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7357" w14:textId="5962E1F4" w:rsidR="005D10B4" w:rsidRDefault="005D10B4" w:rsidP="005D10B4">
      <w:pPr>
        <w:rPr>
          <w:rFonts w:ascii="Segoe UI" w:eastAsia="Times New Roman" w:hAnsi="Segoe UI" w:cs="Segoe UI"/>
          <w:sz w:val="21"/>
          <w:szCs w:val="21"/>
          <w:lang w:eastAsia="fr-BE"/>
        </w:rPr>
      </w:pPr>
      <w:r>
        <w:t>Bonjour Monsieur Borsus,</w:t>
      </w:r>
    </w:p>
    <w:p w14:paraId="6D9E2D64" w14:textId="50634A1B" w:rsidR="005D10B4" w:rsidRDefault="005D10B4" w:rsidP="005D10B4">
      <w:pPr>
        <w:rPr>
          <w:rFonts w:ascii="Segoe UI" w:eastAsia="Times New Roman" w:hAnsi="Segoe UI" w:cs="Segoe UI"/>
          <w:sz w:val="21"/>
          <w:szCs w:val="21"/>
          <w:lang w:eastAsia="fr-BE"/>
        </w:rPr>
      </w:pPr>
    </w:p>
    <w:p w14:paraId="0AD75BB3" w14:textId="71E151AA" w:rsidR="005D10B4" w:rsidRDefault="005D10B4" w:rsidP="005D10B4">
      <w:pPr>
        <w:rPr>
          <w:rFonts w:ascii="Segoe UI" w:eastAsia="Times New Roman" w:hAnsi="Segoe UI" w:cs="Segoe UI"/>
          <w:sz w:val="21"/>
          <w:szCs w:val="21"/>
          <w:lang w:eastAsia="fr-BE"/>
        </w:rPr>
      </w:pPr>
      <w:r>
        <w:rPr>
          <w:rFonts w:ascii="Segoe UI" w:eastAsia="Times New Roman" w:hAnsi="Segoe UI" w:cs="Segoe UI"/>
          <w:sz w:val="21"/>
          <w:szCs w:val="21"/>
          <w:lang w:eastAsia="fr-BE"/>
        </w:rPr>
        <w:t>Voilà plusieurs fois que nous nous rencontrons lors de divers évènements où nous sommes présents avec notre ASBL Aktina. Depuis Libramont, notre demande d</w:t>
      </w:r>
      <w:r w:rsidR="00563163">
        <w:rPr>
          <w:rFonts w:ascii="Segoe UI" w:eastAsia="Times New Roman" w:hAnsi="Segoe UI" w:cs="Segoe UI"/>
          <w:sz w:val="21"/>
          <w:szCs w:val="21"/>
          <w:lang w:eastAsia="fr-BE"/>
        </w:rPr>
        <w:t>’une discussion</w:t>
      </w:r>
      <w:r>
        <w:rPr>
          <w:rFonts w:ascii="Segoe UI" w:eastAsia="Times New Roman" w:hAnsi="Segoe UI" w:cs="Segoe UI"/>
          <w:sz w:val="21"/>
          <w:szCs w:val="21"/>
          <w:lang w:eastAsia="fr-BE"/>
        </w:rPr>
        <w:t xml:space="preserve"> pendant une heure suffirait à vous permettre de bien cerner l’entièreté de la problématique de la </w:t>
      </w:r>
      <w:r w:rsidR="008B0BDD" w:rsidRPr="008B0BDD">
        <w:rPr>
          <w:rFonts w:ascii="Segoe UI" w:eastAsia="Times New Roman" w:hAnsi="Segoe UI" w:cs="Segoe UI"/>
          <w:b/>
          <w:bCs/>
          <w:sz w:val="21"/>
          <w:szCs w:val="21"/>
          <w:lang w:eastAsia="fr-BE"/>
        </w:rPr>
        <w:t>DIGI</w:t>
      </w:r>
      <w:r>
        <w:rPr>
          <w:rFonts w:ascii="Segoe UI" w:eastAsia="Times New Roman" w:hAnsi="Segoe UI" w:cs="Segoe UI"/>
          <w:sz w:val="21"/>
          <w:szCs w:val="21"/>
          <w:lang w:eastAsia="fr-BE"/>
        </w:rPr>
        <w:t xml:space="preserve">talisation des </w:t>
      </w:r>
      <w:r w:rsidR="008B0BDD" w:rsidRPr="008B0BDD">
        <w:rPr>
          <w:rFonts w:ascii="Segoe UI" w:eastAsia="Times New Roman" w:hAnsi="Segoe UI" w:cs="Segoe UI"/>
          <w:b/>
          <w:bCs/>
          <w:sz w:val="21"/>
          <w:szCs w:val="21"/>
          <w:lang w:eastAsia="fr-BE"/>
        </w:rPr>
        <w:t>CI</w:t>
      </w:r>
      <w:r>
        <w:rPr>
          <w:rFonts w:ascii="Segoe UI" w:eastAsia="Times New Roman" w:hAnsi="Segoe UI" w:cs="Segoe UI"/>
          <w:sz w:val="21"/>
          <w:szCs w:val="21"/>
          <w:lang w:eastAsia="fr-BE"/>
        </w:rPr>
        <w:t>rcuits-</w:t>
      </w:r>
      <w:r w:rsidR="008B0BDD" w:rsidRPr="008B0BDD">
        <w:rPr>
          <w:rFonts w:ascii="Segoe UI" w:eastAsia="Times New Roman" w:hAnsi="Segoe UI" w:cs="Segoe UI"/>
          <w:b/>
          <w:bCs/>
          <w:sz w:val="21"/>
          <w:szCs w:val="21"/>
          <w:lang w:eastAsia="fr-BE"/>
        </w:rPr>
        <w:t>CO</w:t>
      </w:r>
      <w:r>
        <w:rPr>
          <w:rFonts w:ascii="Segoe UI" w:eastAsia="Times New Roman" w:hAnsi="Segoe UI" w:cs="Segoe UI"/>
          <w:sz w:val="21"/>
          <w:szCs w:val="21"/>
          <w:lang w:eastAsia="fr-BE"/>
        </w:rPr>
        <w:t>urts en Wallonie.</w:t>
      </w:r>
    </w:p>
    <w:p w14:paraId="5F6759CB" w14:textId="3A3294AC" w:rsidR="008B0BDD" w:rsidRDefault="008B0BDD" w:rsidP="005D10B4">
      <w:pPr>
        <w:rPr>
          <w:rFonts w:ascii="Segoe UI" w:eastAsia="Times New Roman" w:hAnsi="Segoe UI" w:cs="Segoe UI"/>
          <w:sz w:val="21"/>
          <w:szCs w:val="21"/>
          <w:lang w:eastAsia="fr-BE"/>
        </w:rPr>
      </w:pPr>
      <w:r>
        <w:rPr>
          <w:rFonts w:ascii="Segoe UI" w:eastAsia="Times New Roman" w:hAnsi="Segoe UI" w:cs="Segoe UI"/>
          <w:sz w:val="21"/>
          <w:szCs w:val="21"/>
          <w:lang w:eastAsia="fr-BE"/>
        </w:rPr>
        <w:t>Cette discussion n’a pas encore eu lieu et nous espérons que ce courrier permettra celle-ci.</w:t>
      </w:r>
    </w:p>
    <w:p w14:paraId="1FA19A96" w14:textId="5FA3AC57" w:rsidR="005D10B4" w:rsidRDefault="005D10B4" w:rsidP="005D10B4">
      <w:pPr>
        <w:rPr>
          <w:rFonts w:ascii="Segoe UI" w:eastAsia="Times New Roman" w:hAnsi="Segoe UI" w:cs="Segoe UI"/>
          <w:sz w:val="21"/>
          <w:szCs w:val="21"/>
          <w:lang w:eastAsia="fr-BE"/>
        </w:rPr>
      </w:pPr>
      <w:r>
        <w:rPr>
          <w:rFonts w:ascii="Segoe UI" w:eastAsia="Times New Roman" w:hAnsi="Segoe UI" w:cs="Segoe UI"/>
          <w:sz w:val="21"/>
          <w:szCs w:val="21"/>
          <w:lang w:eastAsia="fr-BE"/>
        </w:rPr>
        <w:t xml:space="preserve">En effet, comme vous le savez, OpenBatra, la base de données des producteurs locaux que nous avons </w:t>
      </w:r>
      <w:r w:rsidR="008B0BDD">
        <w:rPr>
          <w:rFonts w:ascii="Segoe UI" w:eastAsia="Times New Roman" w:hAnsi="Segoe UI" w:cs="Segoe UI"/>
          <w:sz w:val="21"/>
          <w:szCs w:val="21"/>
          <w:lang w:eastAsia="fr-BE"/>
        </w:rPr>
        <w:t>créée</w:t>
      </w:r>
      <w:r>
        <w:rPr>
          <w:rFonts w:ascii="Segoe UI" w:eastAsia="Times New Roman" w:hAnsi="Segoe UI" w:cs="Segoe UI"/>
          <w:sz w:val="21"/>
          <w:szCs w:val="21"/>
          <w:lang w:eastAsia="fr-BE"/>
        </w:rPr>
        <w:t xml:space="preserve"> chez Aktina est maintenant interconnectée </w:t>
      </w:r>
      <w:r w:rsidR="008B0BDD">
        <w:rPr>
          <w:rFonts w:ascii="Segoe UI" w:eastAsia="Times New Roman" w:hAnsi="Segoe UI" w:cs="Segoe UI"/>
          <w:sz w:val="21"/>
          <w:szCs w:val="21"/>
          <w:lang w:eastAsia="fr-BE"/>
        </w:rPr>
        <w:t xml:space="preserve">et interopérable </w:t>
      </w:r>
      <w:r>
        <w:rPr>
          <w:rFonts w:ascii="Segoe UI" w:eastAsia="Times New Roman" w:hAnsi="Segoe UI" w:cs="Segoe UI"/>
          <w:sz w:val="21"/>
          <w:szCs w:val="21"/>
          <w:lang w:eastAsia="fr-BE"/>
        </w:rPr>
        <w:t xml:space="preserve">avec la plateforme Open Food Network gérée par Oxfam Magasins du Monde et </w:t>
      </w:r>
      <w:r w:rsidR="008B0BDD">
        <w:rPr>
          <w:rFonts w:ascii="Segoe UI" w:eastAsia="Times New Roman" w:hAnsi="Segoe UI" w:cs="Segoe UI"/>
          <w:sz w:val="21"/>
          <w:szCs w:val="21"/>
          <w:lang w:eastAsia="fr-BE"/>
        </w:rPr>
        <w:t>avec les</w:t>
      </w:r>
      <w:r>
        <w:rPr>
          <w:rFonts w:ascii="Segoe UI" w:eastAsia="Times New Roman" w:hAnsi="Segoe UI" w:cs="Segoe UI"/>
          <w:sz w:val="21"/>
          <w:szCs w:val="21"/>
          <w:lang w:eastAsia="fr-BE"/>
        </w:rPr>
        <w:t xml:space="preserve"> outils de </w:t>
      </w:r>
      <w:r w:rsidRPr="005D10B4">
        <w:rPr>
          <w:rFonts w:ascii="Segoe UI" w:eastAsia="Times New Roman" w:hAnsi="Segoe UI" w:cs="Segoe UI"/>
          <w:sz w:val="21"/>
          <w:szCs w:val="21"/>
          <w:lang w:eastAsia="fr-BE"/>
        </w:rPr>
        <w:t>logistique collaborative pour les circuits courts</w:t>
      </w:r>
      <w:r>
        <w:rPr>
          <w:rFonts w:ascii="Segoe UI" w:eastAsia="Times New Roman" w:hAnsi="Segoe UI" w:cs="Segoe UI"/>
          <w:sz w:val="21"/>
          <w:szCs w:val="21"/>
          <w:lang w:eastAsia="fr-BE"/>
        </w:rPr>
        <w:t xml:space="preserve"> développés par ULB Qalinca Labs dans le cadre de DigiCirCo</w:t>
      </w:r>
      <w:r w:rsidR="008B0BDD">
        <w:rPr>
          <w:rFonts w:ascii="Segoe UI" w:eastAsia="Times New Roman" w:hAnsi="Segoe UI" w:cs="Segoe UI"/>
          <w:sz w:val="21"/>
          <w:szCs w:val="21"/>
          <w:lang w:eastAsia="fr-BE"/>
        </w:rPr>
        <w:t>, qui arrive en fin de subvention</w:t>
      </w:r>
      <w:r>
        <w:rPr>
          <w:rFonts w:ascii="Segoe UI" w:eastAsia="Times New Roman" w:hAnsi="Segoe UI" w:cs="Segoe UI"/>
          <w:sz w:val="21"/>
          <w:szCs w:val="21"/>
          <w:lang w:eastAsia="fr-BE"/>
        </w:rPr>
        <w:t>.</w:t>
      </w:r>
    </w:p>
    <w:p w14:paraId="0F8700B4" w14:textId="4F627505" w:rsidR="008B0BDD" w:rsidRDefault="008B0BDD" w:rsidP="005D10B4">
      <w:pPr>
        <w:rPr>
          <w:rFonts w:ascii="Segoe UI" w:eastAsia="Times New Roman" w:hAnsi="Segoe UI" w:cs="Segoe UI"/>
          <w:sz w:val="21"/>
          <w:szCs w:val="21"/>
          <w:lang w:eastAsia="fr-BE"/>
        </w:rPr>
      </w:pPr>
      <w:r>
        <w:rPr>
          <w:rFonts w:ascii="Segoe UI" w:eastAsia="Times New Roman" w:hAnsi="Segoe UI" w:cs="Segoe UI"/>
          <w:sz w:val="21"/>
          <w:szCs w:val="21"/>
          <w:lang w:eastAsia="fr-BE"/>
        </w:rPr>
        <w:t xml:space="preserve">D’un autre côté, il y a le projet parallèle en cours, la « base de données harmonisée », orchestrée par Socopro </w:t>
      </w:r>
      <w:r w:rsidR="00066EF2">
        <w:rPr>
          <w:rFonts w:ascii="Segoe UI" w:eastAsia="Times New Roman" w:hAnsi="Segoe UI" w:cs="Segoe UI"/>
          <w:sz w:val="21"/>
          <w:szCs w:val="21"/>
          <w:lang w:eastAsia="fr-BE"/>
        </w:rPr>
        <w:t>a.s.b.l</w:t>
      </w:r>
      <w:r>
        <w:rPr>
          <w:rFonts w:ascii="Segoe UI" w:eastAsia="Times New Roman" w:hAnsi="Segoe UI" w:cs="Segoe UI"/>
          <w:sz w:val="21"/>
          <w:szCs w:val="21"/>
          <w:lang w:eastAsia="fr-BE"/>
        </w:rPr>
        <w:t xml:space="preserve"> sous votre tutelle dans le cadre du projet 217 du plan de relance de la Wallonie.</w:t>
      </w:r>
    </w:p>
    <w:p w14:paraId="34C59923" w14:textId="2EE32103" w:rsidR="005D10B4" w:rsidRDefault="008B0BDD" w:rsidP="005D10B4">
      <w:pPr>
        <w:rPr>
          <w:rFonts w:ascii="Segoe UI" w:eastAsia="Times New Roman" w:hAnsi="Segoe UI" w:cs="Segoe UI"/>
          <w:sz w:val="21"/>
          <w:szCs w:val="21"/>
          <w:lang w:eastAsia="fr-BE"/>
        </w:rPr>
      </w:pPr>
      <w:r>
        <w:rPr>
          <w:rFonts w:ascii="Segoe UI" w:eastAsia="Times New Roman" w:hAnsi="Segoe UI" w:cs="Segoe UI"/>
          <w:sz w:val="21"/>
          <w:szCs w:val="21"/>
          <w:lang w:eastAsia="fr-BE"/>
        </w:rPr>
        <w:t>Ce projet étant fort proche de DigiCirCo, n</w:t>
      </w:r>
      <w:r w:rsidR="005D10B4">
        <w:rPr>
          <w:rFonts w:ascii="Segoe UI" w:eastAsia="Times New Roman" w:hAnsi="Segoe UI" w:cs="Segoe UI"/>
          <w:sz w:val="21"/>
          <w:szCs w:val="21"/>
          <w:lang w:eastAsia="fr-BE"/>
        </w:rPr>
        <w:t xml:space="preserve">ous avons effectivement été conviés à répondre à l’appel d’offres de la Socopro concernant la « base de </w:t>
      </w:r>
      <w:r>
        <w:rPr>
          <w:rFonts w:ascii="Segoe UI" w:eastAsia="Times New Roman" w:hAnsi="Segoe UI" w:cs="Segoe UI"/>
          <w:sz w:val="21"/>
          <w:szCs w:val="21"/>
          <w:lang w:eastAsia="fr-BE"/>
        </w:rPr>
        <w:t>données harmonisée »</w:t>
      </w:r>
      <w:r w:rsidR="005D10B4">
        <w:rPr>
          <w:rFonts w:ascii="Segoe UI" w:eastAsia="Times New Roman" w:hAnsi="Segoe UI" w:cs="Segoe UI"/>
          <w:sz w:val="21"/>
          <w:szCs w:val="21"/>
          <w:lang w:eastAsia="fr-BE"/>
        </w:rPr>
        <w:t>.</w:t>
      </w:r>
    </w:p>
    <w:p w14:paraId="03530B6D" w14:textId="29DBAD75" w:rsidR="008B0BDD" w:rsidRDefault="00172151" w:rsidP="005D10B4">
      <w:pPr>
        <w:rPr>
          <w:rFonts w:ascii="Segoe UI" w:eastAsia="Times New Roman" w:hAnsi="Segoe UI" w:cs="Segoe UI"/>
          <w:sz w:val="21"/>
          <w:szCs w:val="21"/>
          <w:lang w:eastAsia="fr-BE"/>
        </w:rPr>
      </w:pPr>
      <w:r>
        <w:rPr>
          <w:rFonts w:ascii="Segoe UI" w:eastAsia="Times New Roman" w:hAnsi="Segoe UI" w:cs="Segoe UI"/>
          <w:sz w:val="21"/>
          <w:szCs w:val="21"/>
          <w:lang w:eastAsia="fr-BE"/>
        </w:rPr>
        <w:t xml:space="preserve">Nous avons créé le prototype pour janvier 2023. L’ensemble des travaux se trouvent à cette adresse : </w:t>
      </w:r>
      <w:hyperlink r:id="rId4" w:history="1">
        <w:r w:rsidRPr="00E97586">
          <w:rPr>
            <w:rStyle w:val="Lienhypertexte"/>
            <w:rFonts w:ascii="Segoe UI" w:eastAsia="Times New Roman" w:hAnsi="Segoe UI" w:cs="Segoe UI"/>
            <w:sz w:val="21"/>
            <w:szCs w:val="21"/>
            <w:lang w:eastAsia="fr-BE"/>
          </w:rPr>
          <w:t>https://www.batra.link/Croaaaa-Proto/Croaaa/</w:t>
        </w:r>
      </w:hyperlink>
    </w:p>
    <w:p w14:paraId="59B0DBBC" w14:textId="5A5D0E39" w:rsidR="00172151" w:rsidRDefault="00172151" w:rsidP="005D10B4">
      <w:pPr>
        <w:rPr>
          <w:rFonts w:ascii="Segoe UI" w:eastAsia="Times New Roman" w:hAnsi="Segoe UI" w:cs="Segoe UI"/>
          <w:sz w:val="21"/>
          <w:szCs w:val="21"/>
          <w:lang w:eastAsia="fr-BE"/>
        </w:rPr>
      </w:pPr>
      <w:r>
        <w:rPr>
          <w:rFonts w:ascii="Segoe UI" w:eastAsia="Times New Roman" w:hAnsi="Segoe UI" w:cs="Segoe UI"/>
          <w:sz w:val="21"/>
          <w:szCs w:val="21"/>
          <w:lang w:eastAsia="fr-BE"/>
        </w:rPr>
        <w:t>Sur cette base, le cahier de charges final a été rédigé et plus de 70% des fonctionnalités demandées étaient des notions méconnues de la Socopro avant que nous ne rendions l’ensemble des documents pour ce prototype</w:t>
      </w:r>
      <w:r w:rsidR="002E3419">
        <w:rPr>
          <w:rFonts w:ascii="Segoe UI" w:eastAsia="Times New Roman" w:hAnsi="Segoe UI" w:cs="Segoe UI"/>
          <w:sz w:val="21"/>
          <w:szCs w:val="21"/>
          <w:lang w:eastAsia="fr-BE"/>
        </w:rPr>
        <w:t xml:space="preserve"> tel que le </w:t>
      </w:r>
      <w:proofErr w:type="spellStart"/>
      <w:r w:rsidR="002E3419">
        <w:rPr>
          <w:rFonts w:ascii="Segoe UI" w:eastAsia="Times New Roman" w:hAnsi="Segoe UI" w:cs="Segoe UI"/>
          <w:sz w:val="21"/>
          <w:szCs w:val="21"/>
          <w:lang w:eastAsia="fr-BE"/>
        </w:rPr>
        <w:t>reglement</w:t>
      </w:r>
      <w:proofErr w:type="spellEnd"/>
      <w:r w:rsidR="002E3419">
        <w:rPr>
          <w:rFonts w:ascii="Segoe UI" w:eastAsia="Times New Roman" w:hAnsi="Segoe UI" w:cs="Segoe UI"/>
          <w:sz w:val="21"/>
          <w:szCs w:val="21"/>
          <w:lang w:eastAsia="fr-BE"/>
        </w:rPr>
        <w:t xml:space="preserve"> 1169/2011 INCO pour l’information aux consommateurs avant tout acte achat, incluant les ventes à distance</w:t>
      </w:r>
      <w:r>
        <w:rPr>
          <w:rFonts w:ascii="Segoe UI" w:eastAsia="Times New Roman" w:hAnsi="Segoe UI" w:cs="Segoe UI"/>
          <w:sz w:val="21"/>
          <w:szCs w:val="21"/>
          <w:lang w:eastAsia="fr-BE"/>
        </w:rPr>
        <w:t>.</w:t>
      </w:r>
    </w:p>
    <w:p w14:paraId="489B784E" w14:textId="30459182" w:rsidR="00172151" w:rsidRDefault="005D10B4" w:rsidP="005D10B4">
      <w:pPr>
        <w:rPr>
          <w:rFonts w:ascii="Segoe UI" w:eastAsia="Times New Roman" w:hAnsi="Segoe UI" w:cs="Segoe UI"/>
          <w:sz w:val="21"/>
          <w:szCs w:val="21"/>
          <w:lang w:eastAsia="fr-BE"/>
        </w:rPr>
      </w:pPr>
      <w:r>
        <w:rPr>
          <w:rFonts w:ascii="Segoe UI" w:eastAsia="Times New Roman" w:hAnsi="Segoe UI" w:cs="Segoe UI"/>
          <w:sz w:val="21"/>
          <w:szCs w:val="21"/>
          <w:lang w:eastAsia="fr-BE"/>
        </w:rPr>
        <w:t>Nous ne pouv</w:t>
      </w:r>
      <w:r w:rsidR="00172151">
        <w:rPr>
          <w:rFonts w:ascii="Segoe UI" w:eastAsia="Times New Roman" w:hAnsi="Segoe UI" w:cs="Segoe UI"/>
          <w:sz w:val="21"/>
          <w:szCs w:val="21"/>
          <w:lang w:eastAsia="fr-BE"/>
        </w:rPr>
        <w:t>i</w:t>
      </w:r>
      <w:r>
        <w:rPr>
          <w:rFonts w:ascii="Segoe UI" w:eastAsia="Times New Roman" w:hAnsi="Segoe UI" w:cs="Segoe UI"/>
          <w:sz w:val="21"/>
          <w:szCs w:val="21"/>
          <w:lang w:eastAsia="fr-BE"/>
        </w:rPr>
        <w:t xml:space="preserve">ons pas répondre </w:t>
      </w:r>
      <w:r w:rsidR="002E3419">
        <w:rPr>
          <w:rFonts w:ascii="Segoe UI" w:eastAsia="Times New Roman" w:hAnsi="Segoe UI" w:cs="Segoe UI"/>
          <w:sz w:val="21"/>
          <w:szCs w:val="21"/>
          <w:lang w:eastAsia="fr-BE"/>
        </w:rPr>
        <w:t>à l’appel d’offre</w:t>
      </w:r>
      <w:r w:rsidR="00172151">
        <w:rPr>
          <w:rFonts w:ascii="Segoe UI" w:eastAsia="Times New Roman" w:hAnsi="Segoe UI" w:cs="Segoe UI"/>
          <w:sz w:val="21"/>
          <w:szCs w:val="21"/>
          <w:lang w:eastAsia="fr-BE"/>
        </w:rPr>
        <w:t xml:space="preserve"> final </w:t>
      </w:r>
      <w:r>
        <w:rPr>
          <w:rFonts w:ascii="Segoe UI" w:eastAsia="Times New Roman" w:hAnsi="Segoe UI" w:cs="Segoe UI"/>
          <w:sz w:val="21"/>
          <w:szCs w:val="21"/>
          <w:lang w:eastAsia="fr-BE"/>
        </w:rPr>
        <w:t xml:space="preserve">vu </w:t>
      </w:r>
      <w:r w:rsidR="00CF63E7">
        <w:rPr>
          <w:rFonts w:ascii="Segoe UI" w:eastAsia="Times New Roman" w:hAnsi="Segoe UI" w:cs="Segoe UI"/>
          <w:sz w:val="21"/>
          <w:szCs w:val="21"/>
          <w:lang w:eastAsia="fr-BE"/>
        </w:rPr>
        <w:t>l</w:t>
      </w:r>
      <w:r>
        <w:rPr>
          <w:rFonts w:ascii="Segoe UI" w:eastAsia="Times New Roman" w:hAnsi="Segoe UI" w:cs="Segoe UI"/>
          <w:sz w:val="21"/>
          <w:szCs w:val="21"/>
          <w:lang w:eastAsia="fr-BE"/>
        </w:rPr>
        <w:t xml:space="preserve">es </w:t>
      </w:r>
      <w:r w:rsidR="002E3419">
        <w:rPr>
          <w:rFonts w:ascii="Segoe UI" w:eastAsia="Times New Roman" w:hAnsi="Segoe UI" w:cs="Segoe UI"/>
          <w:sz w:val="21"/>
          <w:szCs w:val="21"/>
          <w:lang w:eastAsia="fr-BE"/>
        </w:rPr>
        <w:t>conditions d’éligibilité nous excluant</w:t>
      </w:r>
      <w:r>
        <w:rPr>
          <w:rFonts w:ascii="Segoe UI" w:eastAsia="Times New Roman" w:hAnsi="Segoe UI" w:cs="Segoe UI"/>
          <w:sz w:val="21"/>
          <w:szCs w:val="21"/>
          <w:lang w:eastAsia="fr-BE"/>
        </w:rPr>
        <w:t xml:space="preserve">. Nous avons décidé de nous positionner comme </w:t>
      </w:r>
      <w:r w:rsidR="002E3419">
        <w:rPr>
          <w:rFonts w:ascii="Segoe UI" w:eastAsia="Times New Roman" w:hAnsi="Segoe UI" w:cs="Segoe UI"/>
          <w:sz w:val="21"/>
          <w:szCs w:val="21"/>
          <w:lang w:eastAsia="fr-BE"/>
        </w:rPr>
        <w:t>expert</w:t>
      </w:r>
      <w:r>
        <w:rPr>
          <w:rFonts w:ascii="Segoe UI" w:eastAsia="Times New Roman" w:hAnsi="Segoe UI" w:cs="Segoe UI"/>
          <w:sz w:val="21"/>
          <w:szCs w:val="21"/>
          <w:lang w:eastAsia="fr-BE"/>
        </w:rPr>
        <w:t xml:space="preserve"> externe en offrant notre connaissance et </w:t>
      </w:r>
      <w:r w:rsidR="002E3419">
        <w:rPr>
          <w:rFonts w:ascii="Segoe UI" w:eastAsia="Times New Roman" w:hAnsi="Segoe UI" w:cs="Segoe UI"/>
          <w:sz w:val="21"/>
          <w:szCs w:val="21"/>
          <w:lang w:eastAsia="fr-BE"/>
        </w:rPr>
        <w:t xml:space="preserve">nos </w:t>
      </w:r>
      <w:r>
        <w:rPr>
          <w:rFonts w:ascii="Segoe UI" w:eastAsia="Times New Roman" w:hAnsi="Segoe UI" w:cs="Segoe UI"/>
          <w:sz w:val="21"/>
          <w:szCs w:val="21"/>
          <w:lang w:eastAsia="fr-BE"/>
        </w:rPr>
        <w:t>savoir</w:t>
      </w:r>
      <w:r w:rsidR="002E3419">
        <w:rPr>
          <w:rFonts w:ascii="Segoe UI" w:eastAsia="Times New Roman" w:hAnsi="Segoe UI" w:cs="Segoe UI"/>
          <w:sz w:val="21"/>
          <w:szCs w:val="21"/>
          <w:lang w:eastAsia="fr-BE"/>
        </w:rPr>
        <w:t>s</w:t>
      </w:r>
      <w:r>
        <w:rPr>
          <w:rFonts w:ascii="Segoe UI" w:eastAsia="Times New Roman" w:hAnsi="Segoe UI" w:cs="Segoe UI"/>
          <w:sz w:val="21"/>
          <w:szCs w:val="21"/>
          <w:lang w:eastAsia="fr-BE"/>
        </w:rPr>
        <w:t xml:space="preserve"> à </w:t>
      </w:r>
      <w:r w:rsidR="002E3419">
        <w:rPr>
          <w:rFonts w:ascii="Segoe UI" w:eastAsia="Times New Roman" w:hAnsi="Segoe UI" w:cs="Segoe UI"/>
          <w:sz w:val="21"/>
          <w:szCs w:val="21"/>
          <w:lang w:eastAsia="fr-BE"/>
        </w:rPr>
        <w:t xml:space="preserve">la </w:t>
      </w:r>
      <w:proofErr w:type="spellStart"/>
      <w:r>
        <w:rPr>
          <w:rFonts w:ascii="Segoe UI" w:eastAsia="Times New Roman" w:hAnsi="Segoe UI" w:cs="Segoe UI"/>
          <w:sz w:val="21"/>
          <w:szCs w:val="21"/>
          <w:lang w:eastAsia="fr-BE"/>
        </w:rPr>
        <w:t>Socopro</w:t>
      </w:r>
      <w:proofErr w:type="spellEnd"/>
      <w:r>
        <w:rPr>
          <w:rFonts w:ascii="Segoe UI" w:eastAsia="Times New Roman" w:hAnsi="Segoe UI" w:cs="Segoe UI"/>
          <w:sz w:val="21"/>
          <w:szCs w:val="21"/>
          <w:lang w:eastAsia="fr-BE"/>
        </w:rPr>
        <w:t xml:space="preserve">, pour la bonne orchestration de la création de la « base de </w:t>
      </w:r>
      <w:r w:rsidR="00172151">
        <w:rPr>
          <w:rFonts w:ascii="Segoe UI" w:eastAsia="Times New Roman" w:hAnsi="Segoe UI" w:cs="Segoe UI"/>
          <w:sz w:val="21"/>
          <w:szCs w:val="21"/>
          <w:lang w:eastAsia="fr-BE"/>
        </w:rPr>
        <w:t>données harmonisée »</w:t>
      </w:r>
      <w:r>
        <w:rPr>
          <w:rFonts w:ascii="Segoe UI" w:eastAsia="Times New Roman" w:hAnsi="Segoe UI" w:cs="Segoe UI"/>
          <w:sz w:val="21"/>
          <w:szCs w:val="21"/>
          <w:lang w:eastAsia="fr-BE"/>
        </w:rPr>
        <w:t>.</w:t>
      </w:r>
    </w:p>
    <w:p w14:paraId="5EF056F9" w14:textId="1A418512" w:rsidR="00172151" w:rsidRDefault="00172151" w:rsidP="005D10B4">
      <w:pPr>
        <w:rPr>
          <w:rFonts w:ascii="Segoe UI" w:eastAsia="Times New Roman" w:hAnsi="Segoe UI" w:cs="Segoe UI"/>
          <w:sz w:val="21"/>
          <w:szCs w:val="21"/>
          <w:lang w:eastAsia="fr-BE"/>
        </w:rPr>
      </w:pPr>
      <w:r>
        <w:rPr>
          <w:rFonts w:ascii="Segoe UI" w:eastAsia="Times New Roman" w:hAnsi="Segoe UI" w:cs="Segoe UI"/>
          <w:sz w:val="21"/>
          <w:szCs w:val="21"/>
          <w:lang w:eastAsia="fr-BE"/>
        </w:rPr>
        <w:t>La bonne finalité pour Aktina est qu’</w:t>
      </w:r>
      <w:r w:rsidR="005D10B4">
        <w:rPr>
          <w:rFonts w:ascii="Segoe UI" w:eastAsia="Times New Roman" w:hAnsi="Segoe UI" w:cs="Segoe UI"/>
          <w:sz w:val="21"/>
          <w:szCs w:val="21"/>
          <w:lang w:eastAsia="fr-BE"/>
        </w:rPr>
        <w:t xml:space="preserve">OpenBatra </w:t>
      </w:r>
      <w:r>
        <w:rPr>
          <w:rFonts w:ascii="Segoe UI" w:eastAsia="Times New Roman" w:hAnsi="Segoe UI" w:cs="Segoe UI"/>
          <w:sz w:val="21"/>
          <w:szCs w:val="21"/>
          <w:lang w:eastAsia="fr-BE"/>
        </w:rPr>
        <w:t>soit un</w:t>
      </w:r>
      <w:r w:rsidR="005D10B4">
        <w:rPr>
          <w:rFonts w:ascii="Segoe UI" w:eastAsia="Times New Roman" w:hAnsi="Segoe UI" w:cs="Segoe UI"/>
          <w:sz w:val="21"/>
          <w:szCs w:val="21"/>
          <w:lang w:eastAsia="fr-BE"/>
        </w:rPr>
        <w:t xml:space="preserve"> des catalogues qui pourra envoyer des données dans l’interface producteurs distributeurs. </w:t>
      </w:r>
    </w:p>
    <w:p w14:paraId="1761FDA4" w14:textId="53D9A088" w:rsidR="005D10B4" w:rsidRDefault="005D10B4" w:rsidP="005D10B4">
      <w:pPr>
        <w:rPr>
          <w:rFonts w:ascii="Segoe UI" w:eastAsia="Times New Roman" w:hAnsi="Segoe UI" w:cs="Segoe UI"/>
          <w:sz w:val="21"/>
          <w:szCs w:val="21"/>
          <w:lang w:eastAsia="fr-BE"/>
        </w:rPr>
      </w:pPr>
      <w:r>
        <w:rPr>
          <w:rFonts w:ascii="Segoe UI" w:eastAsia="Times New Roman" w:hAnsi="Segoe UI" w:cs="Segoe UI"/>
          <w:sz w:val="21"/>
          <w:szCs w:val="21"/>
          <w:lang w:eastAsia="fr-BE"/>
        </w:rPr>
        <w:t xml:space="preserve">Et Batra, notre application </w:t>
      </w:r>
      <w:r w:rsidR="00172151">
        <w:rPr>
          <w:rFonts w:ascii="Segoe UI" w:eastAsia="Times New Roman" w:hAnsi="Segoe UI" w:cs="Segoe UI"/>
          <w:sz w:val="21"/>
          <w:szCs w:val="21"/>
          <w:lang w:eastAsia="fr-BE"/>
        </w:rPr>
        <w:t xml:space="preserve">mobile </w:t>
      </w:r>
      <w:r>
        <w:rPr>
          <w:rFonts w:ascii="Segoe UI" w:eastAsia="Times New Roman" w:hAnsi="Segoe UI" w:cs="Segoe UI"/>
          <w:sz w:val="21"/>
          <w:szCs w:val="21"/>
          <w:lang w:eastAsia="fr-BE"/>
        </w:rPr>
        <w:t>qui scanne les produits</w:t>
      </w:r>
      <w:r w:rsidR="00172151">
        <w:rPr>
          <w:rFonts w:ascii="Segoe UI" w:eastAsia="Times New Roman" w:hAnsi="Segoe UI" w:cs="Segoe UI"/>
          <w:sz w:val="21"/>
          <w:szCs w:val="21"/>
          <w:lang w:eastAsia="fr-BE"/>
        </w:rPr>
        <w:t>,</w:t>
      </w:r>
      <w:r>
        <w:rPr>
          <w:rFonts w:ascii="Segoe UI" w:eastAsia="Times New Roman" w:hAnsi="Segoe UI" w:cs="Segoe UI"/>
          <w:sz w:val="21"/>
          <w:szCs w:val="21"/>
          <w:lang w:eastAsia="fr-BE"/>
        </w:rPr>
        <w:t xml:space="preserve"> qui est un outil de promotion de la santé financé par l’AVIQ, pourra recevoir les données de toute la base de données afin d’offrir gratuitement les données des producteurs locaux aux consommateurs en toute transparence.</w:t>
      </w:r>
    </w:p>
    <w:p w14:paraId="33597BEF" w14:textId="77777777" w:rsidR="00CF63E7" w:rsidRDefault="00172151">
      <w:r>
        <w:t>En toute transparence, Monsieur Borsus, à ce stade de financement, Aktina a.s.b.l. a épuisé toute la subvention dans le cadre de DigiCirCo</w:t>
      </w:r>
      <w:r w:rsidR="00CF63E7">
        <w:t>.</w:t>
      </w:r>
    </w:p>
    <w:p w14:paraId="1A3B0DDD" w14:textId="5E9AD429" w:rsidR="008A49D3" w:rsidRDefault="00172151">
      <w:pPr>
        <w:rPr>
          <w:rFonts w:ascii="Segoe UI" w:eastAsia="Times New Roman" w:hAnsi="Segoe UI" w:cs="Segoe UI"/>
          <w:sz w:val="21"/>
          <w:szCs w:val="21"/>
          <w:lang w:eastAsia="fr-BE"/>
        </w:rPr>
      </w:pPr>
      <w:r>
        <w:lastRenderedPageBreak/>
        <w:t>Socopro a.s.b.l., qui a donné son aval pour qu’une convention soi</w:t>
      </w:r>
      <w:r w:rsidR="002E3419">
        <w:t>e</w:t>
      </w:r>
      <w:r>
        <w:t xml:space="preserve"> signée entre nous</w:t>
      </w:r>
      <w:r w:rsidR="00CF63E7">
        <w:t xml:space="preserve"> (</w:t>
      </w:r>
      <w:r>
        <w:t>Aktina et Socopro</w:t>
      </w:r>
      <w:r w:rsidR="00CF63E7">
        <w:t xml:space="preserve">) </w:t>
      </w:r>
      <w:r>
        <w:t>pour un</w:t>
      </w:r>
      <w:r w:rsidR="00CF63E7">
        <w:t xml:space="preserve">e consultance externe </w:t>
      </w:r>
      <w:r>
        <w:t xml:space="preserve">pour la bonne matérialisation de </w:t>
      </w:r>
      <w:r>
        <w:rPr>
          <w:rFonts w:ascii="Segoe UI" w:eastAsia="Times New Roman" w:hAnsi="Segoe UI" w:cs="Segoe UI"/>
          <w:sz w:val="21"/>
          <w:szCs w:val="21"/>
          <w:lang w:eastAsia="fr-BE"/>
        </w:rPr>
        <w:t>la « base de données harmonisée »</w:t>
      </w:r>
      <w:r w:rsidR="001109DD">
        <w:rPr>
          <w:rFonts w:ascii="Segoe UI" w:eastAsia="Times New Roman" w:hAnsi="Segoe UI" w:cs="Segoe UI"/>
          <w:sz w:val="21"/>
          <w:szCs w:val="21"/>
          <w:lang w:eastAsia="fr-BE"/>
        </w:rPr>
        <w:t>, n’a pas dans son budget une enveloppe prévue pour les prestations qui seraient effectuées par Claude Heyman, notre spécialiste informatique chez Aktina a.s.b.l, qui a créé tout le prototype fonctionnel</w:t>
      </w:r>
      <w:r>
        <w:rPr>
          <w:rFonts w:ascii="Segoe UI" w:eastAsia="Times New Roman" w:hAnsi="Segoe UI" w:cs="Segoe UI"/>
          <w:sz w:val="21"/>
          <w:szCs w:val="21"/>
          <w:lang w:eastAsia="fr-BE"/>
        </w:rPr>
        <w:t>.</w:t>
      </w:r>
    </w:p>
    <w:p w14:paraId="4E8CC38D" w14:textId="122D3B6B" w:rsidR="001109DD" w:rsidRDefault="001109DD">
      <w:pPr>
        <w:rPr>
          <w:rFonts w:ascii="Segoe UI" w:eastAsia="Times New Roman" w:hAnsi="Segoe UI" w:cs="Segoe UI"/>
          <w:sz w:val="21"/>
          <w:szCs w:val="21"/>
          <w:lang w:eastAsia="fr-BE"/>
        </w:rPr>
      </w:pPr>
      <w:r>
        <w:rPr>
          <w:rFonts w:ascii="Segoe UI" w:eastAsia="Times New Roman" w:hAnsi="Segoe UI" w:cs="Segoe UI"/>
          <w:sz w:val="21"/>
          <w:szCs w:val="21"/>
          <w:lang w:eastAsia="fr-BE"/>
        </w:rPr>
        <w:t>Claude Heyman, né le 04 avril 1979</w:t>
      </w:r>
      <w:r w:rsidR="002E3419">
        <w:rPr>
          <w:rFonts w:ascii="Segoe UI" w:eastAsia="Times New Roman" w:hAnsi="Segoe UI" w:cs="Segoe UI"/>
          <w:sz w:val="21"/>
          <w:szCs w:val="21"/>
          <w:lang w:eastAsia="fr-BE"/>
        </w:rPr>
        <w:t xml:space="preserve"> tel que vous</w:t>
      </w:r>
      <w:r>
        <w:rPr>
          <w:rFonts w:ascii="Segoe UI" w:eastAsia="Times New Roman" w:hAnsi="Segoe UI" w:cs="Segoe UI"/>
          <w:sz w:val="21"/>
          <w:szCs w:val="21"/>
          <w:lang w:eastAsia="fr-BE"/>
        </w:rPr>
        <w:t xml:space="preserve">, jour de Saint Isidore, </w:t>
      </w:r>
      <w:r w:rsidR="00CF63E7">
        <w:rPr>
          <w:rFonts w:ascii="Segoe UI" w:eastAsia="Times New Roman" w:hAnsi="Segoe UI" w:cs="Segoe UI"/>
          <w:sz w:val="21"/>
          <w:szCs w:val="21"/>
          <w:lang w:eastAsia="fr-BE"/>
        </w:rPr>
        <w:t xml:space="preserve">en plus d’être employé à mi-temps chez Aktina, </w:t>
      </w:r>
      <w:r>
        <w:rPr>
          <w:rFonts w:ascii="Segoe UI" w:eastAsia="Times New Roman" w:hAnsi="Segoe UI" w:cs="Segoe UI"/>
          <w:sz w:val="21"/>
          <w:szCs w:val="21"/>
          <w:lang w:eastAsia="fr-BE"/>
        </w:rPr>
        <w:t xml:space="preserve">a l’avantage d’être toujours </w:t>
      </w:r>
      <w:r w:rsidR="002E3419">
        <w:rPr>
          <w:rFonts w:ascii="Segoe UI" w:eastAsia="Times New Roman" w:hAnsi="Segoe UI" w:cs="Segoe UI"/>
          <w:sz w:val="21"/>
          <w:szCs w:val="21"/>
          <w:lang w:eastAsia="fr-BE"/>
        </w:rPr>
        <w:t>fonctionnaire statutaire</w:t>
      </w:r>
      <w:r>
        <w:rPr>
          <w:rFonts w:ascii="Segoe UI" w:eastAsia="Times New Roman" w:hAnsi="Segoe UI" w:cs="Segoe UI"/>
          <w:sz w:val="21"/>
          <w:szCs w:val="21"/>
          <w:lang w:eastAsia="fr-BE"/>
        </w:rPr>
        <w:t xml:space="preserve"> au SPF finances. Dans ce cadre, il peut être missionner au sein d’un cabinet ministériel</w:t>
      </w:r>
      <w:r w:rsidR="002E3419">
        <w:rPr>
          <w:rFonts w:ascii="Segoe UI" w:eastAsia="Times New Roman" w:hAnsi="Segoe UI" w:cs="Segoe UI"/>
          <w:sz w:val="21"/>
          <w:szCs w:val="21"/>
          <w:lang w:eastAsia="fr-BE"/>
        </w:rPr>
        <w:t xml:space="preserve"> ou répondre à une offre de « Talent Exchange »</w:t>
      </w:r>
      <w:r>
        <w:rPr>
          <w:rFonts w:ascii="Segoe UI" w:eastAsia="Times New Roman" w:hAnsi="Segoe UI" w:cs="Segoe UI"/>
          <w:sz w:val="21"/>
          <w:szCs w:val="21"/>
          <w:lang w:eastAsia="fr-BE"/>
        </w:rPr>
        <w:t xml:space="preserve"> pour un projet spécifique</w:t>
      </w:r>
      <w:r w:rsidR="002E3419">
        <w:rPr>
          <w:rFonts w:ascii="Segoe UI" w:eastAsia="Times New Roman" w:hAnsi="Segoe UI" w:cs="Segoe UI"/>
          <w:sz w:val="21"/>
          <w:szCs w:val="21"/>
          <w:lang w:eastAsia="fr-BE"/>
        </w:rPr>
        <w:t xml:space="preserve"> de 6 mois à un an</w:t>
      </w:r>
      <w:r>
        <w:rPr>
          <w:rFonts w:ascii="Segoe UI" w:eastAsia="Times New Roman" w:hAnsi="Segoe UI" w:cs="Segoe UI"/>
          <w:sz w:val="21"/>
          <w:szCs w:val="21"/>
          <w:lang w:eastAsia="fr-BE"/>
        </w:rPr>
        <w:t xml:space="preserve">. </w:t>
      </w:r>
    </w:p>
    <w:p w14:paraId="756E6594" w14:textId="4D324791" w:rsidR="001109DD" w:rsidRDefault="001109DD">
      <w:pPr>
        <w:rPr>
          <w:rFonts w:ascii="Segoe UI" w:eastAsia="Times New Roman" w:hAnsi="Segoe UI" w:cs="Segoe UI"/>
          <w:sz w:val="21"/>
          <w:szCs w:val="21"/>
          <w:lang w:eastAsia="fr-BE"/>
        </w:rPr>
      </w:pPr>
      <w:r>
        <w:rPr>
          <w:rFonts w:ascii="Segoe UI" w:eastAsia="Times New Roman" w:hAnsi="Segoe UI" w:cs="Segoe UI"/>
          <w:sz w:val="21"/>
          <w:szCs w:val="21"/>
          <w:lang w:eastAsia="fr-BE"/>
        </w:rPr>
        <w:t>Ce</w:t>
      </w:r>
      <w:r w:rsidR="002E3419">
        <w:rPr>
          <w:rFonts w:ascii="Segoe UI" w:eastAsia="Times New Roman" w:hAnsi="Segoe UI" w:cs="Segoe UI"/>
          <w:sz w:val="21"/>
          <w:szCs w:val="21"/>
          <w:lang w:eastAsia="fr-BE"/>
        </w:rPr>
        <w:t>ci</w:t>
      </w:r>
      <w:r>
        <w:rPr>
          <w:rFonts w:ascii="Segoe UI" w:eastAsia="Times New Roman" w:hAnsi="Segoe UI" w:cs="Segoe UI"/>
          <w:sz w:val="21"/>
          <w:szCs w:val="21"/>
          <w:lang w:eastAsia="fr-BE"/>
        </w:rPr>
        <w:t xml:space="preserve"> permettrait à Claude d’avoir </w:t>
      </w:r>
      <w:r w:rsidR="002E3419">
        <w:rPr>
          <w:rFonts w:ascii="Segoe UI" w:eastAsia="Times New Roman" w:hAnsi="Segoe UI" w:cs="Segoe UI"/>
          <w:sz w:val="21"/>
          <w:szCs w:val="21"/>
          <w:lang w:eastAsia="fr-BE"/>
        </w:rPr>
        <w:t>son traitement</w:t>
      </w:r>
      <w:r>
        <w:rPr>
          <w:rFonts w:ascii="Segoe UI" w:eastAsia="Times New Roman" w:hAnsi="Segoe UI" w:cs="Segoe UI"/>
          <w:sz w:val="21"/>
          <w:szCs w:val="21"/>
          <w:lang w:eastAsia="fr-BE"/>
        </w:rPr>
        <w:t xml:space="preserve"> pour continuer les projets qu’Aktina a développé dans le cadre de DigiCirCo depuis presque 3 ans</w:t>
      </w:r>
      <w:r w:rsidR="00CF63E7">
        <w:rPr>
          <w:rFonts w:ascii="Segoe UI" w:eastAsia="Times New Roman" w:hAnsi="Segoe UI" w:cs="Segoe UI"/>
          <w:sz w:val="21"/>
          <w:szCs w:val="21"/>
          <w:lang w:eastAsia="fr-BE"/>
        </w:rPr>
        <w:t>… sans que ceux-ci n’aient servi à rien avec de l’argent public !</w:t>
      </w:r>
    </w:p>
    <w:p w14:paraId="4D02B2B7" w14:textId="48AF2CB1" w:rsidR="001109DD" w:rsidRDefault="001109DD">
      <w:pPr>
        <w:rPr>
          <w:rFonts w:ascii="Segoe UI" w:eastAsia="Times New Roman" w:hAnsi="Segoe UI" w:cs="Segoe UI"/>
          <w:sz w:val="21"/>
          <w:szCs w:val="21"/>
          <w:lang w:eastAsia="fr-BE"/>
        </w:rPr>
      </w:pPr>
      <w:r>
        <w:rPr>
          <w:rFonts w:ascii="Segoe UI" w:eastAsia="Times New Roman" w:hAnsi="Segoe UI" w:cs="Segoe UI"/>
          <w:sz w:val="21"/>
          <w:szCs w:val="21"/>
          <w:lang w:eastAsia="fr-BE"/>
        </w:rPr>
        <w:t xml:space="preserve">Après avoir analyser toutes les possibilités, nous pensons sincèrement que cela serait vraiment la bonne voie </w:t>
      </w:r>
      <w:r w:rsidR="002E3419">
        <w:rPr>
          <w:rFonts w:ascii="Segoe UI" w:eastAsia="Times New Roman" w:hAnsi="Segoe UI" w:cs="Segoe UI"/>
          <w:sz w:val="21"/>
          <w:szCs w:val="21"/>
          <w:lang w:eastAsia="fr-BE"/>
        </w:rPr>
        <w:t xml:space="preserve">pour Claude et la Belgique </w:t>
      </w:r>
      <w:r>
        <w:rPr>
          <w:rFonts w:ascii="Segoe UI" w:eastAsia="Times New Roman" w:hAnsi="Segoe UI" w:cs="Segoe UI"/>
          <w:sz w:val="21"/>
          <w:szCs w:val="21"/>
          <w:lang w:eastAsia="fr-BE"/>
        </w:rPr>
        <w:t>pour concrétiser ce projet.</w:t>
      </w:r>
    </w:p>
    <w:p w14:paraId="44E3FE8E" w14:textId="52CBFB25" w:rsidR="00563163" w:rsidRDefault="00563163">
      <w:pPr>
        <w:rPr>
          <w:rFonts w:ascii="Segoe UI" w:eastAsia="Times New Roman" w:hAnsi="Segoe UI" w:cs="Segoe UI"/>
          <w:sz w:val="21"/>
          <w:szCs w:val="21"/>
          <w:lang w:eastAsia="fr-BE"/>
        </w:rPr>
      </w:pPr>
      <w:r>
        <w:rPr>
          <w:rFonts w:ascii="Segoe UI" w:eastAsia="Times New Roman" w:hAnsi="Segoe UI" w:cs="Segoe UI"/>
          <w:sz w:val="21"/>
          <w:szCs w:val="21"/>
          <w:lang w:eastAsia="fr-BE"/>
        </w:rPr>
        <w:t>Un réel investissement de l’argent public pour la création d’un outil pour le bien commun.</w:t>
      </w:r>
    </w:p>
    <w:p w14:paraId="00DF7E63" w14:textId="18B148E7" w:rsidR="001109DD" w:rsidRDefault="001109DD">
      <w:pPr>
        <w:rPr>
          <w:rFonts w:ascii="Segoe UI" w:eastAsia="Times New Roman" w:hAnsi="Segoe UI" w:cs="Segoe UI"/>
          <w:sz w:val="21"/>
          <w:szCs w:val="21"/>
          <w:lang w:eastAsia="fr-BE"/>
        </w:rPr>
      </w:pPr>
      <w:r>
        <w:rPr>
          <w:rFonts w:ascii="Segoe UI" w:eastAsia="Times New Roman" w:hAnsi="Segoe UI" w:cs="Segoe UI"/>
          <w:sz w:val="21"/>
          <w:szCs w:val="21"/>
          <w:lang w:eastAsia="fr-BE"/>
        </w:rPr>
        <w:t xml:space="preserve">En effet, si Claude travaille directement </w:t>
      </w:r>
      <w:r w:rsidR="00E74835">
        <w:rPr>
          <w:rFonts w:ascii="Segoe UI" w:eastAsia="Times New Roman" w:hAnsi="Segoe UI" w:cs="Segoe UI"/>
          <w:sz w:val="21"/>
          <w:szCs w:val="21"/>
          <w:lang w:eastAsia="fr-BE"/>
        </w:rPr>
        <w:t xml:space="preserve">sous vos ordres </w:t>
      </w:r>
      <w:r>
        <w:rPr>
          <w:rFonts w:ascii="Segoe UI" w:eastAsia="Times New Roman" w:hAnsi="Segoe UI" w:cs="Segoe UI"/>
          <w:sz w:val="21"/>
          <w:szCs w:val="21"/>
          <w:lang w:eastAsia="fr-BE"/>
        </w:rPr>
        <w:t>avec la référence du Cabinet de l’</w:t>
      </w:r>
      <w:r w:rsidR="00E74835">
        <w:rPr>
          <w:rFonts w:ascii="Segoe UI" w:eastAsia="Times New Roman" w:hAnsi="Segoe UI" w:cs="Segoe UI"/>
          <w:sz w:val="21"/>
          <w:szCs w:val="21"/>
          <w:lang w:eastAsia="fr-BE"/>
        </w:rPr>
        <w:t>a</w:t>
      </w:r>
      <w:r>
        <w:rPr>
          <w:rFonts w:ascii="Segoe UI" w:eastAsia="Times New Roman" w:hAnsi="Segoe UI" w:cs="Segoe UI"/>
          <w:sz w:val="21"/>
          <w:szCs w:val="21"/>
          <w:lang w:eastAsia="fr-BE"/>
        </w:rPr>
        <w:t>griculture</w:t>
      </w:r>
      <w:r w:rsidR="002E3419">
        <w:rPr>
          <w:rFonts w:ascii="Segoe UI" w:eastAsia="Times New Roman" w:hAnsi="Segoe UI" w:cs="Segoe UI"/>
          <w:sz w:val="21"/>
          <w:szCs w:val="21"/>
          <w:lang w:eastAsia="fr-BE"/>
        </w:rPr>
        <w:t>, de l’économie</w:t>
      </w:r>
      <w:r>
        <w:rPr>
          <w:rFonts w:ascii="Segoe UI" w:eastAsia="Times New Roman" w:hAnsi="Segoe UI" w:cs="Segoe UI"/>
          <w:sz w:val="21"/>
          <w:szCs w:val="21"/>
          <w:lang w:eastAsia="fr-BE"/>
        </w:rPr>
        <w:t xml:space="preserve">, </w:t>
      </w:r>
      <w:r w:rsidR="00E74835">
        <w:rPr>
          <w:rFonts w:ascii="Segoe UI" w:eastAsia="Times New Roman" w:hAnsi="Segoe UI" w:cs="Segoe UI"/>
          <w:sz w:val="21"/>
          <w:szCs w:val="21"/>
          <w:lang w:eastAsia="fr-BE"/>
        </w:rPr>
        <w:t xml:space="preserve">des nouvelles technologies, du commerce extérieur et de l’économie numérique, </w:t>
      </w:r>
      <w:r>
        <w:rPr>
          <w:rFonts w:ascii="Segoe UI" w:eastAsia="Times New Roman" w:hAnsi="Segoe UI" w:cs="Segoe UI"/>
          <w:sz w:val="21"/>
          <w:szCs w:val="21"/>
          <w:lang w:eastAsia="fr-BE"/>
        </w:rPr>
        <w:t>les portes des organismes autour de la table seront obligées de s’ouvrir pour permettre que tous les plateformes web puissent réellement s’interconnecter, être interopérable et surtout faciliter la vie des producteurs wallons</w:t>
      </w:r>
      <w:r w:rsidR="00563163">
        <w:rPr>
          <w:rFonts w:ascii="Segoe UI" w:eastAsia="Times New Roman" w:hAnsi="Segoe UI" w:cs="Segoe UI"/>
          <w:sz w:val="21"/>
          <w:szCs w:val="21"/>
          <w:lang w:eastAsia="fr-BE"/>
        </w:rPr>
        <w:t xml:space="preserve"> tout en leur permettant de vendre plus</w:t>
      </w:r>
      <w:r>
        <w:rPr>
          <w:rFonts w:ascii="Segoe UI" w:eastAsia="Times New Roman" w:hAnsi="Segoe UI" w:cs="Segoe UI"/>
          <w:sz w:val="21"/>
          <w:szCs w:val="21"/>
          <w:lang w:eastAsia="fr-BE"/>
        </w:rPr>
        <w:t xml:space="preserve">. </w:t>
      </w:r>
    </w:p>
    <w:p w14:paraId="79AC4EB2" w14:textId="353CA288" w:rsidR="001109DD" w:rsidRDefault="001109DD">
      <w:pPr>
        <w:rPr>
          <w:rFonts w:ascii="Segoe UI" w:eastAsia="Times New Roman" w:hAnsi="Segoe UI" w:cs="Segoe UI"/>
          <w:sz w:val="21"/>
          <w:szCs w:val="21"/>
          <w:lang w:eastAsia="fr-BE"/>
        </w:rPr>
      </w:pPr>
      <w:r>
        <w:rPr>
          <w:rFonts w:ascii="Segoe UI" w:eastAsia="Times New Roman" w:hAnsi="Segoe UI" w:cs="Segoe UI"/>
          <w:sz w:val="21"/>
          <w:szCs w:val="21"/>
          <w:lang w:eastAsia="fr-BE"/>
        </w:rPr>
        <w:t xml:space="preserve">Nous pensons que </w:t>
      </w:r>
      <w:r w:rsidR="00563163">
        <w:rPr>
          <w:rFonts w:ascii="Segoe UI" w:eastAsia="Times New Roman" w:hAnsi="Segoe UI" w:cs="Segoe UI"/>
          <w:sz w:val="21"/>
          <w:szCs w:val="21"/>
          <w:lang w:eastAsia="fr-BE"/>
        </w:rPr>
        <w:t>cette mission spéciale du Cabinet liée</w:t>
      </w:r>
      <w:r>
        <w:rPr>
          <w:rFonts w:ascii="Segoe UI" w:eastAsia="Times New Roman" w:hAnsi="Segoe UI" w:cs="Segoe UI"/>
          <w:sz w:val="21"/>
          <w:szCs w:val="21"/>
          <w:lang w:eastAsia="fr-BE"/>
        </w:rPr>
        <w:t xml:space="preserve"> à la maitrise indéniable de Claude en ce qui concerne la gestion des données alimentaires en Belgique pourrait vraiment faire la différence</w:t>
      </w:r>
      <w:r w:rsidR="00563163">
        <w:rPr>
          <w:rFonts w:ascii="Segoe UI" w:eastAsia="Times New Roman" w:hAnsi="Segoe UI" w:cs="Segoe UI"/>
          <w:sz w:val="21"/>
          <w:szCs w:val="21"/>
          <w:lang w:eastAsia="fr-BE"/>
        </w:rPr>
        <w:t xml:space="preserve"> et mettre toutes les chances pour la réussite et la pérennité de ce projet</w:t>
      </w:r>
      <w:r w:rsidR="002E3419">
        <w:rPr>
          <w:rFonts w:ascii="Segoe UI" w:eastAsia="Times New Roman" w:hAnsi="Segoe UI" w:cs="Segoe UI"/>
          <w:sz w:val="21"/>
          <w:szCs w:val="21"/>
          <w:lang w:eastAsia="fr-BE"/>
        </w:rPr>
        <w:t xml:space="preserve"> et faire de la Wallonie est exemple à suivre</w:t>
      </w:r>
      <w:r w:rsidR="00563163">
        <w:rPr>
          <w:rFonts w:ascii="Segoe UI" w:eastAsia="Times New Roman" w:hAnsi="Segoe UI" w:cs="Segoe UI"/>
          <w:sz w:val="21"/>
          <w:szCs w:val="21"/>
          <w:lang w:eastAsia="fr-BE"/>
        </w:rPr>
        <w:t>.</w:t>
      </w:r>
    </w:p>
    <w:p w14:paraId="0C9A100E" w14:textId="7B07C574" w:rsidR="00563163" w:rsidRDefault="00563163">
      <w:pPr>
        <w:rPr>
          <w:rFonts w:ascii="Segoe UI" w:eastAsia="Times New Roman" w:hAnsi="Segoe UI" w:cs="Segoe UI"/>
          <w:sz w:val="21"/>
          <w:szCs w:val="21"/>
          <w:lang w:eastAsia="fr-BE"/>
        </w:rPr>
      </w:pPr>
      <w:r>
        <w:rPr>
          <w:rFonts w:ascii="Segoe UI" w:eastAsia="Times New Roman" w:hAnsi="Segoe UI" w:cs="Segoe UI"/>
          <w:sz w:val="21"/>
          <w:szCs w:val="21"/>
          <w:lang w:eastAsia="fr-BE"/>
        </w:rPr>
        <w:t xml:space="preserve">Etant donné que le projet </w:t>
      </w:r>
      <w:r w:rsidR="002E3419">
        <w:rPr>
          <w:rFonts w:ascii="Segoe UI" w:eastAsia="Times New Roman" w:hAnsi="Segoe UI" w:cs="Segoe UI"/>
          <w:sz w:val="21"/>
          <w:szCs w:val="21"/>
          <w:lang w:eastAsia="fr-BE"/>
        </w:rPr>
        <w:t xml:space="preserve">de base de données harmonisée </w:t>
      </w:r>
      <w:r>
        <w:rPr>
          <w:rFonts w:ascii="Segoe UI" w:eastAsia="Times New Roman" w:hAnsi="Segoe UI" w:cs="Segoe UI"/>
          <w:sz w:val="21"/>
          <w:szCs w:val="21"/>
          <w:lang w:eastAsia="fr-BE"/>
        </w:rPr>
        <w:t>est lancé, que l’offre est gagnée par Linked.farm qui est intégré dans le consortium DigiCirCo, nous espérons avoir rapidement un retour de votre part afin de pouvoir démarrer, dans le meilleur des mondes, cette mission en décembre 2023 ou dès janvier 2024.</w:t>
      </w:r>
    </w:p>
    <w:p w14:paraId="7274DB3D" w14:textId="14F0CC25" w:rsidR="00563163" w:rsidRDefault="00563163">
      <w:pPr>
        <w:rPr>
          <w:rFonts w:ascii="Segoe UI" w:eastAsia="Times New Roman" w:hAnsi="Segoe UI" w:cs="Segoe UI"/>
          <w:sz w:val="21"/>
          <w:szCs w:val="21"/>
          <w:lang w:eastAsia="fr-BE"/>
        </w:rPr>
      </w:pPr>
      <w:r>
        <w:rPr>
          <w:rFonts w:ascii="Segoe UI" w:eastAsia="Times New Roman" w:hAnsi="Segoe UI" w:cs="Segoe UI"/>
          <w:sz w:val="21"/>
          <w:szCs w:val="21"/>
          <w:lang w:eastAsia="fr-BE"/>
        </w:rPr>
        <w:t>Je vous prie d’agréer, Monsieur Borsus, l’expression de mes sentiments distingués.</w:t>
      </w:r>
    </w:p>
    <w:p w14:paraId="11B95AA8" w14:textId="77777777" w:rsidR="00563163" w:rsidRDefault="00563163">
      <w:pPr>
        <w:rPr>
          <w:rFonts w:ascii="Segoe UI" w:eastAsia="Times New Roman" w:hAnsi="Segoe UI" w:cs="Segoe UI"/>
          <w:sz w:val="21"/>
          <w:szCs w:val="21"/>
          <w:lang w:eastAsia="fr-BE"/>
        </w:rPr>
      </w:pPr>
    </w:p>
    <w:p w14:paraId="02F36AAC" w14:textId="3A70E991" w:rsidR="00563163" w:rsidRDefault="00563163">
      <w:pPr>
        <w:rPr>
          <w:rFonts w:ascii="Segoe UI" w:eastAsia="Times New Roman" w:hAnsi="Segoe UI" w:cs="Segoe UI"/>
          <w:sz w:val="21"/>
          <w:szCs w:val="21"/>
          <w:lang w:eastAsia="fr-BE"/>
        </w:rPr>
      </w:pPr>
      <w:r>
        <w:rPr>
          <w:rFonts w:ascii="Segoe UI" w:eastAsia="Times New Roman" w:hAnsi="Segoe UI" w:cs="Segoe UI"/>
          <w:sz w:val="21"/>
          <w:szCs w:val="21"/>
          <w:lang w:eastAsia="fr-BE"/>
        </w:rPr>
        <w:t>Pour l’a.s.b.l. Aktina,</w:t>
      </w:r>
    </w:p>
    <w:p w14:paraId="2CFE3E04" w14:textId="61107980" w:rsidR="00563163" w:rsidRDefault="00563163">
      <w:pPr>
        <w:rPr>
          <w:rFonts w:ascii="Segoe UI" w:eastAsia="Times New Roman" w:hAnsi="Segoe UI" w:cs="Segoe UI"/>
          <w:sz w:val="21"/>
          <w:szCs w:val="21"/>
          <w:lang w:eastAsia="fr-BE"/>
        </w:rPr>
      </w:pPr>
      <w:r>
        <w:rPr>
          <w:rFonts w:ascii="Segoe UI" w:eastAsia="Times New Roman" w:hAnsi="Segoe UI" w:cs="Segoe UI"/>
          <w:sz w:val="21"/>
          <w:szCs w:val="21"/>
          <w:lang w:eastAsia="fr-BE"/>
        </w:rPr>
        <w:t>Cédric Lionnet</w:t>
      </w:r>
    </w:p>
    <w:p w14:paraId="4CDAAEF0" w14:textId="1A337AB5" w:rsidR="00563163" w:rsidRDefault="00563163" w:rsidP="00563163">
      <w:pPr>
        <w:spacing w:after="0" w:line="240" w:lineRule="auto"/>
        <w:rPr>
          <w:rFonts w:ascii="Segoe UI" w:eastAsia="Times New Roman" w:hAnsi="Segoe UI" w:cs="Segoe UI"/>
          <w:sz w:val="21"/>
          <w:szCs w:val="21"/>
          <w:lang w:eastAsia="fr-BE"/>
        </w:rPr>
      </w:pPr>
      <w:r>
        <w:rPr>
          <w:rFonts w:ascii="Segoe UI" w:eastAsia="Times New Roman" w:hAnsi="Segoe UI" w:cs="Segoe UI"/>
          <w:sz w:val="21"/>
          <w:szCs w:val="21"/>
          <w:lang w:eastAsia="fr-BE"/>
        </w:rPr>
        <w:t xml:space="preserve">Coordinateur des projets </w:t>
      </w:r>
    </w:p>
    <w:p w14:paraId="7BA9B69C" w14:textId="70041DAA" w:rsidR="00563163" w:rsidRDefault="00563163" w:rsidP="00563163">
      <w:pPr>
        <w:spacing w:after="0" w:line="240" w:lineRule="auto"/>
        <w:rPr>
          <w:rFonts w:ascii="Segoe UI" w:eastAsia="Times New Roman" w:hAnsi="Segoe UI" w:cs="Segoe UI"/>
          <w:sz w:val="21"/>
          <w:szCs w:val="21"/>
          <w:lang w:eastAsia="fr-BE"/>
        </w:rPr>
      </w:pPr>
      <w:r>
        <w:rPr>
          <w:rFonts w:ascii="Segoe UI" w:eastAsia="Times New Roman" w:hAnsi="Segoe UI" w:cs="Segoe UI"/>
          <w:sz w:val="21"/>
          <w:szCs w:val="21"/>
          <w:lang w:eastAsia="fr-BE"/>
        </w:rPr>
        <w:t>Santé, Technologie et Ecologie</w:t>
      </w:r>
    </w:p>
    <w:p w14:paraId="0F3F8D01" w14:textId="77777777" w:rsidR="00172151" w:rsidRDefault="00172151"/>
    <w:sectPr w:rsidR="00172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B4"/>
    <w:rsid w:val="00066EF2"/>
    <w:rsid w:val="000C547B"/>
    <w:rsid w:val="001109DD"/>
    <w:rsid w:val="00172151"/>
    <w:rsid w:val="00206652"/>
    <w:rsid w:val="002E3419"/>
    <w:rsid w:val="003C3637"/>
    <w:rsid w:val="003E213B"/>
    <w:rsid w:val="004842D5"/>
    <w:rsid w:val="004C4358"/>
    <w:rsid w:val="004F7DF8"/>
    <w:rsid w:val="00563163"/>
    <w:rsid w:val="005D10B4"/>
    <w:rsid w:val="0088387D"/>
    <w:rsid w:val="008A49D3"/>
    <w:rsid w:val="008B0BDD"/>
    <w:rsid w:val="00A2138C"/>
    <w:rsid w:val="00CF63E7"/>
    <w:rsid w:val="00E333EF"/>
    <w:rsid w:val="00E7483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D052"/>
  <w15:chartTrackingRefBased/>
  <w15:docId w15:val="{202D1662-B280-412A-BFAB-665157CF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0B4"/>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72151"/>
    <w:rPr>
      <w:color w:val="0000FF" w:themeColor="hyperlink"/>
      <w:u w:val="single"/>
    </w:rPr>
  </w:style>
  <w:style w:type="character" w:styleId="Mentionnonrsolue">
    <w:name w:val="Unresolved Mention"/>
    <w:basedOn w:val="Policepardfaut"/>
    <w:uiPriority w:val="99"/>
    <w:semiHidden/>
    <w:unhideWhenUsed/>
    <w:rsid w:val="00172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tra.link/Croaaaa-Proto/Croaa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788</Words>
  <Characters>4338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Claude G.R. Heyman (MINFIN)</cp:lastModifiedBy>
  <cp:revision>3</cp:revision>
  <dcterms:created xsi:type="dcterms:W3CDTF">2023-11-08T10:41:00Z</dcterms:created>
  <dcterms:modified xsi:type="dcterms:W3CDTF">2023-11-09T16:51:00Z</dcterms:modified>
</cp:coreProperties>
</file>