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A43" w:rsidRPr="00E45B58" w:rsidRDefault="00D17A43" w:rsidP="00131BC1">
      <w:pPr>
        <w:tabs>
          <w:tab w:val="left" w:pos="360"/>
        </w:tabs>
        <w:spacing w:before="100" w:beforeAutospacing="1" w:after="100" w:afterAutospacing="1"/>
        <w:jc w:val="center"/>
        <w:rPr>
          <w:rFonts w:eastAsia="Times New Roman"/>
          <w:b/>
          <w:bCs/>
          <w:lang w:bidi="ar-SA"/>
        </w:rPr>
      </w:pPr>
      <w:r w:rsidRPr="00E45B58">
        <w:rPr>
          <w:rFonts w:eastAsia="Times New Roman"/>
          <w:b/>
          <w:bCs/>
          <w:lang w:bidi="ar-SA"/>
        </w:rPr>
        <w:t>Disclaimers and Limitation of Liability</w:t>
      </w:r>
    </w:p>
    <w:p w:rsidR="00AC67D1" w:rsidRDefault="00AC67D1" w:rsidP="00D17A43">
      <w:pPr>
        <w:tabs>
          <w:tab w:val="left" w:pos="360"/>
        </w:tabs>
        <w:spacing w:before="100" w:beforeAutospacing="1" w:after="100" w:afterAutospacing="1"/>
        <w:rPr>
          <w:rFonts w:eastAsia="Times New Roman"/>
          <w:bCs/>
          <w:lang w:bidi="ar-SA"/>
        </w:rPr>
      </w:pPr>
      <w:r>
        <w:rPr>
          <w:rFonts w:eastAsia="Times New Roman"/>
          <w:bCs/>
          <w:lang w:bidi="ar-SA"/>
        </w:rPr>
        <w:t>By clicking Accept, you agree to the following EULA:</w:t>
      </w:r>
    </w:p>
    <w:p w:rsidR="00D17A43" w:rsidRPr="00131BC1" w:rsidRDefault="001B0C32" w:rsidP="00D17A43">
      <w:pPr>
        <w:tabs>
          <w:tab w:val="left" w:pos="360"/>
        </w:tabs>
        <w:spacing w:before="100" w:beforeAutospacing="1" w:after="100" w:afterAutospacing="1"/>
        <w:rPr>
          <w:rFonts w:eastAsia="Times New Roman"/>
          <w:bCs/>
          <w:lang w:bidi="ar-SA"/>
        </w:rPr>
      </w:pPr>
      <w:proofErr w:type="spellStart"/>
      <w:r>
        <w:rPr>
          <w:rFonts w:eastAsia="Times New Roman"/>
          <w:bCs/>
          <w:lang w:bidi="ar-SA"/>
        </w:rPr>
        <w:t>SwipeBox</w:t>
      </w:r>
      <w:proofErr w:type="spellEnd"/>
      <w:r w:rsidR="00D17A43" w:rsidRPr="00131BC1">
        <w:rPr>
          <w:rFonts w:eastAsia="Times New Roman"/>
          <w:bCs/>
          <w:lang w:bidi="ar-SA"/>
        </w:rPr>
        <w:t xml:space="preserve"> </w:t>
      </w:r>
      <w:r w:rsidR="00BF2A66" w:rsidRPr="00131BC1">
        <w:rPr>
          <w:rFonts w:eastAsia="Times New Roman"/>
          <w:bCs/>
          <w:lang w:bidi="ar-SA"/>
        </w:rPr>
        <w:t>includes the Unreal® Engine code and other code, materials</w:t>
      </w:r>
      <w:r w:rsidR="00131BC1">
        <w:rPr>
          <w:rFonts w:eastAsia="Times New Roman"/>
          <w:bCs/>
          <w:lang w:bidi="ar-SA"/>
        </w:rPr>
        <w:t>,</w:t>
      </w:r>
      <w:r w:rsidR="00BF2A66" w:rsidRPr="00131BC1">
        <w:rPr>
          <w:rFonts w:eastAsia="Times New Roman"/>
          <w:bCs/>
          <w:lang w:bidi="ar-SA"/>
        </w:rPr>
        <w:t xml:space="preserve"> and information</w:t>
      </w:r>
      <w:r w:rsidR="00D17A43" w:rsidRPr="00131BC1">
        <w:rPr>
          <w:rFonts w:eastAsia="Times New Roman"/>
          <w:bCs/>
          <w:lang w:bidi="ar-SA"/>
        </w:rPr>
        <w:t xml:space="preserve"> (the “Epic Materials”)</w:t>
      </w:r>
      <w:r w:rsidR="00BF2A66" w:rsidRPr="00131BC1">
        <w:rPr>
          <w:rFonts w:eastAsia="Times New Roman"/>
          <w:bCs/>
          <w:lang w:bidi="ar-SA"/>
        </w:rPr>
        <w:t xml:space="preserve"> from </w:t>
      </w:r>
      <w:r w:rsidR="00131BC1">
        <w:rPr>
          <w:rFonts w:eastAsia="Times New Roman"/>
          <w:bCs/>
          <w:lang w:bidi="ar-SA"/>
        </w:rPr>
        <w:t xml:space="preserve">Epic Games, Inc. </w:t>
      </w:r>
      <w:r w:rsidR="00BF2A66" w:rsidRPr="00131BC1">
        <w:rPr>
          <w:rFonts w:eastAsia="Times New Roman"/>
          <w:bCs/>
          <w:lang w:bidi="ar-SA"/>
        </w:rPr>
        <w:t>(“Epic”).  All Epic Materials</w:t>
      </w:r>
      <w:r w:rsidR="00D17A43" w:rsidRPr="00131BC1">
        <w:rPr>
          <w:rFonts w:eastAsia="Times New Roman"/>
          <w:bCs/>
          <w:lang w:bidi="ar-SA"/>
        </w:rPr>
        <w:t xml:space="preserve"> are provided on an “as is” and “as available” basis, “with all faults” and without warranty of any kind.  </w:t>
      </w:r>
      <w:proofErr w:type="spellStart"/>
      <w:r>
        <w:rPr>
          <w:rFonts w:eastAsia="Times New Roman"/>
          <w:bCs/>
          <w:lang w:bidi="ar-SA"/>
        </w:rPr>
        <w:t>ExDi</w:t>
      </w:r>
      <w:proofErr w:type="spellEnd"/>
      <w:r>
        <w:rPr>
          <w:rFonts w:eastAsia="Times New Roman"/>
          <w:bCs/>
          <w:lang w:bidi="ar-SA"/>
        </w:rPr>
        <w:t xml:space="preserve">, </w:t>
      </w:r>
      <w:r w:rsidR="00D17A43" w:rsidRPr="00131BC1">
        <w:rPr>
          <w:rFonts w:eastAsia="Times New Roman"/>
          <w:bCs/>
          <w:lang w:bidi="ar-SA"/>
        </w:rPr>
        <w:t>Epic</w:t>
      </w:r>
      <w:r w:rsidR="00131BC1">
        <w:rPr>
          <w:rFonts w:eastAsia="Times New Roman"/>
          <w:bCs/>
          <w:lang w:bidi="ar-SA"/>
        </w:rPr>
        <w:t>,</w:t>
      </w:r>
      <w:r w:rsidR="00D17A43" w:rsidRPr="00131BC1">
        <w:rPr>
          <w:rFonts w:eastAsia="Times New Roman"/>
          <w:bCs/>
          <w:lang w:bidi="ar-SA"/>
        </w:rPr>
        <w:t xml:space="preserve"> and </w:t>
      </w:r>
      <w:r w:rsidR="00124E7B" w:rsidRPr="00131BC1">
        <w:rPr>
          <w:rFonts w:eastAsia="Times New Roman"/>
          <w:bCs/>
          <w:lang w:bidi="ar-SA"/>
        </w:rPr>
        <w:t>Epic’s</w:t>
      </w:r>
      <w:r w:rsidR="00D17A43" w:rsidRPr="00131BC1">
        <w:rPr>
          <w:rFonts w:eastAsia="Times New Roman"/>
          <w:bCs/>
          <w:lang w:bidi="ar-SA"/>
        </w:rPr>
        <w:t xml:space="preserve"> affiliates disclaim all warranties, conditions, common law duties, and representations (express, implied, oral, and written) with respect to the Epic Materials, including without limitation all express, implied, and statutory warranties and conditions of any kind, such as title, non-interference with your enjoyment, authority, non-infringement, merchantability, fitness or suitability for any purpose (whether or not Epic knows or has reason to know of any such purpose), </w:t>
      </w:r>
      <w:r w:rsidR="00D17A43" w:rsidRPr="00131BC1">
        <w:rPr>
          <w:bCs/>
          <w:lang w:eastAsia="ja-JP" w:bidi="ar-SA"/>
        </w:rPr>
        <w:t xml:space="preserve">system integration, </w:t>
      </w:r>
      <w:r w:rsidR="00D17A43" w:rsidRPr="00131BC1">
        <w:rPr>
          <w:rFonts w:eastAsia="Times New Roman"/>
          <w:bCs/>
          <w:lang w:bidi="ar-SA"/>
        </w:rPr>
        <w:t xml:space="preserve">accuracy or completeness, results, reasonable care, workmanlike effort, lack of negligence, and lack of viruses, whether alleged to arise under law, by reason of custom or usage in the trade, or by course of dealing.  Without limiting the generality of the foregoing, </w:t>
      </w:r>
      <w:proofErr w:type="spellStart"/>
      <w:r w:rsidR="0072234F">
        <w:rPr>
          <w:rFonts w:eastAsia="Times New Roman"/>
          <w:bCs/>
          <w:lang w:bidi="ar-SA"/>
        </w:rPr>
        <w:t>ExDi</w:t>
      </w:r>
      <w:proofErr w:type="spellEnd"/>
      <w:r w:rsidR="0072234F">
        <w:rPr>
          <w:rFonts w:eastAsia="Times New Roman"/>
          <w:bCs/>
          <w:lang w:bidi="ar-SA"/>
        </w:rPr>
        <w:t xml:space="preserve">, </w:t>
      </w:r>
      <w:r w:rsidR="00124E7B" w:rsidRPr="00131BC1">
        <w:rPr>
          <w:rFonts w:eastAsia="Times New Roman"/>
          <w:bCs/>
          <w:lang w:bidi="ar-SA"/>
        </w:rPr>
        <w:t>Epic</w:t>
      </w:r>
      <w:r w:rsidR="00131BC1">
        <w:rPr>
          <w:rFonts w:eastAsia="Times New Roman"/>
          <w:bCs/>
          <w:lang w:bidi="ar-SA"/>
        </w:rPr>
        <w:t>,</w:t>
      </w:r>
      <w:r w:rsidR="00124E7B" w:rsidRPr="00131BC1">
        <w:rPr>
          <w:rFonts w:eastAsia="Times New Roman"/>
          <w:bCs/>
          <w:lang w:bidi="ar-SA"/>
        </w:rPr>
        <w:t xml:space="preserve"> and Epic’s</w:t>
      </w:r>
      <w:r w:rsidR="00D17A43" w:rsidRPr="00131BC1">
        <w:rPr>
          <w:rFonts w:eastAsia="Times New Roman"/>
          <w:bCs/>
          <w:lang w:bidi="ar-SA"/>
        </w:rPr>
        <w:t xml:space="preserve"> affiliates make no warranty that (1) any of the Epic Materials will operate properly</w:t>
      </w:r>
      <w:r w:rsidR="00D17A43" w:rsidRPr="00131BC1">
        <w:rPr>
          <w:bCs/>
          <w:lang w:eastAsia="ja-JP" w:bidi="ar-SA"/>
        </w:rPr>
        <w:t xml:space="preserve">, including </w:t>
      </w:r>
      <w:r w:rsidR="00D17A43" w:rsidRPr="00131BC1">
        <w:rPr>
          <w:rFonts w:eastAsia="Times New Roman"/>
          <w:bCs/>
          <w:lang w:bidi="ar-SA"/>
        </w:rPr>
        <w:t xml:space="preserve">as integrated </w:t>
      </w:r>
      <w:r w:rsidR="00124E7B" w:rsidRPr="00131BC1">
        <w:rPr>
          <w:rFonts w:eastAsia="Times New Roman"/>
          <w:bCs/>
          <w:lang w:bidi="ar-SA"/>
        </w:rPr>
        <w:t xml:space="preserve">in </w:t>
      </w:r>
      <w:proofErr w:type="spellStart"/>
      <w:r w:rsidR="00A827EB">
        <w:rPr>
          <w:rFonts w:eastAsia="Times New Roman"/>
          <w:bCs/>
          <w:lang w:bidi="ar-SA"/>
        </w:rPr>
        <w:t>SwipeBox</w:t>
      </w:r>
      <w:proofErr w:type="spellEnd"/>
      <w:r w:rsidR="00D17A43" w:rsidRPr="00131BC1">
        <w:rPr>
          <w:rFonts w:eastAsia="Times New Roman"/>
          <w:bCs/>
          <w:lang w:bidi="ar-SA"/>
        </w:rPr>
        <w:t xml:space="preserve">, (2) that the Epic Materials will meet </w:t>
      </w:r>
      <w:bookmarkStart w:id="0" w:name="_GoBack"/>
      <w:r w:rsidR="00D17A43" w:rsidRPr="00131BC1">
        <w:rPr>
          <w:rFonts w:eastAsia="Times New Roman"/>
          <w:bCs/>
          <w:lang w:bidi="ar-SA"/>
        </w:rPr>
        <w:t xml:space="preserve">your requirements, (3) that the operation of the Epic Materials will be </w:t>
      </w:r>
      <w:r w:rsidR="00D17A43" w:rsidRPr="00131BC1">
        <w:rPr>
          <w:bCs/>
          <w:lang w:eastAsia="ja-JP" w:bidi="ar-SA"/>
        </w:rPr>
        <w:t xml:space="preserve">uninterrupted, </w:t>
      </w:r>
      <w:r w:rsidR="00D17A43" w:rsidRPr="00131BC1">
        <w:rPr>
          <w:rFonts w:eastAsia="Times New Roman"/>
          <w:bCs/>
          <w:lang w:bidi="ar-SA"/>
        </w:rPr>
        <w:t>bug free</w:t>
      </w:r>
      <w:r w:rsidR="00D17A43" w:rsidRPr="00131BC1">
        <w:rPr>
          <w:bCs/>
          <w:lang w:eastAsia="ja-JP" w:bidi="ar-SA"/>
        </w:rPr>
        <w:t>,</w:t>
      </w:r>
      <w:r w:rsidR="00D17A43" w:rsidRPr="00131BC1">
        <w:rPr>
          <w:rFonts w:eastAsia="Times New Roman"/>
          <w:bCs/>
          <w:lang w:bidi="ar-SA"/>
        </w:rPr>
        <w:t xml:space="preserve"> or </w:t>
      </w:r>
      <w:bookmarkEnd w:id="0"/>
      <w:r w:rsidR="00D17A43" w:rsidRPr="00131BC1">
        <w:rPr>
          <w:rFonts w:eastAsia="Times New Roman"/>
          <w:bCs/>
          <w:lang w:bidi="ar-SA"/>
        </w:rPr>
        <w:t xml:space="preserve">error free in any or all circumstances, (4) that any defects in the Epic Materials can or will be corrected, (5) that the Epic Materials are or will be in compliance with a platform manufacturer’s rules or requirements, or (6) that a platform manufacturer </w:t>
      </w:r>
      <w:r w:rsidR="00BF2A66" w:rsidRPr="00131BC1">
        <w:rPr>
          <w:rFonts w:eastAsia="Times New Roman"/>
          <w:bCs/>
          <w:lang w:bidi="ar-SA"/>
        </w:rPr>
        <w:t>has approved</w:t>
      </w:r>
      <w:r w:rsidR="00634681" w:rsidRPr="00131BC1">
        <w:rPr>
          <w:rFonts w:eastAsia="Times New Roman"/>
          <w:bCs/>
          <w:lang w:bidi="ar-SA"/>
        </w:rPr>
        <w:t xml:space="preserve"> or will approve</w:t>
      </w:r>
      <w:r w:rsidR="00BF2A66" w:rsidRPr="00131BC1">
        <w:rPr>
          <w:rFonts w:eastAsia="Times New Roman"/>
          <w:bCs/>
          <w:lang w:bidi="ar-SA"/>
        </w:rPr>
        <w:t xml:space="preserve"> </w:t>
      </w:r>
      <w:proofErr w:type="spellStart"/>
      <w:r w:rsidR="00C117E3">
        <w:rPr>
          <w:rFonts w:eastAsia="Times New Roman"/>
          <w:bCs/>
          <w:lang w:bidi="ar-SA"/>
        </w:rPr>
        <w:t>SwipeBox</w:t>
      </w:r>
      <w:proofErr w:type="spellEnd"/>
      <w:r w:rsidR="00C117E3">
        <w:rPr>
          <w:rFonts w:eastAsia="Times New Roman"/>
          <w:bCs/>
          <w:lang w:bidi="ar-SA"/>
        </w:rPr>
        <w:t xml:space="preserve">, </w:t>
      </w:r>
      <w:r w:rsidR="00D17A43" w:rsidRPr="00131BC1">
        <w:rPr>
          <w:rFonts w:eastAsia="Times New Roman"/>
          <w:bCs/>
          <w:lang w:bidi="ar-SA"/>
        </w:rPr>
        <w:t xml:space="preserve">or will not revoke approval of </w:t>
      </w:r>
      <w:proofErr w:type="spellStart"/>
      <w:r w:rsidR="00A205FD">
        <w:rPr>
          <w:rFonts w:eastAsia="Times New Roman"/>
          <w:bCs/>
          <w:lang w:bidi="ar-SA"/>
        </w:rPr>
        <w:t>SwipeBox</w:t>
      </w:r>
      <w:proofErr w:type="spellEnd"/>
      <w:r w:rsidR="00D17A43" w:rsidRPr="00131BC1">
        <w:rPr>
          <w:rFonts w:eastAsia="Times New Roman"/>
          <w:bCs/>
          <w:lang w:bidi="ar-SA"/>
        </w:rPr>
        <w:t xml:space="preserve"> for any or no reason.  Any warranty against infringement that may be provided in Section 2-312 of the Uniform Commercial Code or in any other comparable statute is expressly disclaimed</w:t>
      </w:r>
      <w:r w:rsidR="004301C6">
        <w:rPr>
          <w:rFonts w:eastAsia="Times New Roman"/>
          <w:bCs/>
          <w:lang w:bidi="ar-SA"/>
        </w:rPr>
        <w:t xml:space="preserve"> by </w:t>
      </w:r>
      <w:proofErr w:type="spellStart"/>
      <w:r w:rsidR="004301C6">
        <w:rPr>
          <w:rFonts w:eastAsia="Times New Roman"/>
          <w:bCs/>
          <w:lang w:bidi="ar-SA"/>
        </w:rPr>
        <w:t>ExDi</w:t>
      </w:r>
      <w:proofErr w:type="spellEnd"/>
      <w:r w:rsidR="004301C6">
        <w:rPr>
          <w:rFonts w:eastAsia="Times New Roman"/>
          <w:bCs/>
          <w:lang w:bidi="ar-SA"/>
        </w:rPr>
        <w:t xml:space="preserve"> </w:t>
      </w:r>
      <w:r w:rsidR="00BF2A66" w:rsidRPr="00131BC1">
        <w:rPr>
          <w:rFonts w:eastAsia="Times New Roman"/>
          <w:bCs/>
          <w:lang w:bidi="ar-SA"/>
        </w:rPr>
        <w:t>and Epic</w:t>
      </w:r>
      <w:r w:rsidR="00D17A43" w:rsidRPr="00131BC1">
        <w:rPr>
          <w:rFonts w:eastAsia="Times New Roman"/>
          <w:bCs/>
          <w:lang w:bidi="ar-SA"/>
        </w:rPr>
        <w:t xml:space="preserve">.  </w:t>
      </w:r>
      <w:proofErr w:type="spellStart"/>
      <w:r w:rsidR="00A02BBB">
        <w:rPr>
          <w:rFonts w:eastAsia="Times New Roman"/>
          <w:bCs/>
          <w:lang w:bidi="ar-SA"/>
        </w:rPr>
        <w:t>ExDi</w:t>
      </w:r>
      <w:proofErr w:type="spellEnd"/>
      <w:r w:rsidR="00A02BBB">
        <w:rPr>
          <w:rFonts w:eastAsia="Times New Roman"/>
          <w:bCs/>
          <w:lang w:bidi="ar-SA"/>
        </w:rPr>
        <w:t xml:space="preserve">, </w:t>
      </w:r>
      <w:r w:rsidR="00D17A43" w:rsidRPr="00131BC1">
        <w:rPr>
          <w:rFonts w:eastAsia="Times New Roman"/>
          <w:bCs/>
          <w:lang w:bidi="ar-SA"/>
        </w:rPr>
        <w:t>Epic</w:t>
      </w:r>
      <w:r w:rsidR="00131BC1">
        <w:rPr>
          <w:rFonts w:eastAsia="Times New Roman"/>
          <w:bCs/>
          <w:lang w:bidi="ar-SA"/>
        </w:rPr>
        <w:t>,</w:t>
      </w:r>
      <w:r w:rsidR="00D17A43" w:rsidRPr="00131BC1">
        <w:rPr>
          <w:rFonts w:eastAsia="Times New Roman"/>
          <w:bCs/>
          <w:lang w:bidi="ar-SA"/>
        </w:rPr>
        <w:t xml:space="preserve"> and </w:t>
      </w:r>
      <w:r w:rsidR="00124E7B" w:rsidRPr="00131BC1">
        <w:rPr>
          <w:rFonts w:eastAsia="Times New Roman"/>
          <w:bCs/>
          <w:lang w:bidi="ar-SA"/>
        </w:rPr>
        <w:t>Epic’s</w:t>
      </w:r>
      <w:r w:rsidR="00D17A43" w:rsidRPr="00131BC1">
        <w:rPr>
          <w:rFonts w:eastAsia="Times New Roman"/>
          <w:bCs/>
          <w:lang w:bidi="ar-SA"/>
        </w:rPr>
        <w:t xml:space="preserve"> affiliates do not guarantee continuous, error-free, virus-free, or secure operation of or access to the Epic Materials.  This paragraph will apply to the maximum extent permitted by applicable law. </w:t>
      </w:r>
    </w:p>
    <w:p w:rsidR="00D17A43" w:rsidRPr="00131BC1" w:rsidRDefault="00D17A43" w:rsidP="00D17A43">
      <w:pPr>
        <w:tabs>
          <w:tab w:val="left" w:pos="360"/>
        </w:tabs>
        <w:spacing w:before="100" w:beforeAutospacing="1" w:after="100" w:afterAutospacing="1"/>
        <w:rPr>
          <w:rFonts w:eastAsia="Times New Roman"/>
          <w:bCs/>
          <w:lang w:bidi="ar-SA"/>
        </w:rPr>
      </w:pPr>
      <w:r w:rsidRPr="00131BC1">
        <w:rPr>
          <w:rFonts w:eastAsia="Times New Roman"/>
          <w:bCs/>
          <w:lang w:bidi="ar-SA"/>
        </w:rPr>
        <w:t xml:space="preserve">To the maximum extent permitted by applicable law, neither </w:t>
      </w:r>
      <w:proofErr w:type="spellStart"/>
      <w:r w:rsidR="008C098D">
        <w:rPr>
          <w:rFonts w:eastAsia="Times New Roman"/>
          <w:bCs/>
          <w:lang w:bidi="ar-SA"/>
        </w:rPr>
        <w:t>ExDi</w:t>
      </w:r>
      <w:proofErr w:type="spellEnd"/>
      <w:r w:rsidR="00BF2A66" w:rsidRPr="00131BC1">
        <w:rPr>
          <w:rFonts w:eastAsia="Times New Roman"/>
          <w:bCs/>
          <w:lang w:bidi="ar-SA"/>
        </w:rPr>
        <w:t xml:space="preserve">, </w:t>
      </w:r>
      <w:r w:rsidRPr="00131BC1">
        <w:rPr>
          <w:rFonts w:eastAsia="Times New Roman"/>
          <w:bCs/>
          <w:lang w:bidi="ar-SA"/>
        </w:rPr>
        <w:t xml:space="preserve">Epic, </w:t>
      </w:r>
      <w:r w:rsidR="00BF2A66" w:rsidRPr="00131BC1">
        <w:rPr>
          <w:rFonts w:eastAsia="Times New Roman"/>
          <w:bCs/>
          <w:lang w:bidi="ar-SA"/>
        </w:rPr>
        <w:t xml:space="preserve">Epic’s </w:t>
      </w:r>
      <w:r w:rsidRPr="00131BC1">
        <w:rPr>
          <w:rFonts w:eastAsia="Times New Roman"/>
          <w:bCs/>
          <w:lang w:bidi="ar-SA"/>
        </w:rPr>
        <w:t xml:space="preserve">licensors, nor its or their affiliates, nor any of </w:t>
      </w:r>
      <w:proofErr w:type="spellStart"/>
      <w:r w:rsidR="00C75224">
        <w:rPr>
          <w:rFonts w:eastAsia="Times New Roman"/>
          <w:bCs/>
          <w:lang w:bidi="ar-SA"/>
        </w:rPr>
        <w:t>ExDi’s</w:t>
      </w:r>
      <w:proofErr w:type="spellEnd"/>
      <w:r w:rsidR="00131BC1">
        <w:rPr>
          <w:rFonts w:eastAsia="Times New Roman"/>
          <w:bCs/>
          <w:lang w:bidi="ar-SA"/>
        </w:rPr>
        <w:t xml:space="preserve"> </w:t>
      </w:r>
      <w:r w:rsidR="00BF2A66" w:rsidRPr="00131BC1">
        <w:rPr>
          <w:rFonts w:eastAsia="Times New Roman"/>
          <w:bCs/>
          <w:lang w:bidi="ar-SA"/>
        </w:rPr>
        <w:t xml:space="preserve">or </w:t>
      </w:r>
      <w:r w:rsidRPr="00131BC1">
        <w:rPr>
          <w:rFonts w:eastAsia="Times New Roman"/>
          <w:bCs/>
          <w:lang w:bidi="ar-SA"/>
        </w:rPr>
        <w:t xml:space="preserve">Epic’s service providers, shall be liable in any way for loss or damage of any kind resulting from the use or inability to use the Epic Materials or otherwise in connection with this </w:t>
      </w:r>
      <w:r w:rsidR="005676F4">
        <w:rPr>
          <w:rFonts w:eastAsia="Times New Roman"/>
          <w:bCs/>
          <w:lang w:bidi="ar-SA"/>
        </w:rPr>
        <w:t>agreement</w:t>
      </w:r>
      <w:r w:rsidRPr="00131BC1">
        <w:rPr>
          <w:rFonts w:eastAsia="Times New Roman"/>
          <w:bCs/>
          <w:lang w:bidi="ar-SA"/>
        </w:rPr>
        <w:t>, including but not limited to loss of goodwill, work stoppage, computer failure</w:t>
      </w:r>
      <w:r w:rsidR="00131BC1">
        <w:rPr>
          <w:rFonts w:eastAsia="Times New Roman"/>
          <w:bCs/>
          <w:lang w:bidi="ar-SA"/>
        </w:rPr>
        <w:t>,</w:t>
      </w:r>
      <w:r w:rsidRPr="00131BC1">
        <w:rPr>
          <w:rFonts w:eastAsia="Times New Roman"/>
          <w:bCs/>
          <w:lang w:bidi="ar-SA"/>
        </w:rPr>
        <w:t xml:space="preserve"> or malfunction, or any and all other commercial damages or losses.  In no event will </w:t>
      </w:r>
      <w:proofErr w:type="spellStart"/>
      <w:r w:rsidR="00B372B8">
        <w:rPr>
          <w:rFonts w:eastAsia="Times New Roman"/>
          <w:bCs/>
          <w:lang w:bidi="ar-SA"/>
        </w:rPr>
        <w:t>ExDi</w:t>
      </w:r>
      <w:proofErr w:type="spellEnd"/>
      <w:r w:rsidR="00BF2A66" w:rsidRPr="00131BC1">
        <w:rPr>
          <w:rFonts w:eastAsia="Times New Roman"/>
          <w:bCs/>
          <w:lang w:bidi="ar-SA"/>
        </w:rPr>
        <w:t xml:space="preserve">, </w:t>
      </w:r>
      <w:r w:rsidRPr="00131BC1">
        <w:rPr>
          <w:rFonts w:eastAsia="Times New Roman"/>
          <w:bCs/>
          <w:lang w:bidi="ar-SA"/>
        </w:rPr>
        <w:t xml:space="preserve">Epic, </w:t>
      </w:r>
      <w:r w:rsidR="00BF2A66" w:rsidRPr="00131BC1">
        <w:rPr>
          <w:rFonts w:eastAsia="Times New Roman"/>
          <w:bCs/>
          <w:lang w:bidi="ar-SA"/>
        </w:rPr>
        <w:t>Epic’s</w:t>
      </w:r>
      <w:r w:rsidRPr="00131BC1">
        <w:rPr>
          <w:rFonts w:eastAsia="Times New Roman"/>
          <w:bCs/>
          <w:lang w:bidi="ar-SA"/>
        </w:rPr>
        <w:t xml:space="preserve"> licensors, nor its or their affiliates, nor any of </w:t>
      </w:r>
      <w:proofErr w:type="spellStart"/>
      <w:r w:rsidR="000C0118">
        <w:rPr>
          <w:rFonts w:eastAsia="Times New Roman"/>
          <w:bCs/>
          <w:lang w:bidi="ar-SA"/>
        </w:rPr>
        <w:t>ExDi’s</w:t>
      </w:r>
      <w:proofErr w:type="spellEnd"/>
      <w:r w:rsidR="00BF2A66" w:rsidRPr="00131BC1">
        <w:rPr>
          <w:rFonts w:eastAsia="Times New Roman"/>
          <w:bCs/>
          <w:lang w:bidi="ar-SA"/>
        </w:rPr>
        <w:t xml:space="preserve"> or </w:t>
      </w:r>
      <w:r w:rsidRPr="00131BC1">
        <w:rPr>
          <w:rFonts w:eastAsia="Times New Roman"/>
          <w:bCs/>
          <w:lang w:bidi="ar-SA"/>
        </w:rPr>
        <w:t xml:space="preserve">Epic’s service providers be liable for any loss of profits or any indirect, incidental, consequential, special, punitive, or exemplary damages, or any other damages arising out of or in connection with this </w:t>
      </w:r>
      <w:r w:rsidR="006C4869">
        <w:rPr>
          <w:rFonts w:eastAsia="Times New Roman"/>
          <w:bCs/>
          <w:lang w:bidi="ar-SA"/>
        </w:rPr>
        <w:t>agreement</w:t>
      </w:r>
      <w:r w:rsidRPr="00131BC1">
        <w:rPr>
          <w:rFonts w:eastAsia="Times New Roman"/>
          <w:bCs/>
          <w:lang w:bidi="ar-SA"/>
        </w:rPr>
        <w:t xml:space="preserve"> or the Epic Materials, or the delay or inability to use or lack of functionality of the Epic Materials, even in the event of</w:t>
      </w:r>
      <w:r w:rsidR="00290A87">
        <w:rPr>
          <w:rFonts w:eastAsia="Times New Roman"/>
          <w:bCs/>
          <w:lang w:bidi="ar-SA"/>
        </w:rPr>
        <w:t xml:space="preserve"> </w:t>
      </w:r>
      <w:proofErr w:type="spellStart"/>
      <w:r w:rsidR="00290A87">
        <w:rPr>
          <w:rFonts w:eastAsia="Times New Roman"/>
          <w:bCs/>
          <w:lang w:bidi="ar-SA"/>
        </w:rPr>
        <w:t>ExDi</w:t>
      </w:r>
      <w:r w:rsidR="008F35A4">
        <w:rPr>
          <w:rFonts w:eastAsia="Times New Roman"/>
          <w:bCs/>
          <w:lang w:bidi="ar-SA"/>
        </w:rPr>
        <w:t>’s</w:t>
      </w:r>
      <w:proofErr w:type="spellEnd"/>
      <w:r w:rsidR="00BF2A66" w:rsidRPr="00131BC1">
        <w:rPr>
          <w:rFonts w:eastAsia="Times New Roman"/>
          <w:bCs/>
          <w:lang w:bidi="ar-SA"/>
        </w:rPr>
        <w:t>,</w:t>
      </w:r>
      <w:r w:rsidRPr="00131BC1">
        <w:rPr>
          <w:rFonts w:eastAsia="Times New Roman"/>
          <w:bCs/>
          <w:lang w:bidi="ar-SA"/>
        </w:rPr>
        <w:t xml:space="preserve"> Epic’s</w:t>
      </w:r>
      <w:r w:rsidR="00131BC1">
        <w:rPr>
          <w:rFonts w:eastAsia="Times New Roman"/>
          <w:bCs/>
          <w:lang w:bidi="ar-SA"/>
        </w:rPr>
        <w:t>,</w:t>
      </w:r>
      <w:r w:rsidRPr="00131BC1">
        <w:rPr>
          <w:rFonts w:eastAsia="Times New Roman"/>
          <w:bCs/>
          <w:lang w:bidi="ar-SA"/>
        </w:rPr>
        <w:t xml:space="preserve"> or </w:t>
      </w:r>
      <w:r w:rsidR="00BF2A66" w:rsidRPr="00131BC1">
        <w:rPr>
          <w:rFonts w:eastAsia="Times New Roman"/>
          <w:bCs/>
          <w:lang w:bidi="ar-SA"/>
        </w:rPr>
        <w:t xml:space="preserve">Epic’s </w:t>
      </w:r>
      <w:r w:rsidRPr="00131BC1">
        <w:rPr>
          <w:rFonts w:eastAsia="Times New Roman"/>
          <w:bCs/>
          <w:lang w:bidi="ar-SA"/>
        </w:rPr>
        <w:t xml:space="preserve">affiliates’ fault, tort (including negligence), strict liability, indemnity, product liability, breach of contract, breach of warranty, or otherwise and even if </w:t>
      </w:r>
      <w:proofErr w:type="spellStart"/>
      <w:r w:rsidR="00F65C6D">
        <w:rPr>
          <w:rFonts w:eastAsia="Times New Roman"/>
          <w:bCs/>
          <w:lang w:bidi="ar-SA"/>
        </w:rPr>
        <w:t>ExDi</w:t>
      </w:r>
      <w:proofErr w:type="spellEnd"/>
      <w:r w:rsidR="00BF2A66" w:rsidRPr="00131BC1">
        <w:rPr>
          <w:rFonts w:eastAsia="Times New Roman"/>
          <w:bCs/>
          <w:lang w:bidi="ar-SA"/>
        </w:rPr>
        <w:t xml:space="preserve">, </w:t>
      </w:r>
      <w:r w:rsidRPr="00131BC1">
        <w:rPr>
          <w:rFonts w:eastAsia="Times New Roman"/>
          <w:bCs/>
          <w:lang w:bidi="ar-SA"/>
        </w:rPr>
        <w:t xml:space="preserve">Epic or </w:t>
      </w:r>
      <w:r w:rsidR="00BF2A66" w:rsidRPr="00131BC1">
        <w:rPr>
          <w:rFonts w:eastAsia="Times New Roman"/>
          <w:bCs/>
          <w:lang w:bidi="ar-SA"/>
        </w:rPr>
        <w:t xml:space="preserve">Epic’s </w:t>
      </w:r>
      <w:r w:rsidRPr="00131BC1">
        <w:rPr>
          <w:rFonts w:eastAsia="Times New Roman"/>
          <w:bCs/>
          <w:lang w:bidi="ar-SA"/>
        </w:rPr>
        <w:t>affiliates have been advised of the possibility of such damages.  These limitations and exclusions regarding damages apply even if any remedy fails to provide adequate compensation.</w:t>
      </w:r>
    </w:p>
    <w:p w:rsidR="00B35D71" w:rsidRPr="00131BC1" w:rsidRDefault="00D17A43" w:rsidP="000523A8">
      <w:pPr>
        <w:tabs>
          <w:tab w:val="left" w:pos="360"/>
        </w:tabs>
        <w:spacing w:before="100" w:beforeAutospacing="1" w:after="100" w:afterAutospacing="1"/>
      </w:pPr>
      <w:r w:rsidRPr="00131BC1">
        <w:rPr>
          <w:rFonts w:eastAsia="Times New Roman"/>
          <w:bCs/>
          <w:lang w:bidi="ar-SA"/>
        </w:rPr>
        <w:t>Because some states or jurisdictions do not allow the exclusion or the limitation of liability for consequential or incidental damages, in such states or jurisdictions, the liability of</w:t>
      </w:r>
      <w:r w:rsidR="00A84B44">
        <w:rPr>
          <w:rFonts w:eastAsia="Times New Roman"/>
          <w:bCs/>
          <w:lang w:bidi="ar-SA"/>
        </w:rPr>
        <w:t xml:space="preserve"> </w:t>
      </w:r>
      <w:proofErr w:type="spellStart"/>
      <w:r w:rsidR="00A84B44">
        <w:rPr>
          <w:rFonts w:eastAsia="Times New Roman"/>
          <w:bCs/>
          <w:lang w:bidi="ar-SA"/>
        </w:rPr>
        <w:t>ExDi’s</w:t>
      </w:r>
      <w:proofErr w:type="spellEnd"/>
      <w:r w:rsidR="00BF2A66" w:rsidRPr="00131BC1">
        <w:rPr>
          <w:rFonts w:eastAsia="Times New Roman"/>
          <w:bCs/>
          <w:lang w:bidi="ar-SA"/>
        </w:rPr>
        <w:t>,</w:t>
      </w:r>
      <w:r w:rsidRPr="00131BC1">
        <w:rPr>
          <w:rFonts w:eastAsia="Times New Roman"/>
          <w:bCs/>
          <w:lang w:bidi="ar-SA"/>
        </w:rPr>
        <w:t xml:space="preserve"> Epic, </w:t>
      </w:r>
      <w:r w:rsidR="00BF2A66" w:rsidRPr="00131BC1">
        <w:rPr>
          <w:rFonts w:eastAsia="Times New Roman"/>
          <w:bCs/>
          <w:lang w:bidi="ar-SA"/>
        </w:rPr>
        <w:lastRenderedPageBreak/>
        <w:t>Epic’s</w:t>
      </w:r>
      <w:r w:rsidRPr="00131BC1">
        <w:rPr>
          <w:rFonts w:eastAsia="Times New Roman"/>
          <w:bCs/>
          <w:lang w:bidi="ar-SA"/>
        </w:rPr>
        <w:t xml:space="preserve"> licensors, its and their affiliates, and any of</w:t>
      </w:r>
      <w:r w:rsidR="003136A4">
        <w:rPr>
          <w:rFonts w:eastAsia="Times New Roman"/>
          <w:bCs/>
          <w:lang w:bidi="ar-SA"/>
        </w:rPr>
        <w:t xml:space="preserve"> </w:t>
      </w:r>
      <w:proofErr w:type="spellStart"/>
      <w:r w:rsidR="003136A4">
        <w:rPr>
          <w:rFonts w:eastAsia="Times New Roman"/>
          <w:bCs/>
          <w:lang w:bidi="ar-SA"/>
        </w:rPr>
        <w:t>ExDi’s</w:t>
      </w:r>
      <w:proofErr w:type="spellEnd"/>
      <w:r w:rsidR="003136A4">
        <w:rPr>
          <w:rFonts w:eastAsia="Times New Roman"/>
          <w:bCs/>
          <w:lang w:bidi="ar-SA"/>
        </w:rPr>
        <w:t xml:space="preserve"> </w:t>
      </w:r>
      <w:r w:rsidR="00BF2A66" w:rsidRPr="00131BC1">
        <w:rPr>
          <w:rFonts w:eastAsia="Times New Roman"/>
          <w:bCs/>
          <w:lang w:bidi="ar-SA"/>
        </w:rPr>
        <w:t>or</w:t>
      </w:r>
      <w:r w:rsidRPr="00131BC1">
        <w:rPr>
          <w:rFonts w:eastAsia="Times New Roman"/>
          <w:bCs/>
          <w:lang w:bidi="ar-SA"/>
        </w:rPr>
        <w:t xml:space="preserve"> Epic’s service providers shall be limited to the full extent permitted by law.</w:t>
      </w:r>
    </w:p>
    <w:sectPr w:rsidR="00B35D71" w:rsidRPr="00131BC1" w:rsidSect="00F15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A43"/>
    <w:rsid w:val="000523A8"/>
    <w:rsid w:val="0008125A"/>
    <w:rsid w:val="00095982"/>
    <w:rsid w:val="000A672D"/>
    <w:rsid w:val="000B0AF3"/>
    <w:rsid w:val="000C0118"/>
    <w:rsid w:val="000D7BCF"/>
    <w:rsid w:val="00124E7B"/>
    <w:rsid w:val="00131BC1"/>
    <w:rsid w:val="001B0C32"/>
    <w:rsid w:val="001F0874"/>
    <w:rsid w:val="00290A87"/>
    <w:rsid w:val="003136A4"/>
    <w:rsid w:val="00317DB5"/>
    <w:rsid w:val="00321AA0"/>
    <w:rsid w:val="00327B43"/>
    <w:rsid w:val="003A10E9"/>
    <w:rsid w:val="004301C6"/>
    <w:rsid w:val="00470CEB"/>
    <w:rsid w:val="004B1157"/>
    <w:rsid w:val="005152EA"/>
    <w:rsid w:val="005676F4"/>
    <w:rsid w:val="005708E1"/>
    <w:rsid w:val="005A35AF"/>
    <w:rsid w:val="0062117C"/>
    <w:rsid w:val="00634681"/>
    <w:rsid w:val="006900C2"/>
    <w:rsid w:val="006A78C6"/>
    <w:rsid w:val="006C4869"/>
    <w:rsid w:val="006E27FA"/>
    <w:rsid w:val="006F24C6"/>
    <w:rsid w:val="00720419"/>
    <w:rsid w:val="0072234F"/>
    <w:rsid w:val="0077581E"/>
    <w:rsid w:val="007F0B10"/>
    <w:rsid w:val="008C098D"/>
    <w:rsid w:val="008C14EF"/>
    <w:rsid w:val="008F35A4"/>
    <w:rsid w:val="00915286"/>
    <w:rsid w:val="00923A00"/>
    <w:rsid w:val="009618C8"/>
    <w:rsid w:val="009C56C2"/>
    <w:rsid w:val="00A02BBB"/>
    <w:rsid w:val="00A205FD"/>
    <w:rsid w:val="00A827EB"/>
    <w:rsid w:val="00A84B44"/>
    <w:rsid w:val="00A95506"/>
    <w:rsid w:val="00AC67D1"/>
    <w:rsid w:val="00B07167"/>
    <w:rsid w:val="00B35D71"/>
    <w:rsid w:val="00B372B8"/>
    <w:rsid w:val="00BF2A66"/>
    <w:rsid w:val="00C117E3"/>
    <w:rsid w:val="00C50B8B"/>
    <w:rsid w:val="00C75224"/>
    <w:rsid w:val="00D17A43"/>
    <w:rsid w:val="00D3516E"/>
    <w:rsid w:val="00D874EB"/>
    <w:rsid w:val="00DB509C"/>
    <w:rsid w:val="00DC237B"/>
    <w:rsid w:val="00E45B58"/>
    <w:rsid w:val="00E620EC"/>
    <w:rsid w:val="00EB65F6"/>
    <w:rsid w:val="00F1587D"/>
    <w:rsid w:val="00F22401"/>
    <w:rsid w:val="00F65C6D"/>
    <w:rsid w:val="00FB3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A43"/>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3A10E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A10E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A10E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A10E9"/>
    <w:pPr>
      <w:keepNext/>
      <w:spacing w:before="240" w:after="60"/>
      <w:outlineLvl w:val="3"/>
    </w:pPr>
    <w:rPr>
      <w:rFonts w:eastAsiaTheme="minorHAnsi"/>
      <w:b/>
      <w:bCs/>
      <w:sz w:val="28"/>
      <w:szCs w:val="28"/>
    </w:rPr>
  </w:style>
  <w:style w:type="paragraph" w:styleId="Heading5">
    <w:name w:val="heading 5"/>
    <w:basedOn w:val="Normal"/>
    <w:next w:val="Normal"/>
    <w:link w:val="Heading5Char"/>
    <w:uiPriority w:val="9"/>
    <w:semiHidden/>
    <w:unhideWhenUsed/>
    <w:qFormat/>
    <w:rsid w:val="003A10E9"/>
    <w:pPr>
      <w:spacing w:before="240" w:after="60"/>
      <w:outlineLvl w:val="4"/>
    </w:pPr>
    <w:rPr>
      <w:rFonts w:eastAsiaTheme="minorHAnsi"/>
      <w:b/>
      <w:bCs/>
      <w:i/>
      <w:iCs/>
      <w:sz w:val="26"/>
      <w:szCs w:val="26"/>
    </w:rPr>
  </w:style>
  <w:style w:type="paragraph" w:styleId="Heading6">
    <w:name w:val="heading 6"/>
    <w:basedOn w:val="Normal"/>
    <w:next w:val="Normal"/>
    <w:link w:val="Heading6Char"/>
    <w:uiPriority w:val="9"/>
    <w:semiHidden/>
    <w:unhideWhenUsed/>
    <w:qFormat/>
    <w:rsid w:val="003A10E9"/>
    <w:pPr>
      <w:spacing w:before="240" w:after="60"/>
      <w:outlineLvl w:val="5"/>
    </w:pPr>
    <w:rPr>
      <w:rFonts w:eastAsiaTheme="minorHAnsi"/>
      <w:b/>
      <w:bCs/>
      <w:sz w:val="22"/>
      <w:szCs w:val="22"/>
    </w:rPr>
  </w:style>
  <w:style w:type="paragraph" w:styleId="Heading7">
    <w:name w:val="heading 7"/>
    <w:basedOn w:val="Normal"/>
    <w:next w:val="Normal"/>
    <w:link w:val="Heading7Char"/>
    <w:uiPriority w:val="9"/>
    <w:semiHidden/>
    <w:unhideWhenUsed/>
    <w:qFormat/>
    <w:rsid w:val="003A10E9"/>
    <w:pPr>
      <w:spacing w:before="240" w:after="60"/>
      <w:outlineLvl w:val="6"/>
    </w:pPr>
    <w:rPr>
      <w:rFonts w:eastAsiaTheme="minorHAnsi"/>
    </w:rPr>
  </w:style>
  <w:style w:type="paragraph" w:styleId="Heading8">
    <w:name w:val="heading 8"/>
    <w:basedOn w:val="Normal"/>
    <w:next w:val="Normal"/>
    <w:link w:val="Heading8Char"/>
    <w:uiPriority w:val="9"/>
    <w:semiHidden/>
    <w:unhideWhenUsed/>
    <w:qFormat/>
    <w:rsid w:val="003A10E9"/>
    <w:pPr>
      <w:spacing w:before="240" w:after="60"/>
      <w:outlineLvl w:val="7"/>
    </w:pPr>
    <w:rPr>
      <w:rFonts w:eastAsiaTheme="minorHAnsi"/>
      <w:i/>
      <w:iCs/>
    </w:rPr>
  </w:style>
  <w:style w:type="paragraph" w:styleId="Heading9">
    <w:name w:val="heading 9"/>
    <w:basedOn w:val="Normal"/>
    <w:next w:val="Normal"/>
    <w:link w:val="Heading9Char"/>
    <w:uiPriority w:val="9"/>
    <w:semiHidden/>
    <w:unhideWhenUsed/>
    <w:qFormat/>
    <w:rsid w:val="003A10E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E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A10E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A10E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3A10E9"/>
    <w:rPr>
      <w:b/>
      <w:bCs/>
      <w:sz w:val="28"/>
      <w:szCs w:val="28"/>
    </w:rPr>
  </w:style>
  <w:style w:type="character" w:customStyle="1" w:styleId="Heading5Char">
    <w:name w:val="Heading 5 Char"/>
    <w:basedOn w:val="DefaultParagraphFont"/>
    <w:link w:val="Heading5"/>
    <w:uiPriority w:val="9"/>
    <w:semiHidden/>
    <w:rsid w:val="003A10E9"/>
    <w:rPr>
      <w:b/>
      <w:bCs/>
      <w:i/>
      <w:iCs/>
      <w:sz w:val="26"/>
      <w:szCs w:val="26"/>
    </w:rPr>
  </w:style>
  <w:style w:type="character" w:customStyle="1" w:styleId="Heading6Char">
    <w:name w:val="Heading 6 Char"/>
    <w:basedOn w:val="DefaultParagraphFont"/>
    <w:link w:val="Heading6"/>
    <w:uiPriority w:val="9"/>
    <w:semiHidden/>
    <w:rsid w:val="003A10E9"/>
    <w:rPr>
      <w:b/>
      <w:bCs/>
    </w:rPr>
  </w:style>
  <w:style w:type="character" w:customStyle="1" w:styleId="Heading7Char">
    <w:name w:val="Heading 7 Char"/>
    <w:basedOn w:val="DefaultParagraphFont"/>
    <w:link w:val="Heading7"/>
    <w:uiPriority w:val="9"/>
    <w:semiHidden/>
    <w:rsid w:val="003A10E9"/>
    <w:rPr>
      <w:sz w:val="24"/>
      <w:szCs w:val="24"/>
    </w:rPr>
  </w:style>
  <w:style w:type="character" w:customStyle="1" w:styleId="Heading8Char">
    <w:name w:val="Heading 8 Char"/>
    <w:basedOn w:val="DefaultParagraphFont"/>
    <w:link w:val="Heading8"/>
    <w:uiPriority w:val="9"/>
    <w:semiHidden/>
    <w:rsid w:val="003A10E9"/>
    <w:rPr>
      <w:i/>
      <w:iCs/>
      <w:sz w:val="24"/>
      <w:szCs w:val="24"/>
    </w:rPr>
  </w:style>
  <w:style w:type="character" w:customStyle="1" w:styleId="Heading9Char">
    <w:name w:val="Heading 9 Char"/>
    <w:basedOn w:val="DefaultParagraphFont"/>
    <w:link w:val="Heading9"/>
    <w:uiPriority w:val="9"/>
    <w:semiHidden/>
    <w:rsid w:val="003A10E9"/>
    <w:rPr>
      <w:rFonts w:asciiTheme="majorHAnsi" w:eastAsiaTheme="majorEastAsia" w:hAnsiTheme="majorHAnsi"/>
    </w:rPr>
  </w:style>
  <w:style w:type="paragraph" w:styleId="Title">
    <w:name w:val="Title"/>
    <w:basedOn w:val="Normal"/>
    <w:next w:val="Normal"/>
    <w:link w:val="TitleChar"/>
    <w:uiPriority w:val="10"/>
    <w:qFormat/>
    <w:rsid w:val="003A10E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A10E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A10E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A10E9"/>
    <w:rPr>
      <w:rFonts w:asciiTheme="majorHAnsi" w:eastAsiaTheme="majorEastAsia" w:hAnsiTheme="majorHAnsi"/>
      <w:sz w:val="24"/>
      <w:szCs w:val="24"/>
    </w:rPr>
  </w:style>
  <w:style w:type="character" w:styleId="Strong">
    <w:name w:val="Strong"/>
    <w:basedOn w:val="DefaultParagraphFont"/>
    <w:uiPriority w:val="22"/>
    <w:qFormat/>
    <w:rsid w:val="003A10E9"/>
    <w:rPr>
      <w:b/>
      <w:bCs/>
    </w:rPr>
  </w:style>
  <w:style w:type="character" w:styleId="Emphasis">
    <w:name w:val="Emphasis"/>
    <w:basedOn w:val="DefaultParagraphFont"/>
    <w:uiPriority w:val="20"/>
    <w:qFormat/>
    <w:rsid w:val="003A10E9"/>
    <w:rPr>
      <w:rFonts w:asciiTheme="minorHAnsi" w:hAnsiTheme="minorHAnsi"/>
      <w:b/>
      <w:i/>
      <w:iCs/>
    </w:rPr>
  </w:style>
  <w:style w:type="paragraph" w:styleId="NoSpacing">
    <w:name w:val="No Spacing"/>
    <w:basedOn w:val="Normal"/>
    <w:uiPriority w:val="1"/>
    <w:qFormat/>
    <w:rsid w:val="003A10E9"/>
    <w:rPr>
      <w:rFonts w:eastAsiaTheme="minorHAnsi"/>
      <w:szCs w:val="32"/>
    </w:rPr>
  </w:style>
  <w:style w:type="paragraph" w:styleId="ListParagraph">
    <w:name w:val="List Paragraph"/>
    <w:basedOn w:val="Normal"/>
    <w:uiPriority w:val="34"/>
    <w:qFormat/>
    <w:rsid w:val="003A10E9"/>
    <w:pPr>
      <w:ind w:left="720"/>
      <w:contextualSpacing/>
    </w:pPr>
    <w:rPr>
      <w:rFonts w:eastAsiaTheme="minorHAnsi"/>
    </w:rPr>
  </w:style>
  <w:style w:type="paragraph" w:styleId="Quote">
    <w:name w:val="Quote"/>
    <w:basedOn w:val="Normal"/>
    <w:next w:val="Normal"/>
    <w:link w:val="QuoteChar"/>
    <w:uiPriority w:val="29"/>
    <w:qFormat/>
    <w:rsid w:val="003A10E9"/>
    <w:rPr>
      <w:rFonts w:eastAsiaTheme="minorHAnsi"/>
      <w:i/>
    </w:rPr>
  </w:style>
  <w:style w:type="character" w:customStyle="1" w:styleId="QuoteChar">
    <w:name w:val="Quote Char"/>
    <w:basedOn w:val="DefaultParagraphFont"/>
    <w:link w:val="Quote"/>
    <w:uiPriority w:val="29"/>
    <w:rsid w:val="003A10E9"/>
    <w:rPr>
      <w:i/>
      <w:sz w:val="24"/>
      <w:szCs w:val="24"/>
    </w:rPr>
  </w:style>
  <w:style w:type="paragraph" w:styleId="IntenseQuote">
    <w:name w:val="Intense Quote"/>
    <w:basedOn w:val="Normal"/>
    <w:next w:val="Normal"/>
    <w:link w:val="IntenseQuoteChar"/>
    <w:uiPriority w:val="30"/>
    <w:qFormat/>
    <w:rsid w:val="003A10E9"/>
    <w:pPr>
      <w:ind w:left="720" w:right="720"/>
    </w:pPr>
    <w:rPr>
      <w:rFonts w:eastAsiaTheme="minorHAnsi"/>
      <w:b/>
      <w:i/>
      <w:szCs w:val="22"/>
    </w:rPr>
  </w:style>
  <w:style w:type="character" w:customStyle="1" w:styleId="IntenseQuoteChar">
    <w:name w:val="Intense Quote Char"/>
    <w:basedOn w:val="DefaultParagraphFont"/>
    <w:link w:val="IntenseQuote"/>
    <w:uiPriority w:val="30"/>
    <w:rsid w:val="003A10E9"/>
    <w:rPr>
      <w:b/>
      <w:i/>
      <w:sz w:val="24"/>
    </w:rPr>
  </w:style>
  <w:style w:type="character" w:styleId="SubtleEmphasis">
    <w:name w:val="Subtle Emphasis"/>
    <w:uiPriority w:val="19"/>
    <w:qFormat/>
    <w:rsid w:val="003A10E9"/>
    <w:rPr>
      <w:i/>
      <w:color w:val="5A5A5A" w:themeColor="text1" w:themeTint="A5"/>
    </w:rPr>
  </w:style>
  <w:style w:type="character" w:styleId="IntenseEmphasis">
    <w:name w:val="Intense Emphasis"/>
    <w:basedOn w:val="DefaultParagraphFont"/>
    <w:uiPriority w:val="21"/>
    <w:qFormat/>
    <w:rsid w:val="003A10E9"/>
    <w:rPr>
      <w:b/>
      <w:i/>
      <w:sz w:val="24"/>
      <w:szCs w:val="24"/>
      <w:u w:val="single"/>
    </w:rPr>
  </w:style>
  <w:style w:type="character" w:styleId="SubtleReference">
    <w:name w:val="Subtle Reference"/>
    <w:basedOn w:val="DefaultParagraphFont"/>
    <w:uiPriority w:val="31"/>
    <w:qFormat/>
    <w:rsid w:val="003A10E9"/>
    <w:rPr>
      <w:sz w:val="24"/>
      <w:szCs w:val="24"/>
      <w:u w:val="single"/>
    </w:rPr>
  </w:style>
  <w:style w:type="character" w:styleId="IntenseReference">
    <w:name w:val="Intense Reference"/>
    <w:basedOn w:val="DefaultParagraphFont"/>
    <w:uiPriority w:val="32"/>
    <w:qFormat/>
    <w:rsid w:val="003A10E9"/>
    <w:rPr>
      <w:b/>
      <w:sz w:val="24"/>
      <w:u w:val="single"/>
    </w:rPr>
  </w:style>
  <w:style w:type="character" w:styleId="BookTitle">
    <w:name w:val="Book Title"/>
    <w:basedOn w:val="DefaultParagraphFont"/>
    <w:uiPriority w:val="33"/>
    <w:qFormat/>
    <w:rsid w:val="003A10E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A10E9"/>
    <w:pPr>
      <w:outlineLvl w:val="9"/>
    </w:pPr>
  </w:style>
  <w:style w:type="paragraph" w:styleId="BalloonText">
    <w:name w:val="Balloon Text"/>
    <w:basedOn w:val="Normal"/>
    <w:link w:val="BalloonTextChar"/>
    <w:uiPriority w:val="99"/>
    <w:semiHidden/>
    <w:unhideWhenUsed/>
    <w:rsid w:val="00124E7B"/>
    <w:rPr>
      <w:rFonts w:ascii="Tahoma" w:hAnsi="Tahoma" w:cs="Tahoma"/>
      <w:sz w:val="16"/>
      <w:szCs w:val="16"/>
    </w:rPr>
  </w:style>
  <w:style w:type="character" w:customStyle="1" w:styleId="BalloonTextChar">
    <w:name w:val="Balloon Text Char"/>
    <w:basedOn w:val="DefaultParagraphFont"/>
    <w:link w:val="BalloonText"/>
    <w:uiPriority w:val="99"/>
    <w:semiHidden/>
    <w:rsid w:val="00124E7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A43"/>
    <w:pPr>
      <w:spacing w:after="0" w:line="240" w:lineRule="auto"/>
    </w:pPr>
    <w:rPr>
      <w:rFonts w:ascii="Times New Roman" w:eastAsiaTheme="minorEastAsia" w:hAnsi="Times New Roman"/>
      <w:sz w:val="24"/>
      <w:szCs w:val="24"/>
    </w:rPr>
  </w:style>
  <w:style w:type="paragraph" w:styleId="Heading1">
    <w:name w:val="heading 1"/>
    <w:basedOn w:val="Normal"/>
    <w:next w:val="Normal"/>
    <w:link w:val="Heading1Char"/>
    <w:uiPriority w:val="9"/>
    <w:qFormat/>
    <w:rsid w:val="003A10E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A10E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A10E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A10E9"/>
    <w:pPr>
      <w:keepNext/>
      <w:spacing w:before="240" w:after="60"/>
      <w:outlineLvl w:val="3"/>
    </w:pPr>
    <w:rPr>
      <w:rFonts w:eastAsiaTheme="minorHAnsi"/>
      <w:b/>
      <w:bCs/>
      <w:sz w:val="28"/>
      <w:szCs w:val="28"/>
    </w:rPr>
  </w:style>
  <w:style w:type="paragraph" w:styleId="Heading5">
    <w:name w:val="heading 5"/>
    <w:basedOn w:val="Normal"/>
    <w:next w:val="Normal"/>
    <w:link w:val="Heading5Char"/>
    <w:uiPriority w:val="9"/>
    <w:semiHidden/>
    <w:unhideWhenUsed/>
    <w:qFormat/>
    <w:rsid w:val="003A10E9"/>
    <w:pPr>
      <w:spacing w:before="240" w:after="60"/>
      <w:outlineLvl w:val="4"/>
    </w:pPr>
    <w:rPr>
      <w:rFonts w:eastAsiaTheme="minorHAnsi"/>
      <w:b/>
      <w:bCs/>
      <w:i/>
      <w:iCs/>
      <w:sz w:val="26"/>
      <w:szCs w:val="26"/>
    </w:rPr>
  </w:style>
  <w:style w:type="paragraph" w:styleId="Heading6">
    <w:name w:val="heading 6"/>
    <w:basedOn w:val="Normal"/>
    <w:next w:val="Normal"/>
    <w:link w:val="Heading6Char"/>
    <w:uiPriority w:val="9"/>
    <w:semiHidden/>
    <w:unhideWhenUsed/>
    <w:qFormat/>
    <w:rsid w:val="003A10E9"/>
    <w:pPr>
      <w:spacing w:before="240" w:after="60"/>
      <w:outlineLvl w:val="5"/>
    </w:pPr>
    <w:rPr>
      <w:rFonts w:eastAsiaTheme="minorHAnsi"/>
      <w:b/>
      <w:bCs/>
      <w:sz w:val="22"/>
      <w:szCs w:val="22"/>
    </w:rPr>
  </w:style>
  <w:style w:type="paragraph" w:styleId="Heading7">
    <w:name w:val="heading 7"/>
    <w:basedOn w:val="Normal"/>
    <w:next w:val="Normal"/>
    <w:link w:val="Heading7Char"/>
    <w:uiPriority w:val="9"/>
    <w:semiHidden/>
    <w:unhideWhenUsed/>
    <w:qFormat/>
    <w:rsid w:val="003A10E9"/>
    <w:pPr>
      <w:spacing w:before="240" w:after="60"/>
      <w:outlineLvl w:val="6"/>
    </w:pPr>
    <w:rPr>
      <w:rFonts w:eastAsiaTheme="minorHAnsi"/>
    </w:rPr>
  </w:style>
  <w:style w:type="paragraph" w:styleId="Heading8">
    <w:name w:val="heading 8"/>
    <w:basedOn w:val="Normal"/>
    <w:next w:val="Normal"/>
    <w:link w:val="Heading8Char"/>
    <w:uiPriority w:val="9"/>
    <w:semiHidden/>
    <w:unhideWhenUsed/>
    <w:qFormat/>
    <w:rsid w:val="003A10E9"/>
    <w:pPr>
      <w:spacing w:before="240" w:after="60"/>
      <w:outlineLvl w:val="7"/>
    </w:pPr>
    <w:rPr>
      <w:rFonts w:eastAsiaTheme="minorHAnsi"/>
      <w:i/>
      <w:iCs/>
    </w:rPr>
  </w:style>
  <w:style w:type="paragraph" w:styleId="Heading9">
    <w:name w:val="heading 9"/>
    <w:basedOn w:val="Normal"/>
    <w:next w:val="Normal"/>
    <w:link w:val="Heading9Char"/>
    <w:uiPriority w:val="9"/>
    <w:semiHidden/>
    <w:unhideWhenUsed/>
    <w:qFormat/>
    <w:rsid w:val="003A10E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E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A10E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A10E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3A10E9"/>
    <w:rPr>
      <w:b/>
      <w:bCs/>
      <w:sz w:val="28"/>
      <w:szCs w:val="28"/>
    </w:rPr>
  </w:style>
  <w:style w:type="character" w:customStyle="1" w:styleId="Heading5Char">
    <w:name w:val="Heading 5 Char"/>
    <w:basedOn w:val="DefaultParagraphFont"/>
    <w:link w:val="Heading5"/>
    <w:uiPriority w:val="9"/>
    <w:semiHidden/>
    <w:rsid w:val="003A10E9"/>
    <w:rPr>
      <w:b/>
      <w:bCs/>
      <w:i/>
      <w:iCs/>
      <w:sz w:val="26"/>
      <w:szCs w:val="26"/>
    </w:rPr>
  </w:style>
  <w:style w:type="character" w:customStyle="1" w:styleId="Heading6Char">
    <w:name w:val="Heading 6 Char"/>
    <w:basedOn w:val="DefaultParagraphFont"/>
    <w:link w:val="Heading6"/>
    <w:uiPriority w:val="9"/>
    <w:semiHidden/>
    <w:rsid w:val="003A10E9"/>
    <w:rPr>
      <w:b/>
      <w:bCs/>
    </w:rPr>
  </w:style>
  <w:style w:type="character" w:customStyle="1" w:styleId="Heading7Char">
    <w:name w:val="Heading 7 Char"/>
    <w:basedOn w:val="DefaultParagraphFont"/>
    <w:link w:val="Heading7"/>
    <w:uiPriority w:val="9"/>
    <w:semiHidden/>
    <w:rsid w:val="003A10E9"/>
    <w:rPr>
      <w:sz w:val="24"/>
      <w:szCs w:val="24"/>
    </w:rPr>
  </w:style>
  <w:style w:type="character" w:customStyle="1" w:styleId="Heading8Char">
    <w:name w:val="Heading 8 Char"/>
    <w:basedOn w:val="DefaultParagraphFont"/>
    <w:link w:val="Heading8"/>
    <w:uiPriority w:val="9"/>
    <w:semiHidden/>
    <w:rsid w:val="003A10E9"/>
    <w:rPr>
      <w:i/>
      <w:iCs/>
      <w:sz w:val="24"/>
      <w:szCs w:val="24"/>
    </w:rPr>
  </w:style>
  <w:style w:type="character" w:customStyle="1" w:styleId="Heading9Char">
    <w:name w:val="Heading 9 Char"/>
    <w:basedOn w:val="DefaultParagraphFont"/>
    <w:link w:val="Heading9"/>
    <w:uiPriority w:val="9"/>
    <w:semiHidden/>
    <w:rsid w:val="003A10E9"/>
    <w:rPr>
      <w:rFonts w:asciiTheme="majorHAnsi" w:eastAsiaTheme="majorEastAsia" w:hAnsiTheme="majorHAnsi"/>
    </w:rPr>
  </w:style>
  <w:style w:type="paragraph" w:styleId="Title">
    <w:name w:val="Title"/>
    <w:basedOn w:val="Normal"/>
    <w:next w:val="Normal"/>
    <w:link w:val="TitleChar"/>
    <w:uiPriority w:val="10"/>
    <w:qFormat/>
    <w:rsid w:val="003A10E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A10E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A10E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A10E9"/>
    <w:rPr>
      <w:rFonts w:asciiTheme="majorHAnsi" w:eastAsiaTheme="majorEastAsia" w:hAnsiTheme="majorHAnsi"/>
      <w:sz w:val="24"/>
      <w:szCs w:val="24"/>
    </w:rPr>
  </w:style>
  <w:style w:type="character" w:styleId="Strong">
    <w:name w:val="Strong"/>
    <w:basedOn w:val="DefaultParagraphFont"/>
    <w:uiPriority w:val="22"/>
    <w:qFormat/>
    <w:rsid w:val="003A10E9"/>
    <w:rPr>
      <w:b/>
      <w:bCs/>
    </w:rPr>
  </w:style>
  <w:style w:type="character" w:styleId="Emphasis">
    <w:name w:val="Emphasis"/>
    <w:basedOn w:val="DefaultParagraphFont"/>
    <w:uiPriority w:val="20"/>
    <w:qFormat/>
    <w:rsid w:val="003A10E9"/>
    <w:rPr>
      <w:rFonts w:asciiTheme="minorHAnsi" w:hAnsiTheme="minorHAnsi"/>
      <w:b/>
      <w:i/>
      <w:iCs/>
    </w:rPr>
  </w:style>
  <w:style w:type="paragraph" w:styleId="NoSpacing">
    <w:name w:val="No Spacing"/>
    <w:basedOn w:val="Normal"/>
    <w:uiPriority w:val="1"/>
    <w:qFormat/>
    <w:rsid w:val="003A10E9"/>
    <w:rPr>
      <w:rFonts w:eastAsiaTheme="minorHAnsi"/>
      <w:szCs w:val="32"/>
    </w:rPr>
  </w:style>
  <w:style w:type="paragraph" w:styleId="ListParagraph">
    <w:name w:val="List Paragraph"/>
    <w:basedOn w:val="Normal"/>
    <w:uiPriority w:val="34"/>
    <w:qFormat/>
    <w:rsid w:val="003A10E9"/>
    <w:pPr>
      <w:ind w:left="720"/>
      <w:contextualSpacing/>
    </w:pPr>
    <w:rPr>
      <w:rFonts w:eastAsiaTheme="minorHAnsi"/>
    </w:rPr>
  </w:style>
  <w:style w:type="paragraph" w:styleId="Quote">
    <w:name w:val="Quote"/>
    <w:basedOn w:val="Normal"/>
    <w:next w:val="Normal"/>
    <w:link w:val="QuoteChar"/>
    <w:uiPriority w:val="29"/>
    <w:qFormat/>
    <w:rsid w:val="003A10E9"/>
    <w:rPr>
      <w:rFonts w:eastAsiaTheme="minorHAnsi"/>
      <w:i/>
    </w:rPr>
  </w:style>
  <w:style w:type="character" w:customStyle="1" w:styleId="QuoteChar">
    <w:name w:val="Quote Char"/>
    <w:basedOn w:val="DefaultParagraphFont"/>
    <w:link w:val="Quote"/>
    <w:uiPriority w:val="29"/>
    <w:rsid w:val="003A10E9"/>
    <w:rPr>
      <w:i/>
      <w:sz w:val="24"/>
      <w:szCs w:val="24"/>
    </w:rPr>
  </w:style>
  <w:style w:type="paragraph" w:styleId="IntenseQuote">
    <w:name w:val="Intense Quote"/>
    <w:basedOn w:val="Normal"/>
    <w:next w:val="Normal"/>
    <w:link w:val="IntenseQuoteChar"/>
    <w:uiPriority w:val="30"/>
    <w:qFormat/>
    <w:rsid w:val="003A10E9"/>
    <w:pPr>
      <w:ind w:left="720" w:right="720"/>
    </w:pPr>
    <w:rPr>
      <w:rFonts w:eastAsiaTheme="minorHAnsi"/>
      <w:b/>
      <w:i/>
      <w:szCs w:val="22"/>
    </w:rPr>
  </w:style>
  <w:style w:type="character" w:customStyle="1" w:styleId="IntenseQuoteChar">
    <w:name w:val="Intense Quote Char"/>
    <w:basedOn w:val="DefaultParagraphFont"/>
    <w:link w:val="IntenseQuote"/>
    <w:uiPriority w:val="30"/>
    <w:rsid w:val="003A10E9"/>
    <w:rPr>
      <w:b/>
      <w:i/>
      <w:sz w:val="24"/>
    </w:rPr>
  </w:style>
  <w:style w:type="character" w:styleId="SubtleEmphasis">
    <w:name w:val="Subtle Emphasis"/>
    <w:uiPriority w:val="19"/>
    <w:qFormat/>
    <w:rsid w:val="003A10E9"/>
    <w:rPr>
      <w:i/>
      <w:color w:val="5A5A5A" w:themeColor="text1" w:themeTint="A5"/>
    </w:rPr>
  </w:style>
  <w:style w:type="character" w:styleId="IntenseEmphasis">
    <w:name w:val="Intense Emphasis"/>
    <w:basedOn w:val="DefaultParagraphFont"/>
    <w:uiPriority w:val="21"/>
    <w:qFormat/>
    <w:rsid w:val="003A10E9"/>
    <w:rPr>
      <w:b/>
      <w:i/>
      <w:sz w:val="24"/>
      <w:szCs w:val="24"/>
      <w:u w:val="single"/>
    </w:rPr>
  </w:style>
  <w:style w:type="character" w:styleId="SubtleReference">
    <w:name w:val="Subtle Reference"/>
    <w:basedOn w:val="DefaultParagraphFont"/>
    <w:uiPriority w:val="31"/>
    <w:qFormat/>
    <w:rsid w:val="003A10E9"/>
    <w:rPr>
      <w:sz w:val="24"/>
      <w:szCs w:val="24"/>
      <w:u w:val="single"/>
    </w:rPr>
  </w:style>
  <w:style w:type="character" w:styleId="IntenseReference">
    <w:name w:val="Intense Reference"/>
    <w:basedOn w:val="DefaultParagraphFont"/>
    <w:uiPriority w:val="32"/>
    <w:qFormat/>
    <w:rsid w:val="003A10E9"/>
    <w:rPr>
      <w:b/>
      <w:sz w:val="24"/>
      <w:u w:val="single"/>
    </w:rPr>
  </w:style>
  <w:style w:type="character" w:styleId="BookTitle">
    <w:name w:val="Book Title"/>
    <w:basedOn w:val="DefaultParagraphFont"/>
    <w:uiPriority w:val="33"/>
    <w:qFormat/>
    <w:rsid w:val="003A10E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A10E9"/>
    <w:pPr>
      <w:outlineLvl w:val="9"/>
    </w:pPr>
  </w:style>
  <w:style w:type="paragraph" w:styleId="BalloonText">
    <w:name w:val="Balloon Text"/>
    <w:basedOn w:val="Normal"/>
    <w:link w:val="BalloonTextChar"/>
    <w:uiPriority w:val="99"/>
    <w:semiHidden/>
    <w:unhideWhenUsed/>
    <w:rsid w:val="00124E7B"/>
    <w:rPr>
      <w:rFonts w:ascii="Tahoma" w:hAnsi="Tahoma" w:cs="Tahoma"/>
      <w:sz w:val="16"/>
      <w:szCs w:val="16"/>
    </w:rPr>
  </w:style>
  <w:style w:type="character" w:customStyle="1" w:styleId="BalloonTextChar">
    <w:name w:val="Balloon Text Char"/>
    <w:basedOn w:val="DefaultParagraphFont"/>
    <w:link w:val="BalloonText"/>
    <w:uiPriority w:val="99"/>
    <w:semiHidden/>
    <w:rsid w:val="00124E7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18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2014-10-16T14:26:00Z</dcterms:created>
  <dcterms:modified xsi:type="dcterms:W3CDTF">2019-10-30T19:33:00Z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f3b2bddd-4498-4350-a474-7e29dc5f87d9</vt:lpwstr>
  </property>
</Properties>
</file>