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7216" w14:textId="77777777" w:rsidR="00E30651" w:rsidRPr="00C21BA4" w:rsidRDefault="00CA7836">
      <w:pPr>
        <w:rPr>
          <w:b/>
          <w:bCs/>
          <w:color w:val="EE0000"/>
          <w:sz w:val="40"/>
          <w:szCs w:val="40"/>
          <w:lang w:eastAsia="zh-TW"/>
        </w:rPr>
      </w:pPr>
      <w:r w:rsidRPr="00C21BA4">
        <w:rPr>
          <w:rFonts w:ascii="Arial Unicode MS" w:eastAsia="Arial Unicode MS" w:hAnsi="Arial Unicode MS" w:cs="Arial Unicode MS"/>
          <w:b/>
          <w:bCs/>
          <w:color w:val="EE0000"/>
          <w:sz w:val="40"/>
          <w:szCs w:val="40"/>
          <w:lang w:eastAsia="zh-TW"/>
        </w:rPr>
        <w:t>朝</w:t>
      </w:r>
      <w:proofErr w:type="gramStart"/>
      <w:r w:rsidRPr="00C21BA4">
        <w:rPr>
          <w:rFonts w:ascii="Arial Unicode MS" w:eastAsia="Arial Unicode MS" w:hAnsi="Arial Unicode MS" w:cs="Arial Unicode MS"/>
          <w:b/>
          <w:bCs/>
          <w:color w:val="EE0000"/>
          <w:sz w:val="40"/>
          <w:szCs w:val="40"/>
          <w:lang w:eastAsia="zh-TW"/>
        </w:rPr>
        <w:t>天宮官網</w:t>
      </w:r>
      <w:proofErr w:type="gramEnd"/>
      <w:r w:rsidRPr="00C21BA4">
        <w:rPr>
          <w:rFonts w:ascii="Arial Unicode MS" w:eastAsia="Arial Unicode MS" w:hAnsi="Arial Unicode MS" w:cs="Arial Unicode MS"/>
          <w:b/>
          <w:bCs/>
          <w:color w:val="EE0000"/>
          <w:sz w:val="40"/>
          <w:szCs w:val="40"/>
          <w:lang w:eastAsia="zh-TW"/>
        </w:rPr>
        <w:t>：</w:t>
      </w:r>
    </w:p>
    <w:p w14:paraId="321D7217" w14:textId="77777777" w:rsidR="00E30651" w:rsidRDefault="00CA7836">
      <w:pPr>
        <w:spacing w:before="240"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朝天宮的格局是「四落八殿，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一埕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七院」，官網上每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個殿都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有專屬的掌管功能與配祀神明，這是出「配對題」或「情境題」的絕佳素材：</w:t>
      </w:r>
    </w:p>
    <w:p w14:paraId="321D7218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w9zqvwu9m8um" w:colFirst="0" w:colLast="0"/>
      <w:bookmarkEnd w:id="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區塊一</w:t>
      </w:r>
    </w:p>
    <w:p w14:paraId="321D7219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2iflk8y48lxl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正殿（聖母殿）</w:t>
      </w:r>
    </w:p>
    <w:p w14:paraId="321D721A" w14:textId="77777777" w:rsidR="00E30651" w:rsidRDefault="00CA7836">
      <w:pPr>
        <w:numPr>
          <w:ilvl w:val="0"/>
          <w:numId w:val="16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主祀</w:t>
      </w:r>
      <w:r>
        <w:rPr>
          <w:rFonts w:ascii="Arial Unicode MS" w:eastAsia="Arial Unicode MS" w:hAnsi="Arial Unicode MS" w:cs="Arial Unicode MS"/>
          <w:lang w:eastAsia="zh-TW"/>
        </w:rPr>
        <w:t>：天上聖母（媽祖／北港媽）。</w:t>
      </w:r>
    </w:p>
    <w:p w14:paraId="321D721B" w14:textId="77777777" w:rsidR="00E30651" w:rsidRDefault="00CA7836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  <w:b/>
          <w:bCs/>
        </w:rPr>
        <w:t>同祀（重要配角）</w:t>
      </w:r>
      <w:r>
        <w:rPr>
          <w:rFonts w:ascii="Arial Unicode MS" w:eastAsia="Arial Unicode MS" w:hAnsi="Arial Unicode MS" w:cs="Arial Unicode MS"/>
        </w:rPr>
        <w:t>：</w:t>
      </w:r>
    </w:p>
    <w:p w14:paraId="321D721C" w14:textId="77777777" w:rsidR="00E30651" w:rsidRDefault="00CA7836">
      <w:pPr>
        <w:numPr>
          <w:ilvl w:val="1"/>
          <w:numId w:val="16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千里眼將軍</w:t>
      </w:r>
      <w:r>
        <w:rPr>
          <w:rFonts w:ascii="Arial Unicode MS" w:eastAsia="Arial Unicode MS" w:hAnsi="Arial Unicode MS" w:cs="Arial Unicode MS"/>
          <w:lang w:eastAsia="zh-TW"/>
        </w:rPr>
        <w:t>：綠色皮膚、閉口、手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拿方天畫戟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（或扶額遠眺），專門「看」世間苦難。</w:t>
      </w:r>
    </w:p>
    <w:p w14:paraId="321D721D" w14:textId="77777777" w:rsidR="00E30651" w:rsidRDefault="00CA7836">
      <w:pPr>
        <w:numPr>
          <w:ilvl w:val="1"/>
          <w:numId w:val="16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順風耳將軍</w:t>
      </w:r>
      <w:r>
        <w:rPr>
          <w:rFonts w:ascii="Arial Unicode MS" w:eastAsia="Arial Unicode MS" w:hAnsi="Arial Unicode MS" w:cs="Arial Unicode MS"/>
          <w:lang w:eastAsia="zh-TW"/>
        </w:rPr>
        <w:t>：紅色皮膚、張口、手拿八方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大斧（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或側耳傾聽），專門「聽」世間求救。</w:t>
      </w:r>
    </w:p>
    <w:p w14:paraId="321D721E" w14:textId="77777777" w:rsidR="00E30651" w:rsidRDefault="00CA7836">
      <w:pPr>
        <w:numPr>
          <w:ilvl w:val="1"/>
          <w:numId w:val="16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中壇元帥</w:t>
      </w:r>
      <w:r>
        <w:rPr>
          <w:rFonts w:ascii="Arial Unicode MS" w:eastAsia="Arial Unicode MS" w:hAnsi="Arial Unicode MS" w:cs="Arial Unicode MS"/>
          <w:lang w:eastAsia="zh-TW"/>
        </w:rPr>
        <w:t>：即太子爺（哪吒）。</w:t>
      </w:r>
    </w:p>
    <w:p w14:paraId="321D721F" w14:textId="77777777" w:rsidR="00E30651" w:rsidRDefault="00CA7836">
      <w:pPr>
        <w:numPr>
          <w:ilvl w:val="0"/>
          <w:numId w:val="16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神桌底下</w:t>
      </w:r>
      <w:r>
        <w:rPr>
          <w:rFonts w:ascii="Arial Unicode MS" w:eastAsia="Arial Unicode MS" w:hAnsi="Arial Unicode MS" w:cs="Arial Unicode MS"/>
          <w:lang w:eastAsia="zh-TW"/>
        </w:rPr>
        <w:t>：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虎爺</w:t>
      </w:r>
      <w:r>
        <w:rPr>
          <w:rFonts w:ascii="Arial Unicode MS" w:eastAsia="Arial Unicode MS" w:hAnsi="Arial Unicode MS" w:cs="Arial Unicode MS"/>
          <w:lang w:eastAsia="zh-TW"/>
        </w:rPr>
        <w:t>。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官網提及虎爺是媽祖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的前導神，北港虎爺特別有名，常被用來祈求財運與保佑小孩平安。</w:t>
      </w:r>
    </w:p>
    <w:p w14:paraId="321D7220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2" w:name="_k9ursu7b9u7p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2.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聖父母殿（位於最內進、最後方）</w:t>
      </w:r>
    </w:p>
    <w:p w14:paraId="321D7221" w14:textId="77777777" w:rsidR="00E30651" w:rsidRDefault="00CA7836">
      <w:pPr>
        <w:numPr>
          <w:ilvl w:val="0"/>
          <w:numId w:val="26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主祀</w:t>
      </w:r>
      <w:r>
        <w:rPr>
          <w:rFonts w:ascii="Arial Unicode MS" w:eastAsia="Arial Unicode MS" w:hAnsi="Arial Unicode MS" w:cs="Arial Unicode MS"/>
          <w:lang w:eastAsia="zh-TW"/>
        </w:rPr>
        <w:t>：媽祖的親生父母。父親封號為「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積慶衍澤公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」，母親為「積慶夫人」。</w:t>
      </w:r>
    </w:p>
    <w:p w14:paraId="321D7222" w14:textId="77777777" w:rsidR="00E30651" w:rsidRDefault="00CA7836">
      <w:pPr>
        <w:numPr>
          <w:ilvl w:val="0"/>
          <w:numId w:val="26"/>
        </w:numPr>
        <w:rPr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同祀</w:t>
      </w:r>
      <w:r>
        <w:rPr>
          <w:rFonts w:ascii="Arial Unicode MS" w:eastAsia="Arial Unicode MS" w:hAnsi="Arial Unicode MS" w:cs="Arial Unicode MS"/>
          <w:lang w:eastAsia="zh-TW"/>
        </w:rPr>
        <w:t>：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媽祖的哥哥和姐姐。</w:t>
      </w:r>
    </w:p>
    <w:p w14:paraId="321D7223" w14:textId="77777777" w:rsidR="00E30651" w:rsidRDefault="00CA7836">
      <w:pPr>
        <w:numPr>
          <w:ilvl w:val="0"/>
          <w:numId w:val="26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出題關鍵</w:t>
      </w:r>
      <w:r>
        <w:rPr>
          <w:rFonts w:ascii="Arial Unicode MS" w:eastAsia="Arial Unicode MS" w:hAnsi="Arial Unicode MS" w:cs="Arial Unicode MS"/>
          <w:lang w:eastAsia="zh-TW"/>
        </w:rPr>
        <w:t>：全台少見。這體現了「百善孝為先」的儒家精神，神明成道後也要供奉父母。</w:t>
      </w:r>
    </w:p>
    <w:p w14:paraId="321D7224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3" w:name="_295csyraw16s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各具功能的前後各殿（最適合出「誰該去哪殿」的情境題）</w:t>
      </w:r>
    </w:p>
    <w:p w14:paraId="321D7225" w14:textId="77777777" w:rsidR="00E30651" w:rsidRDefault="00CA7836">
      <w:pPr>
        <w:numPr>
          <w:ilvl w:val="0"/>
          <w:numId w:val="11"/>
        </w:numPr>
        <w:spacing w:before="240"/>
        <w:rPr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文昌殿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（聚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奎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閣）</w:t>
      </w:r>
      <w:r>
        <w:rPr>
          <w:rFonts w:ascii="Arial Unicode MS" w:eastAsia="Arial Unicode MS" w:hAnsi="Arial Unicode MS" w:cs="Arial Unicode MS"/>
          <w:lang w:eastAsia="zh-TW"/>
        </w:rPr>
        <w:t>：主祀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五文昌夫子</w:t>
      </w:r>
      <w:r>
        <w:rPr>
          <w:rFonts w:ascii="Arial Unicode MS" w:eastAsia="Arial Unicode MS" w:hAnsi="Arial Unicode MS" w:cs="Arial Unicode MS"/>
          <w:lang w:eastAsia="zh-TW"/>
        </w:rPr>
        <w:t>（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梓潼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帝君、魁星夫子、朱衣星君、關聖帝君、孚佑帝君）。</w:t>
      </w:r>
    </w:p>
    <w:p w14:paraId="321D7226" w14:textId="77777777" w:rsidR="00E30651" w:rsidRDefault="00CA7836">
      <w:pPr>
        <w:numPr>
          <w:ilvl w:val="1"/>
          <w:numId w:val="11"/>
        </w:numPr>
        <w:rPr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i/>
          <w:iCs/>
          <w:lang w:eastAsia="zh-TW"/>
        </w:rPr>
        <w:t>考點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：管學業、功名、考試，小學生求學業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進步必拜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27" w14:textId="77777777" w:rsidR="00E30651" w:rsidRDefault="00CA7836">
      <w:pPr>
        <w:numPr>
          <w:ilvl w:val="0"/>
          <w:numId w:val="1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觀音殿</w:t>
      </w:r>
      <w:r>
        <w:rPr>
          <w:rFonts w:ascii="Arial Unicode MS" w:eastAsia="Arial Unicode MS" w:hAnsi="Arial Unicode MS" w:cs="Arial Unicode MS"/>
          <w:lang w:eastAsia="zh-TW"/>
        </w:rPr>
        <w:t>：主祀觀音菩薩。</w:t>
      </w:r>
    </w:p>
    <w:p w14:paraId="321D7228" w14:textId="77777777" w:rsidR="00E30651" w:rsidRDefault="00CA7836">
      <w:pPr>
        <w:numPr>
          <w:ilvl w:val="1"/>
          <w:numId w:val="11"/>
        </w:numPr>
        <w:rPr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i/>
          <w:iCs/>
          <w:lang w:eastAsia="zh-TW"/>
        </w:rPr>
        <w:t>考點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：左右兩側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陪祀「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十八羅漢」。</w:t>
      </w:r>
    </w:p>
    <w:p w14:paraId="321D7229" w14:textId="77777777" w:rsidR="00E30651" w:rsidRDefault="00CA7836">
      <w:pPr>
        <w:numPr>
          <w:ilvl w:val="0"/>
          <w:numId w:val="1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三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官殿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（凌虛殿）</w:t>
      </w:r>
      <w:r>
        <w:rPr>
          <w:rFonts w:ascii="Arial Unicode MS" w:eastAsia="Arial Unicode MS" w:hAnsi="Arial Unicode MS" w:cs="Arial Unicode MS"/>
          <w:lang w:eastAsia="zh-TW"/>
        </w:rPr>
        <w:t>：主祀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三官大帝</w:t>
      </w:r>
      <w:r>
        <w:rPr>
          <w:rFonts w:ascii="Arial Unicode MS" w:eastAsia="Arial Unicode MS" w:hAnsi="Arial Unicode MS" w:cs="Arial Unicode MS"/>
          <w:lang w:eastAsia="zh-TW"/>
        </w:rPr>
        <w:t>（天官、地官、水官，俗稱三界公）。</w:t>
      </w:r>
    </w:p>
    <w:p w14:paraId="321D722A" w14:textId="77777777" w:rsidR="00E30651" w:rsidRDefault="00CA7836">
      <w:pPr>
        <w:numPr>
          <w:ilvl w:val="1"/>
          <w:numId w:val="11"/>
        </w:numPr>
        <w:rPr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i/>
          <w:iCs/>
          <w:lang w:eastAsia="zh-TW"/>
        </w:rPr>
        <w:t>考點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：這裡還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同祀了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「月老星君」（求桃花、人緣）。</w:t>
      </w:r>
    </w:p>
    <w:p w14:paraId="321D722B" w14:textId="77777777" w:rsidR="00E30651" w:rsidRDefault="00CA7836">
      <w:pPr>
        <w:numPr>
          <w:ilvl w:val="0"/>
          <w:numId w:val="11"/>
        </w:numPr>
        <w:rPr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註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生娘娘殿</w:t>
      </w:r>
      <w:r>
        <w:rPr>
          <w:rFonts w:ascii="Arial Unicode MS" w:eastAsia="Arial Unicode MS" w:hAnsi="Arial Unicode MS" w:cs="Arial Unicode MS"/>
          <w:lang w:eastAsia="zh-TW"/>
        </w:rPr>
        <w:t>：主祀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註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生娘娘。</w:t>
      </w:r>
    </w:p>
    <w:p w14:paraId="321D722C" w14:textId="77777777" w:rsidR="00E30651" w:rsidRDefault="00CA7836">
      <w:pPr>
        <w:numPr>
          <w:ilvl w:val="1"/>
          <w:numId w:val="11"/>
        </w:numPr>
        <w:rPr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i/>
          <w:iCs/>
          <w:lang w:eastAsia="zh-TW"/>
        </w:rPr>
        <w:t>考點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：配祀「婆姐」（或稱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註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生娘娘的助手），專管生育、護佑幼童。</w:t>
      </w:r>
    </w:p>
    <w:p w14:paraId="321D722D" w14:textId="77777777" w:rsidR="00E30651" w:rsidRDefault="00CA7836">
      <w:pPr>
        <w:numPr>
          <w:ilvl w:val="0"/>
          <w:numId w:val="1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光明殿</w:t>
      </w:r>
      <w:r>
        <w:rPr>
          <w:rFonts w:ascii="Arial Unicode MS" w:eastAsia="Arial Unicode MS" w:hAnsi="Arial Unicode MS" w:cs="Arial Unicode MS"/>
          <w:lang w:eastAsia="zh-TW"/>
        </w:rPr>
        <w:t>：奉祀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三寶佛</w:t>
      </w:r>
      <w:r>
        <w:rPr>
          <w:rFonts w:ascii="Arial Unicode MS" w:eastAsia="Arial Unicode MS" w:hAnsi="Arial Unicode MS" w:cs="Arial Unicode MS"/>
          <w:lang w:eastAsia="zh-TW"/>
        </w:rPr>
        <w:t>（釋迦如來、彌陀如來、藥師如來）。</w:t>
      </w:r>
    </w:p>
    <w:p w14:paraId="321D722E" w14:textId="77777777" w:rsidR="00E30651" w:rsidRDefault="00CA7836">
      <w:pPr>
        <w:numPr>
          <w:ilvl w:val="0"/>
          <w:numId w:val="11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開山堂</w:t>
      </w:r>
      <w:r>
        <w:rPr>
          <w:rFonts w:ascii="Arial Unicode MS" w:eastAsia="Arial Unicode MS" w:hAnsi="Arial Unicode MS" w:cs="Arial Unicode MS"/>
          <w:lang w:eastAsia="zh-TW"/>
        </w:rPr>
        <w:t>：供奉開山樹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璧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和尚及歷代住持僧侶。</w:t>
      </w:r>
    </w:p>
    <w:p w14:paraId="321D722F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4" w:name="_phqkzjhjd1ba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區塊二：【歷史沿革】精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準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年代與人物細節</w:t>
      </w:r>
    </w:p>
    <w:p w14:paraId="321D7230" w14:textId="77777777" w:rsidR="00E30651" w:rsidRDefault="00CA7836">
      <w:pPr>
        <w:spacing w:before="240"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lastRenderedPageBreak/>
        <w:t>這部分的細節最適合出「歷史填空題」、「是非題」或「年代排序題」：</w:t>
      </w:r>
    </w:p>
    <w:p w14:paraId="321D7231" w14:textId="77777777" w:rsidR="00E30651" w:rsidRDefault="00CA7836">
      <w:pPr>
        <w:numPr>
          <w:ilvl w:val="0"/>
          <w:numId w:val="1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創廟年份與朝代</w:t>
      </w:r>
      <w:r>
        <w:rPr>
          <w:rFonts w:ascii="Arial Unicode MS" w:eastAsia="Arial Unicode MS" w:hAnsi="Arial Unicode MS" w:cs="Arial Unicode MS"/>
          <w:lang w:eastAsia="zh-TW"/>
        </w:rPr>
        <w:t>：清康熙</w:t>
      </w:r>
      <w:r>
        <w:rPr>
          <w:rFonts w:ascii="Arial Unicode MS" w:eastAsia="Arial Unicode MS" w:hAnsi="Arial Unicode MS" w:cs="Arial Unicode MS"/>
          <w:lang w:eastAsia="zh-TW"/>
        </w:rPr>
        <w:t>33</w:t>
      </w:r>
      <w:r>
        <w:rPr>
          <w:rFonts w:ascii="Arial Unicode MS" w:eastAsia="Arial Unicode MS" w:hAnsi="Arial Unicode MS" w:cs="Arial Unicode MS"/>
          <w:lang w:eastAsia="zh-TW"/>
        </w:rPr>
        <w:t>年（西元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1694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</w:t>
      </w:r>
      <w:r>
        <w:rPr>
          <w:rFonts w:ascii="Arial Unicode MS" w:eastAsia="Arial Unicode MS" w:hAnsi="Arial Unicode MS" w:cs="Arial Unicode MS"/>
          <w:lang w:eastAsia="zh-TW"/>
        </w:rPr>
        <w:t>）。</w:t>
      </w:r>
    </w:p>
    <w:p w14:paraId="321D7232" w14:textId="77777777" w:rsidR="00E30651" w:rsidRDefault="00CA7836">
      <w:pPr>
        <w:numPr>
          <w:ilvl w:val="0"/>
          <w:numId w:val="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關鍵開山人物</w:t>
      </w:r>
      <w:r>
        <w:rPr>
          <w:rFonts w:ascii="Arial Unicode MS" w:eastAsia="Arial Unicode MS" w:hAnsi="Arial Unicode MS" w:cs="Arial Unicode MS"/>
          <w:lang w:eastAsia="zh-TW"/>
        </w:rPr>
        <w:t>：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樹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璧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和尚</w:t>
      </w:r>
      <w:r>
        <w:rPr>
          <w:rFonts w:ascii="Arial Unicode MS" w:eastAsia="Arial Unicode MS" w:hAnsi="Arial Unicode MS" w:cs="Arial Unicode MS"/>
          <w:lang w:eastAsia="zh-TW"/>
        </w:rPr>
        <w:t>。他是佛教「臨濟正宗」第</w:t>
      </w:r>
      <w:r>
        <w:rPr>
          <w:rFonts w:ascii="Arial Unicode MS" w:eastAsia="Arial Unicode MS" w:hAnsi="Arial Unicode MS" w:cs="Arial Unicode MS"/>
          <w:lang w:eastAsia="zh-TW"/>
        </w:rPr>
        <w:t>34</w:t>
      </w:r>
      <w:r>
        <w:rPr>
          <w:rFonts w:ascii="Arial Unicode MS" w:eastAsia="Arial Unicode MS" w:hAnsi="Arial Unicode MS" w:cs="Arial Unicode MS"/>
          <w:lang w:eastAsia="zh-TW"/>
        </w:rPr>
        <w:t>代僧人。</w:t>
      </w:r>
    </w:p>
    <w:p w14:paraId="321D7233" w14:textId="77777777" w:rsidR="00E30651" w:rsidRDefault="00CA7836">
      <w:pPr>
        <w:numPr>
          <w:ilvl w:val="0"/>
          <w:numId w:val="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渡海起點與終點</w:t>
      </w:r>
      <w:r>
        <w:rPr>
          <w:rFonts w:ascii="Arial Unicode MS" w:eastAsia="Arial Unicode MS" w:hAnsi="Arial Unicode MS" w:cs="Arial Unicode MS"/>
          <w:lang w:eastAsia="zh-TW"/>
        </w:rPr>
        <w:t>：他從福建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湄洲朝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天閣</w:t>
      </w:r>
      <w:r>
        <w:rPr>
          <w:rFonts w:ascii="Arial Unicode MS" w:eastAsia="Arial Unicode MS" w:hAnsi="Arial Unicode MS" w:cs="Arial Unicode MS"/>
          <w:lang w:eastAsia="zh-TW"/>
        </w:rPr>
        <w:t>迎請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媽祖金身，搭船在台灣的「笨港」（今雲林北港）登陸。</w:t>
      </w:r>
    </w:p>
    <w:p w14:paraId="321D7234" w14:textId="77777777" w:rsidR="00E30651" w:rsidRDefault="00CA7836">
      <w:pPr>
        <w:numPr>
          <w:ilvl w:val="0"/>
          <w:numId w:val="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改名時間線（陷阱題來源）</w:t>
      </w:r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35" w14:textId="77777777" w:rsidR="00E30651" w:rsidRDefault="00CA7836">
      <w:pPr>
        <w:numPr>
          <w:ilvl w:val="1"/>
          <w:numId w:val="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雍正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8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年（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1730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年）重修時：起名為「天后宮」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36" w14:textId="77777777" w:rsidR="00E30651" w:rsidRDefault="00CA7836">
      <w:pPr>
        <w:numPr>
          <w:ilvl w:val="1"/>
          <w:numId w:val="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嘉慶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17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年（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1812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年）住持僧浣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衷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重修時：為了紀念分靈自湄洲祖廟的「朝天閣」，正式改名為「朝天宮」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37" w14:textId="77777777" w:rsidR="00E30651" w:rsidRDefault="00CA7836">
      <w:pPr>
        <w:numPr>
          <w:ilvl w:val="0"/>
          <w:numId w:val="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開山三寶（傳廟珍寶）</w:t>
      </w:r>
      <w:r>
        <w:rPr>
          <w:rFonts w:ascii="Arial Unicode MS" w:eastAsia="Arial Unicode MS" w:hAnsi="Arial Unicode MS" w:cs="Arial Unicode MS"/>
          <w:lang w:eastAsia="zh-TW"/>
        </w:rPr>
        <w:t>：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官網提及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朝天宮保存的三件極珍貴歷史文物：</w:t>
      </w:r>
    </w:p>
    <w:p w14:paraId="321D7238" w14:textId="77777777" w:rsidR="00E30651" w:rsidRDefault="00CA7836">
      <w:pPr>
        <w:numPr>
          <w:ilvl w:val="1"/>
          <w:numId w:val="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寶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璽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（隨神像渡海的印章）。</w:t>
      </w:r>
    </w:p>
    <w:p w14:paraId="321D7239" w14:textId="77777777" w:rsidR="00E30651" w:rsidRDefault="00CA7836">
      <w:pPr>
        <w:numPr>
          <w:ilvl w:val="1"/>
          <w:numId w:val="1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缽</w:t>
      </w:r>
      <w:r>
        <w:rPr>
          <w:rFonts w:ascii="Arial Unicode MS" w:eastAsia="Arial Unicode MS" w:hAnsi="Arial Unicode MS" w:cs="Arial Unicode MS"/>
          <w:lang w:eastAsia="zh-TW"/>
        </w:rPr>
        <w:t>（樹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璧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和尚所持，上面刻有《般若波羅蜜多心經》）。</w:t>
      </w:r>
    </w:p>
    <w:p w14:paraId="321D723A" w14:textId="77777777" w:rsidR="00E30651" w:rsidRDefault="00CA7836">
      <w:pPr>
        <w:numPr>
          <w:ilvl w:val="1"/>
          <w:numId w:val="1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《昭應錄》</w:t>
      </w:r>
      <w:r>
        <w:rPr>
          <w:rFonts w:ascii="Arial Unicode MS" w:eastAsia="Arial Unicode MS" w:hAnsi="Arial Unicode MS" w:cs="Arial Unicode MS"/>
          <w:lang w:eastAsia="zh-TW"/>
        </w:rPr>
        <w:t>（記載媽祖救度世人聖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蹟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的古籍）。</w:t>
      </w:r>
    </w:p>
    <w:p w14:paraId="321D723B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5" w:name="_d2mvljiq3r5x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三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：【國家重要民俗】慶典活動細節</w:t>
      </w:r>
    </w:p>
    <w:p w14:paraId="321D723C" w14:textId="77777777" w:rsidR="00E30651" w:rsidRDefault="00CA7836">
      <w:pPr>
        <w:spacing w:before="240"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朝天宮擁有文化部指定的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兩大無形文化資產</w:t>
      </w:r>
      <w:r>
        <w:rPr>
          <w:rFonts w:ascii="Arial Unicode MS" w:eastAsia="Arial Unicode MS" w:hAnsi="Arial Unicode MS" w:cs="Arial Unicode MS"/>
          <w:lang w:eastAsia="zh-TW"/>
        </w:rPr>
        <w:t>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官網對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這兩項慶典的儀式細節描述最為豐富，非常適合出高鑑別度的題目：</w:t>
      </w:r>
    </w:p>
    <w:p w14:paraId="321D723D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6" w:name="_4b0ixq6xb4r3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1.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重要民俗：北港朝天宮迎媽祖（地方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遶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境）</w:t>
      </w:r>
    </w:p>
    <w:p w14:paraId="321D723E" w14:textId="77777777" w:rsidR="00E30651" w:rsidRDefault="00CA7836">
      <w:pPr>
        <w:numPr>
          <w:ilvl w:val="0"/>
          <w:numId w:val="28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固定舉辦時間</w:t>
      </w:r>
      <w:r>
        <w:rPr>
          <w:rFonts w:ascii="Arial Unicode MS" w:eastAsia="Arial Unicode MS" w:hAnsi="Arial Unicode MS" w:cs="Arial Unicode MS"/>
          <w:lang w:eastAsia="zh-TW"/>
        </w:rPr>
        <w:t>：每年的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農曆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3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月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19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日、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30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日</w:t>
      </w:r>
      <w:r>
        <w:rPr>
          <w:rFonts w:ascii="Arial Unicode MS" w:eastAsia="Arial Unicode MS" w:hAnsi="Arial Unicode MS" w:cs="Arial Unicode MS"/>
          <w:lang w:eastAsia="zh-TW"/>
        </w:rPr>
        <w:t>（通常為期數天，但這兩天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最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核心）。</w:t>
      </w:r>
    </w:p>
    <w:p w14:paraId="321D723F" w14:textId="77777777" w:rsidR="00E30651" w:rsidRDefault="00CA7836">
      <w:pPr>
        <w:numPr>
          <w:ilvl w:val="0"/>
          <w:numId w:val="28"/>
        </w:numPr>
      </w:pPr>
      <w:r>
        <w:rPr>
          <w:rFonts w:ascii="Arial Unicode MS" w:eastAsia="Arial Unicode MS" w:hAnsi="Arial Unicode MS" w:cs="Arial Unicode MS"/>
          <w:b/>
          <w:bCs/>
        </w:rPr>
        <w:t>必考特色一：藝閣遊行</w:t>
      </w:r>
    </w:p>
    <w:p w14:paraId="321D7240" w14:textId="77777777" w:rsidR="00E30651" w:rsidRDefault="00CA7836">
      <w:pPr>
        <w:numPr>
          <w:ilvl w:val="1"/>
          <w:numId w:val="28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細節</w:t>
      </w:r>
      <w:r>
        <w:rPr>
          <w:rFonts w:ascii="Arial Unicode MS" w:eastAsia="Arial Unicode MS" w:hAnsi="Arial Unicode MS" w:cs="Arial Unicode MS"/>
          <w:lang w:eastAsia="zh-TW"/>
        </w:rPr>
        <w:t>：由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小朋友</w:t>
      </w:r>
      <w:r>
        <w:rPr>
          <w:rFonts w:ascii="Arial Unicode MS" w:eastAsia="Arial Unicode MS" w:hAnsi="Arial Unicode MS" w:cs="Arial Unicode MS"/>
          <w:lang w:eastAsia="zh-TW"/>
        </w:rPr>
        <w:t>化妝打扮成民間故事（如西遊記、三國演義）或神話中的角色，坐在名為「藝閣」的華麗花車上。</w:t>
      </w:r>
    </w:p>
    <w:p w14:paraId="321D7241" w14:textId="77777777" w:rsidR="00E30651" w:rsidRDefault="00CA7836">
      <w:pPr>
        <w:numPr>
          <w:ilvl w:val="1"/>
          <w:numId w:val="28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互動</w:t>
      </w:r>
      <w:r>
        <w:rPr>
          <w:rFonts w:ascii="Arial Unicode MS" w:eastAsia="Arial Unicode MS" w:hAnsi="Arial Unicode MS" w:cs="Arial Unicode MS"/>
          <w:lang w:eastAsia="zh-TW"/>
        </w:rPr>
        <w:t>：車上的小朋友會沿路拋撒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平安糖</w:t>
      </w:r>
      <w:r>
        <w:rPr>
          <w:rFonts w:ascii="Arial Unicode MS" w:eastAsia="Arial Unicode MS" w:hAnsi="Arial Unicode MS" w:cs="Arial Unicode MS"/>
          <w:lang w:eastAsia="zh-TW"/>
        </w:rPr>
        <w:t>或小禮物給路旁的民眾，象徵分享福氣。</w:t>
      </w:r>
    </w:p>
    <w:p w14:paraId="321D7242" w14:textId="77777777" w:rsidR="00E30651" w:rsidRDefault="00CA7836">
      <w:pPr>
        <w:numPr>
          <w:ilvl w:val="0"/>
          <w:numId w:val="28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必考特色二：北港炮（吃炮）</w:t>
      </w:r>
    </w:p>
    <w:p w14:paraId="321D7243" w14:textId="77777777" w:rsidR="00E30651" w:rsidRDefault="00CA7836">
      <w:pPr>
        <w:numPr>
          <w:ilvl w:val="1"/>
          <w:numId w:val="28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細節</w:t>
      </w:r>
      <w:r>
        <w:rPr>
          <w:rFonts w:ascii="Arial Unicode MS" w:eastAsia="Arial Unicode MS" w:hAnsi="Arial Unicode MS" w:cs="Arial Unicode MS"/>
          <w:lang w:eastAsia="zh-TW"/>
        </w:rPr>
        <w:t>：北港迎媽祖是台灣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三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大炮之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一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。當神轎（特別是虎爺轎、祖媽轎）經過時，信徒會在神轎底下堆積大量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的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犁炮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或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炮仗</w:t>
      </w:r>
      <w:r>
        <w:rPr>
          <w:rFonts w:ascii="Arial Unicode MS" w:eastAsia="Arial Unicode MS" w:hAnsi="Arial Unicode MS" w:cs="Arial Unicode MS"/>
          <w:lang w:eastAsia="zh-TW"/>
        </w:rPr>
        <w:t>並直接引爆，火光沖天。</w:t>
      </w:r>
    </w:p>
    <w:p w14:paraId="321D7244" w14:textId="77777777" w:rsidR="00E30651" w:rsidRDefault="00CA7836">
      <w:pPr>
        <w:numPr>
          <w:ilvl w:val="1"/>
          <w:numId w:val="28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象徵意義</w:t>
      </w:r>
      <w:r>
        <w:rPr>
          <w:rFonts w:ascii="Arial Unicode MS" w:eastAsia="Arial Unicode MS" w:hAnsi="Arial Unicode MS" w:cs="Arial Unicode MS"/>
          <w:lang w:eastAsia="zh-TW"/>
        </w:rPr>
        <w:t>：傳統認為「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越炸越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旺」，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煙霧與炮聲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代表對媽祖的最高敬意。</w:t>
      </w:r>
    </w:p>
    <w:p w14:paraId="321D7245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7" w:name="_9apdzf7ybyti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2.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重要民俗：北港進香（宮廟朝聖）</w:t>
      </w:r>
    </w:p>
    <w:p w14:paraId="321D7246" w14:textId="77777777" w:rsidR="00E30651" w:rsidRDefault="00CA7836">
      <w:pPr>
        <w:numPr>
          <w:ilvl w:val="0"/>
          <w:numId w:val="10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核心定義</w:t>
      </w:r>
      <w:r>
        <w:rPr>
          <w:rFonts w:ascii="Arial Unicode MS" w:eastAsia="Arial Unicode MS" w:hAnsi="Arial Unicode MS" w:cs="Arial Unicode MS"/>
          <w:lang w:eastAsia="zh-TW"/>
        </w:rPr>
        <w:t>：這是全台各地媽祖廟「回娘家」或前來朝天宮交流的活動。一年四季都有，但以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農曆正月至三月</w:t>
      </w:r>
      <w:r>
        <w:rPr>
          <w:rFonts w:ascii="Arial Unicode MS" w:eastAsia="Arial Unicode MS" w:hAnsi="Arial Unicode MS" w:cs="Arial Unicode MS"/>
          <w:lang w:eastAsia="zh-TW"/>
        </w:rPr>
        <w:t>為最高峰（俗稱「三月瘋媽祖」）。</w:t>
      </w:r>
    </w:p>
    <w:p w14:paraId="321D7247" w14:textId="77777777" w:rsidR="00E30651" w:rsidRDefault="00CA7836">
      <w:pPr>
        <w:numPr>
          <w:ilvl w:val="0"/>
          <w:numId w:val="10"/>
        </w:numPr>
        <w:rPr>
          <w:lang w:eastAsia="zh-TW"/>
        </w:rPr>
      </w:pPr>
      <w:r>
        <w:rPr>
          <w:b/>
          <w:bCs/>
          <w:lang w:eastAsia="zh-TW"/>
        </w:rPr>
        <w:t>核心儀式：起火</w:t>
      </w:r>
      <w:proofErr w:type="gramStart"/>
      <w:r>
        <w:rPr>
          <w:b/>
          <w:bCs/>
          <w:lang w:eastAsia="zh-TW"/>
        </w:rPr>
        <w:t>坩（</w:t>
      </w:r>
      <w:proofErr w:type="gramEnd"/>
      <w:r>
        <w:rPr>
          <w:b/>
          <w:bCs/>
          <w:lang w:eastAsia="zh-TW"/>
        </w:rPr>
        <w:t>gān</w:t>
      </w:r>
      <w:r>
        <w:rPr>
          <w:b/>
          <w:bCs/>
          <w:lang w:eastAsia="zh-TW"/>
        </w:rPr>
        <w:t>）</w:t>
      </w:r>
    </w:p>
    <w:p w14:paraId="321D7248" w14:textId="77777777" w:rsidR="00E30651" w:rsidRDefault="00CA7836">
      <w:pPr>
        <w:numPr>
          <w:ilvl w:val="1"/>
          <w:numId w:val="10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細節</w:t>
      </w:r>
      <w:r>
        <w:rPr>
          <w:rFonts w:ascii="Arial Unicode MS" w:eastAsia="Arial Unicode MS" w:hAnsi="Arial Unicode MS" w:cs="Arial Unicode MS"/>
          <w:lang w:eastAsia="zh-TW"/>
        </w:rPr>
        <w:t>：進香團最神聖的任務，是將朝天宮「萬年香火爐」裡的香灰與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火引，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裝入特別的香爐（香擔）帶回自己的廟宇。</w:t>
      </w:r>
    </w:p>
    <w:p w14:paraId="321D7249" w14:textId="77777777" w:rsidR="00E30651" w:rsidRDefault="00CA7836">
      <w:pPr>
        <w:numPr>
          <w:ilvl w:val="1"/>
          <w:numId w:val="10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意義</w:t>
      </w:r>
      <w:r>
        <w:rPr>
          <w:rFonts w:ascii="Arial Unicode MS" w:eastAsia="Arial Unicode MS" w:hAnsi="Arial Unicode MS" w:cs="Arial Unicode MS"/>
          <w:lang w:eastAsia="zh-TW"/>
        </w:rPr>
        <w:t>：象徵靈力源源不絕的傳承與分靈的延續。</w:t>
      </w:r>
    </w:p>
    <w:p w14:paraId="321D724A" w14:textId="77777777" w:rsidR="00E30651" w:rsidRDefault="00E30651">
      <w:pPr>
        <w:rPr>
          <w:lang w:eastAsia="zh-TW"/>
        </w:rPr>
      </w:pPr>
    </w:p>
    <w:p w14:paraId="321D7252" w14:textId="77777777" w:rsidR="00E30651" w:rsidRPr="00C21BA4" w:rsidRDefault="00CA7836">
      <w:pPr>
        <w:spacing w:before="240" w:after="240"/>
        <w:rPr>
          <w:b/>
          <w:bCs/>
          <w:color w:val="EE0000"/>
          <w:lang w:eastAsia="zh-TW"/>
        </w:rPr>
      </w:pPr>
      <w:r w:rsidRPr="00C21BA4">
        <w:rPr>
          <w:rFonts w:ascii="Arial Unicode MS" w:eastAsia="Arial Unicode MS" w:hAnsi="Arial Unicode MS" w:cs="Arial Unicode MS"/>
          <w:b/>
          <w:bCs/>
          <w:color w:val="EE0000"/>
          <w:sz w:val="40"/>
          <w:szCs w:val="40"/>
          <w:lang w:eastAsia="zh-TW"/>
        </w:rPr>
        <w:lastRenderedPageBreak/>
        <w:t>內政部「臺灣宗教文化地圖」</w:t>
      </w:r>
    </w:p>
    <w:p w14:paraId="321D7253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8" w:name="_em8lx35f8sps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一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：總體格局與建築數據（適合考結構與數字）</w:t>
      </w:r>
    </w:p>
    <w:p w14:paraId="321D7254" w14:textId="77777777" w:rsidR="00E30651" w:rsidRDefault="00CA7836">
      <w:pPr>
        <w:numPr>
          <w:ilvl w:val="0"/>
          <w:numId w:val="8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總體格局密碼</w:t>
      </w:r>
      <w:r>
        <w:rPr>
          <w:rFonts w:ascii="Arial Unicode MS" w:eastAsia="Arial Unicode MS" w:hAnsi="Arial Unicode MS" w:cs="Arial Unicode MS"/>
          <w:lang w:eastAsia="zh-TW"/>
        </w:rPr>
        <w:t>：朝天宮的整體建築配置被歸納為「四落八殿，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一埕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七院」。</w:t>
      </w:r>
    </w:p>
    <w:p w14:paraId="321D7255" w14:textId="77777777" w:rsidR="00E30651" w:rsidRDefault="00CA7836">
      <w:pPr>
        <w:numPr>
          <w:ilvl w:val="1"/>
          <w:numId w:val="8"/>
        </w:numPr>
      </w:pPr>
      <w:r>
        <w:rPr>
          <w:rFonts w:ascii="Arial Unicode MS" w:eastAsia="Arial Unicode MS" w:hAnsi="Arial Unicode MS" w:cs="Arial Unicode MS"/>
          <w:i/>
          <w:iCs/>
        </w:rPr>
        <w:t>出題細節</w:t>
      </w:r>
      <w:r>
        <w:rPr>
          <w:rFonts w:ascii="Arial Unicode MS" w:eastAsia="Arial Unicode MS" w:hAnsi="Arial Unicode MS" w:cs="Arial Unicode MS"/>
        </w:rPr>
        <w:t>：</w:t>
      </w:r>
    </w:p>
    <w:p w14:paraId="321D7256" w14:textId="77777777" w:rsidR="00E30651" w:rsidRDefault="00CA7836">
      <w:pPr>
        <w:numPr>
          <w:ilvl w:val="2"/>
          <w:numId w:val="8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四落</w:t>
      </w:r>
      <w:r>
        <w:rPr>
          <w:rFonts w:ascii="Arial Unicode MS" w:eastAsia="Arial Unicode MS" w:hAnsi="Arial Unicode MS" w:cs="Arial Unicode MS"/>
          <w:lang w:eastAsia="zh-TW"/>
        </w:rPr>
        <w:t>：代表縱深有四進（一進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一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進往內走，共有四排主要建築）。</w:t>
      </w:r>
    </w:p>
    <w:p w14:paraId="321D7257" w14:textId="77777777" w:rsidR="00E30651" w:rsidRDefault="00CA7836">
      <w:pPr>
        <w:numPr>
          <w:ilvl w:val="2"/>
          <w:numId w:val="8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九開間</w:t>
      </w:r>
      <w:r>
        <w:rPr>
          <w:rFonts w:ascii="Arial Unicode MS" w:eastAsia="Arial Unicode MS" w:hAnsi="Arial Unicode MS" w:cs="Arial Unicode MS"/>
          <w:lang w:eastAsia="zh-TW"/>
        </w:rPr>
        <w:t>：代表正面寬度有九個面寬（面寬非常宏偉）。</w:t>
      </w:r>
    </w:p>
    <w:p w14:paraId="321D7258" w14:textId="77777777" w:rsidR="00E30651" w:rsidRDefault="00CA7836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建築坐向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  <w:b/>
          <w:bCs/>
        </w:rPr>
        <w:t>座北朝南</w:t>
      </w:r>
      <w:r>
        <w:rPr>
          <w:rFonts w:ascii="Arial Unicode MS" w:eastAsia="Arial Unicode MS" w:hAnsi="Arial Unicode MS" w:cs="Arial Unicode MS"/>
        </w:rPr>
        <w:t>。</w:t>
      </w:r>
    </w:p>
    <w:p w14:paraId="321D7259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9" w:name="_ax7dhat1xg6o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區塊二：【七大工藝與看點】極致細節（最適合出古蹟尋寶、看圖辨識題）</w:t>
      </w:r>
    </w:p>
    <w:p w14:paraId="321D725A" w14:textId="77777777" w:rsidR="00E30651" w:rsidRDefault="00CA7836">
      <w:pPr>
        <w:spacing w:before="240"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網頁列出的這七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個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地方，是陳應彬等大師的畢生傑作，內含大量精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準考點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5B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10" w:name="_4jdlphuxiyh2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1.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三川殿的「假四垂」屋頂與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螭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虎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栱</w:t>
      </w:r>
      <w:proofErr w:type="gramEnd"/>
    </w:p>
    <w:p w14:paraId="321D725C" w14:textId="77777777" w:rsidR="00E30651" w:rsidRDefault="00CA7836">
      <w:pPr>
        <w:numPr>
          <w:ilvl w:val="0"/>
          <w:numId w:val="4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主持大師</w:t>
      </w:r>
      <w:r>
        <w:rPr>
          <w:rFonts w:ascii="Arial Unicode MS" w:eastAsia="Arial Unicode MS" w:hAnsi="Arial Unicode MS" w:cs="Arial Unicode MS"/>
          <w:lang w:eastAsia="zh-TW"/>
        </w:rPr>
        <w:t>：日治時期（</w:t>
      </w:r>
      <w:r>
        <w:rPr>
          <w:rFonts w:ascii="Arial Unicode MS" w:eastAsia="Arial Unicode MS" w:hAnsi="Arial Unicode MS" w:cs="Arial Unicode MS"/>
          <w:lang w:eastAsia="zh-TW"/>
        </w:rPr>
        <w:t>1907-1912</w:t>
      </w:r>
      <w:r>
        <w:rPr>
          <w:rFonts w:ascii="Arial Unicode MS" w:eastAsia="Arial Unicode MS" w:hAnsi="Arial Unicode MS" w:cs="Arial Unicode MS"/>
          <w:lang w:eastAsia="zh-TW"/>
        </w:rPr>
        <w:t>年）重修的主持人是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漳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派大木匠師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──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陳應彬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5D" w14:textId="77777777" w:rsidR="00E30651" w:rsidRDefault="00CA7836">
      <w:pPr>
        <w:numPr>
          <w:ilvl w:val="0"/>
          <w:numId w:val="4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假四垂（屋頂結構）</w:t>
      </w:r>
      <w:r>
        <w:rPr>
          <w:rFonts w:ascii="Arial Unicode MS" w:eastAsia="Arial Unicode MS" w:hAnsi="Arial Unicode MS" w:cs="Arial Unicode MS"/>
          <w:lang w:eastAsia="zh-TW"/>
        </w:rPr>
        <w:t>：這是陳應彬的招牌絕活。是指「在上層屋頂的側簷，被下層屋頂的屋脊切開」，看起來像兩層重疊的華麗屋頂，但結構是一體的。</w:t>
      </w:r>
    </w:p>
    <w:p w14:paraId="321D725E" w14:textId="77777777" w:rsidR="00E30651" w:rsidRDefault="00CA7836">
      <w:pPr>
        <w:numPr>
          <w:ilvl w:val="0"/>
          <w:numId w:val="4"/>
        </w:numPr>
        <w:spacing w:after="240"/>
        <w:rPr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螭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虎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栱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（木雕）</w:t>
      </w:r>
      <w:r>
        <w:rPr>
          <w:rFonts w:ascii="Arial Unicode MS" w:eastAsia="Arial Unicode MS" w:hAnsi="Arial Unicode MS" w:cs="Arial Unicode MS"/>
          <w:lang w:eastAsia="zh-TW"/>
        </w:rPr>
        <w:t>：支撐屋簷的木頭（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栱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）被雕刻成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螭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虎（一種沒有角的龍）的形狀，線條流暢，運用了「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厚料、剔底、浮螺」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等高級木雕技巧。</w:t>
      </w:r>
    </w:p>
    <w:p w14:paraId="321D725F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11" w:name="_b1a7mhwsth0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2.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龍虎門的「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長枝八角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藻井」</w:t>
      </w:r>
    </w:p>
    <w:p w14:paraId="321D7260" w14:textId="77777777" w:rsidR="00E30651" w:rsidRDefault="00CA7836">
      <w:pPr>
        <w:numPr>
          <w:ilvl w:val="0"/>
          <w:numId w:val="6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歷史地位</w:t>
      </w:r>
      <w:r>
        <w:rPr>
          <w:rFonts w:ascii="Arial Unicode MS" w:eastAsia="Arial Unicode MS" w:hAnsi="Arial Unicode MS" w:cs="Arial Unicode MS"/>
          <w:lang w:eastAsia="zh-TW"/>
        </w:rPr>
        <w:t>：這是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臺灣建築史上第一次出現</w:t>
      </w:r>
      <w:r>
        <w:rPr>
          <w:rFonts w:ascii="Arial Unicode MS" w:eastAsia="Arial Unicode MS" w:hAnsi="Arial Unicode MS" w:cs="Arial Unicode MS"/>
          <w:lang w:eastAsia="zh-TW"/>
        </w:rPr>
        <w:t>的「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長枝八角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藻井」。</w:t>
      </w:r>
    </w:p>
    <w:p w14:paraId="321D7261" w14:textId="77777777" w:rsidR="00E30651" w:rsidRDefault="00CA7836">
      <w:pPr>
        <w:numPr>
          <w:ilvl w:val="0"/>
          <w:numId w:val="6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結構密碼</w:t>
      </w:r>
      <w:r>
        <w:rPr>
          <w:rFonts w:ascii="Arial Unicode MS" w:eastAsia="Arial Unicode MS" w:hAnsi="Arial Unicode MS" w:cs="Arial Unicode MS"/>
          <w:lang w:eastAsia="zh-TW"/>
        </w:rPr>
        <w:t>：它在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斗栱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的幾何計算上極為困難，是把「長方形的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樑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框」透過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不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斷層疊、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抹邊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，最後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斗栱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像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樹叉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一樣向外放射，拼成一個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八角形</w:t>
      </w:r>
      <w:r>
        <w:rPr>
          <w:rFonts w:ascii="Arial Unicode MS" w:eastAsia="Arial Unicode MS" w:hAnsi="Arial Unicode MS" w:cs="Arial Unicode MS"/>
          <w:lang w:eastAsia="zh-TW"/>
        </w:rPr>
        <w:t>的天花板蜘蛛網結網。</w:t>
      </w:r>
    </w:p>
    <w:p w14:paraId="321D7262" w14:textId="77777777" w:rsidR="00E30651" w:rsidRDefault="00CA7836">
      <w:pPr>
        <w:numPr>
          <w:ilvl w:val="0"/>
          <w:numId w:val="6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最頂端的圖案</w:t>
      </w:r>
      <w:r>
        <w:rPr>
          <w:rFonts w:ascii="Arial Unicode MS" w:eastAsia="Arial Unicode MS" w:hAnsi="Arial Unicode MS" w:cs="Arial Unicode MS"/>
          <w:lang w:eastAsia="zh-TW"/>
        </w:rPr>
        <w:t>：藻井的最中心點（頂心）雕刻著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雙鶴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63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12" w:name="_7w4u2mkwu6r3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三對不同時期的龍柱（台灣石雕歷史課本）</w:t>
      </w:r>
    </w:p>
    <w:p w14:paraId="321D7264" w14:textId="77777777" w:rsidR="00E30651" w:rsidRDefault="00CA7836">
      <w:pPr>
        <w:spacing w:before="240"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朝天宮保留了三個不同年代的石雕龍柱，只要比對外觀就能看出台灣石雕由簡單變複雜的過程：</w:t>
      </w:r>
    </w:p>
    <w:p w14:paraId="321D7265" w14:textId="77777777" w:rsidR="00E30651" w:rsidRDefault="00CA7836">
      <w:pPr>
        <w:numPr>
          <w:ilvl w:val="0"/>
          <w:numId w:val="7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第一對（最古老）</w:t>
      </w:r>
      <w:r>
        <w:rPr>
          <w:rFonts w:ascii="Arial Unicode MS" w:eastAsia="Arial Unicode MS" w:hAnsi="Arial Unicode MS" w:cs="Arial Unicode MS"/>
          <w:lang w:eastAsia="zh-TW"/>
        </w:rPr>
        <w:t>：位於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觀音殿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66" w14:textId="77777777" w:rsidR="00E30651" w:rsidRDefault="00CA7836">
      <w:pPr>
        <w:numPr>
          <w:ilvl w:val="1"/>
          <w:numId w:val="7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年份</w:t>
      </w:r>
      <w:r>
        <w:rPr>
          <w:rFonts w:ascii="Arial Unicode MS" w:eastAsia="Arial Unicode MS" w:hAnsi="Arial Unicode MS" w:cs="Arial Unicode MS"/>
          <w:lang w:eastAsia="zh-TW"/>
        </w:rPr>
        <w:t>：清乾隆</w:t>
      </w:r>
      <w:r>
        <w:rPr>
          <w:rFonts w:ascii="Arial Unicode MS" w:eastAsia="Arial Unicode MS" w:hAnsi="Arial Unicode MS" w:cs="Arial Unicode MS"/>
          <w:lang w:eastAsia="zh-TW"/>
        </w:rPr>
        <w:t>40</w:t>
      </w:r>
      <w:r>
        <w:rPr>
          <w:rFonts w:ascii="Arial Unicode MS" w:eastAsia="Arial Unicode MS" w:hAnsi="Arial Unicode MS" w:cs="Arial Unicode MS"/>
          <w:lang w:eastAsia="zh-TW"/>
        </w:rPr>
        <w:t>年（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1775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</w:t>
      </w:r>
      <w:r>
        <w:rPr>
          <w:rFonts w:ascii="Arial Unicode MS" w:eastAsia="Arial Unicode MS" w:hAnsi="Arial Unicode MS" w:cs="Arial Unicode MS"/>
          <w:lang w:eastAsia="zh-TW"/>
        </w:rPr>
        <w:t>）。</w:t>
      </w:r>
    </w:p>
    <w:p w14:paraId="321D7267" w14:textId="77777777" w:rsidR="00E30651" w:rsidRDefault="00CA7836">
      <w:pPr>
        <w:numPr>
          <w:ilvl w:val="1"/>
          <w:numId w:val="7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特色</w:t>
      </w:r>
      <w:r>
        <w:rPr>
          <w:rFonts w:ascii="Arial Unicode MS" w:eastAsia="Arial Unicode MS" w:hAnsi="Arial Unicode MS" w:cs="Arial Unicode MS"/>
          <w:lang w:eastAsia="zh-TW"/>
        </w:rPr>
        <w:t>：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單龍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（只有一條龍盤繞）、柱頭有章魚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爪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圖案、風格古樸雄渾。</w:t>
      </w:r>
    </w:p>
    <w:p w14:paraId="321D7268" w14:textId="77777777" w:rsidR="00E30651" w:rsidRDefault="00CA7836">
      <w:pPr>
        <w:numPr>
          <w:ilvl w:val="0"/>
          <w:numId w:val="7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第二對（清中期）</w:t>
      </w:r>
      <w:r>
        <w:rPr>
          <w:rFonts w:ascii="Arial Unicode MS" w:eastAsia="Arial Unicode MS" w:hAnsi="Arial Unicode MS" w:cs="Arial Unicode MS"/>
          <w:lang w:eastAsia="zh-TW"/>
        </w:rPr>
        <w:t>：位於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正殿拜亭前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69" w14:textId="77777777" w:rsidR="00E30651" w:rsidRDefault="00CA7836">
      <w:pPr>
        <w:numPr>
          <w:ilvl w:val="1"/>
          <w:numId w:val="7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年份</w:t>
      </w:r>
      <w:r>
        <w:rPr>
          <w:rFonts w:ascii="Arial Unicode MS" w:eastAsia="Arial Unicode MS" w:hAnsi="Arial Unicode MS" w:cs="Arial Unicode MS"/>
          <w:lang w:eastAsia="zh-TW"/>
        </w:rPr>
        <w:t>：清咸豐</w:t>
      </w:r>
      <w:r>
        <w:rPr>
          <w:rFonts w:ascii="Arial Unicode MS" w:eastAsia="Arial Unicode MS" w:hAnsi="Arial Unicode MS" w:cs="Arial Unicode MS"/>
          <w:lang w:eastAsia="zh-TW"/>
        </w:rPr>
        <w:t>2</w:t>
      </w:r>
      <w:r>
        <w:rPr>
          <w:rFonts w:ascii="Arial Unicode MS" w:eastAsia="Arial Unicode MS" w:hAnsi="Arial Unicode MS" w:cs="Arial Unicode MS"/>
          <w:lang w:eastAsia="zh-TW"/>
        </w:rPr>
        <w:t>年（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1852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</w:t>
      </w:r>
      <w:r>
        <w:rPr>
          <w:rFonts w:ascii="Arial Unicode MS" w:eastAsia="Arial Unicode MS" w:hAnsi="Arial Unicode MS" w:cs="Arial Unicode MS"/>
          <w:lang w:eastAsia="zh-TW"/>
        </w:rPr>
        <w:t>）。</w:t>
      </w:r>
    </w:p>
    <w:p w14:paraId="321D726A" w14:textId="77777777" w:rsidR="00E30651" w:rsidRDefault="00CA7836">
      <w:pPr>
        <w:numPr>
          <w:ilvl w:val="1"/>
          <w:numId w:val="7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特色</w:t>
      </w:r>
      <w:r>
        <w:rPr>
          <w:rFonts w:ascii="Arial Unicode MS" w:eastAsia="Arial Unicode MS" w:hAnsi="Arial Unicode MS" w:cs="Arial Unicode MS"/>
          <w:lang w:eastAsia="zh-TW"/>
        </w:rPr>
        <w:t>：八角柱，龍身盤繞，屬於清朝中葉風格。</w:t>
      </w:r>
    </w:p>
    <w:p w14:paraId="321D726B" w14:textId="77777777" w:rsidR="00E30651" w:rsidRDefault="00CA7836">
      <w:pPr>
        <w:numPr>
          <w:ilvl w:val="0"/>
          <w:numId w:val="7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lastRenderedPageBreak/>
        <w:t>第三對（清末）</w:t>
      </w:r>
      <w:r>
        <w:rPr>
          <w:rFonts w:ascii="Arial Unicode MS" w:eastAsia="Arial Unicode MS" w:hAnsi="Arial Unicode MS" w:cs="Arial Unicode MS"/>
          <w:lang w:eastAsia="zh-TW"/>
        </w:rPr>
        <w:t>：位於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三川殿前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6C" w14:textId="77777777" w:rsidR="00E30651" w:rsidRDefault="00CA7836">
      <w:pPr>
        <w:numPr>
          <w:ilvl w:val="1"/>
          <w:numId w:val="7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特色</w:t>
      </w:r>
      <w:r>
        <w:rPr>
          <w:rFonts w:ascii="Arial Unicode MS" w:eastAsia="Arial Unicode MS" w:hAnsi="Arial Unicode MS" w:cs="Arial Unicode MS"/>
          <w:lang w:eastAsia="zh-TW"/>
        </w:rPr>
        <w:t>：鏤空深雕、構圖繁複、動感強烈。</w:t>
      </w:r>
    </w:p>
    <w:p w14:paraId="321D726D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13" w:name="_4dwyk0f331bl" w:colFirst="0" w:colLast="0"/>
      <w:bookmarkEnd w:id="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4.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文昌殿前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的「雙龍戲珠」白石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御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路</w:t>
      </w:r>
    </w:p>
    <w:p w14:paraId="321D726E" w14:textId="77777777" w:rsidR="00E30651" w:rsidRDefault="00CA7836">
      <w:pPr>
        <w:numPr>
          <w:ilvl w:val="0"/>
          <w:numId w:val="2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位置</w:t>
      </w:r>
      <w:r>
        <w:rPr>
          <w:rFonts w:ascii="Arial Unicode MS" w:eastAsia="Arial Unicode MS" w:hAnsi="Arial Unicode MS" w:cs="Arial Unicode MS"/>
          <w:lang w:eastAsia="zh-TW"/>
        </w:rPr>
        <w:t>：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文昌殿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（五星祠）的正前方階梯斜坡。</w:t>
      </w:r>
    </w:p>
    <w:p w14:paraId="321D726F" w14:textId="77777777" w:rsidR="00E30651" w:rsidRDefault="00CA7836">
      <w:pPr>
        <w:numPr>
          <w:ilvl w:val="0"/>
          <w:numId w:val="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材質</w:t>
      </w:r>
      <w:r>
        <w:rPr>
          <w:rFonts w:ascii="Arial Unicode MS" w:eastAsia="Arial Unicode MS" w:hAnsi="Arial Unicode MS" w:cs="Arial Unicode MS"/>
          <w:lang w:eastAsia="zh-TW"/>
        </w:rPr>
        <w:t>：由珍貴的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白石</w:t>
      </w:r>
      <w:r>
        <w:rPr>
          <w:rFonts w:ascii="Arial Unicode MS" w:eastAsia="Arial Unicode MS" w:hAnsi="Arial Unicode MS" w:cs="Arial Unicode MS"/>
          <w:lang w:eastAsia="zh-TW"/>
        </w:rPr>
        <w:t>雕刻而成。</w:t>
      </w:r>
    </w:p>
    <w:p w14:paraId="321D7270" w14:textId="77777777" w:rsidR="00E30651" w:rsidRDefault="00CA7836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年代</w:t>
      </w:r>
      <w:r>
        <w:rPr>
          <w:rFonts w:ascii="Arial Unicode MS" w:eastAsia="Arial Unicode MS" w:hAnsi="Arial Unicode MS" w:cs="Arial Unicode MS"/>
        </w:rPr>
        <w:t>：清</w:t>
      </w:r>
      <w:r>
        <w:rPr>
          <w:rFonts w:ascii="Arial Unicode MS" w:eastAsia="Arial Unicode MS" w:hAnsi="Arial Unicode MS" w:cs="Arial Unicode MS"/>
          <w:b/>
          <w:bCs/>
        </w:rPr>
        <w:t>道光年間</w:t>
      </w:r>
      <w:r>
        <w:rPr>
          <w:rFonts w:ascii="Arial Unicode MS" w:eastAsia="Arial Unicode MS" w:hAnsi="Arial Unicode MS" w:cs="Arial Unicode MS"/>
        </w:rPr>
        <w:t>。</w:t>
      </w:r>
    </w:p>
    <w:p w14:paraId="321D7271" w14:textId="77777777" w:rsidR="00E30651" w:rsidRDefault="00CA7836">
      <w:pPr>
        <w:numPr>
          <w:ilvl w:val="0"/>
          <w:numId w:val="2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最罕見的特徵（必考陷阱）</w:t>
      </w:r>
      <w:r>
        <w:rPr>
          <w:rFonts w:ascii="Arial Unicode MS" w:eastAsia="Arial Unicode MS" w:hAnsi="Arial Unicode MS" w:cs="Arial Unicode MS"/>
          <w:lang w:eastAsia="zh-TW"/>
        </w:rPr>
        <w:t>：一般廟宇的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御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路（神明下轎、皇帝走的斜坡）都只雕刻「一條龍坐鎮中央（單龍）」。但朝天宮這裡極為罕見地雕刻了「一升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一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降的雙龍」在搶珠子（雙龍戲珠），是全台現存最精美的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御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路。</w:t>
      </w:r>
    </w:p>
    <w:p w14:paraId="321D7272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14" w:name="_h9l8r2pnv2tt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5.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廟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埕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石欄杆的「四海龍王」</w:t>
      </w:r>
    </w:p>
    <w:p w14:paraId="321D7273" w14:textId="77777777" w:rsidR="00E30651" w:rsidRDefault="00CA7836">
      <w:pPr>
        <w:numPr>
          <w:ilvl w:val="0"/>
          <w:numId w:val="15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位置</w:t>
      </w:r>
      <w:r>
        <w:rPr>
          <w:rFonts w:ascii="Arial Unicode MS" w:eastAsia="Arial Unicode MS" w:hAnsi="Arial Unicode MS" w:cs="Arial Unicode MS"/>
          <w:lang w:eastAsia="zh-TW"/>
        </w:rPr>
        <w:t>：廟前大廣場（廟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埕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）的石欄杆柱頭上。</w:t>
      </w:r>
    </w:p>
    <w:p w14:paraId="321D7274" w14:textId="77777777" w:rsidR="00E30651" w:rsidRDefault="00CA7836">
      <w:pPr>
        <w:numPr>
          <w:ilvl w:val="0"/>
          <w:numId w:val="15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數量與高度</w:t>
      </w:r>
      <w:r>
        <w:rPr>
          <w:rFonts w:ascii="Arial Unicode MS" w:eastAsia="Arial Unicode MS" w:hAnsi="Arial Unicode MS" w:cs="Arial Unicode MS"/>
          <w:lang w:eastAsia="zh-TW"/>
        </w:rPr>
        <w:t>：共有</w:t>
      </w:r>
      <w:r>
        <w:rPr>
          <w:rFonts w:ascii="Arial Unicode MS" w:eastAsia="Arial Unicode MS" w:hAnsi="Arial Unicode MS" w:cs="Arial Unicode MS"/>
          <w:lang w:eastAsia="zh-TW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 xml:space="preserve">4 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尊</w:t>
      </w:r>
      <w:r>
        <w:rPr>
          <w:rFonts w:ascii="Arial Unicode MS" w:eastAsia="Arial Unicode MS" w:hAnsi="Arial Unicode MS" w:cs="Arial Unicode MS"/>
          <w:lang w:eastAsia="zh-TW"/>
        </w:rPr>
        <w:t>，高度約</w:t>
      </w:r>
      <w:r>
        <w:rPr>
          <w:rFonts w:ascii="Arial Unicode MS" w:eastAsia="Arial Unicode MS" w:hAnsi="Arial Unicode MS" w:cs="Arial Unicode MS"/>
          <w:lang w:eastAsia="zh-TW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 xml:space="preserve">150 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公分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75" w14:textId="77777777" w:rsidR="00E30651" w:rsidRDefault="00CA7836">
      <w:pPr>
        <w:numPr>
          <w:ilvl w:val="0"/>
          <w:numId w:val="15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雕刻神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祇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名字</w:t>
      </w:r>
      <w:r>
        <w:rPr>
          <w:rFonts w:ascii="Arial Unicode MS" w:eastAsia="Arial Unicode MS" w:hAnsi="Arial Unicode MS" w:cs="Arial Unicode MS"/>
          <w:lang w:eastAsia="zh-TW"/>
        </w:rPr>
        <w:t>：東海龍王敖光、南海龍王敖明、西海龍王敖順、北海龍王敖吉。</w:t>
      </w:r>
    </w:p>
    <w:p w14:paraId="321D7276" w14:textId="77777777" w:rsidR="00E30651" w:rsidRDefault="00CA7836">
      <w:pPr>
        <w:numPr>
          <w:ilvl w:val="0"/>
          <w:numId w:val="15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外觀細節</w:t>
      </w:r>
      <w:r>
        <w:rPr>
          <w:rFonts w:ascii="Arial Unicode MS" w:eastAsia="Arial Unicode MS" w:hAnsi="Arial Unicode MS" w:cs="Arial Unicode MS"/>
          <w:lang w:eastAsia="zh-TW"/>
        </w:rPr>
        <w:t>：每位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龍王都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騎坐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於水龍之上</w:t>
      </w:r>
      <w:r>
        <w:rPr>
          <w:rFonts w:ascii="Arial Unicode MS" w:eastAsia="Arial Unicode MS" w:hAnsi="Arial Unicode MS" w:cs="Arial Unicode MS"/>
          <w:lang w:eastAsia="zh-TW"/>
        </w:rPr>
        <w:t>，且四尊的姿態、表情、手持法器都完全不同。</w:t>
      </w:r>
    </w:p>
    <w:p w14:paraId="321D7277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15" w:name="_tzjg4c5fhmpi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6.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傳廟鎮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殿三寶（歷史文物）</w:t>
      </w:r>
    </w:p>
    <w:p w14:paraId="321D7278" w14:textId="77777777" w:rsidR="00E30651" w:rsidRDefault="00CA7836">
      <w:pPr>
        <w:spacing w:before="240"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這三件寶物平常放在保險庫，只有特定文化展覽才看得到：</w:t>
      </w:r>
    </w:p>
    <w:p w14:paraId="321D7279" w14:textId="77777777" w:rsidR="00E30651" w:rsidRDefault="00CA7836">
      <w:pPr>
        <w:numPr>
          <w:ilvl w:val="0"/>
          <w:numId w:val="9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寶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璽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：隨媽祖神像渡海而來的古代印章。</w:t>
      </w:r>
    </w:p>
    <w:p w14:paraId="321D727A" w14:textId="77777777" w:rsidR="00E30651" w:rsidRDefault="00CA7836">
      <w:pPr>
        <w:numPr>
          <w:ilvl w:val="0"/>
          <w:numId w:val="9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缽</w:t>
      </w:r>
      <w:r>
        <w:rPr>
          <w:rFonts w:ascii="Arial Unicode MS" w:eastAsia="Arial Unicode MS" w:hAnsi="Arial Unicode MS" w:cs="Arial Unicode MS"/>
          <w:lang w:eastAsia="zh-TW"/>
        </w:rPr>
        <w:t>：開山樹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璧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和尚隨身帶著的化緣缽，最重要特徵是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上面刻有完整的《般若波羅蜜多心經》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7B" w14:textId="77777777" w:rsidR="00E30651" w:rsidRDefault="00CA7836">
      <w:pPr>
        <w:numPr>
          <w:ilvl w:val="0"/>
          <w:numId w:val="9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《昭應錄》</w:t>
      </w:r>
      <w:r>
        <w:rPr>
          <w:rFonts w:ascii="Arial Unicode MS" w:eastAsia="Arial Unicode MS" w:hAnsi="Arial Unicode MS" w:cs="Arial Unicode MS"/>
          <w:lang w:eastAsia="zh-TW"/>
        </w:rPr>
        <w:t>：記載媽祖救苦救難歷史事蹟的珍貴古籍。</w:t>
      </w:r>
    </w:p>
    <w:p w14:paraId="321D727C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16" w:name="_vmgxg2w7tnt6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三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：國家級重要民俗與技術（與官網互補的細節）</w:t>
      </w:r>
    </w:p>
    <w:p w14:paraId="321D727D" w14:textId="77777777" w:rsidR="00E30651" w:rsidRDefault="00CA7836">
      <w:pPr>
        <w:spacing w:before="240"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網頁中提到了「北港迎媽祖」與「北港進香」更具體的文化資產術語：</w:t>
      </w:r>
    </w:p>
    <w:p w14:paraId="321D727E" w14:textId="77777777" w:rsidR="00E30651" w:rsidRDefault="00CA7836">
      <w:pPr>
        <w:numPr>
          <w:ilvl w:val="0"/>
          <w:numId w:val="22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台灣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三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大炮之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一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：北港迎媽祖（犁炮、吃炮）與「鹽水蜂炮」、「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炸寒單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」並稱為台灣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三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大炮。</w:t>
      </w:r>
    </w:p>
    <w:p w14:paraId="321D727F" w14:textId="77777777" w:rsidR="00E30651" w:rsidRDefault="00CA7836">
      <w:pPr>
        <w:numPr>
          <w:ilvl w:val="0"/>
          <w:numId w:val="2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進香核心保存技術</w:t>
      </w:r>
      <w:r>
        <w:rPr>
          <w:rFonts w:ascii="Arial Unicode MS" w:eastAsia="Arial Unicode MS" w:hAnsi="Arial Unicode MS" w:cs="Arial Unicode MS"/>
          <w:lang w:eastAsia="zh-TW"/>
        </w:rPr>
        <w:t>：網頁強調「北港進香」中有一項瀕臨失傳的登錄技術叫做「北港進香起火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坩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」。</w:t>
      </w:r>
    </w:p>
    <w:p w14:paraId="321D7280" w14:textId="77777777" w:rsidR="00E30651" w:rsidRDefault="00CA7836">
      <w:pPr>
        <w:numPr>
          <w:ilvl w:val="1"/>
          <w:numId w:val="22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lang w:eastAsia="zh-TW"/>
        </w:rPr>
        <w:t>細節</w:t>
      </w:r>
      <w:r>
        <w:rPr>
          <w:rFonts w:ascii="Arial Unicode MS" w:eastAsia="Arial Unicode MS" w:hAnsi="Arial Unicode MS" w:cs="Arial Unicode MS"/>
          <w:lang w:eastAsia="zh-TW"/>
        </w:rPr>
        <w:t>：進香團在朝天宮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刈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火（引渡香火）時，必須使用特定的儀式與技術將萬年香火的紅熱火星安全引出，這被國家列為文化資產的保存技術。</w:t>
      </w:r>
    </w:p>
    <w:p w14:paraId="321D7281" w14:textId="77777777" w:rsidR="00E30651" w:rsidRDefault="00E30651">
      <w:pPr>
        <w:rPr>
          <w:sz w:val="40"/>
          <w:szCs w:val="40"/>
          <w:lang w:eastAsia="zh-TW"/>
        </w:rPr>
      </w:pPr>
    </w:p>
    <w:p w14:paraId="321D7282" w14:textId="77777777" w:rsidR="00E30651" w:rsidRDefault="00E30651">
      <w:pPr>
        <w:rPr>
          <w:sz w:val="40"/>
          <w:szCs w:val="40"/>
          <w:lang w:eastAsia="zh-TW"/>
        </w:rPr>
      </w:pPr>
    </w:p>
    <w:p w14:paraId="321D7288" w14:textId="77777777" w:rsidR="00E30651" w:rsidRPr="00C21BA4" w:rsidRDefault="00CA7836">
      <w:pPr>
        <w:rPr>
          <w:b/>
          <w:bCs/>
          <w:color w:val="EE0000"/>
          <w:sz w:val="40"/>
          <w:szCs w:val="40"/>
          <w:lang w:eastAsia="zh-TW"/>
        </w:rPr>
      </w:pPr>
      <w:proofErr w:type="gramStart"/>
      <w:r w:rsidRPr="00C21BA4">
        <w:rPr>
          <w:rFonts w:ascii="Arial Unicode MS" w:eastAsia="Arial Unicode MS" w:hAnsi="Arial Unicode MS" w:cs="Arial Unicode MS"/>
          <w:b/>
          <w:bCs/>
          <w:color w:val="EE0000"/>
          <w:sz w:val="40"/>
          <w:szCs w:val="40"/>
          <w:lang w:eastAsia="zh-TW"/>
        </w:rPr>
        <w:lastRenderedPageBreak/>
        <w:t>維基百</w:t>
      </w:r>
      <w:proofErr w:type="gramEnd"/>
      <w:r w:rsidRPr="00C21BA4">
        <w:rPr>
          <w:rFonts w:ascii="Arial Unicode MS" w:eastAsia="Arial Unicode MS" w:hAnsi="Arial Unicode MS" w:cs="Arial Unicode MS"/>
          <w:b/>
          <w:bCs/>
          <w:color w:val="EE0000"/>
          <w:sz w:val="40"/>
          <w:szCs w:val="40"/>
          <w:lang w:eastAsia="zh-TW"/>
        </w:rPr>
        <w:t>科</w:t>
      </w:r>
    </w:p>
    <w:p w14:paraId="321D7289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17" w:name="_m5vvmuuw16lw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一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：清領時期的建廟與改名歷史（細緻年份與人物）</w:t>
      </w:r>
    </w:p>
    <w:p w14:paraId="321D728A" w14:textId="77777777" w:rsidR="00E30651" w:rsidRDefault="00CA7836">
      <w:pPr>
        <w:spacing w:before="240"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這部分有許多精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準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的皇帝年號與西元年份對照，是考驗歷史推算的好素材：</w:t>
      </w:r>
    </w:p>
    <w:p w14:paraId="321D728B" w14:textId="77777777" w:rsidR="00E30651" w:rsidRDefault="00CA7836">
      <w:pPr>
        <w:numPr>
          <w:ilvl w:val="0"/>
          <w:numId w:val="3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登陸與建廟年份</w:t>
      </w:r>
      <w:r>
        <w:rPr>
          <w:rFonts w:ascii="Arial Unicode MS" w:eastAsia="Arial Unicode MS" w:hAnsi="Arial Unicode MS" w:cs="Arial Unicode MS"/>
          <w:lang w:eastAsia="zh-TW"/>
        </w:rPr>
        <w:t>：康熙</w:t>
      </w:r>
      <w:r>
        <w:rPr>
          <w:rFonts w:ascii="Arial Unicode MS" w:eastAsia="Arial Unicode MS" w:hAnsi="Arial Unicode MS" w:cs="Arial Unicode MS"/>
          <w:lang w:eastAsia="zh-TW"/>
        </w:rPr>
        <w:t>33</w:t>
      </w:r>
      <w:r>
        <w:rPr>
          <w:rFonts w:ascii="Arial Unicode MS" w:eastAsia="Arial Unicode MS" w:hAnsi="Arial Unicode MS" w:cs="Arial Unicode MS"/>
          <w:lang w:eastAsia="zh-TW"/>
        </w:rPr>
        <w:t>年（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1694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</w:t>
      </w:r>
      <w:r>
        <w:rPr>
          <w:rFonts w:ascii="Arial Unicode MS" w:eastAsia="Arial Unicode MS" w:hAnsi="Arial Unicode MS" w:cs="Arial Unicode MS"/>
          <w:lang w:eastAsia="zh-TW"/>
        </w:rPr>
        <w:t>），樹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璧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和尚奉請媽祖神像從笨港登陸。</w:t>
      </w:r>
    </w:p>
    <w:p w14:paraId="321D728C" w14:textId="77777777" w:rsidR="00E30651" w:rsidRDefault="00CA7836">
      <w:pPr>
        <w:numPr>
          <w:ilvl w:val="0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最早的簡陋小廟</w:t>
      </w:r>
      <w:r>
        <w:rPr>
          <w:rFonts w:ascii="Arial Unicode MS" w:eastAsia="Arial Unicode MS" w:hAnsi="Arial Unicode MS" w:cs="Arial Unicode MS"/>
          <w:lang w:eastAsia="zh-TW"/>
        </w:rPr>
        <w:t>：一開始只是用茅草搭蓋的小祠（茅宇）。</w:t>
      </w:r>
    </w:p>
    <w:p w14:paraId="321D728D" w14:textId="77777777" w:rsidR="00E30651" w:rsidRDefault="00CA7836">
      <w:pPr>
        <w:numPr>
          <w:ilvl w:val="0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第一次大規模重修（改名天后宮）</w:t>
      </w:r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8E" w14:textId="77777777" w:rsidR="00E30651" w:rsidRDefault="00CA7836">
      <w:pPr>
        <w:numPr>
          <w:ilvl w:val="1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年份：清雍正</w:t>
      </w:r>
      <w:r>
        <w:rPr>
          <w:rFonts w:ascii="Arial Unicode MS" w:eastAsia="Arial Unicode MS" w:hAnsi="Arial Unicode MS" w:cs="Arial Unicode MS"/>
          <w:lang w:eastAsia="zh-TW"/>
        </w:rPr>
        <w:t>8</w:t>
      </w:r>
      <w:r>
        <w:rPr>
          <w:rFonts w:ascii="Arial Unicode MS" w:eastAsia="Arial Unicode MS" w:hAnsi="Arial Unicode MS" w:cs="Arial Unicode MS"/>
          <w:lang w:eastAsia="zh-TW"/>
        </w:rPr>
        <w:t>年（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1730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</w:t>
      </w:r>
      <w:r>
        <w:rPr>
          <w:rFonts w:ascii="Arial Unicode MS" w:eastAsia="Arial Unicode MS" w:hAnsi="Arial Unicode MS" w:cs="Arial Unicode MS"/>
          <w:lang w:eastAsia="zh-TW"/>
        </w:rPr>
        <w:t>）。</w:t>
      </w:r>
    </w:p>
    <w:p w14:paraId="321D728F" w14:textId="77777777" w:rsidR="00E30651" w:rsidRDefault="00CA7836">
      <w:pPr>
        <w:numPr>
          <w:ilvl w:val="1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關鍵人物：笨港縣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丞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張九年</w:t>
      </w:r>
      <w:r>
        <w:rPr>
          <w:rFonts w:ascii="Arial Unicode MS" w:eastAsia="Arial Unicode MS" w:hAnsi="Arial Unicode MS" w:cs="Arial Unicode MS"/>
          <w:lang w:eastAsia="zh-TW"/>
        </w:rPr>
        <w:t>主持重修。</w:t>
      </w:r>
    </w:p>
    <w:p w14:paraId="321D7290" w14:textId="77777777" w:rsidR="00E30651" w:rsidRDefault="00CA7836">
      <w:pPr>
        <w:numPr>
          <w:ilvl w:val="0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第二次重修與林爽文事件</w:t>
      </w:r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91" w14:textId="77777777" w:rsidR="00E30651" w:rsidRDefault="00CA7836">
      <w:pPr>
        <w:numPr>
          <w:ilvl w:val="1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年份：清乾隆</w:t>
      </w:r>
      <w:r>
        <w:rPr>
          <w:rFonts w:ascii="Arial Unicode MS" w:eastAsia="Arial Unicode MS" w:hAnsi="Arial Unicode MS" w:cs="Arial Unicode MS"/>
          <w:lang w:eastAsia="zh-TW"/>
        </w:rPr>
        <w:t>53</w:t>
      </w:r>
      <w:r>
        <w:rPr>
          <w:rFonts w:ascii="Arial Unicode MS" w:eastAsia="Arial Unicode MS" w:hAnsi="Arial Unicode MS" w:cs="Arial Unicode MS"/>
          <w:lang w:eastAsia="zh-TW"/>
        </w:rPr>
        <w:t>年（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1788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</w:t>
      </w:r>
      <w:r>
        <w:rPr>
          <w:rFonts w:ascii="Arial Unicode MS" w:eastAsia="Arial Unicode MS" w:hAnsi="Arial Unicode MS" w:cs="Arial Unicode MS"/>
          <w:lang w:eastAsia="zh-TW"/>
        </w:rPr>
        <w:t>）。</w:t>
      </w:r>
    </w:p>
    <w:p w14:paraId="321D7292" w14:textId="77777777" w:rsidR="00E30651" w:rsidRDefault="00CA7836">
      <w:pPr>
        <w:numPr>
          <w:ilvl w:val="1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背景：因為林爽文事件，廟宇受到波及，戰後由地方人士與福建福安號商賈共同捐資重修。</w:t>
      </w:r>
    </w:p>
    <w:p w14:paraId="321D7293" w14:textId="77777777" w:rsidR="00E30651" w:rsidRDefault="00CA7836">
      <w:pPr>
        <w:numPr>
          <w:ilvl w:val="0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正式改名「朝天宮」的年份與推手</w:t>
      </w:r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94" w14:textId="77777777" w:rsidR="00E30651" w:rsidRDefault="00CA7836">
      <w:pPr>
        <w:numPr>
          <w:ilvl w:val="1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年份：清嘉慶</w:t>
      </w:r>
      <w:r>
        <w:rPr>
          <w:rFonts w:ascii="Arial Unicode MS" w:eastAsia="Arial Unicode MS" w:hAnsi="Arial Unicode MS" w:cs="Arial Unicode MS"/>
          <w:lang w:eastAsia="zh-TW"/>
        </w:rPr>
        <w:t>17</w:t>
      </w:r>
      <w:r>
        <w:rPr>
          <w:rFonts w:ascii="Arial Unicode MS" w:eastAsia="Arial Unicode MS" w:hAnsi="Arial Unicode MS" w:cs="Arial Unicode MS"/>
          <w:lang w:eastAsia="zh-TW"/>
        </w:rPr>
        <w:t>年（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1812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</w:t>
      </w:r>
      <w:r>
        <w:rPr>
          <w:rFonts w:ascii="Arial Unicode MS" w:eastAsia="Arial Unicode MS" w:hAnsi="Arial Unicode MS" w:cs="Arial Unicode MS"/>
          <w:lang w:eastAsia="zh-TW"/>
        </w:rPr>
        <w:t>）。</w:t>
      </w:r>
    </w:p>
    <w:p w14:paraId="321D7295" w14:textId="77777777" w:rsidR="00E30651" w:rsidRDefault="00CA7836">
      <w:pPr>
        <w:numPr>
          <w:ilvl w:val="1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關鍵人物：住持僧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浣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衷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和尚</w:t>
      </w:r>
      <w:r>
        <w:rPr>
          <w:rFonts w:ascii="Arial Unicode MS" w:eastAsia="Arial Unicode MS" w:hAnsi="Arial Unicode MS" w:cs="Arial Unicode MS"/>
          <w:lang w:eastAsia="zh-TW"/>
        </w:rPr>
        <w:t>主導。</w:t>
      </w:r>
    </w:p>
    <w:p w14:paraId="321D7296" w14:textId="77777777" w:rsidR="00E30651" w:rsidRDefault="00CA7836">
      <w:pPr>
        <w:numPr>
          <w:ilvl w:val="1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原因：為了紀念福建湄洲祖廟的「朝天閣」。</w:t>
      </w:r>
    </w:p>
    <w:p w14:paraId="321D7297" w14:textId="77777777" w:rsidR="00E30651" w:rsidRDefault="00CA7836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御賜匾額的秘密</w:t>
      </w:r>
      <w:r>
        <w:rPr>
          <w:rFonts w:ascii="Arial Unicode MS" w:eastAsia="Arial Unicode MS" w:hAnsi="Arial Unicode MS" w:cs="Arial Unicode MS"/>
        </w:rPr>
        <w:t>：</w:t>
      </w:r>
    </w:p>
    <w:p w14:paraId="321D7298" w14:textId="77777777" w:rsidR="00E30651" w:rsidRDefault="00CA7836">
      <w:pPr>
        <w:numPr>
          <w:ilvl w:val="1"/>
          <w:numId w:val="3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年份：清光緒</w:t>
      </w:r>
      <w:r>
        <w:rPr>
          <w:rFonts w:ascii="Arial Unicode MS" w:eastAsia="Arial Unicode MS" w:hAnsi="Arial Unicode MS" w:cs="Arial Unicode MS"/>
          <w:lang w:eastAsia="zh-TW"/>
        </w:rPr>
        <w:t>12</w:t>
      </w:r>
      <w:r>
        <w:rPr>
          <w:rFonts w:ascii="Arial Unicode MS" w:eastAsia="Arial Unicode MS" w:hAnsi="Arial Unicode MS" w:cs="Arial Unicode MS"/>
          <w:lang w:eastAsia="zh-TW"/>
        </w:rPr>
        <w:t>年（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1886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年</w:t>
      </w:r>
      <w:r>
        <w:rPr>
          <w:rFonts w:ascii="Arial Unicode MS" w:eastAsia="Arial Unicode MS" w:hAnsi="Arial Unicode MS" w:cs="Arial Unicode MS"/>
          <w:lang w:eastAsia="zh-TW"/>
        </w:rPr>
        <w:t>）。</w:t>
      </w:r>
    </w:p>
    <w:p w14:paraId="321D7299" w14:textId="77777777" w:rsidR="00E30651" w:rsidRDefault="00CA7836">
      <w:pPr>
        <w:numPr>
          <w:ilvl w:val="1"/>
          <w:numId w:val="3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事件：因為當地的旱災與水災，媽祖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屢顯神蹟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救災，光緒皇帝特別御賜「慈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雲灑潤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」匾額，這面匾額至今仍懸掛在正殿。</w:t>
      </w:r>
    </w:p>
    <w:p w14:paraId="321D729A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18" w:name="_bwtf5h2j34zj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區塊二：日治時期的兩大地震與大募款重修（關鍵轉折）</w:t>
      </w:r>
    </w:p>
    <w:p w14:paraId="321D729B" w14:textId="77777777" w:rsidR="00E30651" w:rsidRDefault="00CA7836">
      <w:pPr>
        <w:spacing w:before="240" w:after="240"/>
        <w:rPr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lang w:eastAsia="zh-TW"/>
        </w:rPr>
        <w:t>維基百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科詳細記錄了朝天宮在日治時期的重大危機與轉機，這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在官網較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少提及：</w:t>
      </w:r>
    </w:p>
    <w:p w14:paraId="321D729C" w14:textId="77777777" w:rsidR="00E30651" w:rsidRDefault="00CA7836">
      <w:pPr>
        <w:numPr>
          <w:ilvl w:val="0"/>
          <w:numId w:val="12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天災破壞</w:t>
      </w:r>
      <w:r>
        <w:rPr>
          <w:rFonts w:ascii="Arial Unicode MS" w:eastAsia="Arial Unicode MS" w:hAnsi="Arial Unicode MS" w:cs="Arial Unicode MS"/>
        </w:rPr>
        <w:t>：</w:t>
      </w:r>
    </w:p>
    <w:p w14:paraId="321D729D" w14:textId="77777777" w:rsidR="00E30651" w:rsidRDefault="00CA7836">
      <w:pPr>
        <w:numPr>
          <w:ilvl w:val="1"/>
          <w:numId w:val="12"/>
        </w:numPr>
      </w:pPr>
      <w:r>
        <w:rPr>
          <w:rFonts w:ascii="Arial Unicode MS" w:eastAsia="Arial Unicode MS" w:hAnsi="Arial Unicode MS" w:cs="Arial Unicode MS"/>
        </w:rPr>
        <w:t>1904</w:t>
      </w:r>
      <w:r>
        <w:rPr>
          <w:rFonts w:ascii="Arial Unicode MS" w:eastAsia="Arial Unicode MS" w:hAnsi="Arial Unicode MS" w:cs="Arial Unicode MS"/>
        </w:rPr>
        <w:t>年（明治</w:t>
      </w:r>
      <w:r>
        <w:rPr>
          <w:rFonts w:ascii="Arial Unicode MS" w:eastAsia="Arial Unicode MS" w:hAnsi="Arial Unicode MS" w:cs="Arial Unicode MS"/>
        </w:rPr>
        <w:t>37</w:t>
      </w:r>
      <w:r>
        <w:rPr>
          <w:rFonts w:ascii="Arial Unicode MS" w:eastAsia="Arial Unicode MS" w:hAnsi="Arial Unicode MS" w:cs="Arial Unicode MS"/>
        </w:rPr>
        <w:t>年）的</w:t>
      </w:r>
      <w:r>
        <w:rPr>
          <w:rFonts w:ascii="Arial Unicode MS" w:eastAsia="Arial Unicode MS" w:hAnsi="Arial Unicode MS" w:cs="Arial Unicode MS"/>
          <w:b/>
          <w:bCs/>
        </w:rPr>
        <w:t>斗六地震</w:t>
      </w:r>
      <w:r>
        <w:rPr>
          <w:rFonts w:ascii="Arial Unicode MS" w:eastAsia="Arial Unicode MS" w:hAnsi="Arial Unicode MS" w:cs="Arial Unicode MS"/>
        </w:rPr>
        <w:t>。</w:t>
      </w:r>
    </w:p>
    <w:p w14:paraId="321D729E" w14:textId="77777777" w:rsidR="00E30651" w:rsidRDefault="00CA7836">
      <w:pPr>
        <w:numPr>
          <w:ilvl w:val="1"/>
          <w:numId w:val="12"/>
        </w:numPr>
      </w:pPr>
      <w:r>
        <w:rPr>
          <w:rFonts w:ascii="Arial Unicode MS" w:eastAsia="Arial Unicode MS" w:hAnsi="Arial Unicode MS" w:cs="Arial Unicode MS"/>
        </w:rPr>
        <w:t>1906</w:t>
      </w:r>
      <w:r>
        <w:rPr>
          <w:rFonts w:ascii="Arial Unicode MS" w:eastAsia="Arial Unicode MS" w:hAnsi="Arial Unicode MS" w:cs="Arial Unicode MS"/>
        </w:rPr>
        <w:t>年（明治</w:t>
      </w:r>
      <w:r>
        <w:rPr>
          <w:rFonts w:ascii="Arial Unicode MS" w:eastAsia="Arial Unicode MS" w:hAnsi="Arial Unicode MS" w:cs="Arial Unicode MS"/>
        </w:rPr>
        <w:t>39</w:t>
      </w:r>
      <w:r>
        <w:rPr>
          <w:rFonts w:ascii="Arial Unicode MS" w:eastAsia="Arial Unicode MS" w:hAnsi="Arial Unicode MS" w:cs="Arial Unicode MS"/>
        </w:rPr>
        <w:t>年）的</w:t>
      </w:r>
      <w:r>
        <w:rPr>
          <w:rFonts w:ascii="Arial Unicode MS" w:eastAsia="Arial Unicode MS" w:hAnsi="Arial Unicode MS" w:cs="Arial Unicode MS"/>
          <w:b/>
          <w:bCs/>
        </w:rPr>
        <w:t>梅山大地震</w:t>
      </w:r>
      <w:r>
        <w:rPr>
          <w:rFonts w:ascii="Arial Unicode MS" w:eastAsia="Arial Unicode MS" w:hAnsi="Arial Unicode MS" w:cs="Arial Unicode MS"/>
        </w:rPr>
        <w:t>。</w:t>
      </w:r>
    </w:p>
    <w:p w14:paraId="321D729F" w14:textId="77777777" w:rsidR="00E30651" w:rsidRDefault="00CA7836">
      <w:pPr>
        <w:numPr>
          <w:ilvl w:val="1"/>
          <w:numId w:val="1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這兩次大地震導致朝天宮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的拜殿與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正殿幾乎全毀。</w:t>
      </w:r>
    </w:p>
    <w:p w14:paraId="321D72A0" w14:textId="77777777" w:rsidR="00E30651" w:rsidRDefault="00CA7836">
      <w:pPr>
        <w:numPr>
          <w:ilvl w:val="0"/>
          <w:numId w:val="1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全台大募款與建廟資金</w:t>
      </w:r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A1" w14:textId="77777777" w:rsidR="00E30651" w:rsidRDefault="00CA7836">
      <w:pPr>
        <w:numPr>
          <w:ilvl w:val="1"/>
          <w:numId w:val="1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為了重建，北港支廳長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安武金藏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與地方士紳發起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全台大募款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A2" w14:textId="77777777" w:rsidR="00E30651" w:rsidRDefault="00CA7836">
      <w:pPr>
        <w:numPr>
          <w:ilvl w:val="1"/>
          <w:numId w:val="1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重建資金高達當時的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6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萬日圓</w:t>
      </w:r>
      <w:r>
        <w:rPr>
          <w:rFonts w:ascii="Arial Unicode MS" w:eastAsia="Arial Unicode MS" w:hAnsi="Arial Unicode MS" w:cs="Arial Unicode MS"/>
          <w:lang w:eastAsia="zh-TW"/>
        </w:rPr>
        <w:t>（在當時是天文數字），奠定了現在我們看到的華麗古蹟基礎。</w:t>
      </w:r>
    </w:p>
    <w:p w14:paraId="321D72A3" w14:textId="77777777" w:rsidR="00E30651" w:rsidRDefault="00CA7836">
      <w:pPr>
        <w:numPr>
          <w:ilvl w:val="0"/>
          <w:numId w:val="1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市區改正與「洋樓」增建</w:t>
      </w:r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A4" w14:textId="77777777" w:rsidR="00E30651" w:rsidRDefault="00CA7836">
      <w:pPr>
        <w:numPr>
          <w:ilvl w:val="1"/>
          <w:numId w:val="1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日治大正時期，因為配合日本政府的「市區改正」（都市計畫）拓寬道路，朝天宮拆除了部分建築。</w:t>
      </w:r>
    </w:p>
    <w:p w14:paraId="321D72A5" w14:textId="77777777" w:rsidR="00E30651" w:rsidRDefault="00CA7836">
      <w:pPr>
        <w:numPr>
          <w:ilvl w:val="1"/>
          <w:numId w:val="1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但也在周邊增建了兩層樓的洋樓（西洋式建築）作為辦公與接待使用，形成了傳統廟宇與巴洛克洋樓並存的奇特景觀。</w:t>
      </w:r>
    </w:p>
    <w:p w14:paraId="321D72A6" w14:textId="77777777" w:rsidR="00E30651" w:rsidRDefault="00CA7836">
      <w:pPr>
        <w:numPr>
          <w:ilvl w:val="0"/>
          <w:numId w:val="1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lastRenderedPageBreak/>
        <w:t>戰前的危機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──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寺廟整理運動</w:t>
      </w:r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A7" w14:textId="77777777" w:rsidR="00E30651" w:rsidRDefault="00CA7836">
      <w:pPr>
        <w:numPr>
          <w:ilvl w:val="1"/>
          <w:numId w:val="12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日治末期（皇民化運動時期），日本政府推行「寺廟整理運動」，企圖消滅台灣傳統信仰。</w:t>
      </w:r>
    </w:p>
    <w:p w14:paraId="321D72A8" w14:textId="77777777" w:rsidR="00E30651" w:rsidRDefault="00CA7836">
      <w:pPr>
        <w:numPr>
          <w:ilvl w:val="1"/>
          <w:numId w:val="12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朝天宮的部分神像不幸遭到火化，所幸廟方人員秘密將核心的重要神像收藏起來，才得以完好保存至今。</w:t>
      </w:r>
    </w:p>
    <w:p w14:paraId="321D72A9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19" w:name="_rxxnndr2raa1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三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：戰後至今的現代改建與身分變化</w:t>
      </w:r>
    </w:p>
    <w:p w14:paraId="321D72AA" w14:textId="77777777" w:rsidR="00E30651" w:rsidRDefault="00CA7836">
      <w:pPr>
        <w:numPr>
          <w:ilvl w:val="0"/>
          <w:numId w:val="25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正殿長高了（通風改建）</w:t>
      </w:r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AB" w14:textId="77777777" w:rsidR="00E30651" w:rsidRDefault="00CA7836">
      <w:pPr>
        <w:numPr>
          <w:ilvl w:val="1"/>
          <w:numId w:val="25"/>
        </w:numPr>
      </w:pPr>
      <w:r>
        <w:rPr>
          <w:rFonts w:ascii="Arial Unicode MS" w:eastAsia="Arial Unicode MS" w:hAnsi="Arial Unicode MS" w:cs="Arial Unicode MS"/>
        </w:rPr>
        <w:t>年份：</w:t>
      </w:r>
      <w:r>
        <w:rPr>
          <w:rFonts w:ascii="Arial Unicode MS" w:eastAsia="Arial Unicode MS" w:hAnsi="Arial Unicode MS" w:cs="Arial Unicode MS"/>
        </w:rPr>
        <w:t>1964</w:t>
      </w:r>
      <w:r>
        <w:rPr>
          <w:rFonts w:ascii="Arial Unicode MS" w:eastAsia="Arial Unicode MS" w:hAnsi="Arial Unicode MS" w:cs="Arial Unicode MS"/>
        </w:rPr>
        <w:t>年。</w:t>
      </w:r>
    </w:p>
    <w:p w14:paraId="321D72AC" w14:textId="77777777" w:rsidR="00E30651" w:rsidRDefault="00CA7836">
      <w:pPr>
        <w:numPr>
          <w:ilvl w:val="1"/>
          <w:numId w:val="25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細節：廟方為了改善正殿長期以來香火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太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旺、通風不良的問題，進行了大規模改建，將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正殿</w:t>
      </w:r>
      <w:proofErr w:type="gramStart"/>
      <w:r>
        <w:rPr>
          <w:rFonts w:ascii="Arial Unicode MS" w:eastAsia="Arial Unicode MS" w:hAnsi="Arial Unicode MS" w:cs="Arial Unicode MS"/>
          <w:b/>
          <w:bCs/>
          <w:lang w:eastAsia="zh-TW"/>
        </w:rPr>
        <w:t>高度抬升至</w:t>
      </w:r>
      <w:proofErr w:type="gramEnd"/>
      <w:r>
        <w:rPr>
          <w:rFonts w:ascii="Arial Unicode MS" w:eastAsia="Arial Unicode MS" w:hAnsi="Arial Unicode MS" w:cs="Arial Unicode MS"/>
          <w:b/>
          <w:bCs/>
          <w:lang w:eastAsia="zh-TW"/>
        </w:rPr>
        <w:t>15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公尺</w:t>
      </w:r>
      <w:r>
        <w:rPr>
          <w:rFonts w:ascii="Arial Unicode MS" w:eastAsia="Arial Unicode MS" w:hAnsi="Arial Unicode MS" w:cs="Arial Unicode MS"/>
          <w:lang w:eastAsia="zh-TW"/>
        </w:rPr>
        <w:t>（約</w:t>
      </w:r>
      <w:r>
        <w:rPr>
          <w:rFonts w:ascii="Arial Unicode MS" w:eastAsia="Arial Unicode MS" w:hAnsi="Arial Unicode MS" w:cs="Arial Unicode MS"/>
          <w:lang w:eastAsia="zh-TW"/>
        </w:rPr>
        <w:t>5</w:t>
      </w:r>
      <w:r>
        <w:rPr>
          <w:rFonts w:ascii="Arial Unicode MS" w:eastAsia="Arial Unicode MS" w:hAnsi="Arial Unicode MS" w:cs="Arial Unicode MS"/>
          <w:lang w:eastAsia="zh-TW"/>
        </w:rPr>
        <w:t>層樓高），並新建了現在看到的鐘鼓樓。</w:t>
      </w:r>
    </w:p>
    <w:p w14:paraId="321D72AD" w14:textId="77777777" w:rsidR="00E30651" w:rsidRDefault="00CA7836">
      <w:pPr>
        <w:numPr>
          <w:ilvl w:val="0"/>
          <w:numId w:val="25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國家古蹟的身分轉變（是非題常考陷阱）</w:t>
      </w:r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AE" w14:textId="77777777" w:rsidR="00E30651" w:rsidRDefault="00CA7836">
      <w:pPr>
        <w:numPr>
          <w:ilvl w:val="1"/>
          <w:numId w:val="25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1985</w:t>
      </w:r>
      <w:r>
        <w:rPr>
          <w:rFonts w:ascii="Arial Unicode MS" w:eastAsia="Arial Unicode MS" w:hAnsi="Arial Unicode MS" w:cs="Arial Unicode MS"/>
          <w:lang w:eastAsia="zh-TW"/>
        </w:rPr>
        <w:t>年：內政部公告指定為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二級古蹟</w:t>
      </w:r>
      <w:r>
        <w:rPr>
          <w:rFonts w:ascii="Arial Unicode MS" w:eastAsia="Arial Unicode MS" w:hAnsi="Arial Unicode MS" w:cs="Arial Unicode MS"/>
          <w:lang w:eastAsia="zh-TW"/>
        </w:rPr>
        <w:t>。</w:t>
      </w:r>
    </w:p>
    <w:p w14:paraId="321D72AF" w14:textId="77777777" w:rsidR="00E30651" w:rsidRDefault="00CA7836">
      <w:pPr>
        <w:numPr>
          <w:ilvl w:val="1"/>
          <w:numId w:val="25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1997</w:t>
      </w:r>
      <w:r>
        <w:rPr>
          <w:rFonts w:ascii="Arial Unicode MS" w:eastAsia="Arial Unicode MS" w:hAnsi="Arial Unicode MS" w:cs="Arial Unicode MS"/>
          <w:lang w:eastAsia="zh-TW"/>
        </w:rPr>
        <w:t>年：因為文化資產保存法修法，改制公告為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國定古蹟</w:t>
      </w:r>
      <w:r>
        <w:rPr>
          <w:rFonts w:ascii="Arial Unicode MS" w:eastAsia="Arial Unicode MS" w:hAnsi="Arial Unicode MS" w:cs="Arial Unicode MS"/>
          <w:lang w:eastAsia="zh-TW"/>
        </w:rPr>
        <w:t>（身分升格）。</w:t>
      </w:r>
    </w:p>
    <w:p w14:paraId="321D72B0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20" w:name="_re2i3xth0f4r" w:colFirst="0" w:colLast="0"/>
      <w:bookmarkEnd w:id="20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區塊四：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維基百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科特有的「傳奇軼事」細節</w:t>
      </w:r>
    </w:p>
    <w:p w14:paraId="321D72B1" w14:textId="77777777" w:rsidR="00E30651" w:rsidRDefault="00CA7836">
      <w:pPr>
        <w:spacing w:before="240"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這些故事带有傳奇色彩，小學生聽了會非常有記憶點：</w:t>
      </w:r>
    </w:p>
    <w:p w14:paraId="321D72B2" w14:textId="77777777" w:rsidR="00E30651" w:rsidRDefault="00CA7836">
      <w:pPr>
        <w:numPr>
          <w:ilvl w:val="0"/>
          <w:numId w:val="18"/>
        </w:numPr>
        <w:spacing w:before="240"/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孝子釘的完整故事背景</w:t>
      </w:r>
      <w:r>
        <w:rPr>
          <w:rFonts w:ascii="Arial Unicode MS" w:eastAsia="Arial Unicode MS" w:hAnsi="Arial Unicode MS" w:cs="Arial Unicode MS"/>
          <w:lang w:eastAsia="zh-TW"/>
        </w:rPr>
        <w:t>：</w:t>
      </w:r>
    </w:p>
    <w:p w14:paraId="321D72B3" w14:textId="77777777" w:rsidR="00E30651" w:rsidRDefault="00CA7836">
      <w:pPr>
        <w:numPr>
          <w:ilvl w:val="1"/>
          <w:numId w:val="18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清道光年間，福建泉州有一位孝子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蕭顯傳</w:t>
      </w:r>
      <w:r>
        <w:rPr>
          <w:rFonts w:ascii="Arial Unicode MS" w:eastAsia="Arial Unicode MS" w:hAnsi="Arial Unicode MS" w:cs="Arial Unicode MS"/>
          <w:lang w:eastAsia="zh-TW"/>
        </w:rPr>
        <w:t>，跟著母親渡海來台灣尋找失散的父親。</w:t>
      </w:r>
    </w:p>
    <w:p w14:paraId="321D72B4" w14:textId="77777777" w:rsidR="00E30651" w:rsidRDefault="00CA7836">
      <w:pPr>
        <w:numPr>
          <w:ilvl w:val="1"/>
          <w:numId w:val="18"/>
        </w:numPr>
        <w:rPr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lang w:eastAsia="zh-TW"/>
        </w:rPr>
        <w:t>但在笨港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登陸時，母子不慎被大水沖散。蕭顯傳孤身一人走到朝天宮，跪在媽祖前祈求。他看到廟前有一根大鐵釘，便發誓：「如果神明能保佑我們一家團聚，請讓這根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鐵釘能穿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入石頭中！」</w:t>
      </w:r>
    </w:p>
    <w:p w14:paraId="321D72B5" w14:textId="77777777" w:rsidR="00E30651" w:rsidRDefault="00CA7836">
      <w:pPr>
        <w:numPr>
          <w:ilvl w:val="1"/>
          <w:numId w:val="18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結果，他竟然真的不用任何工具，徒手就把鐵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釘揉進了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堅硬的花崗岩石階中。後來他果然順利找到了父親與母親，全家團圓。這塊「孝子釘」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至今仍嵌在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觀音殿前的石階上。</w:t>
      </w:r>
    </w:p>
    <w:p w14:paraId="321D72B6" w14:textId="77777777" w:rsidR="00E30651" w:rsidRDefault="00CA7836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  <w:b/>
          <w:bCs/>
        </w:rPr>
        <w:t>「井上媽」傳奇</w:t>
      </w:r>
      <w:r>
        <w:rPr>
          <w:rFonts w:ascii="Arial Unicode MS" w:eastAsia="Arial Unicode MS" w:hAnsi="Arial Unicode MS" w:cs="Arial Unicode MS"/>
        </w:rPr>
        <w:t>：</w:t>
      </w:r>
    </w:p>
    <w:p w14:paraId="321D72B7" w14:textId="77777777" w:rsidR="00E30651" w:rsidRDefault="00CA7836">
      <w:pPr>
        <w:numPr>
          <w:ilvl w:val="1"/>
          <w:numId w:val="18"/>
        </w:numP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日治時期，曾有一位日本籍的北港支廳長</w:t>
      </w:r>
      <w:r>
        <w:rPr>
          <w:rFonts w:ascii="Arial Unicode MS" w:eastAsia="Arial Unicode MS" w:hAnsi="Arial Unicode MS" w:cs="Arial Unicode MS"/>
          <w:b/>
          <w:bCs/>
          <w:lang w:eastAsia="zh-TW"/>
        </w:rPr>
        <w:t>井上千代所</w:t>
      </w:r>
      <w:r>
        <w:rPr>
          <w:rFonts w:ascii="Arial Unicode MS" w:eastAsia="Arial Unicode MS" w:hAnsi="Arial Unicode MS" w:cs="Arial Unicode MS"/>
          <w:lang w:eastAsia="zh-TW"/>
        </w:rPr>
        <w:t>（其丈夫為井上鐵五郎）。她因為生了重病，醫學無法治癒，後來向北港媽祖祈求身體健康，竟然奇蹟似地痊癒。</w:t>
      </w:r>
    </w:p>
    <w:p w14:paraId="321D72B8" w14:textId="77777777" w:rsidR="00E30651" w:rsidRDefault="00CA7836">
      <w:pPr>
        <w:numPr>
          <w:ilvl w:val="1"/>
          <w:numId w:val="18"/>
        </w:numPr>
        <w:spacing w:after="24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為了答謝神恩，她特地剃度奉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侍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媽祖，在地方上傳為美談，因而有了「</w:t>
      </w:r>
      <w:proofErr w:type="gramStart"/>
      <w:r>
        <w:rPr>
          <w:rFonts w:ascii="Arial Unicode MS" w:eastAsia="Arial Unicode MS" w:hAnsi="Arial Unicode MS" w:cs="Arial Unicode MS"/>
          <w:lang w:eastAsia="zh-TW"/>
        </w:rPr>
        <w:t>井上媽</w:t>
      </w:r>
      <w:proofErr w:type="gramEnd"/>
      <w:r>
        <w:rPr>
          <w:rFonts w:ascii="Arial Unicode MS" w:eastAsia="Arial Unicode MS" w:hAnsi="Arial Unicode MS" w:cs="Arial Unicode MS"/>
          <w:lang w:eastAsia="zh-TW"/>
        </w:rPr>
        <w:t>」的稱呼。</w:t>
      </w:r>
    </w:p>
    <w:p w14:paraId="321D72B9" w14:textId="77777777" w:rsidR="00E30651" w:rsidRDefault="00E30651">
      <w:pPr>
        <w:rPr>
          <w:sz w:val="40"/>
          <w:szCs w:val="40"/>
          <w:lang w:eastAsia="zh-TW"/>
        </w:rPr>
      </w:pPr>
    </w:p>
    <w:p w14:paraId="321D72BA" w14:textId="77777777" w:rsidR="00E30651" w:rsidRDefault="00E30651">
      <w:pPr>
        <w:rPr>
          <w:sz w:val="40"/>
          <w:szCs w:val="40"/>
          <w:lang w:eastAsia="zh-TW"/>
        </w:rPr>
      </w:pPr>
    </w:p>
    <w:p w14:paraId="206B8D44" w14:textId="77777777" w:rsidR="00C21BA4" w:rsidRDefault="00C21BA4">
      <w:pPr>
        <w:rPr>
          <w:sz w:val="40"/>
          <w:szCs w:val="40"/>
          <w:lang w:eastAsia="zh-TW"/>
        </w:rPr>
      </w:pPr>
    </w:p>
    <w:p w14:paraId="321D72C2" w14:textId="6D102BC1" w:rsidR="00E30651" w:rsidRPr="00C21BA4" w:rsidRDefault="00CA7836">
      <w:pPr>
        <w:rPr>
          <w:b/>
          <w:bCs/>
          <w:color w:val="EE0000"/>
          <w:sz w:val="40"/>
          <w:szCs w:val="40"/>
          <w:lang w:eastAsia="zh-TW"/>
        </w:rPr>
      </w:pPr>
      <w:r w:rsidRPr="00C21BA4">
        <w:rPr>
          <w:rFonts w:ascii="Arial Unicode MS" w:eastAsia="Arial Unicode MS" w:hAnsi="Arial Unicode MS" w:cs="Arial Unicode MS"/>
          <w:b/>
          <w:bCs/>
          <w:color w:val="EE0000"/>
          <w:sz w:val="40"/>
          <w:szCs w:val="40"/>
          <w:lang w:eastAsia="zh-TW"/>
        </w:rPr>
        <w:lastRenderedPageBreak/>
        <w:t>國家文化資產網</w:t>
      </w:r>
    </w:p>
    <w:p w14:paraId="321D72C3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21" w:name="_x1a52vc3lc4q" w:colFirst="0" w:colLast="0"/>
      <w:bookmarkEnd w:id="21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一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：法定身份與登錄檔案（適合考法規與文資常識）</w:t>
      </w:r>
    </w:p>
    <w:p w14:paraId="321D72C4" w14:textId="77777777" w:rsidR="00E30651" w:rsidRDefault="00CA7836">
      <w:pPr>
        <w:spacing w:before="240" w:after="240"/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這部分有許多官方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的硬核數據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，是設計「是非題」或「法規常識題」的標準答案：</w:t>
      </w:r>
    </w:p>
    <w:p w14:paraId="321D72C5" w14:textId="77777777" w:rsidR="00E30651" w:rsidRDefault="00CA7836">
      <w:pPr>
        <w:numPr>
          <w:ilvl w:val="0"/>
          <w:numId w:val="24"/>
        </w:numPr>
        <w:spacing w:before="240"/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法定名稱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：北港朝天宮。</w:t>
      </w:r>
    </w:p>
    <w:p w14:paraId="321D72C6" w14:textId="77777777" w:rsidR="00E30651" w:rsidRDefault="00CA7836">
      <w:pPr>
        <w:numPr>
          <w:ilvl w:val="0"/>
          <w:numId w:val="24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文化資產類別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：古蹟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──</w:t>
      </w:r>
      <w:proofErr w:type="gramEnd"/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國定古蹟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（屬於國家最高級別的古蹟保護）。</w:t>
      </w:r>
    </w:p>
    <w:p w14:paraId="321D72C7" w14:textId="77777777" w:rsidR="00E30651" w:rsidRDefault="00CA7836">
      <w:pPr>
        <w:numPr>
          <w:ilvl w:val="0"/>
          <w:numId w:val="24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首次公告日期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：民國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74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年（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1985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年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）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11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月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27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日（當時由內政部公告為二級古蹟，後改制為國定古蹟）。</w:t>
      </w:r>
    </w:p>
    <w:p w14:paraId="321D72C8" w14:textId="77777777" w:rsidR="00E30651" w:rsidRDefault="00CA7836">
      <w:pPr>
        <w:numPr>
          <w:ilvl w:val="0"/>
          <w:numId w:val="24"/>
        </w:numPr>
        <w:spacing w:after="240"/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古蹟</w:t>
      </w:r>
      <w:proofErr w:type="gramStart"/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定著</w:t>
      </w:r>
      <w:proofErr w:type="gramEnd"/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土地範圍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：雲林縣北港鎮東陽里中山路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178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號（包含朝天宮本體建築所佔用的土地範圍）。</w:t>
      </w:r>
    </w:p>
    <w:p w14:paraId="321D72C9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22" w:name="_rno5ih7ttm2c" w:colFirst="0" w:colLast="0"/>
      <w:bookmarkEnd w:id="22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區塊二：官方認定的「評定基準」與歷史價值（適合考「為什麼它是寶貝」）</w:t>
      </w:r>
    </w:p>
    <w:p w14:paraId="321D72CA" w14:textId="77777777" w:rsidR="00E30651" w:rsidRDefault="00CA7836">
      <w:pPr>
        <w:spacing w:before="240" w:after="240"/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國家為什麼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要把朝天宮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列為國定古蹟？網頁中給出了三大核心理由，這可以轉化為極具深度的歷史與社會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科考點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：</w:t>
      </w:r>
    </w:p>
    <w:p w14:paraId="321D72CB" w14:textId="77777777" w:rsidR="00E30651" w:rsidRDefault="00CA7836">
      <w:pPr>
        <w:numPr>
          <w:ilvl w:val="0"/>
          <w:numId w:val="21"/>
        </w:numPr>
        <w:spacing w:before="240"/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分靈最多、影響力最大（信仰中心）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：</w:t>
      </w:r>
    </w:p>
    <w:p w14:paraId="321D72CC" w14:textId="77777777" w:rsidR="00E30651" w:rsidRDefault="00CA7836">
      <w:pPr>
        <w:numPr>
          <w:ilvl w:val="1"/>
          <w:numId w:val="21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朝天宮是台灣媽祖信仰的代表性廟宇，全台灣、甚至海外有極多媽祖廟都是從這裡「分靈」出去的。</w:t>
      </w:r>
    </w:p>
    <w:p w14:paraId="321D72CD" w14:textId="77777777" w:rsidR="00E30651" w:rsidRDefault="00CA7836">
      <w:pPr>
        <w:numPr>
          <w:ilvl w:val="1"/>
          <w:numId w:val="21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它在台灣民間信仰中具有「宗廟本山」的崇高地位，終年香火不斷，社會影響力極大。</w:t>
      </w:r>
    </w:p>
    <w:p w14:paraId="321D72CE" w14:textId="77777777" w:rsidR="00E30651" w:rsidRDefault="00CA7836">
      <w:pPr>
        <w:numPr>
          <w:ilvl w:val="0"/>
          <w:numId w:val="21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活生生的無形文化資產發源地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：</w:t>
      </w:r>
    </w:p>
    <w:p w14:paraId="321D72CF" w14:textId="77777777" w:rsidR="00E30651" w:rsidRDefault="00CA7836">
      <w:pPr>
        <w:numPr>
          <w:ilvl w:val="1"/>
          <w:numId w:val="21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朝天宮不只是建築本身是古蹟，它還孕育了兩項國家重要民俗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──</w:t>
      </w:r>
      <w:proofErr w:type="gramEnd"/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「北港朝天宮迎媽祖」與「北港進香」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。這種「有形古蹟」與「無形民俗」緊密結合的特殊性，是它成為國定古蹟的核心理由。</w:t>
      </w:r>
    </w:p>
    <w:p w14:paraId="321D72D0" w14:textId="77777777" w:rsidR="00E30651" w:rsidRDefault="00CA7836">
      <w:pPr>
        <w:numPr>
          <w:ilvl w:val="0"/>
          <w:numId w:val="21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見證「笨港」的開發史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：</w:t>
      </w:r>
    </w:p>
    <w:p w14:paraId="321D72D1" w14:textId="77777777" w:rsidR="00E30651" w:rsidRDefault="00CA7836">
      <w:pPr>
        <w:numPr>
          <w:ilvl w:val="1"/>
          <w:numId w:val="21"/>
        </w:numPr>
        <w:spacing w:after="240"/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朝天宮的興衰直接見證了早期台灣「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一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府、二鹿、三艋舺、四笨港」中，笨港（北港）這個重要港口的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拓墾與繁榮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歷史。</w:t>
      </w:r>
    </w:p>
    <w:p w14:paraId="321D72D2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23" w:name="_nlassw9jrrgi" w:colFirst="0" w:colLast="0"/>
      <w:bookmarkEnd w:id="23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三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：大木作與裝飾工藝的官方鑑定（古蹟建築美學）</w:t>
      </w:r>
    </w:p>
    <w:p w14:paraId="321D72D3" w14:textId="77777777" w:rsidR="00E30651" w:rsidRDefault="00CA7836">
      <w:pPr>
        <w:spacing w:before="240" w:after="240"/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lastRenderedPageBreak/>
        <w:t>網頁從建築學的角度，詳細剖析了朝天宮的結構美學，這裡面有非常精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準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的木作與雕刻術語：</w:t>
      </w:r>
    </w:p>
    <w:p w14:paraId="321D72D4" w14:textId="77777777" w:rsidR="00E30651" w:rsidRDefault="00CA7836">
      <w:pPr>
        <w:numPr>
          <w:ilvl w:val="0"/>
          <w:numId w:val="23"/>
        </w:numPr>
        <w:spacing w:before="240"/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「四落八殿」的平面格局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：</w:t>
      </w:r>
    </w:p>
    <w:p w14:paraId="321D72D5" w14:textId="77777777" w:rsidR="00E30651" w:rsidRDefault="00CA7836">
      <w:pPr>
        <w:numPr>
          <w:ilvl w:val="1"/>
          <w:numId w:val="23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國家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文資網認證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其格局為縱深型、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多殿式的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複合整體。這種「四落八殿」的配置在台灣廟宇建築中規模極大、佈局極為嚴謹。</w:t>
      </w:r>
    </w:p>
    <w:p w14:paraId="321D72D6" w14:textId="77777777" w:rsidR="00E30651" w:rsidRDefault="00CA7836">
      <w:pPr>
        <w:numPr>
          <w:ilvl w:val="0"/>
          <w:numId w:val="23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大木作工藝（不用釘子的結構）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：</w:t>
      </w:r>
    </w:p>
    <w:p w14:paraId="321D72D7" w14:textId="77777777" w:rsidR="00E30651" w:rsidRDefault="00CA7836">
      <w:pPr>
        <w:numPr>
          <w:ilvl w:val="1"/>
          <w:numId w:val="23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網頁特別強調其「大木作」（指支撐廟宇結構的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樑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柱與屋架）技術極高。</w:t>
      </w:r>
    </w:p>
    <w:p w14:paraId="321D72D8" w14:textId="77777777" w:rsidR="00E30651" w:rsidRDefault="00CA7836">
      <w:pPr>
        <w:numPr>
          <w:ilvl w:val="1"/>
          <w:numId w:val="23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日治大正年間由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陳應彬大師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主持的重修，其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斗栱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層疊、木架構的幾何計算，被國家譽為台灣傳統大木作的「典範之作」。</w:t>
      </w:r>
    </w:p>
    <w:p w14:paraId="321D72D9" w14:textId="77777777" w:rsidR="00E30651" w:rsidRDefault="00CA7836">
      <w:pPr>
        <w:numPr>
          <w:ilvl w:val="0"/>
          <w:numId w:val="23"/>
        </w:num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裝飾工藝大集合</w:t>
      </w:r>
      <w:r>
        <w:rPr>
          <w:rFonts w:ascii="Arial Unicode MS" w:eastAsia="Arial Unicode MS" w:hAnsi="Arial Unicode MS" w:cs="Arial Unicode MS"/>
          <w:sz w:val="26"/>
          <w:szCs w:val="26"/>
        </w:rPr>
        <w:t>：</w:t>
      </w:r>
    </w:p>
    <w:p w14:paraId="321D72DA" w14:textId="77777777" w:rsidR="00E30651" w:rsidRDefault="00CA7836">
      <w:pPr>
        <w:numPr>
          <w:ilvl w:val="1"/>
          <w:numId w:val="23"/>
        </w:numPr>
        <w:spacing w:after="240"/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廟內的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木雕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（如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螭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虎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栱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）、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石雕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（如不同時期的龍柱與白石</w:t>
      </w:r>
      <w:proofErr w:type="gramStart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御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路）、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剪</w:t>
      </w:r>
      <w:proofErr w:type="gramStart"/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黏</w:t>
      </w:r>
      <w:proofErr w:type="gramEnd"/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與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交</w:t>
      </w:r>
      <w:proofErr w:type="gramStart"/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趾</w:t>
      </w:r>
      <w:proofErr w:type="gramEnd"/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陶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（屋頂上的華麗神仙故事人物），在藝術史上都代表了台灣工藝發展的最高水準。</w:t>
      </w:r>
    </w:p>
    <w:p w14:paraId="321D72DB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24" w:name="_7gckirmuorm4" w:colFirst="0" w:colLast="0"/>
      <w:bookmarkEnd w:id="24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區塊四：容易混淆的歷史與管理細節（出題陷阱區）</w:t>
      </w:r>
    </w:p>
    <w:p w14:paraId="321D72DC" w14:textId="77777777" w:rsidR="00E30651" w:rsidRDefault="00CA7836">
      <w:pPr>
        <w:numPr>
          <w:ilvl w:val="0"/>
          <w:numId w:val="17"/>
        </w:numPr>
        <w:spacing w:before="24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初建與重建的混淆點</w:t>
      </w:r>
      <w:r>
        <w:rPr>
          <w:rFonts w:ascii="Arial Unicode MS" w:eastAsia="Arial Unicode MS" w:hAnsi="Arial Unicode MS" w:cs="Arial Unicode MS"/>
          <w:sz w:val="26"/>
          <w:szCs w:val="26"/>
        </w:rPr>
        <w:t>：</w:t>
      </w:r>
    </w:p>
    <w:p w14:paraId="321D72DD" w14:textId="77777777" w:rsidR="00E30651" w:rsidRDefault="00CA7836">
      <w:pPr>
        <w:numPr>
          <w:ilvl w:val="1"/>
          <w:numId w:val="17"/>
        </w:numPr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初建於清康熙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33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年（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1694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年），但目前我們看到的華麗外觀與宏偉格局，主要是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日治大正年間（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1907-1912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年）大重修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所奠定的。</w:t>
      </w:r>
    </w:p>
    <w:p w14:paraId="321D72DE" w14:textId="77777777" w:rsidR="00E30651" w:rsidRDefault="00CA7836">
      <w:pPr>
        <w:numPr>
          <w:ilvl w:val="0"/>
          <w:numId w:val="17"/>
        </w:numPr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主管機關</w:t>
      </w:r>
      <w:r>
        <w:rPr>
          <w:rFonts w:ascii="Arial Unicode MS" w:eastAsia="Arial Unicode MS" w:hAnsi="Arial Unicode MS" w:cs="Arial Unicode MS"/>
          <w:sz w:val="26"/>
          <w:szCs w:val="26"/>
        </w:rPr>
        <w:t>：</w:t>
      </w:r>
    </w:p>
    <w:p w14:paraId="321D72DF" w14:textId="77777777" w:rsidR="00E30651" w:rsidRDefault="00CA7836">
      <w:pPr>
        <w:numPr>
          <w:ilvl w:val="1"/>
          <w:numId w:val="17"/>
        </w:numPr>
        <w:spacing w:after="240"/>
        <w:rPr>
          <w:sz w:val="26"/>
          <w:szCs w:val="26"/>
          <w:lang w:eastAsia="zh-TW"/>
        </w:rPr>
      </w:pP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身為「國定古蹟」，它的中央主管機關是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eastAsia="zh-TW"/>
        </w:rPr>
        <w:t>文化部</w:t>
      </w:r>
      <w:r>
        <w:rPr>
          <w:rFonts w:ascii="Arial Unicode MS" w:eastAsia="Arial Unicode MS" w:hAnsi="Arial Unicode MS" w:cs="Arial Unicode MS"/>
          <w:sz w:val="26"/>
          <w:szCs w:val="26"/>
          <w:lang w:eastAsia="zh-TW"/>
        </w:rPr>
        <w:t>（而非地方的雲林縣政府），這點在考台灣文化資產保護制度時非常重要。</w:t>
      </w:r>
    </w:p>
    <w:p w14:paraId="321D72E0" w14:textId="77777777" w:rsidR="00E30651" w:rsidRDefault="00E30651">
      <w:pPr>
        <w:rPr>
          <w:sz w:val="40"/>
          <w:szCs w:val="40"/>
          <w:lang w:eastAsia="zh-TW"/>
        </w:rPr>
      </w:pPr>
    </w:p>
    <w:p w14:paraId="321D72E1" w14:textId="77777777" w:rsidR="00E30651" w:rsidRDefault="00E30651">
      <w:pPr>
        <w:rPr>
          <w:sz w:val="40"/>
          <w:szCs w:val="40"/>
          <w:lang w:eastAsia="zh-TW"/>
        </w:rPr>
      </w:pPr>
    </w:p>
    <w:p w14:paraId="321D72E2" w14:textId="77777777" w:rsidR="00E30651" w:rsidRDefault="00E30651">
      <w:pPr>
        <w:rPr>
          <w:sz w:val="40"/>
          <w:szCs w:val="40"/>
          <w:lang w:eastAsia="zh-TW"/>
        </w:rPr>
      </w:pPr>
    </w:p>
    <w:p w14:paraId="321D72E3" w14:textId="77777777" w:rsidR="00E30651" w:rsidRDefault="00E30651">
      <w:pPr>
        <w:rPr>
          <w:sz w:val="40"/>
          <w:szCs w:val="40"/>
          <w:lang w:eastAsia="zh-TW"/>
        </w:rPr>
      </w:pPr>
    </w:p>
    <w:p w14:paraId="321D72E4" w14:textId="77777777" w:rsidR="00E30651" w:rsidRDefault="00E30651">
      <w:pPr>
        <w:rPr>
          <w:sz w:val="40"/>
          <w:szCs w:val="40"/>
          <w:lang w:eastAsia="zh-TW"/>
        </w:rPr>
      </w:pPr>
    </w:p>
    <w:p w14:paraId="321D72E5" w14:textId="77777777" w:rsidR="00E30651" w:rsidRDefault="00E30651">
      <w:pPr>
        <w:rPr>
          <w:sz w:val="40"/>
          <w:szCs w:val="40"/>
          <w:lang w:eastAsia="zh-TW"/>
        </w:rPr>
      </w:pPr>
    </w:p>
    <w:p w14:paraId="321D72E6" w14:textId="77777777" w:rsidR="00E30651" w:rsidRDefault="00E30651">
      <w:pPr>
        <w:rPr>
          <w:sz w:val="40"/>
          <w:szCs w:val="40"/>
          <w:lang w:eastAsia="zh-TW"/>
        </w:rPr>
      </w:pPr>
    </w:p>
    <w:p w14:paraId="321D72ED" w14:textId="77777777" w:rsidR="00E30651" w:rsidRPr="00C21BA4" w:rsidRDefault="00CA7836">
      <w:pPr>
        <w:rPr>
          <w:b/>
          <w:bCs/>
          <w:color w:val="EE0000"/>
          <w:sz w:val="40"/>
          <w:szCs w:val="40"/>
          <w:lang w:eastAsia="zh-TW"/>
        </w:rPr>
      </w:pPr>
      <w:r w:rsidRPr="00C21BA4">
        <w:rPr>
          <w:rFonts w:ascii="Arial Unicode MS" w:eastAsia="Arial Unicode MS" w:hAnsi="Arial Unicode MS" w:cs="Arial Unicode MS"/>
          <w:b/>
          <w:bCs/>
          <w:color w:val="EE0000"/>
          <w:sz w:val="40"/>
          <w:szCs w:val="40"/>
          <w:lang w:eastAsia="zh-TW"/>
        </w:rPr>
        <w:lastRenderedPageBreak/>
        <w:t>雲林縣政府</w:t>
      </w:r>
    </w:p>
    <w:p w14:paraId="321D72EE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25" w:name="_gf7j5x99jwh4" w:colFirst="0" w:colLast="0"/>
      <w:bookmarkEnd w:id="25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一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：法定文資身份與關鍵日期（適合考台灣民俗法規常識）</w:t>
      </w:r>
    </w:p>
    <w:p w14:paraId="321D72EF" w14:textId="77777777" w:rsidR="00E30651" w:rsidRDefault="00CA7836">
      <w:pPr>
        <w:numPr>
          <w:ilvl w:val="0"/>
          <w:numId w:val="14"/>
        </w:numPr>
        <w:spacing w:before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法定名稱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：北港朝天宮迎媽祖。</w:t>
      </w:r>
    </w:p>
    <w:p w14:paraId="321D72F0" w14:textId="77777777" w:rsidR="00E30651" w:rsidRDefault="00CA7836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資產類別</w:t>
      </w:r>
      <w:r>
        <w:rPr>
          <w:rFonts w:ascii="Arial Unicode MS" w:eastAsia="Arial Unicode MS" w:hAnsi="Arial Unicode MS" w:cs="Arial Unicode MS"/>
          <w:sz w:val="24"/>
          <w:szCs w:val="24"/>
        </w:rPr>
        <w:t>：民俗。</w:t>
      </w:r>
    </w:p>
    <w:p w14:paraId="321D72F1" w14:textId="77777777" w:rsidR="00E30651" w:rsidRDefault="00CA7836">
      <w:pPr>
        <w:numPr>
          <w:ilvl w:val="0"/>
          <w:numId w:val="14"/>
        </w:numPr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級別變更線（重要時間考點）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</w:t>
      </w:r>
    </w:p>
    <w:p w14:paraId="321D72F2" w14:textId="77777777" w:rsidR="00E30651" w:rsidRDefault="00CA7836">
      <w:pPr>
        <w:numPr>
          <w:ilvl w:val="1"/>
          <w:numId w:val="14"/>
        </w:numPr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地方級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：民國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97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年（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2008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年）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7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月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11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日，由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雲林縣政府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公告登錄為縣定民俗。</w:t>
      </w:r>
    </w:p>
    <w:p w14:paraId="321D72F3" w14:textId="77777777" w:rsidR="00E30651" w:rsidRDefault="00CA7836">
      <w:pPr>
        <w:numPr>
          <w:ilvl w:val="1"/>
          <w:numId w:val="14"/>
        </w:numPr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國家級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：民國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100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年（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2011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年）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4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月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21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日，由行政院文建會（現為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文化部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）指定為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國家重要民俗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（升格為國家級）。</w:t>
      </w:r>
    </w:p>
    <w:p w14:paraId="321D72F4" w14:textId="77777777" w:rsidR="00E30651" w:rsidRDefault="00CA7836">
      <w:pPr>
        <w:numPr>
          <w:ilvl w:val="0"/>
          <w:numId w:val="14"/>
        </w:numPr>
        <w:spacing w:after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保存團體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：財團法人北港朝天宮。</w:t>
      </w:r>
    </w:p>
    <w:p w14:paraId="321D72F5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26" w:name="_akwav0ljmivg" w:colFirst="0" w:colLast="0"/>
      <w:bookmarkEnd w:id="26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區塊二：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遶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境時間與核心「聖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蹟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專有名詞」（適合考節慶常識）</w:t>
      </w:r>
    </w:p>
    <w:p w14:paraId="321D72F6" w14:textId="77777777" w:rsidR="00E30651" w:rsidRDefault="00CA7836">
      <w:pPr>
        <w:spacing w:before="240" w:after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網頁精確指出這場盛會的法定時間與北港媽祖出巡時的「神轎順序」，這在一般觀光網頁很少見：</w:t>
      </w:r>
    </w:p>
    <w:p w14:paraId="321D72F7" w14:textId="77777777" w:rsidR="00E30651" w:rsidRDefault="00CA7836">
      <w:pPr>
        <w:numPr>
          <w:ilvl w:val="0"/>
          <w:numId w:val="5"/>
        </w:numPr>
        <w:spacing w:before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法定舉辦時間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：每年的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農曆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3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月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19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日、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30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日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（兩天為核心）。</w:t>
      </w:r>
    </w:p>
    <w:p w14:paraId="321D72F8" w14:textId="77777777" w:rsidR="00E30651" w:rsidRDefault="00CA7836">
      <w:pPr>
        <w:numPr>
          <w:ilvl w:val="0"/>
          <w:numId w:val="5"/>
        </w:numPr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北港專屬的「六大媽祖神轎」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</w:t>
      </w:r>
    </w:p>
    <w:p w14:paraId="321D72F9" w14:textId="77777777" w:rsidR="00E30651" w:rsidRDefault="00CA7836">
      <w:pPr>
        <w:numPr>
          <w:ilvl w:val="1"/>
          <w:numId w:val="5"/>
        </w:numPr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北港迎媽祖最壯觀的特色之一，是共有六尊媽祖轎同時出巡。</w:t>
      </w:r>
    </w:p>
    <w:p w14:paraId="321D72FA" w14:textId="77777777" w:rsidR="00E30651" w:rsidRDefault="00CA7836">
      <w:pPr>
        <w:numPr>
          <w:ilvl w:val="1"/>
          <w:numId w:val="5"/>
        </w:numPr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官方文獻列出的正確稱呼與順序為：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祖媽、二媽、三媽、四媽、五媽、六媽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。</w:t>
      </w:r>
    </w:p>
    <w:p w14:paraId="321D72FB" w14:textId="77777777" w:rsidR="00E30651" w:rsidRDefault="00CA7836">
      <w:pPr>
        <w:numPr>
          <w:ilvl w:val="1"/>
          <w:numId w:val="5"/>
        </w:numPr>
        <w:spacing w:after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i/>
          <w:iCs/>
          <w:sz w:val="24"/>
          <w:szCs w:val="24"/>
          <w:lang w:eastAsia="zh-TW"/>
        </w:rPr>
        <w:t>出題細節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：每尊媽祖都有專屬的神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轎與轎班會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（例如祖媽金順崇、二媽金順安、三媽金順盛等）。</w:t>
      </w:r>
    </w:p>
    <w:p w14:paraId="321D72FC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27" w:name="_hsairr2wdsdf" w:colFirst="0" w:colLast="0"/>
      <w:bookmarkEnd w:id="27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三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：三大核心儀式與藝陣細節（最適合出細節魔鬼題）</w:t>
      </w:r>
    </w:p>
    <w:p w14:paraId="321D72FD" w14:textId="77777777" w:rsidR="00E30651" w:rsidRDefault="00CA7836">
      <w:pPr>
        <w:spacing w:before="240" w:after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網頁詳細描述了這項民俗之所以能成為「國家重要民俗」的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3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個核心特色，內含豐富的填空與選擇題素材：</w:t>
      </w:r>
    </w:p>
    <w:p w14:paraId="321D72FE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28" w:name="_e4cbiji346uz" w:colFirst="0" w:colLast="0"/>
      <w:bookmarkEnd w:id="2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1.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獨步全台的「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炸轎（吃炮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）」與「</w:t>
      </w:r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犁炮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」</w:t>
      </w:r>
    </w:p>
    <w:p w14:paraId="321D72FF" w14:textId="77777777" w:rsidR="00E30651" w:rsidRDefault="00CA7836">
      <w:pPr>
        <w:numPr>
          <w:ilvl w:val="0"/>
          <w:numId w:val="20"/>
        </w:numPr>
        <w:spacing w:before="240"/>
        <w:rPr>
          <w:sz w:val="24"/>
          <w:szCs w:val="24"/>
          <w:lang w:eastAsia="zh-TW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炸轎（吃炮</w:t>
      </w:r>
      <w:proofErr w:type="gramEnd"/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）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：當神轎（特別是虎爺轎與六尊媽祖轎）抵達特定地點時，信徒會將大量成堆的鞭炮堆在神轎下方引爆，煙霧與火光沖天。</w:t>
      </w:r>
    </w:p>
    <w:p w14:paraId="321D7300" w14:textId="77777777" w:rsidR="00E30651" w:rsidRDefault="00CA7836">
      <w:pPr>
        <w:numPr>
          <w:ilvl w:val="0"/>
          <w:numId w:val="20"/>
        </w:numPr>
        <w:spacing w:after="240"/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lastRenderedPageBreak/>
        <w:t>犁炮</w:t>
      </w:r>
      <w:proofErr w:type="gramEnd"/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（北港專屬技術）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：這是北港最著名的放炮方式。工作人員會把整串鞭炮在燒紅的「犁頭生（鐵片）」上快速劃過（摩擦引燃），然後精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準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地丟向神轎下方。</w:t>
      </w:r>
      <w:r>
        <w:rPr>
          <w:rFonts w:ascii="Arial Unicode MS" w:eastAsia="Arial Unicode MS" w:hAnsi="Arial Unicode MS" w:cs="Arial Unicode MS"/>
          <w:sz w:val="24"/>
          <w:szCs w:val="24"/>
        </w:rPr>
        <w:t>這需要極高的技巧與膽量。</w:t>
      </w:r>
    </w:p>
    <w:p w14:paraId="321D7301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29" w:name="_1l9dxn4vvy4f" w:colFirst="0" w:colLast="0"/>
      <w:bookmarkEnd w:id="2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2.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全台最壯觀的「藝閣遊行」</w:t>
      </w:r>
    </w:p>
    <w:p w14:paraId="321D7302" w14:textId="77777777" w:rsidR="00E30651" w:rsidRDefault="00CA7836">
      <w:pPr>
        <w:numPr>
          <w:ilvl w:val="0"/>
          <w:numId w:val="19"/>
        </w:numPr>
        <w:spacing w:before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內容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：由地方各組織、商店出資製作精美的「藝閣」花車。</w:t>
      </w:r>
    </w:p>
    <w:p w14:paraId="321D7303" w14:textId="77777777" w:rsidR="00E30651" w:rsidRDefault="00CA7836">
      <w:pPr>
        <w:numPr>
          <w:ilvl w:val="0"/>
          <w:numId w:val="19"/>
        </w:numPr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主角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：車上由兒童（國小與幼稚園學生）化妝打扮成傳統民間故事、忠孝節義或神話故事中的人物（如觀音大士、封神榜角色）。</w:t>
      </w:r>
    </w:p>
    <w:p w14:paraId="321D7304" w14:textId="77777777" w:rsidR="00E30651" w:rsidRDefault="00CA7836">
      <w:pPr>
        <w:numPr>
          <w:ilvl w:val="0"/>
          <w:numId w:val="19"/>
        </w:numPr>
        <w:spacing w:after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互動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：小孩子會從車上沿路投擲平安糖、文具或小禮物給圍觀民眾，是北港兒童參與度最高的文化傳承。</w:t>
      </w:r>
    </w:p>
    <w:p w14:paraId="321D7305" w14:textId="77777777" w:rsidR="00E30651" w:rsidRDefault="00CA7836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zh-TW"/>
        </w:rPr>
      </w:pPr>
      <w:bookmarkStart w:id="30" w:name="_rifhenvzcl1u" w:colFirst="0" w:colLast="0"/>
      <w:bookmarkEnd w:id="3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eastAsia="zh-TW"/>
        </w:rPr>
        <w:t>在地世代傳承的「傳統陣頭」</w:t>
      </w:r>
    </w:p>
    <w:p w14:paraId="321D7306" w14:textId="77777777" w:rsidR="00E30651" w:rsidRDefault="00CA7836">
      <w:pPr>
        <w:numPr>
          <w:ilvl w:val="0"/>
          <w:numId w:val="27"/>
        </w:numPr>
        <w:spacing w:before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網頁強調北港迎媽祖之所以珍貴，是因為保留了許多由在地居民世代傳承的古老陣頭與音樂團體，例如：</w:t>
      </w:r>
    </w:p>
    <w:p w14:paraId="321D7307" w14:textId="77777777" w:rsidR="00E30651" w:rsidRDefault="00CA7836">
      <w:pPr>
        <w:numPr>
          <w:ilvl w:val="1"/>
          <w:numId w:val="27"/>
        </w:numPr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開路鼓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（走在隊伍最前面敲鑼打鼓）。</w:t>
      </w:r>
    </w:p>
    <w:p w14:paraId="321D7308" w14:textId="77777777" w:rsidR="00E30651" w:rsidRDefault="00CA7836">
      <w:pPr>
        <w:numPr>
          <w:ilvl w:val="1"/>
          <w:numId w:val="27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獅陣、龍陣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321D7309" w14:textId="77777777" w:rsidR="00E30651" w:rsidRDefault="00CA7836">
      <w:pPr>
        <w:numPr>
          <w:ilvl w:val="1"/>
          <w:numId w:val="27"/>
        </w:numPr>
        <w:spacing w:after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著名的傳統北管、南管樂社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（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如：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集雅軒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、</w:t>
      </w:r>
      <w:proofErr w:type="gramStart"/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震威團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等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）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。</w:t>
      </w:r>
    </w:p>
    <w:p w14:paraId="321D730A" w14:textId="77777777" w:rsidR="00E30651" w:rsidRDefault="00CA7836">
      <w:pPr>
        <w:pStyle w:val="2"/>
        <w:keepNext w:val="0"/>
        <w:keepLines w:val="0"/>
        <w:spacing w:after="80"/>
        <w:rPr>
          <w:b/>
          <w:bCs/>
          <w:sz w:val="34"/>
          <w:szCs w:val="34"/>
          <w:lang w:eastAsia="zh-TW"/>
        </w:rPr>
      </w:pPr>
      <w:bookmarkStart w:id="31" w:name="_t8hmqcnxmwsn" w:colFirst="0" w:colLast="0"/>
      <w:bookmarkEnd w:id="31"/>
      <w:r>
        <w:rPr>
          <w:rFonts w:ascii="Arial Unicode MS" w:eastAsia="Arial Unicode MS" w:hAnsi="Arial Unicode MS" w:cs="Arial Unicode MS"/>
          <w:b/>
          <w:bCs/>
          <w:sz w:val="34"/>
          <w:szCs w:val="34"/>
          <w:lang w:eastAsia="zh-TW"/>
        </w:rPr>
        <w:t>區塊四：官方認定的「登錄理由」（適合考文化傳承意義）</w:t>
      </w:r>
    </w:p>
    <w:p w14:paraId="321D730B" w14:textId="77777777" w:rsidR="00E30651" w:rsidRDefault="00CA7836">
      <w:pPr>
        <w:spacing w:before="240" w:after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為什麼這項民俗能拿到國家級最高榮譽？網頁列出了縣政府與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文化部的評定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核心：</w:t>
      </w:r>
    </w:p>
    <w:p w14:paraId="321D730C" w14:textId="77777777" w:rsidR="00E30651" w:rsidRDefault="00CA7836">
      <w:pPr>
        <w:numPr>
          <w:ilvl w:val="0"/>
          <w:numId w:val="13"/>
        </w:numPr>
        <w:spacing w:before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歷史悠久與世代傳承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：這項活動從清代延續至今，北港人代代相傳，從沒間斷。</w:t>
      </w:r>
    </w:p>
    <w:p w14:paraId="321D730D" w14:textId="77777777" w:rsidR="00E30651" w:rsidRDefault="00CA7836">
      <w:pPr>
        <w:numPr>
          <w:ilvl w:val="0"/>
          <w:numId w:val="13"/>
        </w:numPr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社會凝聚力極強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：每年到了農曆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3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月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19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日，出外工作的北港遊子都會瘋狂「大回鄉」，甚至比過年還要熱鬧。</w:t>
      </w:r>
    </w:p>
    <w:p w14:paraId="321D730E" w14:textId="77777777" w:rsidR="00E30651" w:rsidRDefault="00CA7836">
      <w:pPr>
        <w:numPr>
          <w:ilvl w:val="0"/>
          <w:numId w:val="13"/>
        </w:numPr>
        <w:spacing w:after="240"/>
        <w:rPr>
          <w:sz w:val="24"/>
          <w:szCs w:val="24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lang w:eastAsia="zh-TW"/>
        </w:rPr>
        <w:t>儀式的原真性</w:t>
      </w:r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：完整保留了清代與日治時期的祭祀儀軌、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犁炮技術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eastAsia="zh-TW"/>
        </w:rPr>
        <w:t>與藝閣製作，是一部活生生的台灣民俗文化歷史。</w:t>
      </w:r>
    </w:p>
    <w:p w14:paraId="321D730F" w14:textId="77777777" w:rsidR="00E30651" w:rsidRDefault="00E30651">
      <w:pPr>
        <w:rPr>
          <w:sz w:val="24"/>
          <w:szCs w:val="24"/>
          <w:lang w:eastAsia="zh-TW"/>
        </w:rPr>
      </w:pPr>
    </w:p>
    <w:p w14:paraId="3ACAF43D" w14:textId="77777777" w:rsidR="00C21BA4" w:rsidRDefault="00C21BA4">
      <w:pPr>
        <w:rPr>
          <w:sz w:val="24"/>
          <w:szCs w:val="24"/>
          <w:lang w:eastAsia="zh-TW"/>
        </w:rPr>
      </w:pPr>
    </w:p>
    <w:p w14:paraId="3E4D6D6D" w14:textId="77777777" w:rsidR="00C21BA4" w:rsidRDefault="00C21BA4">
      <w:pPr>
        <w:rPr>
          <w:sz w:val="24"/>
          <w:szCs w:val="24"/>
          <w:lang w:eastAsia="zh-TW"/>
        </w:rPr>
      </w:pPr>
    </w:p>
    <w:p w14:paraId="311AA0AE" w14:textId="77777777" w:rsidR="00C21BA4" w:rsidRDefault="00C21BA4">
      <w:pPr>
        <w:rPr>
          <w:sz w:val="24"/>
          <w:szCs w:val="24"/>
          <w:lang w:eastAsia="zh-TW"/>
        </w:rPr>
      </w:pPr>
    </w:p>
    <w:p w14:paraId="530FB86C" w14:textId="77777777" w:rsidR="00C21BA4" w:rsidRDefault="00C21BA4">
      <w:pPr>
        <w:rPr>
          <w:sz w:val="24"/>
          <w:szCs w:val="24"/>
          <w:lang w:eastAsia="zh-TW"/>
        </w:rPr>
      </w:pPr>
    </w:p>
    <w:p w14:paraId="60A82A79" w14:textId="77777777" w:rsidR="00C21BA4" w:rsidRDefault="00C21BA4">
      <w:pPr>
        <w:rPr>
          <w:sz w:val="24"/>
          <w:szCs w:val="24"/>
          <w:lang w:eastAsia="zh-TW"/>
        </w:rPr>
      </w:pPr>
    </w:p>
    <w:p w14:paraId="746DF697" w14:textId="77777777" w:rsidR="00C21BA4" w:rsidRDefault="00C21BA4">
      <w:pPr>
        <w:rPr>
          <w:sz w:val="24"/>
          <w:szCs w:val="24"/>
          <w:lang w:eastAsia="zh-TW"/>
        </w:rPr>
      </w:pPr>
    </w:p>
    <w:p w14:paraId="63BB158B" w14:textId="77777777" w:rsidR="00C21BA4" w:rsidRDefault="00C21BA4">
      <w:pPr>
        <w:rPr>
          <w:sz w:val="24"/>
          <w:szCs w:val="24"/>
          <w:lang w:eastAsia="zh-TW"/>
        </w:rPr>
      </w:pPr>
    </w:p>
    <w:p w14:paraId="0E887CAB" w14:textId="77777777" w:rsidR="00C21BA4" w:rsidRDefault="00C21BA4">
      <w:pPr>
        <w:rPr>
          <w:sz w:val="24"/>
          <w:szCs w:val="24"/>
          <w:lang w:eastAsia="zh-TW"/>
        </w:rPr>
      </w:pPr>
    </w:p>
    <w:p w14:paraId="570939EB" w14:textId="290DE281" w:rsidR="00C21BA4" w:rsidRDefault="00C21BA4">
      <w:pPr>
        <w:rPr>
          <w:rFonts w:hint="eastAsia"/>
          <w:sz w:val="24"/>
          <w:szCs w:val="24"/>
          <w:lang w:eastAsia="zh-TW"/>
        </w:rPr>
      </w:pPr>
      <w:r>
        <w:rPr>
          <w:rFonts w:asciiTheme="minorEastAsia" w:hAnsiTheme="minorEastAsia" w:cs="SimSun" w:hint="eastAsia"/>
          <w:b/>
          <w:bCs/>
          <w:color w:val="EE0000"/>
          <w:sz w:val="40"/>
          <w:szCs w:val="40"/>
          <w:lang w:eastAsia="zh-TW"/>
        </w:rPr>
        <w:lastRenderedPageBreak/>
        <w:t>文化資產古蹟資料</w:t>
      </w:r>
    </w:p>
    <w:sectPr w:rsidR="00C21B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A7F6A7-5468-40B2-A7E5-D5D0965D55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CC244D-A595-4267-89D5-C1C6F17307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0DD"/>
    <w:multiLevelType w:val="multilevel"/>
    <w:tmpl w:val="3FF2B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25BEC"/>
    <w:multiLevelType w:val="multilevel"/>
    <w:tmpl w:val="80723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C9175C"/>
    <w:multiLevelType w:val="multilevel"/>
    <w:tmpl w:val="C24C5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4B424E"/>
    <w:multiLevelType w:val="multilevel"/>
    <w:tmpl w:val="DB701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C3467D"/>
    <w:multiLevelType w:val="multilevel"/>
    <w:tmpl w:val="F27079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E95D1E"/>
    <w:multiLevelType w:val="multilevel"/>
    <w:tmpl w:val="46743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EA6D1F"/>
    <w:multiLevelType w:val="multilevel"/>
    <w:tmpl w:val="FF3C2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F958F6"/>
    <w:multiLevelType w:val="multilevel"/>
    <w:tmpl w:val="2E0CE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700793"/>
    <w:multiLevelType w:val="multilevel"/>
    <w:tmpl w:val="A964E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2B2ABA"/>
    <w:multiLevelType w:val="multilevel"/>
    <w:tmpl w:val="A0EE3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702C93"/>
    <w:multiLevelType w:val="multilevel"/>
    <w:tmpl w:val="7DB61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AE7712"/>
    <w:multiLevelType w:val="multilevel"/>
    <w:tmpl w:val="71D21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FD5985"/>
    <w:multiLevelType w:val="multilevel"/>
    <w:tmpl w:val="1EFAB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664A8F"/>
    <w:multiLevelType w:val="multilevel"/>
    <w:tmpl w:val="0688E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5E3400"/>
    <w:multiLevelType w:val="multilevel"/>
    <w:tmpl w:val="5178F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593FAF"/>
    <w:multiLevelType w:val="multilevel"/>
    <w:tmpl w:val="D8DAD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08C4860"/>
    <w:multiLevelType w:val="multilevel"/>
    <w:tmpl w:val="B610F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C50A6F"/>
    <w:multiLevelType w:val="multilevel"/>
    <w:tmpl w:val="DFA2F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B865BA3"/>
    <w:multiLevelType w:val="multilevel"/>
    <w:tmpl w:val="91169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BD341E"/>
    <w:multiLevelType w:val="multilevel"/>
    <w:tmpl w:val="1D7A2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3A44455"/>
    <w:multiLevelType w:val="multilevel"/>
    <w:tmpl w:val="82E65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76514F"/>
    <w:multiLevelType w:val="multilevel"/>
    <w:tmpl w:val="2DF22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313268"/>
    <w:multiLevelType w:val="multilevel"/>
    <w:tmpl w:val="14322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07B6CBA"/>
    <w:multiLevelType w:val="multilevel"/>
    <w:tmpl w:val="BD2CE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39F7462"/>
    <w:multiLevelType w:val="multilevel"/>
    <w:tmpl w:val="266E9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5A01C6"/>
    <w:multiLevelType w:val="multilevel"/>
    <w:tmpl w:val="6F4C53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A95381"/>
    <w:multiLevelType w:val="multilevel"/>
    <w:tmpl w:val="7FCC4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C133049"/>
    <w:multiLevelType w:val="multilevel"/>
    <w:tmpl w:val="21AE8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6582643">
    <w:abstractNumId w:val="11"/>
  </w:num>
  <w:num w:numId="2" w16cid:durableId="309789770">
    <w:abstractNumId w:val="15"/>
  </w:num>
  <w:num w:numId="3" w16cid:durableId="957106978">
    <w:abstractNumId w:val="19"/>
  </w:num>
  <w:num w:numId="4" w16cid:durableId="1270352093">
    <w:abstractNumId w:val="14"/>
  </w:num>
  <w:num w:numId="5" w16cid:durableId="793136022">
    <w:abstractNumId w:val="24"/>
  </w:num>
  <w:num w:numId="6" w16cid:durableId="1588343763">
    <w:abstractNumId w:val="22"/>
  </w:num>
  <w:num w:numId="7" w16cid:durableId="1438402759">
    <w:abstractNumId w:val="6"/>
  </w:num>
  <w:num w:numId="8" w16cid:durableId="1401057768">
    <w:abstractNumId w:val="10"/>
  </w:num>
  <w:num w:numId="9" w16cid:durableId="1747603736">
    <w:abstractNumId w:val="4"/>
  </w:num>
  <w:num w:numId="10" w16cid:durableId="2007248115">
    <w:abstractNumId w:val="17"/>
  </w:num>
  <w:num w:numId="11" w16cid:durableId="1811707356">
    <w:abstractNumId w:val="7"/>
  </w:num>
  <w:num w:numId="12" w16cid:durableId="898978032">
    <w:abstractNumId w:val="23"/>
  </w:num>
  <w:num w:numId="13" w16cid:durableId="975063097">
    <w:abstractNumId w:val="27"/>
  </w:num>
  <w:num w:numId="14" w16cid:durableId="795682342">
    <w:abstractNumId w:val="20"/>
  </w:num>
  <w:num w:numId="15" w16cid:durableId="210192487">
    <w:abstractNumId w:val="8"/>
  </w:num>
  <w:num w:numId="16" w16cid:durableId="337931949">
    <w:abstractNumId w:val="16"/>
  </w:num>
  <w:num w:numId="17" w16cid:durableId="70588052">
    <w:abstractNumId w:val="2"/>
  </w:num>
  <w:num w:numId="18" w16cid:durableId="1004819168">
    <w:abstractNumId w:val="0"/>
  </w:num>
  <w:num w:numId="19" w16cid:durableId="2141337795">
    <w:abstractNumId w:val="18"/>
  </w:num>
  <w:num w:numId="20" w16cid:durableId="1977446619">
    <w:abstractNumId w:val="3"/>
  </w:num>
  <w:num w:numId="21" w16cid:durableId="156776461">
    <w:abstractNumId w:val="25"/>
  </w:num>
  <w:num w:numId="22" w16cid:durableId="1875343035">
    <w:abstractNumId w:val="1"/>
  </w:num>
  <w:num w:numId="23" w16cid:durableId="963077654">
    <w:abstractNumId w:val="26"/>
  </w:num>
  <w:num w:numId="24" w16cid:durableId="476840065">
    <w:abstractNumId w:val="21"/>
  </w:num>
  <w:num w:numId="25" w16cid:durableId="1161236926">
    <w:abstractNumId w:val="9"/>
  </w:num>
  <w:num w:numId="26" w16cid:durableId="329455125">
    <w:abstractNumId w:val="5"/>
  </w:num>
  <w:num w:numId="27" w16cid:durableId="1304430614">
    <w:abstractNumId w:val="12"/>
  </w:num>
  <w:num w:numId="28" w16cid:durableId="12364303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651"/>
    <w:rsid w:val="008B7592"/>
    <w:rsid w:val="00C21BA4"/>
    <w:rsid w:val="00CA7836"/>
    <w:rsid w:val="00E3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7216"/>
  <w15:docId w15:val="{1BE179ED-D18D-4140-88C4-50281470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Su</dc:creator>
  <cp:lastModifiedBy>Bruce Su</cp:lastModifiedBy>
  <cp:revision>2</cp:revision>
  <dcterms:created xsi:type="dcterms:W3CDTF">2026-06-15T06:06:00Z</dcterms:created>
  <dcterms:modified xsi:type="dcterms:W3CDTF">2026-06-15T06:06:00Z</dcterms:modified>
</cp:coreProperties>
</file>