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8"/>
        </w:rPr>
        <w:t>Raport z projektu: analiza wypadkow lotniczych</w:t>
      </w:r>
    </w:p>
    <w:p>
      <w:pPr>
        <w:jc w:val="center"/>
      </w:pPr>
      <w:r>
        <w:rPr>
          <w:color w:val="1F4D78"/>
          <w:sz w:val="30"/>
        </w:rPr>
        <w:t>Zbior danych "Airplane Crash Data Since 1908"</w:t>
      </w:r>
    </w:p>
    <w:p/>
    <w:tbl>
      <w:tblPr>
        <w:tblStyle w:val="TableGrid"/>
        <w:tblW w:type="auto" w:w="0"/>
        <w:jc w:val="center"/>
        <w:tblLayout w:type="fixed"/>
        <w:tblLook w:firstColumn="1" w:firstRow="1" w:lastColumn="0" w:lastRow="0" w:noHBand="0" w:noVBand="1" w:val="04A0"/>
      </w:tblPr>
      <w:tblGrid>
        <w:gridCol w:w="4680"/>
        <w:gridCol w:w="4680"/>
      </w:tblGrid>
      <w:tr>
        <w:tc>
          <w:tcPr>
            <w:tcW w:type="dxa" w:w="3168"/>
            <w:shd w:fill="2E74B5"/>
            <w:vAlign w:val="center"/>
          </w:tcPr>
          <w:p>
            <w:pPr>
              <w:spacing w:after="0"/>
              <w:jc w:val="left"/>
            </w:pPr>
            <w:r/>
            <w:r>
              <w:rPr>
                <w:b/>
                <w:color w:val="FFFFFF"/>
                <w:sz w:val="18"/>
              </w:rPr>
              <w:t>Pole</w:t>
            </w:r>
          </w:p>
        </w:tc>
        <w:tc>
          <w:tcPr>
            <w:tcW w:type="dxa" w:w="6192"/>
            <w:shd w:fill="2E74B5"/>
            <w:vAlign w:val="center"/>
          </w:tcPr>
          <w:p>
            <w:pPr>
              <w:spacing w:after="0"/>
              <w:jc w:val="left"/>
            </w:pPr>
            <w:r/>
            <w:r>
              <w:rPr>
                <w:b/>
                <w:color w:val="FFFFFF"/>
                <w:sz w:val="18"/>
              </w:rPr>
              <w:t>Opis</w:t>
            </w:r>
          </w:p>
        </w:tc>
      </w:tr>
      <w:tr>
        <w:tc>
          <w:tcPr>
            <w:tcW w:type="dxa" w:w="3168"/>
            <w:vAlign w:val="center"/>
          </w:tcPr>
          <w:p>
            <w:pPr>
              <w:spacing w:after="0"/>
              <w:jc w:val="left"/>
            </w:pPr>
            <w:r/>
            <w:r>
              <w:rPr>
                <w:b w:val="0"/>
                <w:sz w:val="18"/>
              </w:rPr>
              <w:t>Przedmiot</w:t>
            </w:r>
          </w:p>
        </w:tc>
        <w:tc>
          <w:tcPr>
            <w:tcW w:type="dxa" w:w="6192"/>
            <w:vAlign w:val="center"/>
          </w:tcPr>
          <w:p>
            <w:pPr>
              <w:spacing w:after="0"/>
              <w:jc w:val="left"/>
            </w:pPr>
            <w:r/>
            <w:r>
              <w:rPr>
                <w:b w:val="0"/>
                <w:sz w:val="18"/>
              </w:rPr>
              <w:t>Eksploracja Danych</w:t>
            </w:r>
          </w:p>
        </w:tc>
      </w:tr>
      <w:tr>
        <w:tc>
          <w:tcPr>
            <w:tcW w:type="dxa" w:w="3168"/>
            <w:vAlign w:val="center"/>
          </w:tcPr>
          <w:p>
            <w:pPr>
              <w:spacing w:after="0"/>
              <w:jc w:val="left"/>
            </w:pPr>
            <w:r/>
            <w:r>
              <w:rPr>
                <w:b w:val="0"/>
                <w:sz w:val="18"/>
              </w:rPr>
              <w:t>Zakres danych zrodlowych</w:t>
            </w:r>
          </w:p>
        </w:tc>
        <w:tc>
          <w:tcPr>
            <w:tcW w:type="dxa" w:w="6192"/>
            <w:vAlign w:val="center"/>
          </w:tcPr>
          <w:p>
            <w:pPr>
              <w:spacing w:after="0"/>
              <w:jc w:val="left"/>
            </w:pPr>
            <w:r/>
            <w:r>
              <w:rPr>
                <w:b w:val="0"/>
                <w:sz w:val="18"/>
              </w:rPr>
              <w:t>Airplane Crashes and Fatalities Since 1908, Kaggle</w:t>
            </w:r>
          </w:p>
        </w:tc>
      </w:tr>
      <w:tr>
        <w:tc>
          <w:tcPr>
            <w:tcW w:type="dxa" w:w="3168"/>
            <w:vAlign w:val="center"/>
          </w:tcPr>
          <w:p>
            <w:pPr>
              <w:spacing w:after="0"/>
              <w:jc w:val="left"/>
            </w:pPr>
            <w:r/>
            <w:r>
              <w:rPr>
                <w:b w:val="0"/>
                <w:sz w:val="18"/>
              </w:rPr>
              <w:t>Zakres proby w notebooku</w:t>
            </w:r>
          </w:p>
        </w:tc>
        <w:tc>
          <w:tcPr>
            <w:tcW w:type="dxa" w:w="6192"/>
            <w:vAlign w:val="center"/>
          </w:tcPr>
          <w:p>
            <w:pPr>
              <w:spacing w:after="0"/>
              <w:jc w:val="left"/>
            </w:pPr>
            <w:r/>
            <w:r>
              <w:rPr>
                <w:b w:val="0"/>
                <w:sz w:val="18"/>
              </w:rPr>
              <w:t>1950-2019, 449 zdarzen po filtracji</w:t>
            </w:r>
          </w:p>
        </w:tc>
      </w:tr>
      <w:tr>
        <w:tc>
          <w:tcPr>
            <w:tcW w:type="dxa" w:w="3168"/>
            <w:vAlign w:val="center"/>
          </w:tcPr>
          <w:p>
            <w:pPr>
              <w:spacing w:after="0"/>
              <w:jc w:val="left"/>
            </w:pPr>
            <w:r/>
            <w:r>
              <w:rPr>
                <w:b w:val="0"/>
                <w:sz w:val="18"/>
              </w:rPr>
              <w:t>Jednostka analizy</w:t>
            </w:r>
          </w:p>
        </w:tc>
        <w:tc>
          <w:tcPr>
            <w:tcW w:type="dxa" w:w="6192"/>
            <w:vAlign w:val="center"/>
          </w:tcPr>
          <w:p>
            <w:pPr>
              <w:spacing w:after="0"/>
              <w:jc w:val="left"/>
            </w:pPr>
            <w:r/>
            <w:r>
              <w:rPr>
                <w:b w:val="0"/>
                <w:sz w:val="18"/>
              </w:rPr>
              <w:t>pojedynczy wypadek lotniczy</w:t>
            </w:r>
          </w:p>
        </w:tc>
      </w:tr>
      <w:tr>
        <w:tc>
          <w:tcPr>
            <w:tcW w:type="dxa" w:w="3168"/>
            <w:vAlign w:val="center"/>
          </w:tcPr>
          <w:p>
            <w:pPr>
              <w:spacing w:after="0"/>
              <w:jc w:val="left"/>
            </w:pPr>
            <w:r/>
            <w:r>
              <w:rPr>
                <w:b w:val="0"/>
                <w:sz w:val="18"/>
              </w:rPr>
              <w:t>Kluczowe zmienne</w:t>
            </w:r>
          </w:p>
        </w:tc>
        <w:tc>
          <w:tcPr>
            <w:tcW w:type="dxa" w:w="6192"/>
            <w:vAlign w:val="center"/>
          </w:tcPr>
          <w:p>
            <w:pPr>
              <w:spacing w:after="0"/>
              <w:jc w:val="left"/>
            </w:pPr>
            <w:r/>
            <w:r>
              <w:rPr>
                <w:b w:val="0"/>
                <w:sz w:val="18"/>
              </w:rPr>
              <w:t>AC Type, Aboard, Fatalities, FatalityRate, CauseCategory, Year, Decade</w:t>
            </w:r>
          </w:p>
        </w:tc>
      </w:tr>
    </w:tbl>
    <w:p/>
    <w:p>
      <w:pPr>
        <w:jc w:val="both"/>
      </w:pPr>
      <w:r>
        <w:t>Raport przedstawia trzy hipotezy badawcze dotyczace zwiazku modelu statku powietrznego ze smiertelnoscia katastrof, dominujaca kategoria przyczyny oraz zmianami tych zaleznosci w czasie. Tabele i wykresy sa oparte na analizach wykonanych w notebooku AircraftAccidents.ipynb.</w:t>
      </w:r>
    </w:p>
    <w:p>
      <w:r>
        <w:br w:type="page"/>
      </w:r>
    </w:p>
    <w:p>
      <w:pPr>
        <w:pStyle w:val="Heading1"/>
      </w:pPr>
      <w:r>
        <w:t>1. Wstep, opis zbioru danych i hipotezy</w:t>
      </w:r>
    </w:p>
    <w:p>
      <w:r>
        <w:t>Celem projektu jest ocena, czy model statku powietrznego moze wyjasniac roznice w charakterystyce katastrof lotniczych. Zbior Kaggle obejmuje historyczne zdarzenia lotnicze od 1908 r. do 2019 r.; w notebooku zastosowano jednak ograniczenie analityczne do lat 1950-2019 oraz do 15 najczesciej wystepujacych, znormalizowanych typow samolotow. Takie ograniczenie zmniejsza wplyw rzadkich modeli i pojedynczych obserwacji, a jednoczesnie pozostawia probe wystarczajaca do porownan statystycznych.</w:t>
      </w:r>
    </w:p>
    <w:p>
      <w:r>
        <w:t>Zmienne zrodlowe obejmuja m.in. date zdarzenia, operatora, typ statku powietrznego, liczbe osob na pokladzie, liczbe ofiar smiertelnych i opis zdarzenia. Na potrzeby raportu utworzono zmienne pochodne: Year, Decade, DecadeCategory, FatalityRate, AboardGroup, FatalityRateGroup oraz CauseCategory.</w:t>
      </w:r>
    </w:p>
    <w:tbl>
      <w:tblPr>
        <w:tblStyle w:val="TableGrid"/>
        <w:tblW w:type="auto" w:w="0"/>
        <w:jc w:val="center"/>
        <w:tblLayout w:type="fixed"/>
        <w:tblLook w:firstColumn="1" w:firstRow="1" w:lastColumn="0" w:lastRow="0" w:noHBand="0" w:noVBand="1" w:val="04A0"/>
      </w:tblPr>
      <w:tblGrid>
        <w:gridCol w:w="4680"/>
        <w:gridCol w:w="4680"/>
      </w:tblGrid>
      <w:tr>
        <w:tc>
          <w:tcPr>
            <w:tcW w:type="dxa" w:w="3456"/>
            <w:shd w:fill="2E74B5"/>
            <w:vAlign w:val="center"/>
          </w:tcPr>
          <w:p>
            <w:pPr>
              <w:spacing w:after="0"/>
              <w:jc w:val="left"/>
            </w:pPr>
            <w:r/>
            <w:r>
              <w:rPr>
                <w:b/>
                <w:color w:val="FFFFFF"/>
                <w:sz w:val="18"/>
              </w:rPr>
              <w:t>Element</w:t>
            </w:r>
          </w:p>
        </w:tc>
        <w:tc>
          <w:tcPr>
            <w:tcW w:type="dxa" w:w="5903"/>
            <w:shd w:fill="2E74B5"/>
            <w:vAlign w:val="center"/>
          </w:tcPr>
          <w:p>
            <w:pPr>
              <w:spacing w:after="0"/>
              <w:jc w:val="left"/>
            </w:pPr>
            <w:r/>
            <w:r>
              <w:rPr>
                <w:b/>
                <w:color w:val="FFFFFF"/>
                <w:sz w:val="18"/>
              </w:rPr>
              <w:t>Wartosc</w:t>
            </w:r>
          </w:p>
        </w:tc>
      </w:tr>
      <w:tr>
        <w:tc>
          <w:tcPr>
            <w:tcW w:type="dxa" w:w="3456"/>
            <w:vAlign w:val="center"/>
          </w:tcPr>
          <w:p>
            <w:pPr>
              <w:spacing w:after="0"/>
              <w:jc w:val="left"/>
            </w:pPr>
            <w:r/>
            <w:r>
              <w:rPr>
                <w:b w:val="0"/>
                <w:sz w:val="18"/>
              </w:rPr>
              <w:t>Liczba zdarzen po filtracji</w:t>
            </w:r>
          </w:p>
        </w:tc>
        <w:tc>
          <w:tcPr>
            <w:tcW w:type="dxa" w:w="5903"/>
            <w:vAlign w:val="center"/>
          </w:tcPr>
          <w:p>
            <w:pPr>
              <w:spacing w:after="0"/>
              <w:jc w:val="center"/>
            </w:pPr>
            <w:r/>
            <w:r>
              <w:rPr>
                <w:b w:val="0"/>
                <w:sz w:val="18"/>
              </w:rPr>
              <w:t>449</w:t>
            </w:r>
          </w:p>
        </w:tc>
      </w:tr>
      <w:tr>
        <w:tc>
          <w:tcPr>
            <w:tcW w:type="dxa" w:w="3456"/>
            <w:vAlign w:val="center"/>
          </w:tcPr>
          <w:p>
            <w:pPr>
              <w:spacing w:after="0"/>
              <w:jc w:val="left"/>
            </w:pPr>
            <w:r/>
            <w:r>
              <w:rPr>
                <w:b w:val="0"/>
                <w:sz w:val="18"/>
              </w:rPr>
              <w:t>Liczba typow samolotow</w:t>
            </w:r>
          </w:p>
        </w:tc>
        <w:tc>
          <w:tcPr>
            <w:tcW w:type="dxa" w:w="5903"/>
            <w:vAlign w:val="center"/>
          </w:tcPr>
          <w:p>
            <w:pPr>
              <w:spacing w:after="0"/>
              <w:jc w:val="center"/>
            </w:pPr>
            <w:r/>
            <w:r>
              <w:rPr>
                <w:b w:val="0"/>
                <w:sz w:val="18"/>
              </w:rPr>
              <w:t>15</w:t>
            </w:r>
          </w:p>
        </w:tc>
      </w:tr>
      <w:tr>
        <w:tc>
          <w:tcPr>
            <w:tcW w:type="dxa" w:w="3456"/>
            <w:vAlign w:val="center"/>
          </w:tcPr>
          <w:p>
            <w:pPr>
              <w:spacing w:after="0"/>
              <w:jc w:val="left"/>
            </w:pPr>
            <w:r/>
            <w:r>
              <w:rPr>
                <w:b w:val="0"/>
                <w:sz w:val="18"/>
              </w:rPr>
              <w:t>Liczba kategorii przyczyn</w:t>
            </w:r>
          </w:p>
        </w:tc>
        <w:tc>
          <w:tcPr>
            <w:tcW w:type="dxa" w:w="5903"/>
            <w:vAlign w:val="center"/>
          </w:tcPr>
          <w:p>
            <w:pPr>
              <w:spacing w:after="0"/>
              <w:jc w:val="center"/>
            </w:pPr>
            <w:r/>
            <w:r>
              <w:rPr>
                <w:b w:val="0"/>
                <w:sz w:val="18"/>
              </w:rPr>
              <w:t>8</w:t>
            </w:r>
          </w:p>
        </w:tc>
      </w:tr>
      <w:tr>
        <w:tc>
          <w:tcPr>
            <w:tcW w:type="dxa" w:w="3456"/>
            <w:vAlign w:val="center"/>
          </w:tcPr>
          <w:p>
            <w:pPr>
              <w:spacing w:after="0"/>
              <w:jc w:val="left"/>
            </w:pPr>
            <w:r/>
            <w:r>
              <w:rPr>
                <w:b w:val="0"/>
                <w:sz w:val="18"/>
              </w:rPr>
              <w:t>Zakres lat</w:t>
            </w:r>
          </w:p>
        </w:tc>
        <w:tc>
          <w:tcPr>
            <w:tcW w:type="dxa" w:w="5903"/>
            <w:vAlign w:val="center"/>
          </w:tcPr>
          <w:p>
            <w:pPr>
              <w:spacing w:after="0"/>
              <w:jc w:val="left"/>
            </w:pPr>
            <w:r/>
            <w:r>
              <w:rPr>
                <w:b w:val="0"/>
                <w:sz w:val="18"/>
              </w:rPr>
              <w:t>1950-2019</w:t>
            </w:r>
          </w:p>
        </w:tc>
      </w:tr>
      <w:tr>
        <w:tc>
          <w:tcPr>
            <w:tcW w:type="dxa" w:w="3456"/>
            <w:vAlign w:val="center"/>
          </w:tcPr>
          <w:p>
            <w:pPr>
              <w:spacing w:after="0"/>
              <w:jc w:val="left"/>
            </w:pPr>
            <w:r/>
            <w:r>
              <w:rPr>
                <w:b w:val="0"/>
                <w:sz w:val="18"/>
              </w:rPr>
              <w:t>Sredni FatalityRate</w:t>
            </w:r>
          </w:p>
        </w:tc>
        <w:tc>
          <w:tcPr>
            <w:tcW w:type="dxa" w:w="5903"/>
            <w:vAlign w:val="center"/>
          </w:tcPr>
          <w:p>
            <w:pPr>
              <w:spacing w:after="0"/>
              <w:jc w:val="left"/>
            </w:pPr>
            <w:r/>
            <w:r>
              <w:rPr>
                <w:b w:val="0"/>
                <w:sz w:val="18"/>
              </w:rPr>
              <w:t>67.00%</w:t>
            </w:r>
          </w:p>
        </w:tc>
      </w:tr>
    </w:tbl>
    <w:p/>
    <w:p>
      <w:pPr>
        <w:pStyle w:val="Heading2"/>
      </w:pPr>
      <w:r>
        <w:t>Hipotezy badawcze</w:t>
      </w:r>
    </w:p>
    <w:p>
      <w:pPr>
        <w:pStyle w:val="ListBullet"/>
      </w:pPr>
      <w:r>
        <w:t>H1: Model samolotu ma istotny wplyw na procent ofiar smiertelnych w katastrofie.</w:t>
      </w:r>
    </w:p>
    <w:p>
      <w:pPr>
        <w:pStyle w:val="ListBullet"/>
      </w:pPr>
      <w:r>
        <w:t>H2: Dominujaca przyczyna katastrofy zalezy od modelu samolotu.</w:t>
      </w:r>
    </w:p>
    <w:p>
      <w:pPr>
        <w:pStyle w:val="ListBullet"/>
      </w:pPr>
      <w:r>
        <w:t>H3: Wplyw modelu samolotu na smiertelnosc katastrof zmienial sie w czasie.</w:t>
      </w:r>
    </w:p>
    <w:p>
      <w:r>
        <w:t>Dalsze rozdzialy prowadza kazda hipoteze osobno. Wspolne narzedzia modelowania, takie jak drzewa decyzyjne, analiza skupien i SVM, sa omowione w miejscach, w ktorych wspieraja interpretacje danej hipotezy.</w:t>
      </w:r>
    </w:p>
    <w:p>
      <w:pPr>
        <w:pStyle w:val="Heading2"/>
      </w:pPr>
      <w:r>
        <w:t>Struktura populacji po przygotowaniu danych</w:t>
      </w:r>
    </w:p>
    <w:tbl>
      <w:tblPr>
        <w:tblStyle w:val="TableGrid"/>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944"/>
            <w:shd w:fill="2E74B5"/>
            <w:vAlign w:val="center"/>
          </w:tcPr>
          <w:p>
            <w:pPr>
              <w:spacing w:after="0"/>
              <w:jc w:val="left"/>
            </w:pPr>
            <w:r/>
            <w:r>
              <w:rPr>
                <w:b/>
                <w:color w:val="FFFFFF"/>
                <w:sz w:val="14"/>
              </w:rPr>
              <w:t>Zmienna</w:t>
            </w:r>
          </w:p>
        </w:tc>
        <w:tc>
          <w:tcPr>
            <w:tcW w:type="dxa" w:w="1007"/>
            <w:shd w:fill="2E74B5"/>
            <w:vAlign w:val="center"/>
          </w:tcPr>
          <w:p>
            <w:pPr>
              <w:spacing w:after="0"/>
              <w:jc w:val="left"/>
            </w:pPr>
            <w:r/>
            <w:r>
              <w:rPr>
                <w:b/>
                <w:color w:val="FFFFFF"/>
                <w:sz w:val="14"/>
              </w:rPr>
              <w:t>count</w:t>
            </w:r>
          </w:p>
        </w:tc>
        <w:tc>
          <w:tcPr>
            <w:tcW w:type="dxa" w:w="1224"/>
            <w:shd w:fill="2E74B5"/>
            <w:vAlign w:val="center"/>
          </w:tcPr>
          <w:p>
            <w:pPr>
              <w:spacing w:after="0"/>
              <w:jc w:val="left"/>
            </w:pPr>
            <w:r/>
            <w:r>
              <w:rPr>
                <w:b/>
                <w:color w:val="FFFFFF"/>
                <w:sz w:val="14"/>
              </w:rPr>
              <w:t>mean</w:t>
            </w:r>
          </w:p>
        </w:tc>
        <w:tc>
          <w:tcPr>
            <w:tcW w:type="dxa" w:w="1224"/>
            <w:shd w:fill="2E74B5"/>
            <w:vAlign w:val="center"/>
          </w:tcPr>
          <w:p>
            <w:pPr>
              <w:spacing w:after="0"/>
              <w:jc w:val="left"/>
            </w:pPr>
            <w:r/>
            <w:r>
              <w:rPr>
                <w:b/>
                <w:color w:val="FFFFFF"/>
                <w:sz w:val="14"/>
              </w:rPr>
              <w:t>median</w:t>
            </w:r>
          </w:p>
        </w:tc>
        <w:tc>
          <w:tcPr>
            <w:tcW w:type="dxa" w:w="1080"/>
            <w:shd w:fill="2E74B5"/>
            <w:vAlign w:val="center"/>
          </w:tcPr>
          <w:p>
            <w:pPr>
              <w:spacing w:after="0"/>
              <w:jc w:val="left"/>
            </w:pPr>
            <w:r/>
            <w:r>
              <w:rPr>
                <w:b/>
                <w:color w:val="FFFFFF"/>
                <w:sz w:val="14"/>
              </w:rPr>
              <w:t>min</w:t>
            </w:r>
          </w:p>
        </w:tc>
        <w:tc>
          <w:tcPr>
            <w:tcW w:type="dxa" w:w="1080"/>
            <w:shd w:fill="2E74B5"/>
            <w:vAlign w:val="center"/>
          </w:tcPr>
          <w:p>
            <w:pPr>
              <w:spacing w:after="0"/>
              <w:jc w:val="left"/>
            </w:pPr>
            <w:r/>
            <w:r>
              <w:rPr>
                <w:b/>
                <w:color w:val="FFFFFF"/>
                <w:sz w:val="14"/>
              </w:rPr>
              <w:t>max</w:t>
            </w:r>
          </w:p>
        </w:tc>
        <w:tc>
          <w:tcPr>
            <w:tcW w:type="dxa" w:w="1224"/>
            <w:shd w:fill="2E74B5"/>
            <w:vAlign w:val="center"/>
          </w:tcPr>
          <w:p>
            <w:pPr>
              <w:spacing w:after="0"/>
              <w:jc w:val="left"/>
            </w:pPr>
            <w:r/>
            <w:r>
              <w:rPr>
                <w:b/>
                <w:color w:val="FFFFFF"/>
                <w:sz w:val="14"/>
              </w:rPr>
              <w:t>std</w:t>
            </w:r>
          </w:p>
        </w:tc>
        <w:tc>
          <w:tcPr>
            <w:tcW w:type="dxa" w:w="1224"/>
            <w:shd w:fill="2E74B5"/>
            <w:vAlign w:val="center"/>
          </w:tcPr>
          <w:p>
            <w:pPr>
              <w:spacing w:after="0"/>
              <w:jc w:val="left"/>
            </w:pPr>
            <w:r/>
            <w:r>
              <w:rPr>
                <w:b/>
                <w:color w:val="FFFFFF"/>
                <w:sz w:val="14"/>
              </w:rPr>
              <w:t>var</w:t>
            </w:r>
          </w:p>
        </w:tc>
        <w:tc>
          <w:tcPr>
            <w:tcW w:type="dxa" w:w="1007"/>
            <w:shd w:fill="2E74B5"/>
            <w:vAlign w:val="center"/>
          </w:tcPr>
          <w:p>
            <w:pPr>
              <w:spacing w:after="0"/>
              <w:jc w:val="left"/>
            </w:pPr>
            <w:r/>
            <w:r>
              <w:rPr>
                <w:b/>
                <w:color w:val="FFFFFF"/>
                <w:sz w:val="14"/>
              </w:rPr>
              <w:t>mode</w:t>
            </w:r>
          </w:p>
        </w:tc>
      </w:tr>
      <w:tr>
        <w:tc>
          <w:tcPr>
            <w:tcW w:type="dxa" w:w="1944"/>
            <w:vAlign w:val="center"/>
          </w:tcPr>
          <w:p>
            <w:pPr>
              <w:spacing w:after="0"/>
              <w:jc w:val="left"/>
            </w:pPr>
            <w:r/>
            <w:r>
              <w:rPr>
                <w:b w:val="0"/>
                <w:sz w:val="14"/>
              </w:rPr>
              <w:t>Aboard</w:t>
            </w:r>
          </w:p>
        </w:tc>
        <w:tc>
          <w:tcPr>
            <w:tcW w:type="dxa" w:w="1007"/>
            <w:vAlign w:val="center"/>
          </w:tcPr>
          <w:p>
            <w:pPr>
              <w:spacing w:after="0"/>
              <w:jc w:val="center"/>
            </w:pPr>
            <w:r/>
            <w:r>
              <w:rPr>
                <w:b w:val="0"/>
                <w:sz w:val="14"/>
              </w:rPr>
              <w:t>449.0</w:t>
            </w:r>
          </w:p>
        </w:tc>
        <w:tc>
          <w:tcPr>
            <w:tcW w:type="dxa" w:w="1224"/>
            <w:vAlign w:val="center"/>
          </w:tcPr>
          <w:p>
            <w:pPr>
              <w:spacing w:after="0"/>
              <w:jc w:val="center"/>
            </w:pPr>
            <w:r/>
            <w:r>
              <w:rPr>
                <w:b w:val="0"/>
                <w:sz w:val="14"/>
              </w:rPr>
              <w:t>116.35</w:t>
            </w:r>
          </w:p>
        </w:tc>
        <w:tc>
          <w:tcPr>
            <w:tcW w:type="dxa" w:w="1224"/>
            <w:vAlign w:val="center"/>
          </w:tcPr>
          <w:p>
            <w:pPr>
              <w:spacing w:after="0"/>
              <w:jc w:val="center"/>
            </w:pPr>
            <w:r/>
            <w:r>
              <w:rPr>
                <w:b w:val="0"/>
                <w:sz w:val="14"/>
              </w:rPr>
              <w:t>102.0</w:t>
            </w:r>
          </w:p>
        </w:tc>
        <w:tc>
          <w:tcPr>
            <w:tcW w:type="dxa" w:w="1080"/>
            <w:vAlign w:val="center"/>
          </w:tcPr>
          <w:p>
            <w:pPr>
              <w:spacing w:after="0"/>
              <w:jc w:val="center"/>
            </w:pPr>
            <w:r/>
            <w:r>
              <w:rPr>
                <w:b w:val="0"/>
                <w:sz w:val="14"/>
              </w:rPr>
              <w:t>40.0</w:t>
            </w:r>
          </w:p>
        </w:tc>
        <w:tc>
          <w:tcPr>
            <w:tcW w:type="dxa" w:w="1080"/>
            <w:vAlign w:val="center"/>
          </w:tcPr>
          <w:p>
            <w:pPr>
              <w:spacing w:after="0"/>
              <w:jc w:val="center"/>
            </w:pPr>
            <w:r/>
            <w:r>
              <w:rPr>
                <w:b w:val="0"/>
                <w:sz w:val="14"/>
              </w:rPr>
              <w:t>644.0</w:t>
            </w:r>
          </w:p>
        </w:tc>
        <w:tc>
          <w:tcPr>
            <w:tcW w:type="dxa" w:w="1224"/>
            <w:vAlign w:val="center"/>
          </w:tcPr>
          <w:p>
            <w:pPr>
              <w:spacing w:after="0"/>
              <w:jc w:val="center"/>
            </w:pPr>
            <w:r/>
            <w:r>
              <w:rPr>
                <w:b w:val="0"/>
                <w:sz w:val="14"/>
              </w:rPr>
              <w:t>72.84</w:t>
            </w:r>
          </w:p>
        </w:tc>
        <w:tc>
          <w:tcPr>
            <w:tcW w:type="dxa" w:w="1224"/>
            <w:vAlign w:val="center"/>
          </w:tcPr>
          <w:p>
            <w:pPr>
              <w:spacing w:after="0"/>
              <w:jc w:val="center"/>
            </w:pPr>
            <w:r/>
            <w:r>
              <w:rPr>
                <w:b w:val="0"/>
                <w:sz w:val="14"/>
              </w:rPr>
              <w:t>5306.38</w:t>
            </w:r>
          </w:p>
        </w:tc>
        <w:tc>
          <w:tcPr>
            <w:tcW w:type="dxa" w:w="1007"/>
            <w:vAlign w:val="center"/>
          </w:tcPr>
          <w:p>
            <w:pPr>
              <w:spacing w:after="0"/>
              <w:jc w:val="center"/>
            </w:pPr>
            <w:r/>
            <w:r>
              <w:rPr>
                <w:b w:val="0"/>
                <w:sz w:val="14"/>
              </w:rPr>
              <w:t>52.0</w:t>
            </w:r>
          </w:p>
        </w:tc>
      </w:tr>
      <w:tr>
        <w:tc>
          <w:tcPr>
            <w:tcW w:type="dxa" w:w="1944"/>
            <w:vAlign w:val="center"/>
          </w:tcPr>
          <w:p>
            <w:pPr>
              <w:spacing w:after="0"/>
              <w:jc w:val="left"/>
            </w:pPr>
            <w:r/>
            <w:r>
              <w:rPr>
                <w:b w:val="0"/>
                <w:sz w:val="14"/>
              </w:rPr>
              <w:t>Fatalities</w:t>
            </w:r>
          </w:p>
        </w:tc>
        <w:tc>
          <w:tcPr>
            <w:tcW w:type="dxa" w:w="1007"/>
            <w:vAlign w:val="center"/>
          </w:tcPr>
          <w:p>
            <w:pPr>
              <w:spacing w:after="0"/>
              <w:jc w:val="center"/>
            </w:pPr>
            <w:r/>
            <w:r>
              <w:rPr>
                <w:b w:val="0"/>
                <w:sz w:val="14"/>
              </w:rPr>
              <w:t>449.0</w:t>
            </w:r>
          </w:p>
        </w:tc>
        <w:tc>
          <w:tcPr>
            <w:tcW w:type="dxa" w:w="1224"/>
            <w:vAlign w:val="center"/>
          </w:tcPr>
          <w:p>
            <w:pPr>
              <w:spacing w:after="0"/>
              <w:jc w:val="center"/>
            </w:pPr>
            <w:r/>
            <w:r>
              <w:rPr>
                <w:b w:val="0"/>
                <w:sz w:val="14"/>
              </w:rPr>
              <w:t>73.29</w:t>
            </w:r>
          </w:p>
        </w:tc>
        <w:tc>
          <w:tcPr>
            <w:tcW w:type="dxa" w:w="1224"/>
            <w:vAlign w:val="center"/>
          </w:tcPr>
          <w:p>
            <w:pPr>
              <w:spacing w:after="0"/>
              <w:jc w:val="center"/>
            </w:pPr>
            <w:r/>
            <w:r>
              <w:rPr>
                <w:b w:val="0"/>
                <w:sz w:val="14"/>
              </w:rPr>
              <w:t>61.0</w:t>
            </w:r>
          </w:p>
        </w:tc>
        <w:tc>
          <w:tcPr>
            <w:tcW w:type="dxa" w:w="1080"/>
            <w:vAlign w:val="center"/>
          </w:tcPr>
          <w:p>
            <w:pPr>
              <w:spacing w:after="0"/>
              <w:jc w:val="center"/>
            </w:pPr>
            <w:r/>
            <w:r>
              <w:rPr>
                <w:b w:val="0"/>
                <w:sz w:val="14"/>
              </w:rPr>
              <w:t>0.0</w:t>
            </w:r>
          </w:p>
        </w:tc>
        <w:tc>
          <w:tcPr>
            <w:tcW w:type="dxa" w:w="1080"/>
            <w:vAlign w:val="center"/>
          </w:tcPr>
          <w:p>
            <w:pPr>
              <w:spacing w:after="0"/>
              <w:jc w:val="center"/>
            </w:pPr>
            <w:r/>
            <w:r>
              <w:rPr>
                <w:b w:val="0"/>
                <w:sz w:val="14"/>
              </w:rPr>
              <w:t>583.0</w:t>
            </w:r>
          </w:p>
        </w:tc>
        <w:tc>
          <w:tcPr>
            <w:tcW w:type="dxa" w:w="1224"/>
            <w:vAlign w:val="center"/>
          </w:tcPr>
          <w:p>
            <w:pPr>
              <w:spacing w:after="0"/>
              <w:jc w:val="center"/>
            </w:pPr>
            <w:r/>
            <w:r>
              <w:rPr>
                <w:b w:val="0"/>
                <w:sz w:val="14"/>
              </w:rPr>
              <w:t>68.94</w:t>
            </w:r>
          </w:p>
        </w:tc>
        <w:tc>
          <w:tcPr>
            <w:tcW w:type="dxa" w:w="1224"/>
            <w:vAlign w:val="center"/>
          </w:tcPr>
          <w:p>
            <w:pPr>
              <w:spacing w:after="0"/>
              <w:jc w:val="center"/>
            </w:pPr>
            <w:r/>
            <w:r>
              <w:rPr>
                <w:b w:val="0"/>
                <w:sz w:val="14"/>
              </w:rPr>
              <w:t>4753.11</w:t>
            </w:r>
          </w:p>
        </w:tc>
        <w:tc>
          <w:tcPr>
            <w:tcW w:type="dxa" w:w="1007"/>
            <w:vAlign w:val="center"/>
          </w:tcPr>
          <w:p>
            <w:pPr>
              <w:spacing w:after="0"/>
              <w:jc w:val="center"/>
            </w:pPr>
            <w:r/>
            <w:r>
              <w:rPr>
                <w:b w:val="0"/>
                <w:sz w:val="14"/>
              </w:rPr>
              <w:t>0.0</w:t>
            </w:r>
          </w:p>
        </w:tc>
      </w:tr>
      <w:tr>
        <w:tc>
          <w:tcPr>
            <w:tcW w:type="dxa" w:w="1944"/>
            <w:vAlign w:val="center"/>
          </w:tcPr>
          <w:p>
            <w:pPr>
              <w:spacing w:after="0"/>
              <w:jc w:val="left"/>
            </w:pPr>
            <w:r/>
            <w:r>
              <w:rPr>
                <w:b w:val="0"/>
                <w:sz w:val="14"/>
              </w:rPr>
              <w:t>FatalityRate</w:t>
            </w:r>
          </w:p>
        </w:tc>
        <w:tc>
          <w:tcPr>
            <w:tcW w:type="dxa" w:w="1007"/>
            <w:vAlign w:val="center"/>
          </w:tcPr>
          <w:p>
            <w:pPr>
              <w:spacing w:after="0"/>
              <w:jc w:val="center"/>
            </w:pPr>
            <w:r/>
            <w:r>
              <w:rPr>
                <w:b w:val="0"/>
                <w:sz w:val="14"/>
              </w:rPr>
              <w:t>449.0</w:t>
            </w:r>
          </w:p>
        </w:tc>
        <w:tc>
          <w:tcPr>
            <w:tcW w:type="dxa" w:w="1224"/>
            <w:vAlign w:val="center"/>
          </w:tcPr>
          <w:p>
            <w:pPr>
              <w:spacing w:after="0"/>
              <w:jc w:val="center"/>
            </w:pPr>
            <w:r/>
            <w:r>
              <w:rPr>
                <w:b w:val="0"/>
                <w:sz w:val="14"/>
              </w:rPr>
              <w:t>67.0</w:t>
            </w:r>
          </w:p>
        </w:tc>
        <w:tc>
          <w:tcPr>
            <w:tcW w:type="dxa" w:w="1224"/>
            <w:vAlign w:val="center"/>
          </w:tcPr>
          <w:p>
            <w:pPr>
              <w:spacing w:after="0"/>
              <w:jc w:val="center"/>
            </w:pPr>
            <w:r/>
            <w:r>
              <w:rPr>
                <w:b w:val="0"/>
                <w:sz w:val="14"/>
              </w:rPr>
              <w:t>93.67</w:t>
            </w:r>
          </w:p>
        </w:tc>
        <w:tc>
          <w:tcPr>
            <w:tcW w:type="dxa" w:w="1080"/>
            <w:vAlign w:val="center"/>
          </w:tcPr>
          <w:p>
            <w:pPr>
              <w:spacing w:after="0"/>
              <w:jc w:val="center"/>
            </w:pPr>
            <w:r/>
            <w:r>
              <w:rPr>
                <w:b w:val="0"/>
                <w:sz w:val="14"/>
              </w:rPr>
              <w:t>0.0</w:t>
            </w:r>
          </w:p>
        </w:tc>
        <w:tc>
          <w:tcPr>
            <w:tcW w:type="dxa" w:w="1080"/>
            <w:vAlign w:val="center"/>
          </w:tcPr>
          <w:p>
            <w:pPr>
              <w:spacing w:after="0"/>
              <w:jc w:val="center"/>
            </w:pPr>
            <w:r/>
            <w:r>
              <w:rPr>
                <w:b w:val="0"/>
                <w:sz w:val="14"/>
              </w:rPr>
              <w:t>100.0</w:t>
            </w:r>
          </w:p>
        </w:tc>
        <w:tc>
          <w:tcPr>
            <w:tcW w:type="dxa" w:w="1224"/>
            <w:vAlign w:val="center"/>
          </w:tcPr>
          <w:p>
            <w:pPr>
              <w:spacing w:after="0"/>
              <w:jc w:val="center"/>
            </w:pPr>
            <w:r/>
            <w:r>
              <w:rPr>
                <w:b w:val="0"/>
                <w:sz w:val="14"/>
              </w:rPr>
              <w:t>40.34</w:t>
            </w:r>
          </w:p>
        </w:tc>
        <w:tc>
          <w:tcPr>
            <w:tcW w:type="dxa" w:w="1224"/>
            <w:vAlign w:val="center"/>
          </w:tcPr>
          <w:p>
            <w:pPr>
              <w:spacing w:after="0"/>
              <w:jc w:val="center"/>
            </w:pPr>
            <w:r/>
            <w:r>
              <w:rPr>
                <w:b w:val="0"/>
                <w:sz w:val="14"/>
              </w:rPr>
              <w:t>1627.22</w:t>
            </w:r>
          </w:p>
        </w:tc>
        <w:tc>
          <w:tcPr>
            <w:tcW w:type="dxa" w:w="1007"/>
            <w:vAlign w:val="center"/>
          </w:tcPr>
          <w:p>
            <w:pPr>
              <w:spacing w:after="0"/>
              <w:jc w:val="center"/>
            </w:pPr>
            <w:r/>
            <w:r>
              <w:rPr>
                <w:b w:val="0"/>
                <w:sz w:val="14"/>
              </w:rPr>
              <w:t>100.0</w:t>
            </w:r>
          </w:p>
        </w:tc>
      </w:tr>
    </w:tbl>
    <w:p/>
    <w:p>
      <w:pPr>
        <w:pStyle w:val="Caption"/>
        <w:jc w:val="left"/>
      </w:pPr>
      <w:r>
        <w:t>Tabela 1. Licznosci analizowanych typow samolotow</w:t>
      </w:r>
    </w:p>
    <w:tbl>
      <w:tblPr>
        <w:tblStyle w:val="TableGrid"/>
        <w:tblW w:type="auto" w:w="0"/>
        <w:jc w:val="center"/>
        <w:tblLayout w:type="fixed"/>
        <w:tblLook w:firstColumn="1" w:firstRow="1" w:lastColumn="0" w:lastRow="0" w:noHBand="0" w:noVBand="1" w:val="04A0"/>
      </w:tblPr>
      <w:tblGrid>
        <w:gridCol w:w="4680"/>
        <w:gridCol w:w="4680"/>
      </w:tblGrid>
      <w:tr>
        <w:tc>
          <w:tcPr>
            <w:tcW w:type="dxa" w:w="6480"/>
            <w:shd w:fill="2E74B5"/>
            <w:vAlign w:val="center"/>
          </w:tcPr>
          <w:p>
            <w:pPr>
              <w:spacing w:after="0"/>
              <w:jc w:val="left"/>
            </w:pPr>
            <w:r/>
            <w:r>
              <w:rPr>
                <w:b/>
                <w:color w:val="FFFFFF"/>
                <w:sz w:val="16"/>
              </w:rPr>
              <w:t>Typ samolotu</w:t>
            </w:r>
          </w:p>
        </w:tc>
        <w:tc>
          <w:tcPr>
            <w:tcW w:type="dxa" w:w="2880"/>
            <w:shd w:fill="2E74B5"/>
            <w:vAlign w:val="center"/>
          </w:tcPr>
          <w:p>
            <w:pPr>
              <w:spacing w:after="0"/>
              <w:jc w:val="left"/>
            </w:pPr>
            <w:r/>
            <w:r>
              <w:rPr>
                <w:b/>
                <w:color w:val="FFFFFF"/>
                <w:sz w:val="16"/>
              </w:rPr>
              <w:t>Liczba zdarzen</w:t>
            </w:r>
          </w:p>
        </w:tc>
      </w:tr>
      <w:tr>
        <w:tc>
          <w:tcPr>
            <w:tcW w:type="dxa" w:w="6480"/>
            <w:vAlign w:val="center"/>
          </w:tcPr>
          <w:p>
            <w:pPr>
              <w:spacing w:after="0"/>
              <w:jc w:val="left"/>
            </w:pPr>
            <w:r/>
            <w:r>
              <w:rPr>
                <w:b w:val="0"/>
                <w:sz w:val="16"/>
              </w:rPr>
              <w:t>Boeing 737</w:t>
            </w:r>
          </w:p>
        </w:tc>
        <w:tc>
          <w:tcPr>
            <w:tcW w:type="dxa" w:w="2880"/>
            <w:vAlign w:val="center"/>
          </w:tcPr>
          <w:p>
            <w:pPr>
              <w:spacing w:after="0"/>
              <w:jc w:val="center"/>
            </w:pPr>
            <w:r/>
            <w:r>
              <w:rPr>
                <w:b w:val="0"/>
                <w:sz w:val="16"/>
              </w:rPr>
              <w:t>82</w:t>
            </w:r>
          </w:p>
        </w:tc>
      </w:tr>
      <w:tr>
        <w:tc>
          <w:tcPr>
            <w:tcW w:type="dxa" w:w="6480"/>
            <w:vAlign w:val="center"/>
          </w:tcPr>
          <w:p>
            <w:pPr>
              <w:spacing w:after="0"/>
              <w:jc w:val="left"/>
            </w:pPr>
            <w:r/>
            <w:r>
              <w:rPr>
                <w:b w:val="0"/>
                <w:sz w:val="16"/>
              </w:rPr>
              <w:t>Boeing 727</w:t>
            </w:r>
          </w:p>
        </w:tc>
        <w:tc>
          <w:tcPr>
            <w:tcW w:type="dxa" w:w="2880"/>
            <w:vAlign w:val="center"/>
          </w:tcPr>
          <w:p>
            <w:pPr>
              <w:spacing w:after="0"/>
              <w:jc w:val="center"/>
            </w:pPr>
            <w:r/>
            <w:r>
              <w:rPr>
                <w:b w:val="0"/>
                <w:sz w:val="16"/>
              </w:rPr>
              <w:t>51</w:t>
            </w:r>
          </w:p>
        </w:tc>
      </w:tr>
      <w:tr>
        <w:tc>
          <w:tcPr>
            <w:tcW w:type="dxa" w:w="6480"/>
            <w:vAlign w:val="center"/>
          </w:tcPr>
          <w:p>
            <w:pPr>
              <w:spacing w:after="0"/>
              <w:jc w:val="left"/>
            </w:pPr>
            <w:r/>
            <w:r>
              <w:rPr>
                <w:b w:val="0"/>
                <w:sz w:val="16"/>
              </w:rPr>
              <w:t>Boeing 707</w:t>
            </w:r>
          </w:p>
        </w:tc>
        <w:tc>
          <w:tcPr>
            <w:tcW w:type="dxa" w:w="2880"/>
            <w:vAlign w:val="center"/>
          </w:tcPr>
          <w:p>
            <w:pPr>
              <w:spacing w:after="0"/>
              <w:jc w:val="center"/>
            </w:pPr>
            <w:r/>
            <w:r>
              <w:rPr>
                <w:b w:val="0"/>
                <w:sz w:val="16"/>
              </w:rPr>
              <w:t>41</w:t>
            </w:r>
          </w:p>
        </w:tc>
      </w:tr>
      <w:tr>
        <w:tc>
          <w:tcPr>
            <w:tcW w:type="dxa" w:w="6480"/>
            <w:vAlign w:val="center"/>
          </w:tcPr>
          <w:p>
            <w:pPr>
              <w:spacing w:after="0"/>
              <w:jc w:val="left"/>
            </w:pPr>
            <w:r/>
            <w:r>
              <w:rPr>
                <w:b w:val="0"/>
                <w:sz w:val="16"/>
              </w:rPr>
              <w:t>McDonnell Douglas DC-9</w:t>
            </w:r>
          </w:p>
        </w:tc>
        <w:tc>
          <w:tcPr>
            <w:tcW w:type="dxa" w:w="2880"/>
            <w:vAlign w:val="center"/>
          </w:tcPr>
          <w:p>
            <w:pPr>
              <w:spacing w:after="0"/>
              <w:jc w:val="center"/>
            </w:pPr>
            <w:r/>
            <w:r>
              <w:rPr>
                <w:b w:val="0"/>
                <w:sz w:val="16"/>
              </w:rPr>
              <w:t>34</w:t>
            </w:r>
          </w:p>
        </w:tc>
      </w:tr>
      <w:tr>
        <w:tc>
          <w:tcPr>
            <w:tcW w:type="dxa" w:w="6480"/>
            <w:vAlign w:val="center"/>
          </w:tcPr>
          <w:p>
            <w:pPr>
              <w:spacing w:after="0"/>
              <w:jc w:val="left"/>
            </w:pPr>
            <w:r/>
            <w:r>
              <w:rPr>
                <w:b w:val="0"/>
                <w:sz w:val="16"/>
              </w:rPr>
              <w:t>Ilyushin IL-18</w:t>
            </w:r>
          </w:p>
        </w:tc>
        <w:tc>
          <w:tcPr>
            <w:tcW w:type="dxa" w:w="2880"/>
            <w:vAlign w:val="center"/>
          </w:tcPr>
          <w:p>
            <w:pPr>
              <w:spacing w:after="0"/>
              <w:jc w:val="center"/>
            </w:pPr>
            <w:r/>
            <w:r>
              <w:rPr>
                <w:b w:val="0"/>
                <w:sz w:val="16"/>
              </w:rPr>
              <w:t>32</w:t>
            </w:r>
          </w:p>
        </w:tc>
      </w:tr>
      <w:tr>
        <w:tc>
          <w:tcPr>
            <w:tcW w:type="dxa" w:w="6480"/>
            <w:vAlign w:val="center"/>
          </w:tcPr>
          <w:p>
            <w:pPr>
              <w:spacing w:after="0"/>
              <w:jc w:val="left"/>
            </w:pPr>
            <w:r/>
            <w:r>
              <w:rPr>
                <w:b w:val="0"/>
                <w:sz w:val="16"/>
              </w:rPr>
              <w:t>Tupolev TU-154</w:t>
            </w:r>
          </w:p>
        </w:tc>
        <w:tc>
          <w:tcPr>
            <w:tcW w:type="dxa" w:w="2880"/>
            <w:vAlign w:val="center"/>
          </w:tcPr>
          <w:p>
            <w:pPr>
              <w:spacing w:after="0"/>
              <w:jc w:val="center"/>
            </w:pPr>
            <w:r/>
            <w:r>
              <w:rPr>
                <w:b w:val="0"/>
                <w:sz w:val="16"/>
              </w:rPr>
              <w:t>29</w:t>
            </w:r>
          </w:p>
        </w:tc>
      </w:tr>
      <w:tr>
        <w:tc>
          <w:tcPr>
            <w:tcW w:type="dxa" w:w="6480"/>
            <w:vAlign w:val="center"/>
          </w:tcPr>
          <w:p>
            <w:pPr>
              <w:spacing w:after="0"/>
              <w:jc w:val="left"/>
            </w:pPr>
            <w:r/>
            <w:r>
              <w:rPr>
                <w:b w:val="0"/>
                <w:sz w:val="16"/>
              </w:rPr>
              <w:t>Douglas DC-8</w:t>
            </w:r>
          </w:p>
        </w:tc>
        <w:tc>
          <w:tcPr>
            <w:tcW w:type="dxa" w:w="2880"/>
            <w:vAlign w:val="center"/>
          </w:tcPr>
          <w:p>
            <w:pPr>
              <w:spacing w:after="0"/>
              <w:jc w:val="center"/>
            </w:pPr>
            <w:r/>
            <w:r>
              <w:rPr>
                <w:b w:val="0"/>
                <w:sz w:val="16"/>
              </w:rPr>
              <w:t>27</w:t>
            </w:r>
          </w:p>
        </w:tc>
      </w:tr>
      <w:tr>
        <w:tc>
          <w:tcPr>
            <w:tcW w:type="dxa" w:w="6480"/>
            <w:vAlign w:val="center"/>
          </w:tcPr>
          <w:p>
            <w:pPr>
              <w:spacing w:after="0"/>
              <w:jc w:val="left"/>
            </w:pPr>
            <w:r/>
            <w:r>
              <w:rPr>
                <w:b w:val="0"/>
                <w:sz w:val="16"/>
              </w:rPr>
              <w:t>Boeing 747</w:t>
            </w:r>
          </w:p>
        </w:tc>
        <w:tc>
          <w:tcPr>
            <w:tcW w:type="dxa" w:w="2880"/>
            <w:vAlign w:val="center"/>
          </w:tcPr>
          <w:p>
            <w:pPr>
              <w:spacing w:after="0"/>
              <w:jc w:val="center"/>
            </w:pPr>
            <w:r/>
            <w:r>
              <w:rPr>
                <w:b w:val="0"/>
                <w:sz w:val="16"/>
              </w:rPr>
              <w:t>26</w:t>
            </w:r>
          </w:p>
        </w:tc>
      </w:tr>
      <w:tr>
        <w:tc>
          <w:tcPr>
            <w:tcW w:type="dxa" w:w="6480"/>
            <w:vAlign w:val="center"/>
          </w:tcPr>
          <w:p>
            <w:pPr>
              <w:spacing w:after="0"/>
              <w:jc w:val="left"/>
            </w:pPr>
            <w:r/>
            <w:r>
              <w:rPr>
                <w:b w:val="0"/>
                <w:sz w:val="16"/>
              </w:rPr>
              <w:t>Douglas DC-6</w:t>
            </w:r>
          </w:p>
        </w:tc>
        <w:tc>
          <w:tcPr>
            <w:tcW w:type="dxa" w:w="2880"/>
            <w:vAlign w:val="center"/>
          </w:tcPr>
          <w:p>
            <w:pPr>
              <w:spacing w:after="0"/>
              <w:jc w:val="center"/>
            </w:pPr>
            <w:r/>
            <w:r>
              <w:rPr>
                <w:b w:val="0"/>
                <w:sz w:val="16"/>
              </w:rPr>
              <w:t>26</w:t>
            </w:r>
          </w:p>
        </w:tc>
      </w:tr>
      <w:tr>
        <w:tc>
          <w:tcPr>
            <w:tcW w:type="dxa" w:w="6480"/>
            <w:vAlign w:val="center"/>
          </w:tcPr>
          <w:p>
            <w:pPr>
              <w:spacing w:after="0"/>
              <w:jc w:val="left"/>
            </w:pPr>
            <w:r/>
            <w:r>
              <w:rPr>
                <w:b w:val="0"/>
                <w:sz w:val="16"/>
              </w:rPr>
              <w:t>Tupolev TU-134</w:t>
            </w:r>
          </w:p>
        </w:tc>
        <w:tc>
          <w:tcPr>
            <w:tcW w:type="dxa" w:w="2880"/>
            <w:vAlign w:val="center"/>
          </w:tcPr>
          <w:p>
            <w:pPr>
              <w:spacing w:after="0"/>
              <w:jc w:val="center"/>
            </w:pPr>
            <w:r/>
            <w:r>
              <w:rPr>
                <w:b w:val="0"/>
                <w:sz w:val="16"/>
              </w:rPr>
              <w:t>22</w:t>
            </w:r>
          </w:p>
        </w:tc>
      </w:tr>
      <w:tr>
        <w:tc>
          <w:tcPr>
            <w:tcW w:type="dxa" w:w="6480"/>
            <w:vAlign w:val="center"/>
          </w:tcPr>
          <w:p>
            <w:pPr>
              <w:spacing w:after="0"/>
              <w:jc w:val="left"/>
            </w:pPr>
            <w:r/>
            <w:r>
              <w:rPr>
                <w:b w:val="0"/>
                <w:sz w:val="16"/>
              </w:rPr>
              <w:t>McDonnell Douglas MD-80</w:t>
            </w:r>
          </w:p>
        </w:tc>
        <w:tc>
          <w:tcPr>
            <w:tcW w:type="dxa" w:w="2880"/>
            <w:vAlign w:val="center"/>
          </w:tcPr>
          <w:p>
            <w:pPr>
              <w:spacing w:after="0"/>
              <w:jc w:val="center"/>
            </w:pPr>
            <w:r/>
            <w:r>
              <w:rPr>
                <w:b w:val="0"/>
                <w:sz w:val="16"/>
              </w:rPr>
              <w:t>18</w:t>
            </w:r>
          </w:p>
        </w:tc>
      </w:tr>
      <w:tr>
        <w:tc>
          <w:tcPr>
            <w:tcW w:type="dxa" w:w="6480"/>
            <w:vAlign w:val="center"/>
          </w:tcPr>
          <w:p>
            <w:pPr>
              <w:spacing w:after="0"/>
              <w:jc w:val="left"/>
            </w:pPr>
            <w:r/>
            <w:r>
              <w:rPr>
                <w:b w:val="0"/>
                <w:sz w:val="16"/>
              </w:rPr>
              <w:t>Douglas DC-4</w:t>
            </w:r>
          </w:p>
        </w:tc>
        <w:tc>
          <w:tcPr>
            <w:tcW w:type="dxa" w:w="2880"/>
            <w:vAlign w:val="center"/>
          </w:tcPr>
          <w:p>
            <w:pPr>
              <w:spacing w:after="0"/>
              <w:jc w:val="center"/>
            </w:pPr>
            <w:r/>
            <w:r>
              <w:rPr>
                <w:b w:val="0"/>
                <w:sz w:val="16"/>
              </w:rPr>
              <w:t>17</w:t>
            </w:r>
          </w:p>
        </w:tc>
      </w:tr>
      <w:tr>
        <w:tc>
          <w:tcPr>
            <w:tcW w:type="dxa" w:w="6480"/>
            <w:vAlign w:val="center"/>
          </w:tcPr>
          <w:p>
            <w:pPr>
              <w:spacing w:after="0"/>
              <w:jc w:val="left"/>
            </w:pPr>
            <w:r/>
            <w:r>
              <w:rPr>
                <w:b w:val="0"/>
                <w:sz w:val="16"/>
              </w:rPr>
              <w:t>McDonnell Douglas DC-10</w:t>
            </w:r>
          </w:p>
        </w:tc>
        <w:tc>
          <w:tcPr>
            <w:tcW w:type="dxa" w:w="2880"/>
            <w:vAlign w:val="center"/>
          </w:tcPr>
          <w:p>
            <w:pPr>
              <w:spacing w:after="0"/>
              <w:jc w:val="center"/>
            </w:pPr>
            <w:r/>
            <w:r>
              <w:rPr>
                <w:b w:val="0"/>
                <w:sz w:val="16"/>
              </w:rPr>
              <w:t>16</w:t>
            </w:r>
          </w:p>
        </w:tc>
      </w:tr>
      <w:tr>
        <w:tc>
          <w:tcPr>
            <w:tcW w:type="dxa" w:w="6480"/>
            <w:vAlign w:val="center"/>
          </w:tcPr>
          <w:p>
            <w:pPr>
              <w:spacing w:after="0"/>
              <w:jc w:val="left"/>
            </w:pPr>
            <w:r/>
            <w:r>
              <w:rPr>
                <w:b w:val="0"/>
                <w:sz w:val="16"/>
              </w:rPr>
              <w:t>Airbus A320</w:t>
            </w:r>
          </w:p>
        </w:tc>
        <w:tc>
          <w:tcPr>
            <w:tcW w:type="dxa" w:w="2880"/>
            <w:vAlign w:val="center"/>
          </w:tcPr>
          <w:p>
            <w:pPr>
              <w:spacing w:after="0"/>
              <w:jc w:val="center"/>
            </w:pPr>
            <w:r/>
            <w:r>
              <w:rPr>
                <w:b w:val="0"/>
                <w:sz w:val="16"/>
              </w:rPr>
              <w:t>16</w:t>
            </w:r>
          </w:p>
        </w:tc>
      </w:tr>
      <w:tr>
        <w:tc>
          <w:tcPr>
            <w:tcW w:type="dxa" w:w="6480"/>
            <w:vAlign w:val="center"/>
          </w:tcPr>
          <w:p>
            <w:pPr>
              <w:spacing w:after="0"/>
              <w:jc w:val="left"/>
            </w:pPr>
            <w:r/>
            <w:r>
              <w:rPr>
                <w:b w:val="0"/>
                <w:sz w:val="16"/>
              </w:rPr>
              <w:t>Antonov AN-26</w:t>
            </w:r>
          </w:p>
        </w:tc>
        <w:tc>
          <w:tcPr>
            <w:tcW w:type="dxa" w:w="2880"/>
            <w:vAlign w:val="center"/>
          </w:tcPr>
          <w:p>
            <w:pPr>
              <w:spacing w:after="0"/>
              <w:jc w:val="center"/>
            </w:pPr>
            <w:r/>
            <w:r>
              <w:rPr>
                <w:b w:val="0"/>
                <w:sz w:val="16"/>
              </w:rPr>
              <w:t>12</w:t>
            </w:r>
          </w:p>
        </w:tc>
      </w:tr>
    </w:tbl>
    <w:p/>
    <w:p>
      <w:pPr>
        <w:pStyle w:val="Caption"/>
        <w:jc w:val="left"/>
      </w:pPr>
      <w:r>
        <w:t>Tabela 2. Licznosci kategorii przyczyn</w:t>
      </w:r>
    </w:p>
    <w:tbl>
      <w:tblPr>
        <w:tblStyle w:val="TableGrid"/>
        <w:tblW w:type="auto" w:w="0"/>
        <w:jc w:val="center"/>
        <w:tblLayout w:type="fixed"/>
        <w:tblLook w:firstColumn="1" w:firstRow="1" w:lastColumn="0" w:lastRow="0" w:noHBand="0" w:noVBand="1" w:val="04A0"/>
      </w:tblPr>
      <w:tblGrid>
        <w:gridCol w:w="4680"/>
        <w:gridCol w:w="4680"/>
      </w:tblGrid>
      <w:tr>
        <w:tc>
          <w:tcPr>
            <w:tcW w:type="dxa" w:w="6480"/>
            <w:shd w:fill="2E74B5"/>
            <w:vAlign w:val="center"/>
          </w:tcPr>
          <w:p>
            <w:pPr>
              <w:spacing w:after="0"/>
              <w:jc w:val="left"/>
            </w:pPr>
            <w:r/>
            <w:r>
              <w:rPr>
                <w:b/>
                <w:color w:val="FFFFFF"/>
                <w:sz w:val="16"/>
              </w:rPr>
              <w:t>Kategoria przyczyny</w:t>
            </w:r>
          </w:p>
        </w:tc>
        <w:tc>
          <w:tcPr>
            <w:tcW w:type="dxa" w:w="2880"/>
            <w:shd w:fill="2E74B5"/>
            <w:vAlign w:val="center"/>
          </w:tcPr>
          <w:p>
            <w:pPr>
              <w:spacing w:after="0"/>
              <w:jc w:val="left"/>
            </w:pPr>
            <w:r/>
            <w:r>
              <w:rPr>
                <w:b/>
                <w:color w:val="FFFFFF"/>
                <w:sz w:val="16"/>
              </w:rPr>
              <w:t>Liczba zdarzen</w:t>
            </w:r>
          </w:p>
        </w:tc>
      </w:tr>
      <w:tr>
        <w:tc>
          <w:tcPr>
            <w:tcW w:type="dxa" w:w="6480"/>
            <w:vAlign w:val="center"/>
          </w:tcPr>
          <w:p>
            <w:pPr>
              <w:spacing w:after="0"/>
              <w:jc w:val="left"/>
            </w:pPr>
            <w:r/>
            <w:r>
              <w:rPr>
                <w:b w:val="0"/>
                <w:sz w:val="16"/>
              </w:rPr>
              <w:t>Błąd pilota</w:t>
            </w:r>
          </w:p>
        </w:tc>
        <w:tc>
          <w:tcPr>
            <w:tcW w:type="dxa" w:w="2880"/>
            <w:vAlign w:val="center"/>
          </w:tcPr>
          <w:p>
            <w:pPr>
              <w:spacing w:after="0"/>
              <w:jc w:val="center"/>
            </w:pPr>
            <w:r/>
            <w:r>
              <w:rPr>
                <w:b w:val="0"/>
                <w:sz w:val="16"/>
              </w:rPr>
              <w:t>298</w:t>
            </w:r>
          </w:p>
        </w:tc>
      </w:tr>
      <w:tr>
        <w:tc>
          <w:tcPr>
            <w:tcW w:type="dxa" w:w="6480"/>
            <w:vAlign w:val="center"/>
          </w:tcPr>
          <w:p>
            <w:pPr>
              <w:spacing w:after="0"/>
              <w:jc w:val="left"/>
            </w:pPr>
            <w:r/>
            <w:r>
              <w:rPr>
                <w:b w:val="0"/>
                <w:sz w:val="16"/>
              </w:rPr>
              <w:t>Terroryzm i porwania</w:t>
            </w:r>
          </w:p>
        </w:tc>
        <w:tc>
          <w:tcPr>
            <w:tcW w:type="dxa" w:w="2880"/>
            <w:vAlign w:val="center"/>
          </w:tcPr>
          <w:p>
            <w:pPr>
              <w:spacing w:after="0"/>
              <w:jc w:val="center"/>
            </w:pPr>
            <w:r/>
            <w:r>
              <w:rPr>
                <w:b w:val="0"/>
                <w:sz w:val="16"/>
              </w:rPr>
              <w:t>64</w:t>
            </w:r>
          </w:p>
        </w:tc>
      </w:tr>
      <w:tr>
        <w:tc>
          <w:tcPr>
            <w:tcW w:type="dxa" w:w="6480"/>
            <w:vAlign w:val="center"/>
          </w:tcPr>
          <w:p>
            <w:pPr>
              <w:spacing w:after="0"/>
              <w:jc w:val="left"/>
            </w:pPr>
            <w:r/>
            <w:r>
              <w:rPr>
                <w:b w:val="0"/>
                <w:sz w:val="16"/>
              </w:rPr>
              <w:t>Zderzenie w powietrzu</w:t>
            </w:r>
          </w:p>
        </w:tc>
        <w:tc>
          <w:tcPr>
            <w:tcW w:type="dxa" w:w="2880"/>
            <w:vAlign w:val="center"/>
          </w:tcPr>
          <w:p>
            <w:pPr>
              <w:spacing w:after="0"/>
              <w:jc w:val="center"/>
            </w:pPr>
            <w:r/>
            <w:r>
              <w:rPr>
                <w:b w:val="0"/>
                <w:sz w:val="16"/>
              </w:rPr>
              <w:t>35</w:t>
            </w:r>
          </w:p>
        </w:tc>
      </w:tr>
      <w:tr>
        <w:tc>
          <w:tcPr>
            <w:tcW w:type="dxa" w:w="6480"/>
            <w:vAlign w:val="center"/>
          </w:tcPr>
          <w:p>
            <w:pPr>
              <w:spacing w:after="0"/>
              <w:jc w:val="left"/>
            </w:pPr>
            <w:r/>
            <w:r>
              <w:rPr>
                <w:b w:val="0"/>
                <w:sz w:val="16"/>
              </w:rPr>
              <w:t>Usterka mechaniczna</w:t>
            </w:r>
          </w:p>
        </w:tc>
        <w:tc>
          <w:tcPr>
            <w:tcW w:type="dxa" w:w="2880"/>
            <w:vAlign w:val="center"/>
          </w:tcPr>
          <w:p>
            <w:pPr>
              <w:spacing w:after="0"/>
              <w:jc w:val="center"/>
            </w:pPr>
            <w:r/>
            <w:r>
              <w:rPr>
                <w:b w:val="0"/>
                <w:sz w:val="16"/>
              </w:rPr>
              <w:t>26</w:t>
            </w:r>
          </w:p>
        </w:tc>
      </w:tr>
      <w:tr>
        <w:tc>
          <w:tcPr>
            <w:tcW w:type="dxa" w:w="6480"/>
            <w:vAlign w:val="center"/>
          </w:tcPr>
          <w:p>
            <w:pPr>
              <w:spacing w:after="0"/>
              <w:jc w:val="left"/>
            </w:pPr>
            <w:r/>
            <w:r>
              <w:rPr>
                <w:b w:val="0"/>
                <w:sz w:val="16"/>
              </w:rPr>
              <w:t>Inne</w:t>
            </w:r>
          </w:p>
        </w:tc>
        <w:tc>
          <w:tcPr>
            <w:tcW w:type="dxa" w:w="2880"/>
            <w:vAlign w:val="center"/>
          </w:tcPr>
          <w:p>
            <w:pPr>
              <w:spacing w:after="0"/>
              <w:jc w:val="center"/>
            </w:pPr>
            <w:r/>
            <w:r>
              <w:rPr>
                <w:b w:val="0"/>
                <w:sz w:val="16"/>
              </w:rPr>
              <w:t>10</w:t>
            </w:r>
          </w:p>
        </w:tc>
      </w:tr>
      <w:tr>
        <w:tc>
          <w:tcPr>
            <w:tcW w:type="dxa" w:w="6480"/>
            <w:vAlign w:val="center"/>
          </w:tcPr>
          <w:p>
            <w:pPr>
              <w:spacing w:after="0"/>
              <w:jc w:val="left"/>
            </w:pPr>
            <w:r/>
            <w:r>
              <w:rPr>
                <w:b w:val="0"/>
                <w:sz w:val="16"/>
              </w:rPr>
              <w:t>Pogoda</w:t>
            </w:r>
          </w:p>
        </w:tc>
        <w:tc>
          <w:tcPr>
            <w:tcW w:type="dxa" w:w="2880"/>
            <w:vAlign w:val="center"/>
          </w:tcPr>
          <w:p>
            <w:pPr>
              <w:spacing w:after="0"/>
              <w:jc w:val="center"/>
            </w:pPr>
            <w:r/>
            <w:r>
              <w:rPr>
                <w:b w:val="0"/>
                <w:sz w:val="16"/>
              </w:rPr>
              <w:t>8</w:t>
            </w:r>
          </w:p>
        </w:tc>
      </w:tr>
      <w:tr>
        <w:tc>
          <w:tcPr>
            <w:tcW w:type="dxa" w:w="6480"/>
            <w:vAlign w:val="center"/>
          </w:tcPr>
          <w:p>
            <w:pPr>
              <w:spacing w:after="0"/>
              <w:jc w:val="left"/>
            </w:pPr>
            <w:r/>
            <w:r>
              <w:rPr>
                <w:b w:val="0"/>
                <w:sz w:val="16"/>
              </w:rPr>
              <w:t>Nieznane</w:t>
            </w:r>
          </w:p>
        </w:tc>
        <w:tc>
          <w:tcPr>
            <w:tcW w:type="dxa" w:w="2880"/>
            <w:vAlign w:val="center"/>
          </w:tcPr>
          <w:p>
            <w:pPr>
              <w:spacing w:after="0"/>
              <w:jc w:val="center"/>
            </w:pPr>
            <w:r/>
            <w:r>
              <w:rPr>
                <w:b w:val="0"/>
                <w:sz w:val="16"/>
              </w:rPr>
              <w:t>4</w:t>
            </w:r>
          </w:p>
        </w:tc>
      </w:tr>
      <w:tr>
        <w:tc>
          <w:tcPr>
            <w:tcW w:type="dxa" w:w="6480"/>
            <w:vAlign w:val="center"/>
          </w:tcPr>
          <w:p>
            <w:pPr>
              <w:spacing w:after="0"/>
              <w:jc w:val="left"/>
            </w:pPr>
            <w:r/>
            <w:r>
              <w:rPr>
                <w:b w:val="0"/>
                <w:sz w:val="16"/>
              </w:rPr>
              <w:t>CFIT</w:t>
            </w:r>
          </w:p>
        </w:tc>
        <w:tc>
          <w:tcPr>
            <w:tcW w:type="dxa" w:w="2880"/>
            <w:vAlign w:val="center"/>
          </w:tcPr>
          <w:p>
            <w:pPr>
              <w:spacing w:after="0"/>
              <w:jc w:val="center"/>
            </w:pPr>
            <w:r/>
            <w:r>
              <w:rPr>
                <w:b w:val="0"/>
                <w:sz w:val="16"/>
              </w:rPr>
              <w:t>4</w:t>
            </w:r>
          </w:p>
        </w:tc>
      </w:tr>
    </w:tbl>
    <w:p/>
    <w:p>
      <w:r>
        <w:br w:type="page"/>
      </w:r>
    </w:p>
    <w:p>
      <w:pPr>
        <w:pStyle w:val="Heading1"/>
      </w:pPr>
      <w:r>
        <w:t>2. Hipoteza H1: model samolotu a procent ofiar smiertelnych</w:t>
      </w:r>
    </w:p>
    <w:p>
      <w:r>
        <w:t>Zmienna zaleznia w H1 to FatalityRate, czyli procent ofiar smiertelnych w stosunku do liczby osob na pokladzie. Zmiennymi objasniajacymi sa AC Type, Aboard oraz Year. Hipoteza zaklada, ze roznice konstrukcyjne, pojemnosc i okres eksploatacji modeli przekladaja sie na roznice w skutkach katastrof.</w:t>
      </w:r>
    </w:p>
    <w:p>
      <w:pPr>
        <w:pStyle w:val="Heading2"/>
      </w:pPr>
      <w:r>
        <w:t>2.1. Struktura zmiennych H1</w:t>
      </w:r>
    </w:p>
    <w:p>
      <w:pPr>
        <w:pStyle w:val="Caption"/>
        <w:jc w:val="left"/>
      </w:pPr>
      <w:r>
        <w:t>Tabela 3. Statystyki FatalityRate i Aboard wedlug typu samolotu</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3240"/>
            <w:shd w:fill="2E74B5"/>
            <w:vAlign w:val="center"/>
          </w:tcPr>
          <w:p>
            <w:pPr>
              <w:spacing w:after="0"/>
              <w:jc w:val="left"/>
            </w:pPr>
            <w:r/>
            <w:r>
              <w:rPr>
                <w:b/>
                <w:color w:val="FFFFFF"/>
                <w:sz w:val="14"/>
              </w:rPr>
              <w:t>Typ samolotu</w:t>
            </w:r>
          </w:p>
        </w:tc>
        <w:tc>
          <w:tcPr>
            <w:tcW w:type="dxa" w:w="936"/>
            <w:shd w:fill="2E74B5"/>
            <w:vAlign w:val="center"/>
          </w:tcPr>
          <w:p>
            <w:pPr>
              <w:spacing w:after="0"/>
              <w:jc w:val="left"/>
            </w:pPr>
            <w:r/>
            <w:r>
              <w:rPr>
                <w:b/>
                <w:color w:val="FFFFFF"/>
                <w:sz w:val="14"/>
              </w:rPr>
              <w:t>Liczba</w:t>
            </w:r>
          </w:p>
        </w:tc>
        <w:tc>
          <w:tcPr>
            <w:tcW w:type="dxa" w:w="1296"/>
            <w:shd w:fill="2E74B5"/>
            <w:vAlign w:val="center"/>
          </w:tcPr>
          <w:p>
            <w:pPr>
              <w:spacing w:after="0"/>
              <w:jc w:val="left"/>
            </w:pPr>
            <w:r/>
            <w:r>
              <w:rPr>
                <w:b/>
                <w:color w:val="FFFFFF"/>
                <w:sz w:val="14"/>
              </w:rPr>
              <w:t>Srednia_smiertelnosc</w:t>
            </w:r>
          </w:p>
        </w:tc>
        <w:tc>
          <w:tcPr>
            <w:tcW w:type="dxa" w:w="1296"/>
            <w:shd w:fill="2E74B5"/>
            <w:vAlign w:val="center"/>
          </w:tcPr>
          <w:p>
            <w:pPr>
              <w:spacing w:after="0"/>
              <w:jc w:val="left"/>
            </w:pPr>
            <w:r/>
            <w:r>
              <w:rPr>
                <w:b/>
                <w:color w:val="FFFFFF"/>
                <w:sz w:val="14"/>
              </w:rPr>
              <w:t>Mediana_smiertelnosc</w:t>
            </w:r>
          </w:p>
        </w:tc>
        <w:tc>
          <w:tcPr>
            <w:tcW w:type="dxa" w:w="1224"/>
            <w:shd w:fill="2E74B5"/>
            <w:vAlign w:val="center"/>
          </w:tcPr>
          <w:p>
            <w:pPr>
              <w:spacing w:after="0"/>
              <w:jc w:val="left"/>
            </w:pPr>
            <w:r/>
            <w:r>
              <w:rPr>
                <w:b/>
                <w:color w:val="FFFFFF"/>
                <w:sz w:val="14"/>
              </w:rPr>
              <w:t>Odchylenie</w:t>
            </w:r>
          </w:p>
        </w:tc>
        <w:tc>
          <w:tcPr>
            <w:tcW w:type="dxa" w:w="1368"/>
            <w:shd w:fill="2E74B5"/>
            <w:vAlign w:val="center"/>
          </w:tcPr>
          <w:p>
            <w:pPr>
              <w:spacing w:after="0"/>
              <w:jc w:val="left"/>
            </w:pPr>
            <w:r/>
            <w:r>
              <w:rPr>
                <w:b/>
                <w:color w:val="FFFFFF"/>
                <w:sz w:val="14"/>
              </w:rPr>
              <w:t>Srednio_na_pokladzie</w:t>
            </w:r>
          </w:p>
        </w:tc>
      </w:tr>
      <w:tr>
        <w:tc>
          <w:tcPr>
            <w:tcW w:type="dxa" w:w="3240"/>
            <w:vAlign w:val="center"/>
          </w:tcPr>
          <w:p>
            <w:pPr>
              <w:spacing w:after="0"/>
              <w:jc w:val="left"/>
            </w:pPr>
            <w:r/>
            <w:r>
              <w:rPr>
                <w:b w:val="0"/>
                <w:sz w:val="14"/>
              </w:rPr>
              <w:t>Antonov AN-26</w:t>
            </w:r>
          </w:p>
        </w:tc>
        <w:tc>
          <w:tcPr>
            <w:tcW w:type="dxa" w:w="936"/>
            <w:vAlign w:val="center"/>
          </w:tcPr>
          <w:p>
            <w:pPr>
              <w:spacing w:after="0"/>
              <w:jc w:val="center"/>
            </w:pPr>
            <w:r/>
            <w:r>
              <w:rPr>
                <w:b w:val="0"/>
                <w:sz w:val="14"/>
              </w:rPr>
              <w:t>12</w:t>
            </w:r>
          </w:p>
        </w:tc>
        <w:tc>
          <w:tcPr>
            <w:tcW w:type="dxa" w:w="1296"/>
            <w:vAlign w:val="center"/>
          </w:tcPr>
          <w:p>
            <w:pPr>
              <w:spacing w:after="0"/>
              <w:jc w:val="center"/>
            </w:pPr>
            <w:r/>
            <w:r>
              <w:rPr>
                <w:b w:val="0"/>
                <w:sz w:val="14"/>
              </w:rPr>
              <w:t>90.58</w:t>
            </w:r>
          </w:p>
        </w:tc>
        <w:tc>
          <w:tcPr>
            <w:tcW w:type="dxa" w:w="1296"/>
            <w:vAlign w:val="center"/>
          </w:tcPr>
          <w:p>
            <w:pPr>
              <w:spacing w:after="0"/>
              <w:jc w:val="center"/>
            </w:pPr>
            <w:r/>
            <w:r>
              <w:rPr>
                <w:b w:val="0"/>
                <w:sz w:val="14"/>
              </w:rPr>
              <w:t>100.0</w:t>
            </w:r>
          </w:p>
        </w:tc>
        <w:tc>
          <w:tcPr>
            <w:tcW w:type="dxa" w:w="1224"/>
            <w:vAlign w:val="center"/>
          </w:tcPr>
          <w:p>
            <w:pPr>
              <w:spacing w:after="0"/>
              <w:jc w:val="center"/>
            </w:pPr>
            <w:r/>
            <w:r>
              <w:rPr>
                <w:b w:val="0"/>
                <w:sz w:val="14"/>
              </w:rPr>
              <w:t>26.13</w:t>
            </w:r>
          </w:p>
        </w:tc>
        <w:tc>
          <w:tcPr>
            <w:tcW w:type="dxa" w:w="1368"/>
            <w:vAlign w:val="center"/>
          </w:tcPr>
          <w:p>
            <w:pPr>
              <w:spacing w:after="0"/>
              <w:jc w:val="center"/>
            </w:pPr>
            <w:r/>
            <w:r>
              <w:rPr>
                <w:b w:val="0"/>
                <w:sz w:val="14"/>
              </w:rPr>
              <w:t>50.08</w:t>
            </w:r>
          </w:p>
        </w:tc>
      </w:tr>
      <w:tr>
        <w:tc>
          <w:tcPr>
            <w:tcW w:type="dxa" w:w="3240"/>
            <w:vAlign w:val="center"/>
          </w:tcPr>
          <w:p>
            <w:pPr>
              <w:spacing w:after="0"/>
              <w:jc w:val="left"/>
            </w:pPr>
            <w:r/>
            <w:r>
              <w:rPr>
                <w:b w:val="0"/>
                <w:sz w:val="14"/>
              </w:rPr>
              <w:t>Douglas DC-4</w:t>
            </w:r>
          </w:p>
        </w:tc>
        <w:tc>
          <w:tcPr>
            <w:tcW w:type="dxa" w:w="936"/>
            <w:vAlign w:val="center"/>
          </w:tcPr>
          <w:p>
            <w:pPr>
              <w:spacing w:after="0"/>
              <w:jc w:val="center"/>
            </w:pPr>
            <w:r/>
            <w:r>
              <w:rPr>
                <w:b w:val="0"/>
                <w:sz w:val="14"/>
              </w:rPr>
              <w:t>17</w:t>
            </w:r>
          </w:p>
        </w:tc>
        <w:tc>
          <w:tcPr>
            <w:tcW w:type="dxa" w:w="1296"/>
            <w:vAlign w:val="center"/>
          </w:tcPr>
          <w:p>
            <w:pPr>
              <w:spacing w:after="0"/>
              <w:jc w:val="center"/>
            </w:pPr>
            <w:r/>
            <w:r>
              <w:rPr>
                <w:b w:val="0"/>
                <w:sz w:val="14"/>
              </w:rPr>
              <w:t>85.61</w:t>
            </w:r>
          </w:p>
        </w:tc>
        <w:tc>
          <w:tcPr>
            <w:tcW w:type="dxa" w:w="1296"/>
            <w:vAlign w:val="center"/>
          </w:tcPr>
          <w:p>
            <w:pPr>
              <w:spacing w:after="0"/>
              <w:jc w:val="center"/>
            </w:pPr>
            <w:r/>
            <w:r>
              <w:rPr>
                <w:b w:val="0"/>
                <w:sz w:val="14"/>
              </w:rPr>
              <w:t>97.37</w:t>
            </w:r>
          </w:p>
        </w:tc>
        <w:tc>
          <w:tcPr>
            <w:tcW w:type="dxa" w:w="1224"/>
            <w:vAlign w:val="center"/>
          </w:tcPr>
          <w:p>
            <w:pPr>
              <w:spacing w:after="0"/>
              <w:jc w:val="center"/>
            </w:pPr>
            <w:r/>
            <w:r>
              <w:rPr>
                <w:b w:val="0"/>
                <w:sz w:val="14"/>
              </w:rPr>
              <w:t>24.92</w:t>
            </w:r>
          </w:p>
        </w:tc>
        <w:tc>
          <w:tcPr>
            <w:tcW w:type="dxa" w:w="1368"/>
            <w:vAlign w:val="center"/>
          </w:tcPr>
          <w:p>
            <w:pPr>
              <w:spacing w:after="0"/>
              <w:jc w:val="center"/>
            </w:pPr>
            <w:r/>
            <w:r>
              <w:rPr>
                <w:b w:val="0"/>
                <w:sz w:val="14"/>
              </w:rPr>
              <w:t>58.47</w:t>
            </w:r>
          </w:p>
        </w:tc>
      </w:tr>
      <w:tr>
        <w:tc>
          <w:tcPr>
            <w:tcW w:type="dxa" w:w="3240"/>
            <w:vAlign w:val="center"/>
          </w:tcPr>
          <w:p>
            <w:pPr>
              <w:spacing w:after="0"/>
              <w:jc w:val="left"/>
            </w:pPr>
            <w:r/>
            <w:r>
              <w:rPr>
                <w:b w:val="0"/>
                <w:sz w:val="14"/>
              </w:rPr>
              <w:t>Ilyushin IL-18</w:t>
            </w:r>
          </w:p>
        </w:tc>
        <w:tc>
          <w:tcPr>
            <w:tcW w:type="dxa" w:w="936"/>
            <w:vAlign w:val="center"/>
          </w:tcPr>
          <w:p>
            <w:pPr>
              <w:spacing w:after="0"/>
              <w:jc w:val="center"/>
            </w:pPr>
            <w:r/>
            <w:r>
              <w:rPr>
                <w:b w:val="0"/>
                <w:sz w:val="14"/>
              </w:rPr>
              <w:t>32</w:t>
            </w:r>
          </w:p>
        </w:tc>
        <w:tc>
          <w:tcPr>
            <w:tcW w:type="dxa" w:w="1296"/>
            <w:vAlign w:val="center"/>
          </w:tcPr>
          <w:p>
            <w:pPr>
              <w:spacing w:after="0"/>
              <w:jc w:val="center"/>
            </w:pPr>
            <w:r/>
            <w:r>
              <w:rPr>
                <w:b w:val="0"/>
                <w:sz w:val="14"/>
              </w:rPr>
              <w:t>82.43</w:t>
            </w:r>
          </w:p>
        </w:tc>
        <w:tc>
          <w:tcPr>
            <w:tcW w:type="dxa" w:w="1296"/>
            <w:vAlign w:val="center"/>
          </w:tcPr>
          <w:p>
            <w:pPr>
              <w:spacing w:after="0"/>
              <w:jc w:val="center"/>
            </w:pPr>
            <w:r/>
            <w:r>
              <w:rPr>
                <w:b w:val="0"/>
                <w:sz w:val="14"/>
              </w:rPr>
              <w:t>100.0</w:t>
            </w:r>
          </w:p>
        </w:tc>
        <w:tc>
          <w:tcPr>
            <w:tcW w:type="dxa" w:w="1224"/>
            <w:vAlign w:val="center"/>
          </w:tcPr>
          <w:p>
            <w:pPr>
              <w:spacing w:after="0"/>
              <w:jc w:val="center"/>
            </w:pPr>
            <w:r/>
            <w:r>
              <w:rPr>
                <w:b w:val="0"/>
                <w:sz w:val="14"/>
              </w:rPr>
              <w:t>27.51</w:t>
            </w:r>
          </w:p>
        </w:tc>
        <w:tc>
          <w:tcPr>
            <w:tcW w:type="dxa" w:w="1368"/>
            <w:vAlign w:val="center"/>
          </w:tcPr>
          <w:p>
            <w:pPr>
              <w:spacing w:after="0"/>
              <w:jc w:val="center"/>
            </w:pPr>
            <w:r/>
            <w:r>
              <w:rPr>
                <w:b w:val="0"/>
                <w:sz w:val="14"/>
              </w:rPr>
              <w:t>83.75</w:t>
            </w:r>
          </w:p>
        </w:tc>
      </w:tr>
      <w:tr>
        <w:tc>
          <w:tcPr>
            <w:tcW w:type="dxa" w:w="3240"/>
            <w:vAlign w:val="center"/>
          </w:tcPr>
          <w:p>
            <w:pPr>
              <w:spacing w:after="0"/>
              <w:jc w:val="left"/>
            </w:pPr>
            <w:r/>
            <w:r>
              <w:rPr>
                <w:b w:val="0"/>
                <w:sz w:val="14"/>
              </w:rPr>
              <w:t>Tupolev TU-134</w:t>
            </w:r>
          </w:p>
        </w:tc>
        <w:tc>
          <w:tcPr>
            <w:tcW w:type="dxa" w:w="936"/>
            <w:vAlign w:val="center"/>
          </w:tcPr>
          <w:p>
            <w:pPr>
              <w:spacing w:after="0"/>
              <w:jc w:val="center"/>
            </w:pPr>
            <w:r/>
            <w:r>
              <w:rPr>
                <w:b w:val="0"/>
                <w:sz w:val="14"/>
              </w:rPr>
              <w:t>22</w:t>
            </w:r>
          </w:p>
        </w:tc>
        <w:tc>
          <w:tcPr>
            <w:tcW w:type="dxa" w:w="1296"/>
            <w:vAlign w:val="center"/>
          </w:tcPr>
          <w:p>
            <w:pPr>
              <w:spacing w:after="0"/>
              <w:jc w:val="center"/>
            </w:pPr>
            <w:r/>
            <w:r>
              <w:rPr>
                <w:b w:val="0"/>
                <w:sz w:val="14"/>
              </w:rPr>
              <w:t>75.41</w:t>
            </w:r>
          </w:p>
        </w:tc>
        <w:tc>
          <w:tcPr>
            <w:tcW w:type="dxa" w:w="1296"/>
            <w:vAlign w:val="center"/>
          </w:tcPr>
          <w:p>
            <w:pPr>
              <w:spacing w:after="0"/>
              <w:jc w:val="center"/>
            </w:pPr>
            <w:r/>
            <w:r>
              <w:rPr>
                <w:b w:val="0"/>
                <w:sz w:val="14"/>
              </w:rPr>
              <w:t>86.12</w:t>
            </w:r>
          </w:p>
        </w:tc>
        <w:tc>
          <w:tcPr>
            <w:tcW w:type="dxa" w:w="1224"/>
            <w:vAlign w:val="center"/>
          </w:tcPr>
          <w:p>
            <w:pPr>
              <w:spacing w:after="0"/>
              <w:jc w:val="center"/>
            </w:pPr>
            <w:r/>
            <w:r>
              <w:rPr>
                <w:b w:val="0"/>
                <w:sz w:val="14"/>
              </w:rPr>
              <w:t>28.86</w:t>
            </w:r>
          </w:p>
        </w:tc>
        <w:tc>
          <w:tcPr>
            <w:tcW w:type="dxa" w:w="1368"/>
            <w:vAlign w:val="center"/>
          </w:tcPr>
          <w:p>
            <w:pPr>
              <w:spacing w:after="0"/>
              <w:jc w:val="center"/>
            </w:pPr>
            <w:r/>
            <w:r>
              <w:rPr>
                <w:b w:val="0"/>
                <w:sz w:val="14"/>
              </w:rPr>
              <w:t>77.45</w:t>
            </w:r>
          </w:p>
        </w:tc>
      </w:tr>
      <w:tr>
        <w:tc>
          <w:tcPr>
            <w:tcW w:type="dxa" w:w="3240"/>
            <w:vAlign w:val="center"/>
          </w:tcPr>
          <w:p>
            <w:pPr>
              <w:spacing w:after="0"/>
              <w:jc w:val="left"/>
            </w:pPr>
            <w:r/>
            <w:r>
              <w:rPr>
                <w:b w:val="0"/>
                <w:sz w:val="14"/>
              </w:rPr>
              <w:t>Tupolev TU-154</w:t>
            </w:r>
          </w:p>
        </w:tc>
        <w:tc>
          <w:tcPr>
            <w:tcW w:type="dxa" w:w="936"/>
            <w:vAlign w:val="center"/>
          </w:tcPr>
          <w:p>
            <w:pPr>
              <w:spacing w:after="0"/>
              <w:jc w:val="center"/>
            </w:pPr>
            <w:r/>
            <w:r>
              <w:rPr>
                <w:b w:val="0"/>
                <w:sz w:val="14"/>
              </w:rPr>
              <w:t>29</w:t>
            </w:r>
          </w:p>
        </w:tc>
        <w:tc>
          <w:tcPr>
            <w:tcW w:type="dxa" w:w="1296"/>
            <w:vAlign w:val="center"/>
          </w:tcPr>
          <w:p>
            <w:pPr>
              <w:spacing w:after="0"/>
              <w:jc w:val="center"/>
            </w:pPr>
            <w:r/>
            <w:r>
              <w:rPr>
                <w:b w:val="0"/>
                <w:sz w:val="14"/>
              </w:rPr>
              <w:t>74.1</w:t>
            </w:r>
          </w:p>
        </w:tc>
        <w:tc>
          <w:tcPr>
            <w:tcW w:type="dxa" w:w="1296"/>
            <w:vAlign w:val="center"/>
          </w:tcPr>
          <w:p>
            <w:pPr>
              <w:spacing w:after="0"/>
              <w:jc w:val="center"/>
            </w:pPr>
            <w:r/>
            <w:r>
              <w:rPr>
                <w:b w:val="0"/>
                <w:sz w:val="14"/>
              </w:rPr>
              <w:t>100.0</w:t>
            </w:r>
          </w:p>
        </w:tc>
        <w:tc>
          <w:tcPr>
            <w:tcW w:type="dxa" w:w="1224"/>
            <w:vAlign w:val="center"/>
          </w:tcPr>
          <w:p>
            <w:pPr>
              <w:spacing w:after="0"/>
              <w:jc w:val="center"/>
            </w:pPr>
            <w:r/>
            <w:r>
              <w:rPr>
                <w:b w:val="0"/>
                <w:sz w:val="14"/>
              </w:rPr>
              <w:t>38.74</w:t>
            </w:r>
          </w:p>
        </w:tc>
        <w:tc>
          <w:tcPr>
            <w:tcW w:type="dxa" w:w="1368"/>
            <w:vAlign w:val="center"/>
          </w:tcPr>
          <w:p>
            <w:pPr>
              <w:spacing w:after="0"/>
              <w:jc w:val="center"/>
            </w:pPr>
            <w:r/>
            <w:r>
              <w:rPr>
                <w:b w:val="0"/>
                <w:sz w:val="14"/>
              </w:rPr>
              <w:t>128.41</w:t>
            </w:r>
          </w:p>
        </w:tc>
      </w:tr>
      <w:tr>
        <w:tc>
          <w:tcPr>
            <w:tcW w:type="dxa" w:w="3240"/>
            <w:vAlign w:val="center"/>
          </w:tcPr>
          <w:p>
            <w:pPr>
              <w:spacing w:after="0"/>
              <w:jc w:val="left"/>
            </w:pPr>
            <w:r/>
            <w:r>
              <w:rPr>
                <w:b w:val="0"/>
                <w:sz w:val="14"/>
              </w:rPr>
              <w:t>Douglas DC-6</w:t>
            </w:r>
          </w:p>
        </w:tc>
        <w:tc>
          <w:tcPr>
            <w:tcW w:type="dxa" w:w="936"/>
            <w:vAlign w:val="center"/>
          </w:tcPr>
          <w:p>
            <w:pPr>
              <w:spacing w:after="0"/>
              <w:jc w:val="center"/>
            </w:pPr>
            <w:r/>
            <w:r>
              <w:rPr>
                <w:b w:val="0"/>
                <w:sz w:val="14"/>
              </w:rPr>
              <w:t>26</w:t>
            </w:r>
          </w:p>
        </w:tc>
        <w:tc>
          <w:tcPr>
            <w:tcW w:type="dxa" w:w="1296"/>
            <w:vAlign w:val="center"/>
          </w:tcPr>
          <w:p>
            <w:pPr>
              <w:spacing w:after="0"/>
              <w:jc w:val="center"/>
            </w:pPr>
            <w:r/>
            <w:r>
              <w:rPr>
                <w:b w:val="0"/>
                <w:sz w:val="14"/>
              </w:rPr>
              <w:t>72.65</w:t>
            </w:r>
          </w:p>
        </w:tc>
        <w:tc>
          <w:tcPr>
            <w:tcW w:type="dxa" w:w="1296"/>
            <w:vAlign w:val="center"/>
          </w:tcPr>
          <w:p>
            <w:pPr>
              <w:spacing w:after="0"/>
              <w:jc w:val="center"/>
            </w:pPr>
            <w:r/>
            <w:r>
              <w:rPr>
                <w:b w:val="0"/>
                <w:sz w:val="14"/>
              </w:rPr>
              <w:t>100.0</w:t>
            </w:r>
          </w:p>
        </w:tc>
        <w:tc>
          <w:tcPr>
            <w:tcW w:type="dxa" w:w="1224"/>
            <w:vAlign w:val="center"/>
          </w:tcPr>
          <w:p>
            <w:pPr>
              <w:spacing w:after="0"/>
              <w:jc w:val="center"/>
            </w:pPr>
            <w:r/>
            <w:r>
              <w:rPr>
                <w:b w:val="0"/>
                <w:sz w:val="14"/>
              </w:rPr>
              <w:t>39.17</w:t>
            </w:r>
          </w:p>
        </w:tc>
        <w:tc>
          <w:tcPr>
            <w:tcW w:type="dxa" w:w="1368"/>
            <w:vAlign w:val="center"/>
          </w:tcPr>
          <w:p>
            <w:pPr>
              <w:spacing w:after="0"/>
              <w:jc w:val="center"/>
            </w:pPr>
            <w:r/>
            <w:r>
              <w:rPr>
                <w:b w:val="0"/>
                <w:sz w:val="14"/>
              </w:rPr>
              <w:t>66.85</w:t>
            </w:r>
          </w:p>
        </w:tc>
      </w:tr>
      <w:tr>
        <w:tc>
          <w:tcPr>
            <w:tcW w:type="dxa" w:w="3240"/>
            <w:vAlign w:val="center"/>
          </w:tcPr>
          <w:p>
            <w:pPr>
              <w:spacing w:after="0"/>
              <w:jc w:val="left"/>
            </w:pPr>
            <w:r/>
            <w:r>
              <w:rPr>
                <w:b w:val="0"/>
                <w:sz w:val="14"/>
              </w:rPr>
              <w:t>Boeing 727</w:t>
            </w:r>
          </w:p>
        </w:tc>
        <w:tc>
          <w:tcPr>
            <w:tcW w:type="dxa" w:w="936"/>
            <w:vAlign w:val="center"/>
          </w:tcPr>
          <w:p>
            <w:pPr>
              <w:spacing w:after="0"/>
              <w:jc w:val="center"/>
            </w:pPr>
            <w:r/>
            <w:r>
              <w:rPr>
                <w:b w:val="0"/>
                <w:sz w:val="14"/>
              </w:rPr>
              <w:t>51</w:t>
            </w:r>
          </w:p>
        </w:tc>
        <w:tc>
          <w:tcPr>
            <w:tcW w:type="dxa" w:w="1296"/>
            <w:vAlign w:val="center"/>
          </w:tcPr>
          <w:p>
            <w:pPr>
              <w:spacing w:after="0"/>
              <w:jc w:val="center"/>
            </w:pPr>
            <w:r/>
            <w:r>
              <w:rPr>
                <w:b w:val="0"/>
                <w:sz w:val="14"/>
              </w:rPr>
              <w:t>71.23</w:t>
            </w:r>
          </w:p>
        </w:tc>
        <w:tc>
          <w:tcPr>
            <w:tcW w:type="dxa" w:w="1296"/>
            <w:vAlign w:val="center"/>
          </w:tcPr>
          <w:p>
            <w:pPr>
              <w:spacing w:after="0"/>
              <w:jc w:val="center"/>
            </w:pPr>
            <w:r/>
            <w:r>
              <w:rPr>
                <w:b w:val="0"/>
                <w:sz w:val="14"/>
              </w:rPr>
              <w:t>94.83</w:t>
            </w:r>
          </w:p>
        </w:tc>
        <w:tc>
          <w:tcPr>
            <w:tcW w:type="dxa" w:w="1224"/>
            <w:vAlign w:val="center"/>
          </w:tcPr>
          <w:p>
            <w:pPr>
              <w:spacing w:after="0"/>
              <w:jc w:val="center"/>
            </w:pPr>
            <w:r/>
            <w:r>
              <w:rPr>
                <w:b w:val="0"/>
                <w:sz w:val="14"/>
              </w:rPr>
              <w:t>38.51</w:t>
            </w:r>
          </w:p>
        </w:tc>
        <w:tc>
          <w:tcPr>
            <w:tcW w:type="dxa" w:w="1368"/>
            <w:vAlign w:val="center"/>
          </w:tcPr>
          <w:p>
            <w:pPr>
              <w:spacing w:after="0"/>
              <w:jc w:val="center"/>
            </w:pPr>
            <w:r/>
            <w:r>
              <w:rPr>
                <w:b w:val="0"/>
                <w:sz w:val="14"/>
              </w:rPr>
              <w:t>109.57</w:t>
            </w:r>
          </w:p>
        </w:tc>
      </w:tr>
      <w:tr>
        <w:tc>
          <w:tcPr>
            <w:tcW w:type="dxa" w:w="3240"/>
            <w:vAlign w:val="center"/>
          </w:tcPr>
          <w:p>
            <w:pPr>
              <w:spacing w:after="0"/>
              <w:jc w:val="left"/>
            </w:pPr>
            <w:r/>
            <w:r>
              <w:rPr>
                <w:b w:val="0"/>
                <w:sz w:val="14"/>
              </w:rPr>
              <w:t>McDonnell Douglas DC-9</w:t>
            </w:r>
          </w:p>
        </w:tc>
        <w:tc>
          <w:tcPr>
            <w:tcW w:type="dxa" w:w="936"/>
            <w:vAlign w:val="center"/>
          </w:tcPr>
          <w:p>
            <w:pPr>
              <w:spacing w:after="0"/>
              <w:jc w:val="center"/>
            </w:pPr>
            <w:r/>
            <w:r>
              <w:rPr>
                <w:b w:val="0"/>
                <w:sz w:val="14"/>
              </w:rPr>
              <w:t>34</w:t>
            </w:r>
          </w:p>
        </w:tc>
        <w:tc>
          <w:tcPr>
            <w:tcW w:type="dxa" w:w="1296"/>
            <w:vAlign w:val="center"/>
          </w:tcPr>
          <w:p>
            <w:pPr>
              <w:spacing w:after="0"/>
              <w:jc w:val="center"/>
            </w:pPr>
            <w:r/>
            <w:r>
              <w:rPr>
                <w:b w:val="0"/>
                <w:sz w:val="14"/>
              </w:rPr>
              <w:t>67.24</w:t>
            </w:r>
          </w:p>
        </w:tc>
        <w:tc>
          <w:tcPr>
            <w:tcW w:type="dxa" w:w="1296"/>
            <w:vAlign w:val="center"/>
          </w:tcPr>
          <w:p>
            <w:pPr>
              <w:spacing w:after="0"/>
              <w:jc w:val="center"/>
            </w:pPr>
            <w:r/>
            <w:r>
              <w:rPr>
                <w:b w:val="0"/>
                <w:sz w:val="14"/>
              </w:rPr>
              <w:t>84.54</w:t>
            </w:r>
          </w:p>
        </w:tc>
        <w:tc>
          <w:tcPr>
            <w:tcW w:type="dxa" w:w="1224"/>
            <w:vAlign w:val="center"/>
          </w:tcPr>
          <w:p>
            <w:pPr>
              <w:spacing w:after="0"/>
              <w:jc w:val="center"/>
            </w:pPr>
            <w:r/>
            <w:r>
              <w:rPr>
                <w:b w:val="0"/>
                <w:sz w:val="14"/>
              </w:rPr>
              <w:t>38.02</w:t>
            </w:r>
          </w:p>
        </w:tc>
        <w:tc>
          <w:tcPr>
            <w:tcW w:type="dxa" w:w="1368"/>
            <w:vAlign w:val="center"/>
          </w:tcPr>
          <w:p>
            <w:pPr>
              <w:spacing w:after="0"/>
              <w:jc w:val="center"/>
            </w:pPr>
            <w:r/>
            <w:r>
              <w:rPr>
                <w:b w:val="0"/>
                <w:sz w:val="14"/>
              </w:rPr>
              <w:t>85.09</w:t>
            </w:r>
          </w:p>
        </w:tc>
      </w:tr>
      <w:tr>
        <w:tc>
          <w:tcPr>
            <w:tcW w:type="dxa" w:w="3240"/>
            <w:vAlign w:val="center"/>
          </w:tcPr>
          <w:p>
            <w:pPr>
              <w:spacing w:after="0"/>
              <w:jc w:val="left"/>
            </w:pPr>
            <w:r/>
            <w:r>
              <w:rPr>
                <w:b w:val="0"/>
                <w:sz w:val="14"/>
              </w:rPr>
              <w:t>Boeing 707</w:t>
            </w:r>
          </w:p>
        </w:tc>
        <w:tc>
          <w:tcPr>
            <w:tcW w:type="dxa" w:w="936"/>
            <w:vAlign w:val="center"/>
          </w:tcPr>
          <w:p>
            <w:pPr>
              <w:spacing w:after="0"/>
              <w:jc w:val="center"/>
            </w:pPr>
            <w:r/>
            <w:r>
              <w:rPr>
                <w:b w:val="0"/>
                <w:sz w:val="14"/>
              </w:rPr>
              <w:t>41</w:t>
            </w:r>
          </w:p>
        </w:tc>
        <w:tc>
          <w:tcPr>
            <w:tcW w:type="dxa" w:w="1296"/>
            <w:vAlign w:val="center"/>
          </w:tcPr>
          <w:p>
            <w:pPr>
              <w:spacing w:after="0"/>
              <w:jc w:val="center"/>
            </w:pPr>
            <w:r/>
            <w:r>
              <w:rPr>
                <w:b w:val="0"/>
                <w:sz w:val="14"/>
              </w:rPr>
              <w:t>65.98</w:t>
            </w:r>
          </w:p>
        </w:tc>
        <w:tc>
          <w:tcPr>
            <w:tcW w:type="dxa" w:w="1296"/>
            <w:vAlign w:val="center"/>
          </w:tcPr>
          <w:p>
            <w:pPr>
              <w:spacing w:after="0"/>
              <w:jc w:val="center"/>
            </w:pPr>
            <w:r/>
            <w:r>
              <w:rPr>
                <w:b w:val="0"/>
                <w:sz w:val="14"/>
              </w:rPr>
              <w:t>98.04</w:t>
            </w:r>
          </w:p>
        </w:tc>
        <w:tc>
          <w:tcPr>
            <w:tcW w:type="dxa" w:w="1224"/>
            <w:vAlign w:val="center"/>
          </w:tcPr>
          <w:p>
            <w:pPr>
              <w:spacing w:after="0"/>
              <w:jc w:val="center"/>
            </w:pPr>
            <w:r/>
            <w:r>
              <w:rPr>
                <w:b w:val="0"/>
                <w:sz w:val="14"/>
              </w:rPr>
              <w:t>43.75</w:t>
            </w:r>
          </w:p>
        </w:tc>
        <w:tc>
          <w:tcPr>
            <w:tcW w:type="dxa" w:w="1368"/>
            <w:vAlign w:val="center"/>
          </w:tcPr>
          <w:p>
            <w:pPr>
              <w:spacing w:after="0"/>
              <w:jc w:val="center"/>
            </w:pPr>
            <w:r/>
            <w:r>
              <w:rPr>
                <w:b w:val="0"/>
                <w:sz w:val="14"/>
              </w:rPr>
              <w:t>106.95</w:t>
            </w:r>
          </w:p>
        </w:tc>
      </w:tr>
      <w:tr>
        <w:tc>
          <w:tcPr>
            <w:tcW w:type="dxa" w:w="3240"/>
            <w:vAlign w:val="center"/>
          </w:tcPr>
          <w:p>
            <w:pPr>
              <w:spacing w:after="0"/>
              <w:jc w:val="left"/>
            </w:pPr>
            <w:r/>
            <w:r>
              <w:rPr>
                <w:b w:val="0"/>
                <w:sz w:val="14"/>
              </w:rPr>
              <w:t>Douglas DC-8</w:t>
            </w:r>
          </w:p>
        </w:tc>
        <w:tc>
          <w:tcPr>
            <w:tcW w:type="dxa" w:w="936"/>
            <w:vAlign w:val="center"/>
          </w:tcPr>
          <w:p>
            <w:pPr>
              <w:spacing w:after="0"/>
              <w:jc w:val="center"/>
            </w:pPr>
            <w:r/>
            <w:r>
              <w:rPr>
                <w:b w:val="0"/>
                <w:sz w:val="14"/>
              </w:rPr>
              <w:t>27</w:t>
            </w:r>
          </w:p>
        </w:tc>
        <w:tc>
          <w:tcPr>
            <w:tcW w:type="dxa" w:w="1296"/>
            <w:vAlign w:val="center"/>
          </w:tcPr>
          <w:p>
            <w:pPr>
              <w:spacing w:after="0"/>
              <w:jc w:val="center"/>
            </w:pPr>
            <w:r/>
            <w:r>
              <w:rPr>
                <w:b w:val="0"/>
                <w:sz w:val="14"/>
              </w:rPr>
              <w:t>61.33</w:t>
            </w:r>
          </w:p>
        </w:tc>
        <w:tc>
          <w:tcPr>
            <w:tcW w:type="dxa" w:w="1296"/>
            <w:vAlign w:val="center"/>
          </w:tcPr>
          <w:p>
            <w:pPr>
              <w:spacing w:after="0"/>
              <w:jc w:val="center"/>
            </w:pPr>
            <w:r/>
            <w:r>
              <w:rPr>
                <w:b w:val="0"/>
                <w:sz w:val="14"/>
              </w:rPr>
              <w:t>81.58</w:t>
            </w:r>
          </w:p>
        </w:tc>
        <w:tc>
          <w:tcPr>
            <w:tcW w:type="dxa" w:w="1224"/>
            <w:vAlign w:val="center"/>
          </w:tcPr>
          <w:p>
            <w:pPr>
              <w:spacing w:after="0"/>
              <w:jc w:val="center"/>
            </w:pPr>
            <w:r/>
            <w:r>
              <w:rPr>
                <w:b w:val="0"/>
                <w:sz w:val="14"/>
              </w:rPr>
              <w:t>40.72</w:t>
            </w:r>
          </w:p>
        </w:tc>
        <w:tc>
          <w:tcPr>
            <w:tcW w:type="dxa" w:w="1368"/>
            <w:vAlign w:val="center"/>
          </w:tcPr>
          <w:p>
            <w:pPr>
              <w:spacing w:after="0"/>
              <w:jc w:val="center"/>
            </w:pPr>
            <w:r/>
            <w:r>
              <w:rPr>
                <w:b w:val="0"/>
                <w:sz w:val="14"/>
              </w:rPr>
              <w:t>130.26</w:t>
            </w:r>
          </w:p>
        </w:tc>
      </w:tr>
      <w:tr>
        <w:tc>
          <w:tcPr>
            <w:tcW w:type="dxa" w:w="3240"/>
            <w:vAlign w:val="center"/>
          </w:tcPr>
          <w:p>
            <w:pPr>
              <w:spacing w:after="0"/>
              <w:jc w:val="left"/>
            </w:pPr>
            <w:r/>
            <w:r>
              <w:rPr>
                <w:b w:val="0"/>
                <w:sz w:val="14"/>
              </w:rPr>
              <w:t>Boeing 737</w:t>
            </w:r>
          </w:p>
        </w:tc>
        <w:tc>
          <w:tcPr>
            <w:tcW w:type="dxa" w:w="936"/>
            <w:vAlign w:val="center"/>
          </w:tcPr>
          <w:p>
            <w:pPr>
              <w:spacing w:after="0"/>
              <w:jc w:val="center"/>
            </w:pPr>
            <w:r/>
            <w:r>
              <w:rPr>
                <w:b w:val="0"/>
                <w:sz w:val="14"/>
              </w:rPr>
              <w:t>82</w:t>
            </w:r>
          </w:p>
        </w:tc>
        <w:tc>
          <w:tcPr>
            <w:tcW w:type="dxa" w:w="1296"/>
            <w:vAlign w:val="center"/>
          </w:tcPr>
          <w:p>
            <w:pPr>
              <w:spacing w:after="0"/>
              <w:jc w:val="center"/>
            </w:pPr>
            <w:r/>
            <w:r>
              <w:rPr>
                <w:b w:val="0"/>
                <w:sz w:val="14"/>
              </w:rPr>
              <w:t>60.96</w:t>
            </w:r>
          </w:p>
        </w:tc>
        <w:tc>
          <w:tcPr>
            <w:tcW w:type="dxa" w:w="1296"/>
            <w:vAlign w:val="center"/>
          </w:tcPr>
          <w:p>
            <w:pPr>
              <w:spacing w:after="0"/>
              <w:jc w:val="center"/>
            </w:pPr>
            <w:r/>
            <w:r>
              <w:rPr>
                <w:b w:val="0"/>
                <w:sz w:val="14"/>
              </w:rPr>
              <w:t>80.09</w:t>
            </w:r>
          </w:p>
        </w:tc>
        <w:tc>
          <w:tcPr>
            <w:tcW w:type="dxa" w:w="1224"/>
            <w:vAlign w:val="center"/>
          </w:tcPr>
          <w:p>
            <w:pPr>
              <w:spacing w:after="0"/>
              <w:jc w:val="center"/>
            </w:pPr>
            <w:r/>
            <w:r>
              <w:rPr>
                <w:b w:val="0"/>
                <w:sz w:val="14"/>
              </w:rPr>
              <w:t>41.76</w:t>
            </w:r>
          </w:p>
        </w:tc>
        <w:tc>
          <w:tcPr>
            <w:tcW w:type="dxa" w:w="1368"/>
            <w:vAlign w:val="center"/>
          </w:tcPr>
          <w:p>
            <w:pPr>
              <w:spacing w:after="0"/>
              <w:jc w:val="center"/>
            </w:pPr>
            <w:r/>
            <w:r>
              <w:rPr>
                <w:b w:val="0"/>
                <w:sz w:val="14"/>
              </w:rPr>
              <w:t>104.15</w:t>
            </w:r>
          </w:p>
        </w:tc>
      </w:tr>
      <w:tr>
        <w:tc>
          <w:tcPr>
            <w:tcW w:type="dxa" w:w="3240"/>
            <w:vAlign w:val="center"/>
          </w:tcPr>
          <w:p>
            <w:pPr>
              <w:spacing w:after="0"/>
              <w:jc w:val="left"/>
            </w:pPr>
            <w:r/>
            <w:r>
              <w:rPr>
                <w:b w:val="0"/>
                <w:sz w:val="14"/>
              </w:rPr>
              <w:t>McDonnell Douglas MD-80</w:t>
            </w:r>
          </w:p>
        </w:tc>
        <w:tc>
          <w:tcPr>
            <w:tcW w:type="dxa" w:w="936"/>
            <w:vAlign w:val="center"/>
          </w:tcPr>
          <w:p>
            <w:pPr>
              <w:spacing w:after="0"/>
              <w:jc w:val="center"/>
            </w:pPr>
            <w:r/>
            <w:r>
              <w:rPr>
                <w:b w:val="0"/>
                <w:sz w:val="14"/>
              </w:rPr>
              <w:t>18</w:t>
            </w:r>
          </w:p>
        </w:tc>
        <w:tc>
          <w:tcPr>
            <w:tcW w:type="dxa" w:w="1296"/>
            <w:vAlign w:val="center"/>
          </w:tcPr>
          <w:p>
            <w:pPr>
              <w:spacing w:after="0"/>
              <w:jc w:val="center"/>
            </w:pPr>
            <w:r/>
            <w:r>
              <w:rPr>
                <w:b w:val="0"/>
                <w:sz w:val="14"/>
              </w:rPr>
              <w:t>60.93</w:t>
            </w:r>
          </w:p>
        </w:tc>
        <w:tc>
          <w:tcPr>
            <w:tcW w:type="dxa" w:w="1296"/>
            <w:vAlign w:val="center"/>
          </w:tcPr>
          <w:p>
            <w:pPr>
              <w:spacing w:after="0"/>
              <w:jc w:val="center"/>
            </w:pPr>
            <w:r/>
            <w:r>
              <w:rPr>
                <w:b w:val="0"/>
                <w:sz w:val="14"/>
              </w:rPr>
              <w:t>94.44</w:t>
            </w:r>
          </w:p>
        </w:tc>
        <w:tc>
          <w:tcPr>
            <w:tcW w:type="dxa" w:w="1224"/>
            <w:vAlign w:val="center"/>
          </w:tcPr>
          <w:p>
            <w:pPr>
              <w:spacing w:after="0"/>
              <w:jc w:val="center"/>
            </w:pPr>
            <w:r/>
            <w:r>
              <w:rPr>
                <w:b w:val="0"/>
                <w:sz w:val="14"/>
              </w:rPr>
              <w:t>46.21</w:t>
            </w:r>
          </w:p>
        </w:tc>
        <w:tc>
          <w:tcPr>
            <w:tcW w:type="dxa" w:w="1368"/>
            <w:vAlign w:val="center"/>
          </w:tcPr>
          <w:p>
            <w:pPr>
              <w:spacing w:after="0"/>
              <w:jc w:val="center"/>
            </w:pPr>
            <w:r/>
            <w:r>
              <w:rPr>
                <w:b w:val="0"/>
                <w:sz w:val="14"/>
              </w:rPr>
              <w:t>128.56</w:t>
            </w:r>
          </w:p>
        </w:tc>
      </w:tr>
      <w:tr>
        <w:tc>
          <w:tcPr>
            <w:tcW w:type="dxa" w:w="3240"/>
            <w:vAlign w:val="center"/>
          </w:tcPr>
          <w:p>
            <w:pPr>
              <w:spacing w:after="0"/>
              <w:jc w:val="left"/>
            </w:pPr>
            <w:r/>
            <w:r>
              <w:rPr>
                <w:b w:val="0"/>
                <w:sz w:val="14"/>
              </w:rPr>
              <w:t>Airbus A320</w:t>
            </w:r>
          </w:p>
        </w:tc>
        <w:tc>
          <w:tcPr>
            <w:tcW w:type="dxa" w:w="936"/>
            <w:vAlign w:val="center"/>
          </w:tcPr>
          <w:p>
            <w:pPr>
              <w:spacing w:after="0"/>
              <w:jc w:val="center"/>
            </w:pPr>
            <w:r/>
            <w:r>
              <w:rPr>
                <w:b w:val="0"/>
                <w:sz w:val="14"/>
              </w:rPr>
              <w:t>16</w:t>
            </w:r>
          </w:p>
        </w:tc>
        <w:tc>
          <w:tcPr>
            <w:tcW w:type="dxa" w:w="1296"/>
            <w:vAlign w:val="center"/>
          </w:tcPr>
          <w:p>
            <w:pPr>
              <w:spacing w:after="0"/>
              <w:jc w:val="center"/>
            </w:pPr>
            <w:r/>
            <w:r>
              <w:rPr>
                <w:b w:val="0"/>
                <w:sz w:val="14"/>
              </w:rPr>
              <w:t>60.14</w:t>
            </w:r>
          </w:p>
        </w:tc>
        <w:tc>
          <w:tcPr>
            <w:tcW w:type="dxa" w:w="1296"/>
            <w:vAlign w:val="center"/>
          </w:tcPr>
          <w:p>
            <w:pPr>
              <w:spacing w:after="0"/>
              <w:jc w:val="center"/>
            </w:pPr>
            <w:r/>
            <w:r>
              <w:rPr>
                <w:b w:val="0"/>
                <w:sz w:val="14"/>
              </w:rPr>
              <w:t>95.31</w:t>
            </w:r>
          </w:p>
        </w:tc>
        <w:tc>
          <w:tcPr>
            <w:tcW w:type="dxa" w:w="1224"/>
            <w:vAlign w:val="center"/>
          </w:tcPr>
          <w:p>
            <w:pPr>
              <w:spacing w:after="0"/>
              <w:jc w:val="center"/>
            </w:pPr>
            <w:r/>
            <w:r>
              <w:rPr>
                <w:b w:val="0"/>
                <w:sz w:val="14"/>
              </w:rPr>
              <w:t>47.84</w:t>
            </w:r>
          </w:p>
        </w:tc>
        <w:tc>
          <w:tcPr>
            <w:tcW w:type="dxa" w:w="1368"/>
            <w:vAlign w:val="center"/>
          </w:tcPr>
          <w:p>
            <w:pPr>
              <w:spacing w:after="0"/>
              <w:jc w:val="center"/>
            </w:pPr>
            <w:r/>
            <w:r>
              <w:rPr>
                <w:b w:val="0"/>
                <w:sz w:val="14"/>
              </w:rPr>
              <w:t>133.44</w:t>
            </w:r>
          </w:p>
        </w:tc>
      </w:tr>
      <w:tr>
        <w:tc>
          <w:tcPr>
            <w:tcW w:type="dxa" w:w="3240"/>
            <w:vAlign w:val="center"/>
          </w:tcPr>
          <w:p>
            <w:pPr>
              <w:spacing w:after="0"/>
              <w:jc w:val="left"/>
            </w:pPr>
            <w:r/>
            <w:r>
              <w:rPr>
                <w:b w:val="0"/>
                <w:sz w:val="14"/>
              </w:rPr>
              <w:t>Boeing 747</w:t>
            </w:r>
          </w:p>
        </w:tc>
        <w:tc>
          <w:tcPr>
            <w:tcW w:type="dxa" w:w="936"/>
            <w:vAlign w:val="center"/>
          </w:tcPr>
          <w:p>
            <w:pPr>
              <w:spacing w:after="0"/>
              <w:jc w:val="center"/>
            </w:pPr>
            <w:r/>
            <w:r>
              <w:rPr>
                <w:b w:val="0"/>
                <w:sz w:val="14"/>
              </w:rPr>
              <w:t>26</w:t>
            </w:r>
          </w:p>
        </w:tc>
        <w:tc>
          <w:tcPr>
            <w:tcW w:type="dxa" w:w="1296"/>
            <w:vAlign w:val="center"/>
          </w:tcPr>
          <w:p>
            <w:pPr>
              <w:spacing w:after="0"/>
              <w:jc w:val="center"/>
            </w:pPr>
            <w:r/>
            <w:r>
              <w:rPr>
                <w:b w:val="0"/>
                <w:sz w:val="14"/>
              </w:rPr>
              <w:t>49.01</w:t>
            </w:r>
          </w:p>
        </w:tc>
        <w:tc>
          <w:tcPr>
            <w:tcW w:type="dxa" w:w="1296"/>
            <w:vAlign w:val="center"/>
          </w:tcPr>
          <w:p>
            <w:pPr>
              <w:spacing w:after="0"/>
              <w:jc w:val="center"/>
            </w:pPr>
            <w:r/>
            <w:r>
              <w:rPr>
                <w:b w:val="0"/>
                <w:sz w:val="14"/>
              </w:rPr>
              <w:t>41.97</w:t>
            </w:r>
          </w:p>
        </w:tc>
        <w:tc>
          <w:tcPr>
            <w:tcW w:type="dxa" w:w="1224"/>
            <w:vAlign w:val="center"/>
          </w:tcPr>
          <w:p>
            <w:pPr>
              <w:spacing w:after="0"/>
              <w:jc w:val="center"/>
            </w:pPr>
            <w:r/>
            <w:r>
              <w:rPr>
                <w:b w:val="0"/>
                <w:sz w:val="14"/>
              </w:rPr>
              <w:t>47.4</w:t>
            </w:r>
          </w:p>
        </w:tc>
        <w:tc>
          <w:tcPr>
            <w:tcW w:type="dxa" w:w="1368"/>
            <w:vAlign w:val="center"/>
          </w:tcPr>
          <w:p>
            <w:pPr>
              <w:spacing w:after="0"/>
              <w:jc w:val="center"/>
            </w:pPr>
            <w:r/>
            <w:r>
              <w:rPr>
                <w:b w:val="0"/>
                <w:sz w:val="14"/>
              </w:rPr>
              <w:t>292.15</w:t>
            </w:r>
          </w:p>
        </w:tc>
      </w:tr>
      <w:tr>
        <w:tc>
          <w:tcPr>
            <w:tcW w:type="dxa" w:w="3240"/>
            <w:vAlign w:val="center"/>
          </w:tcPr>
          <w:p>
            <w:pPr>
              <w:spacing w:after="0"/>
              <w:jc w:val="left"/>
            </w:pPr>
            <w:r/>
            <w:r>
              <w:rPr>
                <w:b w:val="0"/>
                <w:sz w:val="14"/>
              </w:rPr>
              <w:t>McDonnell Douglas DC-10</w:t>
            </w:r>
          </w:p>
        </w:tc>
        <w:tc>
          <w:tcPr>
            <w:tcW w:type="dxa" w:w="936"/>
            <w:vAlign w:val="center"/>
          </w:tcPr>
          <w:p>
            <w:pPr>
              <w:spacing w:after="0"/>
              <w:jc w:val="center"/>
            </w:pPr>
            <w:r/>
            <w:r>
              <w:rPr>
                <w:b w:val="0"/>
                <w:sz w:val="14"/>
              </w:rPr>
              <w:t>16</w:t>
            </w:r>
          </w:p>
        </w:tc>
        <w:tc>
          <w:tcPr>
            <w:tcW w:type="dxa" w:w="1296"/>
            <w:vAlign w:val="center"/>
          </w:tcPr>
          <w:p>
            <w:pPr>
              <w:spacing w:after="0"/>
              <w:jc w:val="center"/>
            </w:pPr>
            <w:r/>
            <w:r>
              <w:rPr>
                <w:b w:val="0"/>
                <w:sz w:val="14"/>
              </w:rPr>
              <w:t>37.24</w:t>
            </w:r>
          </w:p>
        </w:tc>
        <w:tc>
          <w:tcPr>
            <w:tcW w:type="dxa" w:w="1296"/>
            <w:vAlign w:val="center"/>
          </w:tcPr>
          <w:p>
            <w:pPr>
              <w:spacing w:after="0"/>
              <w:jc w:val="center"/>
            </w:pPr>
            <w:r/>
            <w:r>
              <w:rPr>
                <w:b w:val="0"/>
                <w:sz w:val="14"/>
              </w:rPr>
              <w:t>14.58</w:t>
            </w:r>
          </w:p>
        </w:tc>
        <w:tc>
          <w:tcPr>
            <w:tcW w:type="dxa" w:w="1224"/>
            <w:vAlign w:val="center"/>
          </w:tcPr>
          <w:p>
            <w:pPr>
              <w:spacing w:after="0"/>
              <w:jc w:val="center"/>
            </w:pPr>
            <w:r/>
            <w:r>
              <w:rPr>
                <w:b w:val="0"/>
                <w:sz w:val="14"/>
              </w:rPr>
              <w:t>43.05</w:t>
            </w:r>
          </w:p>
        </w:tc>
        <w:tc>
          <w:tcPr>
            <w:tcW w:type="dxa" w:w="1368"/>
            <w:vAlign w:val="center"/>
          </w:tcPr>
          <w:p>
            <w:pPr>
              <w:spacing w:after="0"/>
              <w:jc w:val="center"/>
            </w:pPr>
            <w:r/>
            <w:r>
              <w:rPr>
                <w:b w:val="0"/>
                <w:sz w:val="14"/>
              </w:rPr>
              <w:t>239.56</w:t>
            </w:r>
          </w:p>
        </w:tc>
      </w:tr>
    </w:tbl>
    <w:p/>
    <w:p>
      <w:pPr>
        <w:jc w:val="center"/>
      </w:pPr>
      <w:r>
        <w:drawing>
          <wp:inline xmlns:a="http://schemas.openxmlformats.org/drawingml/2006/main" xmlns:pic="http://schemas.openxmlformats.org/drawingml/2006/picture">
            <wp:extent cx="5806440" cy="2589029"/>
            <wp:docPr id="1" name="Picture 1"/>
            <wp:cNvGraphicFramePr>
              <a:graphicFrameLocks noChangeAspect="1"/>
            </wp:cNvGraphicFramePr>
            <a:graphic>
              <a:graphicData uri="http://schemas.openxmlformats.org/drawingml/2006/picture">
                <pic:pic>
                  <pic:nvPicPr>
                    <pic:cNvPr id="0" name="01_h1_hist_fatality_cause.png"/>
                    <pic:cNvPicPr/>
                  </pic:nvPicPr>
                  <pic:blipFill>
                    <a:blip r:embed="rId10"/>
                    <a:stretch>
                      <a:fillRect/>
                    </a:stretch>
                  </pic:blipFill>
                  <pic:spPr>
                    <a:xfrm>
                      <a:off x="0" y="0"/>
                      <a:ext cx="5806440" cy="2589029"/>
                    </a:xfrm>
                    <a:prstGeom prst="rect"/>
                  </pic:spPr>
                </pic:pic>
              </a:graphicData>
            </a:graphic>
          </wp:inline>
        </w:drawing>
      </w:r>
    </w:p>
    <w:p>
      <w:pPr>
        <w:pStyle w:val="Caption"/>
        <w:jc w:val="center"/>
      </w:pPr>
      <w:r>
        <w:t>Rysunek 1. Skategoryzowany histogram FatalityRate wedlug kategorii przyczyny.</w:t>
      </w:r>
    </w:p>
    <w:p>
      <w:pPr>
        <w:jc w:val="center"/>
      </w:pPr>
      <w:r>
        <w:drawing>
          <wp:inline xmlns:a="http://schemas.openxmlformats.org/drawingml/2006/main" xmlns:pic="http://schemas.openxmlformats.org/drawingml/2006/picture">
            <wp:extent cx="5806440" cy="2587943"/>
            <wp:docPr id="2" name="Picture 2"/>
            <wp:cNvGraphicFramePr>
              <a:graphicFrameLocks noChangeAspect="1"/>
            </wp:cNvGraphicFramePr>
            <a:graphic>
              <a:graphicData uri="http://schemas.openxmlformats.org/drawingml/2006/picture">
                <pic:pic>
                  <pic:nvPicPr>
                    <pic:cNvPr id="0" name="02_h1_hist_aboard.png"/>
                    <pic:cNvPicPr/>
                  </pic:nvPicPr>
                  <pic:blipFill>
                    <a:blip r:embed="rId11"/>
                    <a:stretch>
                      <a:fillRect/>
                    </a:stretch>
                  </pic:blipFill>
                  <pic:spPr>
                    <a:xfrm>
                      <a:off x="0" y="0"/>
                      <a:ext cx="5806440" cy="2587943"/>
                    </a:xfrm>
                    <a:prstGeom prst="rect"/>
                  </pic:spPr>
                </pic:pic>
              </a:graphicData>
            </a:graphic>
          </wp:inline>
        </w:drawing>
      </w:r>
    </w:p>
    <w:p>
      <w:pPr>
        <w:pStyle w:val="Caption"/>
        <w:jc w:val="center"/>
      </w:pPr>
      <w:r>
        <w:t>Rysunek 2. Histogram Aboard wedlug grup liczby osob na pokladzie.</w:t>
      </w:r>
    </w:p>
    <w:p>
      <w:pPr>
        <w:pStyle w:val="Heading2"/>
      </w:pPr>
      <w:r>
        <w:t>2.2. Zaleznosci i dobor zmiennych</w:t>
      </w:r>
    </w:p>
    <w:p>
      <w:r>
        <w:t>Dobor zmiennych do modelowania H1 wynika z zaleznosci logicznej i statystycznej. Aboard jest mianownikiem wspolczynnika FatalityRate i rownoczesnie przybliza skale zdarzenia. Year oraz Decade reprezentuja zmieniajace sie warunki technologiczne i proceduralne. AC Type jest glownym predyktorem badanym w hipotezie.</w:t>
      </w:r>
    </w:p>
    <w:p>
      <w:pPr>
        <w:jc w:val="center"/>
      </w:pPr>
      <w:r>
        <w:drawing>
          <wp:inline xmlns:a="http://schemas.openxmlformats.org/drawingml/2006/main" xmlns:pic="http://schemas.openxmlformats.org/drawingml/2006/picture">
            <wp:extent cx="5806440" cy="4658951"/>
            <wp:docPr id="3" name="Picture 3"/>
            <wp:cNvGraphicFramePr>
              <a:graphicFrameLocks noChangeAspect="1"/>
            </wp:cNvGraphicFramePr>
            <a:graphic>
              <a:graphicData uri="http://schemas.openxmlformats.org/drawingml/2006/picture">
                <pic:pic>
                  <pic:nvPicPr>
                    <pic:cNvPr id="0" name="07_corr_heatmap.png"/>
                    <pic:cNvPicPr/>
                  </pic:nvPicPr>
                  <pic:blipFill>
                    <a:blip r:embed="rId12"/>
                    <a:stretch>
                      <a:fillRect/>
                    </a:stretch>
                  </pic:blipFill>
                  <pic:spPr>
                    <a:xfrm>
                      <a:off x="0" y="0"/>
                      <a:ext cx="5806440" cy="4658951"/>
                    </a:xfrm>
                    <a:prstGeom prst="rect"/>
                  </pic:spPr>
                </pic:pic>
              </a:graphicData>
            </a:graphic>
          </wp:inline>
        </w:drawing>
      </w:r>
    </w:p>
    <w:p>
      <w:pPr>
        <w:pStyle w:val="Caption"/>
        <w:jc w:val="center"/>
      </w:pPr>
      <w:r>
        <w:t>Rysunek 3. Macierz korelacji dla zmiennych ilosciowych.</w:t>
      </w:r>
    </w:p>
    <w:p>
      <w:pPr>
        <w:jc w:val="center"/>
      </w:pPr>
      <w:r>
        <w:drawing>
          <wp:inline xmlns:a="http://schemas.openxmlformats.org/drawingml/2006/main" xmlns:pic="http://schemas.openxmlformats.org/drawingml/2006/picture">
            <wp:extent cx="5806440" cy="2590378"/>
            <wp:docPr id="4" name="Picture 4"/>
            <wp:cNvGraphicFramePr>
              <a:graphicFrameLocks noChangeAspect="1"/>
            </wp:cNvGraphicFramePr>
            <a:graphic>
              <a:graphicData uri="http://schemas.openxmlformats.org/drawingml/2006/picture">
                <pic:pic>
                  <pic:nvPicPr>
                    <pic:cNvPr id="0" name="03_h1_interaction_cause_aboard.png"/>
                    <pic:cNvPicPr/>
                  </pic:nvPicPr>
                  <pic:blipFill>
                    <a:blip r:embed="rId13"/>
                    <a:stretch>
                      <a:fillRect/>
                    </a:stretch>
                  </pic:blipFill>
                  <pic:spPr>
                    <a:xfrm>
                      <a:off x="0" y="0"/>
                      <a:ext cx="5806440" cy="2590378"/>
                    </a:xfrm>
                    <a:prstGeom prst="rect"/>
                  </pic:spPr>
                </pic:pic>
              </a:graphicData>
            </a:graphic>
          </wp:inline>
        </w:drawing>
      </w:r>
    </w:p>
    <w:p>
      <w:pPr>
        <w:pStyle w:val="Caption"/>
        <w:jc w:val="center"/>
      </w:pPr>
      <w:r>
        <w:t>Rysunek 4. Wykres interakcji: sredni FatalityRate wedlug CauseCategory i AboardGroup.</w:t>
      </w:r>
    </w:p>
    <w:p>
      <w:pPr>
        <w:jc w:val="center"/>
      </w:pPr>
      <w:r>
        <w:drawing>
          <wp:inline xmlns:a="http://schemas.openxmlformats.org/drawingml/2006/main" xmlns:pic="http://schemas.openxmlformats.org/drawingml/2006/picture">
            <wp:extent cx="5806440" cy="3660688"/>
            <wp:docPr id="5" name="Picture 5"/>
            <wp:cNvGraphicFramePr>
              <a:graphicFrameLocks noChangeAspect="1"/>
            </wp:cNvGraphicFramePr>
            <a:graphic>
              <a:graphicData uri="http://schemas.openxmlformats.org/drawingml/2006/picture">
                <pic:pic>
                  <pic:nvPicPr>
                    <pic:cNvPr id="0" name="04_h1_box_type.png"/>
                    <pic:cNvPicPr/>
                  </pic:nvPicPr>
                  <pic:blipFill>
                    <a:blip r:embed="rId14"/>
                    <a:stretch>
                      <a:fillRect/>
                    </a:stretch>
                  </pic:blipFill>
                  <pic:spPr>
                    <a:xfrm>
                      <a:off x="0" y="0"/>
                      <a:ext cx="5806440" cy="3660688"/>
                    </a:xfrm>
                    <a:prstGeom prst="rect"/>
                  </pic:spPr>
                </pic:pic>
              </a:graphicData>
            </a:graphic>
          </wp:inline>
        </w:drawing>
      </w:r>
    </w:p>
    <w:p>
      <w:pPr>
        <w:pStyle w:val="Caption"/>
        <w:jc w:val="center"/>
      </w:pPr>
      <w:r>
        <w:t>Rysunek 5. Wykres ramka-wasy: FatalityRate wedlug typu samolotu.</w:t>
      </w:r>
    </w:p>
    <w:p>
      <w:pPr>
        <w:jc w:val="center"/>
      </w:pPr>
      <w:r>
        <w:drawing>
          <wp:inline xmlns:a="http://schemas.openxmlformats.org/drawingml/2006/main" xmlns:pic="http://schemas.openxmlformats.org/drawingml/2006/picture">
            <wp:extent cx="5806440" cy="3660688"/>
            <wp:docPr id="6" name="Picture 6"/>
            <wp:cNvGraphicFramePr>
              <a:graphicFrameLocks noChangeAspect="1"/>
            </wp:cNvGraphicFramePr>
            <a:graphic>
              <a:graphicData uri="http://schemas.openxmlformats.org/drawingml/2006/picture">
                <pic:pic>
                  <pic:nvPicPr>
                    <pic:cNvPr id="0" name="05_h1_bar_mean_type.png"/>
                    <pic:cNvPicPr/>
                  </pic:nvPicPr>
                  <pic:blipFill>
                    <a:blip r:embed="rId15"/>
                    <a:stretch>
                      <a:fillRect/>
                    </a:stretch>
                  </pic:blipFill>
                  <pic:spPr>
                    <a:xfrm>
                      <a:off x="0" y="0"/>
                      <a:ext cx="5806440" cy="3660688"/>
                    </a:xfrm>
                    <a:prstGeom prst="rect"/>
                  </pic:spPr>
                </pic:pic>
              </a:graphicData>
            </a:graphic>
          </wp:inline>
        </w:drawing>
      </w:r>
    </w:p>
    <w:p>
      <w:pPr>
        <w:pStyle w:val="Caption"/>
        <w:jc w:val="center"/>
      </w:pPr>
      <w:r>
        <w:t>Rysunek 6. Sredni FatalityRate dla analizowanych typow samolotow.</w:t>
      </w:r>
    </w:p>
    <w:p>
      <w:pPr>
        <w:pStyle w:val="Heading2"/>
      </w:pPr>
      <w:r>
        <w:t>2.3. Test statystyczny i interpretacja</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4320"/>
            <w:shd w:fill="2E74B5"/>
            <w:vAlign w:val="center"/>
          </w:tcPr>
          <w:p>
            <w:pPr>
              <w:spacing w:after="0"/>
              <w:jc w:val="left"/>
            </w:pPr>
            <w:r/>
            <w:r>
              <w:rPr>
                <w:b/>
                <w:color w:val="FFFFFF"/>
                <w:sz w:val="16"/>
              </w:rPr>
              <w:t>Test</w:t>
            </w:r>
          </w:p>
        </w:tc>
        <w:tc>
          <w:tcPr>
            <w:tcW w:type="dxa" w:w="1728"/>
            <w:shd w:fill="2E74B5"/>
            <w:vAlign w:val="center"/>
          </w:tcPr>
          <w:p>
            <w:pPr>
              <w:spacing w:after="0"/>
              <w:jc w:val="left"/>
            </w:pPr>
            <w:r/>
            <w:r>
              <w:rPr>
                <w:b/>
                <w:color w:val="FFFFFF"/>
                <w:sz w:val="16"/>
              </w:rPr>
              <w:t>Statystyka</w:t>
            </w:r>
          </w:p>
        </w:tc>
        <w:tc>
          <w:tcPr>
            <w:tcW w:type="dxa" w:w="1440"/>
            <w:shd w:fill="2E74B5"/>
            <w:vAlign w:val="center"/>
          </w:tcPr>
          <w:p>
            <w:pPr>
              <w:spacing w:after="0"/>
              <w:jc w:val="left"/>
            </w:pPr>
            <w:r/>
            <w:r>
              <w:rPr>
                <w:b/>
                <w:color w:val="FFFFFF"/>
                <w:sz w:val="16"/>
              </w:rPr>
              <w:t>p</w:t>
            </w:r>
          </w:p>
        </w:tc>
        <w:tc>
          <w:tcPr>
            <w:tcW w:type="dxa" w:w="1872"/>
            <w:shd w:fill="2E74B5"/>
            <w:vAlign w:val="center"/>
          </w:tcPr>
          <w:p>
            <w:pPr>
              <w:spacing w:after="0"/>
              <w:jc w:val="left"/>
            </w:pPr>
            <w:r/>
            <w:r>
              <w:rPr>
                <w:b/>
                <w:color w:val="FFFFFF"/>
                <w:sz w:val="16"/>
              </w:rPr>
              <w:t>Wniosek</w:t>
            </w:r>
          </w:p>
        </w:tc>
      </w:tr>
      <w:tr>
        <w:tc>
          <w:tcPr>
            <w:tcW w:type="dxa" w:w="4320"/>
            <w:vAlign w:val="center"/>
          </w:tcPr>
          <w:p>
            <w:pPr>
              <w:spacing w:after="0"/>
              <w:jc w:val="left"/>
            </w:pPr>
            <w:r/>
            <w:r>
              <w:rPr>
                <w:b w:val="0"/>
                <w:sz w:val="16"/>
              </w:rPr>
              <w:t>Kruskal-Wallis: FatalityRate ~ AC Type</w:t>
            </w:r>
          </w:p>
        </w:tc>
        <w:tc>
          <w:tcPr>
            <w:tcW w:type="dxa" w:w="1728"/>
            <w:vAlign w:val="center"/>
          </w:tcPr>
          <w:p>
            <w:pPr>
              <w:spacing w:after="0"/>
              <w:jc w:val="left"/>
            </w:pPr>
            <w:r/>
            <w:r>
              <w:rPr>
                <w:b w:val="0"/>
                <w:sz w:val="16"/>
              </w:rPr>
              <w:t>27.603</w:t>
            </w:r>
          </w:p>
        </w:tc>
        <w:tc>
          <w:tcPr>
            <w:tcW w:type="dxa" w:w="1440"/>
            <w:vAlign w:val="center"/>
          </w:tcPr>
          <w:p>
            <w:pPr>
              <w:spacing w:after="0"/>
              <w:jc w:val="left"/>
            </w:pPr>
            <w:r/>
            <w:r>
              <w:rPr>
                <w:b w:val="0"/>
                <w:sz w:val="16"/>
              </w:rPr>
              <w:t>0.01606</w:t>
            </w:r>
          </w:p>
        </w:tc>
        <w:tc>
          <w:tcPr>
            <w:tcW w:type="dxa" w:w="1872"/>
            <w:vAlign w:val="center"/>
          </w:tcPr>
          <w:p>
            <w:pPr>
              <w:spacing w:after="0"/>
              <w:jc w:val="left"/>
            </w:pPr>
            <w:r/>
            <w:r>
              <w:rPr>
                <w:b w:val="0"/>
                <w:sz w:val="16"/>
              </w:rPr>
              <w:t>istotne roznice</w:t>
            </w:r>
          </w:p>
        </w:tc>
      </w:tr>
    </w:tbl>
    <w:p/>
    <w:p>
      <w:pPr>
        <w:pStyle w:val="Caption"/>
        <w:jc w:val="left"/>
      </w:pPr>
      <w:r>
        <w:t>Tabela 4. Test Shapiro-Wilka dla zmiennych ilosciowych</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68"/>
            <w:shd w:fill="2E74B5"/>
            <w:vAlign w:val="center"/>
          </w:tcPr>
          <w:p>
            <w:pPr>
              <w:spacing w:after="0"/>
              <w:jc w:val="left"/>
            </w:pPr>
            <w:r/>
            <w:r>
              <w:rPr>
                <w:b/>
                <w:color w:val="FFFFFF"/>
                <w:sz w:val="16"/>
              </w:rPr>
              <w:t>Zmienna</w:t>
            </w:r>
          </w:p>
        </w:tc>
        <w:tc>
          <w:tcPr>
            <w:tcW w:type="dxa" w:w="1728"/>
            <w:shd w:fill="2E74B5"/>
            <w:vAlign w:val="center"/>
          </w:tcPr>
          <w:p>
            <w:pPr>
              <w:spacing w:after="0"/>
              <w:jc w:val="left"/>
            </w:pPr>
            <w:r/>
            <w:r>
              <w:rPr>
                <w:b/>
                <w:color w:val="FFFFFF"/>
                <w:sz w:val="16"/>
              </w:rPr>
              <w:t>W</w:t>
            </w:r>
          </w:p>
        </w:tc>
        <w:tc>
          <w:tcPr>
            <w:tcW w:type="dxa" w:w="1728"/>
            <w:shd w:fill="2E74B5"/>
            <w:vAlign w:val="center"/>
          </w:tcPr>
          <w:p>
            <w:pPr>
              <w:spacing w:after="0"/>
              <w:jc w:val="left"/>
            </w:pPr>
            <w:r/>
            <w:r>
              <w:rPr>
                <w:b/>
                <w:color w:val="FFFFFF"/>
                <w:sz w:val="16"/>
              </w:rPr>
              <w:t>p</w:t>
            </w:r>
          </w:p>
        </w:tc>
      </w:tr>
      <w:tr>
        <w:tc>
          <w:tcPr>
            <w:tcW w:type="dxa" w:w="3168"/>
            <w:vAlign w:val="center"/>
          </w:tcPr>
          <w:p>
            <w:pPr>
              <w:spacing w:after="0"/>
              <w:jc w:val="left"/>
            </w:pPr>
            <w:r/>
            <w:r>
              <w:rPr>
                <w:b w:val="0"/>
                <w:sz w:val="16"/>
              </w:rPr>
              <w:t>Aboard</w:t>
            </w:r>
          </w:p>
        </w:tc>
        <w:tc>
          <w:tcPr>
            <w:tcW w:type="dxa" w:w="1728"/>
            <w:vAlign w:val="center"/>
          </w:tcPr>
          <w:p>
            <w:pPr>
              <w:spacing w:after="0"/>
              <w:jc w:val="center"/>
            </w:pPr>
            <w:r/>
            <w:r>
              <w:rPr>
                <w:b w:val="0"/>
                <w:sz w:val="16"/>
              </w:rPr>
              <w:t>0.7764</w:t>
            </w:r>
          </w:p>
        </w:tc>
        <w:tc>
          <w:tcPr>
            <w:tcW w:type="dxa" w:w="1728"/>
            <w:vAlign w:val="center"/>
          </w:tcPr>
          <w:p>
            <w:pPr>
              <w:spacing w:after="0"/>
              <w:jc w:val="center"/>
            </w:pPr>
            <w:r/>
            <w:r>
              <w:rPr>
                <w:b w:val="0"/>
                <w:sz w:val="16"/>
              </w:rPr>
              <w:t>0.0</w:t>
            </w:r>
          </w:p>
        </w:tc>
      </w:tr>
      <w:tr>
        <w:tc>
          <w:tcPr>
            <w:tcW w:type="dxa" w:w="3168"/>
            <w:vAlign w:val="center"/>
          </w:tcPr>
          <w:p>
            <w:pPr>
              <w:spacing w:after="0"/>
              <w:jc w:val="left"/>
            </w:pPr>
            <w:r/>
            <w:r>
              <w:rPr>
                <w:b w:val="0"/>
                <w:sz w:val="16"/>
              </w:rPr>
              <w:t>Fatalities</w:t>
            </w:r>
          </w:p>
        </w:tc>
        <w:tc>
          <w:tcPr>
            <w:tcW w:type="dxa" w:w="1728"/>
            <w:vAlign w:val="center"/>
          </w:tcPr>
          <w:p>
            <w:pPr>
              <w:spacing w:after="0"/>
              <w:jc w:val="center"/>
            </w:pPr>
            <w:r/>
            <w:r>
              <w:rPr>
                <w:b w:val="0"/>
                <w:sz w:val="16"/>
              </w:rPr>
              <w:t>0.8289</w:t>
            </w:r>
          </w:p>
        </w:tc>
        <w:tc>
          <w:tcPr>
            <w:tcW w:type="dxa" w:w="1728"/>
            <w:vAlign w:val="center"/>
          </w:tcPr>
          <w:p>
            <w:pPr>
              <w:spacing w:after="0"/>
              <w:jc w:val="center"/>
            </w:pPr>
            <w:r/>
            <w:r>
              <w:rPr>
                <w:b w:val="0"/>
                <w:sz w:val="16"/>
              </w:rPr>
              <w:t>0.0</w:t>
            </w:r>
          </w:p>
        </w:tc>
      </w:tr>
      <w:tr>
        <w:tc>
          <w:tcPr>
            <w:tcW w:type="dxa" w:w="3168"/>
            <w:vAlign w:val="center"/>
          </w:tcPr>
          <w:p>
            <w:pPr>
              <w:spacing w:after="0"/>
              <w:jc w:val="left"/>
            </w:pPr>
            <w:r/>
            <w:r>
              <w:rPr>
                <w:b w:val="0"/>
                <w:sz w:val="16"/>
              </w:rPr>
              <w:t>FatalityRate</w:t>
            </w:r>
          </w:p>
        </w:tc>
        <w:tc>
          <w:tcPr>
            <w:tcW w:type="dxa" w:w="1728"/>
            <w:vAlign w:val="center"/>
          </w:tcPr>
          <w:p>
            <w:pPr>
              <w:spacing w:after="0"/>
              <w:jc w:val="center"/>
            </w:pPr>
            <w:r/>
            <w:r>
              <w:rPr>
                <w:b w:val="0"/>
                <w:sz w:val="16"/>
              </w:rPr>
              <w:t>0.7411</w:t>
            </w:r>
          </w:p>
        </w:tc>
        <w:tc>
          <w:tcPr>
            <w:tcW w:type="dxa" w:w="1728"/>
            <w:vAlign w:val="center"/>
          </w:tcPr>
          <w:p>
            <w:pPr>
              <w:spacing w:after="0"/>
              <w:jc w:val="center"/>
            </w:pPr>
            <w:r/>
            <w:r>
              <w:rPr>
                <w:b w:val="0"/>
                <w:sz w:val="16"/>
              </w:rPr>
              <w:t>0.0</w:t>
            </w:r>
          </w:p>
        </w:tc>
      </w:tr>
    </w:tbl>
    <w:p/>
    <w:p>
      <w:r>
        <w:t>Rozklady zmiennych sa dalekie od normalnosci, dlatego dla porownania FatalityRate miedzy typami samolotow zastosowano nieparametryczny test Kruskala-Wallisa. Otrzymane p ponizej 0,05 wskazuje, ze co najmniej jeden model roznil sie rozkladem smiertelnosci od pozostalych.</w:t>
      </w:r>
    </w:p>
    <w:p>
      <w:pPr>
        <w:jc w:val="center"/>
      </w:pPr>
      <w:r>
        <w:drawing>
          <wp:inline xmlns:a="http://schemas.openxmlformats.org/drawingml/2006/main" xmlns:pic="http://schemas.openxmlformats.org/drawingml/2006/picture">
            <wp:extent cx="5806440" cy="2587943"/>
            <wp:docPr id="7" name="Picture 7"/>
            <wp:cNvGraphicFramePr>
              <a:graphicFrameLocks noChangeAspect="1"/>
            </wp:cNvGraphicFramePr>
            <a:graphic>
              <a:graphicData uri="http://schemas.openxmlformats.org/drawingml/2006/picture">
                <pic:pic>
                  <pic:nvPicPr>
                    <pic:cNvPr id="0" name="06_h1_year_trend.png"/>
                    <pic:cNvPicPr/>
                  </pic:nvPicPr>
                  <pic:blipFill>
                    <a:blip r:embed="rId16"/>
                    <a:stretch>
                      <a:fillRect/>
                    </a:stretch>
                  </pic:blipFill>
                  <pic:spPr>
                    <a:xfrm>
                      <a:off x="0" y="0"/>
                      <a:ext cx="5806440" cy="2587943"/>
                    </a:xfrm>
                    <a:prstGeom prst="rect"/>
                  </pic:spPr>
                </pic:pic>
              </a:graphicData>
            </a:graphic>
          </wp:inline>
        </w:drawing>
      </w:r>
    </w:p>
    <w:p>
      <w:pPr>
        <w:pStyle w:val="Caption"/>
        <w:jc w:val="center"/>
      </w:pPr>
      <w:r>
        <w:t>Rysunek 7. Sredni FatalityRate w kolejnych latach.</w:t>
      </w:r>
    </w:p>
    <w:p>
      <w:pPr>
        <w:pStyle w:val="Heading2"/>
      </w:pPr>
      <w:r>
        <w:t>2.4. Drzewa, skupienia i weryfikacja H1</w:t>
      </w:r>
    </w:p>
    <w:p>
      <w:r>
        <w:t>Drzewo regresyjne dla FatalityRate wykorzystalo AC Type, CauseCategory, DecadeCategory i Aboard; jego R2 na zbiorze testowym wynioslo -0.189. Wynik nie oznacza idealnej predykcji, ale reguly drzewa wskazuja, ze typ samolotu i kontekst przyczyny pomagaja segmentowac poziom smiertelnosci. Analiza skupien EM wyodrebnila klastry o odmiennych srednich wartosciach Aboard, Fatalities i FatalityRate, a sredni silhouette dla KMeans wyniosl 0.527.</w:t>
      </w:r>
    </w:p>
    <w:p>
      <w:r>
        <w:t>Wniosek dla H1: hipoteze nalezy przyjac ostroznie. Model samolotu jest istotnie powiazany z FatalityRate, jednak interpretacja powinna uwzgledniac wspolwystepujace czynniki: liczbe osob na pokladzie, okres oraz kategorie przyczyny.</w:t>
      </w:r>
    </w:p>
    <w:p>
      <w:r>
        <w:br w:type="page"/>
      </w:r>
    </w:p>
    <w:p>
      <w:pPr>
        <w:pStyle w:val="Heading1"/>
      </w:pPr>
      <w:r>
        <w:t>3. Hipoteza H2: dominujaca przyczyna katastrofy a model samolotu</w:t>
      </w:r>
    </w:p>
    <w:p>
      <w:r>
        <w:t>Zmienna zaleznia w H2 to CauseCategory, utworzona na podstawie slow kluczowych w kolumnie Summary. Zmienne objasniajace to AC Type, Year i FatalityRate. Hipoteza dotyczy tego, czy profile przyczyn sa odmienne dla roznych modeli samolotow.</w:t>
      </w:r>
    </w:p>
    <w:p>
      <w:pPr>
        <w:pStyle w:val="Heading2"/>
      </w:pPr>
      <w:r>
        <w:t>3.1. Struktura zmiennych H2</w:t>
      </w:r>
    </w:p>
    <w:p>
      <w:pPr>
        <w:pStyle w:val="Caption"/>
        <w:jc w:val="left"/>
      </w:pPr>
      <w:r>
        <w:t>Tabela 5. Rozklad zmiennej CauseCategory</w:t>
      </w:r>
    </w:p>
    <w:tbl>
      <w:tblPr>
        <w:tblStyle w:val="TableGrid"/>
        <w:tblW w:type="auto" w:w="0"/>
        <w:jc w:val="center"/>
        <w:tblLayout w:type="fixed"/>
        <w:tblLook w:firstColumn="1" w:firstRow="1" w:lastColumn="0" w:lastRow="0" w:noHBand="0" w:noVBand="1" w:val="04A0"/>
      </w:tblPr>
      <w:tblGrid>
        <w:gridCol w:w="4680"/>
        <w:gridCol w:w="4680"/>
      </w:tblGrid>
      <w:tr>
        <w:tc>
          <w:tcPr>
            <w:tcW w:type="dxa" w:w="6480"/>
            <w:shd w:fill="2E74B5"/>
            <w:vAlign w:val="center"/>
          </w:tcPr>
          <w:p>
            <w:pPr>
              <w:spacing w:after="0"/>
              <w:jc w:val="left"/>
            </w:pPr>
            <w:r/>
            <w:r>
              <w:rPr>
                <w:b/>
                <w:color w:val="FFFFFF"/>
                <w:sz w:val="16"/>
              </w:rPr>
              <w:t>Kategoria przyczyny</w:t>
            </w:r>
          </w:p>
        </w:tc>
        <w:tc>
          <w:tcPr>
            <w:tcW w:type="dxa" w:w="2880"/>
            <w:shd w:fill="2E74B5"/>
            <w:vAlign w:val="center"/>
          </w:tcPr>
          <w:p>
            <w:pPr>
              <w:spacing w:after="0"/>
              <w:jc w:val="left"/>
            </w:pPr>
            <w:r/>
            <w:r>
              <w:rPr>
                <w:b/>
                <w:color w:val="FFFFFF"/>
                <w:sz w:val="16"/>
              </w:rPr>
              <w:t>Liczba zdarzen</w:t>
            </w:r>
          </w:p>
        </w:tc>
      </w:tr>
      <w:tr>
        <w:tc>
          <w:tcPr>
            <w:tcW w:type="dxa" w:w="6480"/>
            <w:vAlign w:val="center"/>
          </w:tcPr>
          <w:p>
            <w:pPr>
              <w:spacing w:after="0"/>
              <w:jc w:val="left"/>
            </w:pPr>
            <w:r/>
            <w:r>
              <w:rPr>
                <w:b w:val="0"/>
                <w:sz w:val="16"/>
              </w:rPr>
              <w:t>Błąd pilota</w:t>
            </w:r>
          </w:p>
        </w:tc>
        <w:tc>
          <w:tcPr>
            <w:tcW w:type="dxa" w:w="2880"/>
            <w:vAlign w:val="center"/>
          </w:tcPr>
          <w:p>
            <w:pPr>
              <w:spacing w:after="0"/>
              <w:jc w:val="center"/>
            </w:pPr>
            <w:r/>
            <w:r>
              <w:rPr>
                <w:b w:val="0"/>
                <w:sz w:val="16"/>
              </w:rPr>
              <w:t>298</w:t>
            </w:r>
          </w:p>
        </w:tc>
      </w:tr>
      <w:tr>
        <w:tc>
          <w:tcPr>
            <w:tcW w:type="dxa" w:w="6480"/>
            <w:vAlign w:val="center"/>
          </w:tcPr>
          <w:p>
            <w:pPr>
              <w:spacing w:after="0"/>
              <w:jc w:val="left"/>
            </w:pPr>
            <w:r/>
            <w:r>
              <w:rPr>
                <w:b w:val="0"/>
                <w:sz w:val="16"/>
              </w:rPr>
              <w:t>Terroryzm i porwania</w:t>
            </w:r>
          </w:p>
        </w:tc>
        <w:tc>
          <w:tcPr>
            <w:tcW w:type="dxa" w:w="2880"/>
            <w:vAlign w:val="center"/>
          </w:tcPr>
          <w:p>
            <w:pPr>
              <w:spacing w:after="0"/>
              <w:jc w:val="center"/>
            </w:pPr>
            <w:r/>
            <w:r>
              <w:rPr>
                <w:b w:val="0"/>
                <w:sz w:val="16"/>
              </w:rPr>
              <w:t>64</w:t>
            </w:r>
          </w:p>
        </w:tc>
      </w:tr>
      <w:tr>
        <w:tc>
          <w:tcPr>
            <w:tcW w:type="dxa" w:w="6480"/>
            <w:vAlign w:val="center"/>
          </w:tcPr>
          <w:p>
            <w:pPr>
              <w:spacing w:after="0"/>
              <w:jc w:val="left"/>
            </w:pPr>
            <w:r/>
            <w:r>
              <w:rPr>
                <w:b w:val="0"/>
                <w:sz w:val="16"/>
              </w:rPr>
              <w:t>Zderzenie w powietrzu</w:t>
            </w:r>
          </w:p>
        </w:tc>
        <w:tc>
          <w:tcPr>
            <w:tcW w:type="dxa" w:w="2880"/>
            <w:vAlign w:val="center"/>
          </w:tcPr>
          <w:p>
            <w:pPr>
              <w:spacing w:after="0"/>
              <w:jc w:val="center"/>
            </w:pPr>
            <w:r/>
            <w:r>
              <w:rPr>
                <w:b w:val="0"/>
                <w:sz w:val="16"/>
              </w:rPr>
              <w:t>35</w:t>
            </w:r>
          </w:p>
        </w:tc>
      </w:tr>
      <w:tr>
        <w:tc>
          <w:tcPr>
            <w:tcW w:type="dxa" w:w="6480"/>
            <w:vAlign w:val="center"/>
          </w:tcPr>
          <w:p>
            <w:pPr>
              <w:spacing w:after="0"/>
              <w:jc w:val="left"/>
            </w:pPr>
            <w:r/>
            <w:r>
              <w:rPr>
                <w:b w:val="0"/>
                <w:sz w:val="16"/>
              </w:rPr>
              <w:t>Usterka mechaniczna</w:t>
            </w:r>
          </w:p>
        </w:tc>
        <w:tc>
          <w:tcPr>
            <w:tcW w:type="dxa" w:w="2880"/>
            <w:vAlign w:val="center"/>
          </w:tcPr>
          <w:p>
            <w:pPr>
              <w:spacing w:after="0"/>
              <w:jc w:val="center"/>
            </w:pPr>
            <w:r/>
            <w:r>
              <w:rPr>
                <w:b w:val="0"/>
                <w:sz w:val="16"/>
              </w:rPr>
              <w:t>26</w:t>
            </w:r>
          </w:p>
        </w:tc>
      </w:tr>
      <w:tr>
        <w:tc>
          <w:tcPr>
            <w:tcW w:type="dxa" w:w="6480"/>
            <w:vAlign w:val="center"/>
          </w:tcPr>
          <w:p>
            <w:pPr>
              <w:spacing w:after="0"/>
              <w:jc w:val="left"/>
            </w:pPr>
            <w:r/>
            <w:r>
              <w:rPr>
                <w:b w:val="0"/>
                <w:sz w:val="16"/>
              </w:rPr>
              <w:t>Inne</w:t>
            </w:r>
          </w:p>
        </w:tc>
        <w:tc>
          <w:tcPr>
            <w:tcW w:type="dxa" w:w="2880"/>
            <w:vAlign w:val="center"/>
          </w:tcPr>
          <w:p>
            <w:pPr>
              <w:spacing w:after="0"/>
              <w:jc w:val="center"/>
            </w:pPr>
            <w:r/>
            <w:r>
              <w:rPr>
                <w:b w:val="0"/>
                <w:sz w:val="16"/>
              </w:rPr>
              <w:t>10</w:t>
            </w:r>
          </w:p>
        </w:tc>
      </w:tr>
      <w:tr>
        <w:tc>
          <w:tcPr>
            <w:tcW w:type="dxa" w:w="6480"/>
            <w:vAlign w:val="center"/>
          </w:tcPr>
          <w:p>
            <w:pPr>
              <w:spacing w:after="0"/>
              <w:jc w:val="left"/>
            </w:pPr>
            <w:r/>
            <w:r>
              <w:rPr>
                <w:b w:val="0"/>
                <w:sz w:val="16"/>
              </w:rPr>
              <w:t>Pogoda</w:t>
            </w:r>
          </w:p>
        </w:tc>
        <w:tc>
          <w:tcPr>
            <w:tcW w:type="dxa" w:w="2880"/>
            <w:vAlign w:val="center"/>
          </w:tcPr>
          <w:p>
            <w:pPr>
              <w:spacing w:after="0"/>
              <w:jc w:val="center"/>
            </w:pPr>
            <w:r/>
            <w:r>
              <w:rPr>
                <w:b w:val="0"/>
                <w:sz w:val="16"/>
              </w:rPr>
              <w:t>8</w:t>
            </w:r>
          </w:p>
        </w:tc>
      </w:tr>
      <w:tr>
        <w:tc>
          <w:tcPr>
            <w:tcW w:type="dxa" w:w="6480"/>
            <w:vAlign w:val="center"/>
          </w:tcPr>
          <w:p>
            <w:pPr>
              <w:spacing w:after="0"/>
              <w:jc w:val="left"/>
            </w:pPr>
            <w:r/>
            <w:r>
              <w:rPr>
                <w:b w:val="0"/>
                <w:sz w:val="16"/>
              </w:rPr>
              <w:t>Nieznane</w:t>
            </w:r>
          </w:p>
        </w:tc>
        <w:tc>
          <w:tcPr>
            <w:tcW w:type="dxa" w:w="2880"/>
            <w:vAlign w:val="center"/>
          </w:tcPr>
          <w:p>
            <w:pPr>
              <w:spacing w:after="0"/>
              <w:jc w:val="center"/>
            </w:pPr>
            <w:r/>
            <w:r>
              <w:rPr>
                <w:b w:val="0"/>
                <w:sz w:val="16"/>
              </w:rPr>
              <w:t>4</w:t>
            </w:r>
          </w:p>
        </w:tc>
      </w:tr>
      <w:tr>
        <w:tc>
          <w:tcPr>
            <w:tcW w:type="dxa" w:w="6480"/>
            <w:vAlign w:val="center"/>
          </w:tcPr>
          <w:p>
            <w:pPr>
              <w:spacing w:after="0"/>
              <w:jc w:val="left"/>
            </w:pPr>
            <w:r/>
            <w:r>
              <w:rPr>
                <w:b w:val="0"/>
                <w:sz w:val="16"/>
              </w:rPr>
              <w:t>CFIT</w:t>
            </w:r>
          </w:p>
        </w:tc>
        <w:tc>
          <w:tcPr>
            <w:tcW w:type="dxa" w:w="2880"/>
            <w:vAlign w:val="center"/>
          </w:tcPr>
          <w:p>
            <w:pPr>
              <w:spacing w:after="0"/>
              <w:jc w:val="center"/>
            </w:pPr>
            <w:r/>
            <w:r>
              <w:rPr>
                <w:b w:val="0"/>
                <w:sz w:val="16"/>
              </w:rPr>
              <w:t>4</w:t>
            </w:r>
          </w:p>
        </w:tc>
      </w:tr>
    </w:tbl>
    <w:p/>
    <w:p>
      <w:pPr>
        <w:jc w:val="center"/>
      </w:pPr>
      <w:r>
        <w:drawing>
          <wp:inline xmlns:a="http://schemas.openxmlformats.org/drawingml/2006/main" xmlns:pic="http://schemas.openxmlformats.org/drawingml/2006/picture">
            <wp:extent cx="5806440" cy="3123548"/>
            <wp:docPr id="8" name="Picture 8"/>
            <wp:cNvGraphicFramePr>
              <a:graphicFrameLocks noChangeAspect="1"/>
            </wp:cNvGraphicFramePr>
            <a:graphic>
              <a:graphicData uri="http://schemas.openxmlformats.org/drawingml/2006/picture">
                <pic:pic>
                  <pic:nvPicPr>
                    <pic:cNvPr id="0" name="08_h2_cause_counts.png"/>
                    <pic:cNvPicPr/>
                  </pic:nvPicPr>
                  <pic:blipFill>
                    <a:blip r:embed="rId17"/>
                    <a:stretch>
                      <a:fillRect/>
                    </a:stretch>
                  </pic:blipFill>
                  <pic:spPr>
                    <a:xfrm>
                      <a:off x="0" y="0"/>
                      <a:ext cx="5806440" cy="3123548"/>
                    </a:xfrm>
                    <a:prstGeom prst="rect"/>
                  </pic:spPr>
                </pic:pic>
              </a:graphicData>
            </a:graphic>
          </wp:inline>
        </w:drawing>
      </w:r>
    </w:p>
    <w:p>
      <w:pPr>
        <w:pStyle w:val="Caption"/>
        <w:jc w:val="center"/>
      </w:pPr>
      <w:r>
        <w:t>Rysunek 8. Liczba wypadkow wedlug kategorii przyczyny.</w:t>
      </w:r>
    </w:p>
    <w:p>
      <w:pPr>
        <w:pStyle w:val="Caption"/>
        <w:jc w:val="left"/>
      </w:pPr>
      <w:r>
        <w:t>Tabela 6. Dominujaca kategoria przyczyny w ramach kazdego typu samolotu</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3456"/>
            <w:shd w:fill="2E74B5"/>
            <w:vAlign w:val="center"/>
          </w:tcPr>
          <w:p>
            <w:pPr>
              <w:spacing w:after="0"/>
              <w:jc w:val="left"/>
            </w:pPr>
            <w:r/>
            <w:r>
              <w:rPr>
                <w:b/>
                <w:color w:val="FFFFFF"/>
                <w:sz w:val="14"/>
              </w:rPr>
              <w:t>Typ samolotu</w:t>
            </w:r>
          </w:p>
        </w:tc>
        <w:tc>
          <w:tcPr>
            <w:tcW w:type="dxa" w:w="3024"/>
            <w:shd w:fill="2E74B5"/>
            <w:vAlign w:val="center"/>
          </w:tcPr>
          <w:p>
            <w:pPr>
              <w:spacing w:after="0"/>
              <w:jc w:val="left"/>
            </w:pPr>
            <w:r/>
            <w:r>
              <w:rPr>
                <w:b/>
                <w:color w:val="FFFFFF"/>
                <w:sz w:val="14"/>
              </w:rPr>
              <w:t>Dominujaca kategoria</w:t>
            </w:r>
          </w:p>
        </w:tc>
        <w:tc>
          <w:tcPr>
            <w:tcW w:type="dxa" w:w="1440"/>
            <w:shd w:fill="2E74B5"/>
            <w:vAlign w:val="center"/>
          </w:tcPr>
          <w:p>
            <w:pPr>
              <w:spacing w:after="0"/>
              <w:jc w:val="left"/>
            </w:pPr>
            <w:r/>
            <w:r>
              <w:rPr>
                <w:b/>
                <w:color w:val="FFFFFF"/>
                <w:sz w:val="14"/>
              </w:rPr>
              <w:t>Udzial %</w:t>
            </w:r>
          </w:p>
        </w:tc>
        <w:tc>
          <w:tcPr>
            <w:tcW w:type="dxa" w:w="1440"/>
            <w:shd w:fill="2E74B5"/>
            <w:vAlign w:val="center"/>
          </w:tcPr>
          <w:p>
            <w:pPr>
              <w:spacing w:after="0"/>
              <w:jc w:val="left"/>
            </w:pPr>
            <w:r/>
            <w:r>
              <w:rPr>
                <w:b/>
                <w:color w:val="FFFFFF"/>
                <w:sz w:val="14"/>
              </w:rPr>
              <w:t>Liczba zdarzen</w:t>
            </w:r>
          </w:p>
        </w:tc>
      </w:tr>
      <w:tr>
        <w:tc>
          <w:tcPr>
            <w:tcW w:type="dxa" w:w="3456"/>
            <w:vAlign w:val="center"/>
          </w:tcPr>
          <w:p>
            <w:pPr>
              <w:spacing w:after="0"/>
              <w:jc w:val="left"/>
            </w:pPr>
            <w:r/>
            <w:r>
              <w:rPr>
                <w:b w:val="0"/>
                <w:sz w:val="14"/>
              </w:rPr>
              <w:t>Douglas DC-8</w:t>
            </w:r>
          </w:p>
        </w:tc>
        <w:tc>
          <w:tcPr>
            <w:tcW w:type="dxa" w:w="3024"/>
            <w:vAlign w:val="center"/>
          </w:tcPr>
          <w:p>
            <w:pPr>
              <w:spacing w:after="0"/>
              <w:jc w:val="left"/>
            </w:pPr>
            <w:r/>
            <w:r>
              <w:rPr>
                <w:b w:val="0"/>
                <w:sz w:val="14"/>
              </w:rPr>
              <w:t>Błąd pilota</w:t>
            </w:r>
          </w:p>
        </w:tc>
        <w:tc>
          <w:tcPr>
            <w:tcW w:type="dxa" w:w="1440"/>
            <w:vAlign w:val="center"/>
          </w:tcPr>
          <w:p>
            <w:pPr>
              <w:spacing w:after="0"/>
              <w:jc w:val="center"/>
            </w:pPr>
            <w:r/>
            <w:r>
              <w:rPr>
                <w:b w:val="0"/>
                <w:sz w:val="14"/>
              </w:rPr>
              <w:t>85.2</w:t>
            </w:r>
          </w:p>
        </w:tc>
        <w:tc>
          <w:tcPr>
            <w:tcW w:type="dxa" w:w="1440"/>
            <w:vAlign w:val="center"/>
          </w:tcPr>
          <w:p>
            <w:pPr>
              <w:spacing w:after="0"/>
              <w:jc w:val="center"/>
            </w:pPr>
            <w:r/>
            <w:r>
              <w:rPr>
                <w:b w:val="0"/>
                <w:sz w:val="14"/>
              </w:rPr>
              <w:t>27</w:t>
            </w:r>
          </w:p>
        </w:tc>
      </w:tr>
      <w:tr>
        <w:tc>
          <w:tcPr>
            <w:tcW w:type="dxa" w:w="3456"/>
            <w:vAlign w:val="center"/>
          </w:tcPr>
          <w:p>
            <w:pPr>
              <w:spacing w:after="0"/>
              <w:jc w:val="left"/>
            </w:pPr>
            <w:r/>
            <w:r>
              <w:rPr>
                <w:b w:val="0"/>
                <w:sz w:val="14"/>
              </w:rPr>
              <w:t>McDonnell Douglas MD-80</w:t>
            </w:r>
          </w:p>
        </w:tc>
        <w:tc>
          <w:tcPr>
            <w:tcW w:type="dxa" w:w="3024"/>
            <w:vAlign w:val="center"/>
          </w:tcPr>
          <w:p>
            <w:pPr>
              <w:spacing w:after="0"/>
              <w:jc w:val="left"/>
            </w:pPr>
            <w:r/>
            <w:r>
              <w:rPr>
                <w:b w:val="0"/>
                <w:sz w:val="14"/>
              </w:rPr>
              <w:t>Błąd pilota</w:t>
            </w:r>
          </w:p>
        </w:tc>
        <w:tc>
          <w:tcPr>
            <w:tcW w:type="dxa" w:w="1440"/>
            <w:vAlign w:val="center"/>
          </w:tcPr>
          <w:p>
            <w:pPr>
              <w:spacing w:after="0"/>
              <w:jc w:val="center"/>
            </w:pPr>
            <w:r/>
            <w:r>
              <w:rPr>
                <w:b w:val="0"/>
                <w:sz w:val="14"/>
              </w:rPr>
              <w:t>77.8</w:t>
            </w:r>
          </w:p>
        </w:tc>
        <w:tc>
          <w:tcPr>
            <w:tcW w:type="dxa" w:w="1440"/>
            <w:vAlign w:val="center"/>
          </w:tcPr>
          <w:p>
            <w:pPr>
              <w:spacing w:after="0"/>
              <w:jc w:val="center"/>
            </w:pPr>
            <w:r/>
            <w:r>
              <w:rPr>
                <w:b w:val="0"/>
                <w:sz w:val="14"/>
              </w:rPr>
              <w:t>18</w:t>
            </w:r>
          </w:p>
        </w:tc>
      </w:tr>
      <w:tr>
        <w:tc>
          <w:tcPr>
            <w:tcW w:type="dxa" w:w="3456"/>
            <w:vAlign w:val="center"/>
          </w:tcPr>
          <w:p>
            <w:pPr>
              <w:spacing w:after="0"/>
              <w:jc w:val="left"/>
            </w:pPr>
            <w:r/>
            <w:r>
              <w:rPr>
                <w:b w:val="0"/>
                <w:sz w:val="14"/>
              </w:rPr>
              <w:t>McDonnell Douglas DC-10</w:t>
            </w:r>
          </w:p>
        </w:tc>
        <w:tc>
          <w:tcPr>
            <w:tcW w:type="dxa" w:w="3024"/>
            <w:vAlign w:val="center"/>
          </w:tcPr>
          <w:p>
            <w:pPr>
              <w:spacing w:after="0"/>
              <w:jc w:val="left"/>
            </w:pPr>
            <w:r/>
            <w:r>
              <w:rPr>
                <w:b w:val="0"/>
                <w:sz w:val="14"/>
              </w:rPr>
              <w:t>Błąd pilota</w:t>
            </w:r>
          </w:p>
        </w:tc>
        <w:tc>
          <w:tcPr>
            <w:tcW w:type="dxa" w:w="1440"/>
            <w:vAlign w:val="center"/>
          </w:tcPr>
          <w:p>
            <w:pPr>
              <w:spacing w:after="0"/>
              <w:jc w:val="center"/>
            </w:pPr>
            <w:r/>
            <w:r>
              <w:rPr>
                <w:b w:val="0"/>
                <w:sz w:val="14"/>
              </w:rPr>
              <w:t>75.0</w:t>
            </w:r>
          </w:p>
        </w:tc>
        <w:tc>
          <w:tcPr>
            <w:tcW w:type="dxa" w:w="1440"/>
            <w:vAlign w:val="center"/>
          </w:tcPr>
          <w:p>
            <w:pPr>
              <w:spacing w:after="0"/>
              <w:jc w:val="center"/>
            </w:pPr>
            <w:r/>
            <w:r>
              <w:rPr>
                <w:b w:val="0"/>
                <w:sz w:val="14"/>
              </w:rPr>
              <w:t>16</w:t>
            </w:r>
          </w:p>
        </w:tc>
      </w:tr>
      <w:tr>
        <w:tc>
          <w:tcPr>
            <w:tcW w:type="dxa" w:w="3456"/>
            <w:vAlign w:val="center"/>
          </w:tcPr>
          <w:p>
            <w:pPr>
              <w:spacing w:after="0"/>
              <w:jc w:val="left"/>
            </w:pPr>
            <w:r/>
            <w:r>
              <w:rPr>
                <w:b w:val="0"/>
                <w:sz w:val="14"/>
              </w:rPr>
              <w:t>Boeing 707</w:t>
            </w:r>
          </w:p>
        </w:tc>
        <w:tc>
          <w:tcPr>
            <w:tcW w:type="dxa" w:w="3024"/>
            <w:vAlign w:val="center"/>
          </w:tcPr>
          <w:p>
            <w:pPr>
              <w:spacing w:after="0"/>
              <w:jc w:val="left"/>
            </w:pPr>
            <w:r/>
            <w:r>
              <w:rPr>
                <w:b w:val="0"/>
                <w:sz w:val="14"/>
              </w:rPr>
              <w:t>Błąd pilota</w:t>
            </w:r>
          </w:p>
        </w:tc>
        <w:tc>
          <w:tcPr>
            <w:tcW w:type="dxa" w:w="1440"/>
            <w:vAlign w:val="center"/>
          </w:tcPr>
          <w:p>
            <w:pPr>
              <w:spacing w:after="0"/>
              <w:jc w:val="center"/>
            </w:pPr>
            <w:r/>
            <w:r>
              <w:rPr>
                <w:b w:val="0"/>
                <w:sz w:val="14"/>
              </w:rPr>
              <w:t>73.2</w:t>
            </w:r>
          </w:p>
        </w:tc>
        <w:tc>
          <w:tcPr>
            <w:tcW w:type="dxa" w:w="1440"/>
            <w:vAlign w:val="center"/>
          </w:tcPr>
          <w:p>
            <w:pPr>
              <w:spacing w:after="0"/>
              <w:jc w:val="center"/>
            </w:pPr>
            <w:r/>
            <w:r>
              <w:rPr>
                <w:b w:val="0"/>
                <w:sz w:val="14"/>
              </w:rPr>
              <w:t>41</w:t>
            </w:r>
          </w:p>
        </w:tc>
      </w:tr>
      <w:tr>
        <w:tc>
          <w:tcPr>
            <w:tcW w:type="dxa" w:w="3456"/>
            <w:vAlign w:val="center"/>
          </w:tcPr>
          <w:p>
            <w:pPr>
              <w:spacing w:after="0"/>
              <w:jc w:val="left"/>
            </w:pPr>
            <w:r/>
            <w:r>
              <w:rPr>
                <w:b w:val="0"/>
                <w:sz w:val="14"/>
              </w:rPr>
              <w:t>Boeing 737</w:t>
            </w:r>
          </w:p>
        </w:tc>
        <w:tc>
          <w:tcPr>
            <w:tcW w:type="dxa" w:w="3024"/>
            <w:vAlign w:val="center"/>
          </w:tcPr>
          <w:p>
            <w:pPr>
              <w:spacing w:after="0"/>
              <w:jc w:val="left"/>
            </w:pPr>
            <w:r/>
            <w:r>
              <w:rPr>
                <w:b w:val="0"/>
                <w:sz w:val="14"/>
              </w:rPr>
              <w:t>Błąd pilota</w:t>
            </w:r>
          </w:p>
        </w:tc>
        <w:tc>
          <w:tcPr>
            <w:tcW w:type="dxa" w:w="1440"/>
            <w:vAlign w:val="center"/>
          </w:tcPr>
          <w:p>
            <w:pPr>
              <w:spacing w:after="0"/>
              <w:jc w:val="center"/>
            </w:pPr>
            <w:r/>
            <w:r>
              <w:rPr>
                <w:b w:val="0"/>
                <w:sz w:val="14"/>
              </w:rPr>
              <w:t>73.2</w:t>
            </w:r>
          </w:p>
        </w:tc>
        <w:tc>
          <w:tcPr>
            <w:tcW w:type="dxa" w:w="1440"/>
            <w:vAlign w:val="center"/>
          </w:tcPr>
          <w:p>
            <w:pPr>
              <w:spacing w:after="0"/>
              <w:jc w:val="center"/>
            </w:pPr>
            <w:r/>
            <w:r>
              <w:rPr>
                <w:b w:val="0"/>
                <w:sz w:val="14"/>
              </w:rPr>
              <w:t>82</w:t>
            </w:r>
          </w:p>
        </w:tc>
      </w:tr>
      <w:tr>
        <w:tc>
          <w:tcPr>
            <w:tcW w:type="dxa" w:w="3456"/>
            <w:vAlign w:val="center"/>
          </w:tcPr>
          <w:p>
            <w:pPr>
              <w:spacing w:after="0"/>
              <w:jc w:val="left"/>
            </w:pPr>
            <w:r/>
            <w:r>
              <w:rPr>
                <w:b w:val="0"/>
                <w:sz w:val="14"/>
              </w:rPr>
              <w:t>Douglas DC-6</w:t>
            </w:r>
          </w:p>
        </w:tc>
        <w:tc>
          <w:tcPr>
            <w:tcW w:type="dxa" w:w="3024"/>
            <w:vAlign w:val="center"/>
          </w:tcPr>
          <w:p>
            <w:pPr>
              <w:spacing w:after="0"/>
              <w:jc w:val="left"/>
            </w:pPr>
            <w:r/>
            <w:r>
              <w:rPr>
                <w:b w:val="0"/>
                <w:sz w:val="14"/>
              </w:rPr>
              <w:t>Błąd pilota</w:t>
            </w:r>
          </w:p>
        </w:tc>
        <w:tc>
          <w:tcPr>
            <w:tcW w:type="dxa" w:w="1440"/>
            <w:vAlign w:val="center"/>
          </w:tcPr>
          <w:p>
            <w:pPr>
              <w:spacing w:after="0"/>
              <w:jc w:val="center"/>
            </w:pPr>
            <w:r/>
            <w:r>
              <w:rPr>
                <w:b w:val="0"/>
                <w:sz w:val="14"/>
              </w:rPr>
              <w:t>69.2</w:t>
            </w:r>
          </w:p>
        </w:tc>
        <w:tc>
          <w:tcPr>
            <w:tcW w:type="dxa" w:w="1440"/>
            <w:vAlign w:val="center"/>
          </w:tcPr>
          <w:p>
            <w:pPr>
              <w:spacing w:after="0"/>
              <w:jc w:val="center"/>
            </w:pPr>
            <w:r/>
            <w:r>
              <w:rPr>
                <w:b w:val="0"/>
                <w:sz w:val="14"/>
              </w:rPr>
              <w:t>26</w:t>
            </w:r>
          </w:p>
        </w:tc>
      </w:tr>
      <w:tr>
        <w:tc>
          <w:tcPr>
            <w:tcW w:type="dxa" w:w="3456"/>
            <w:vAlign w:val="center"/>
          </w:tcPr>
          <w:p>
            <w:pPr>
              <w:spacing w:after="0"/>
              <w:jc w:val="left"/>
            </w:pPr>
            <w:r/>
            <w:r>
              <w:rPr>
                <w:b w:val="0"/>
                <w:sz w:val="14"/>
              </w:rPr>
              <w:t>Airbus A320</w:t>
            </w:r>
          </w:p>
        </w:tc>
        <w:tc>
          <w:tcPr>
            <w:tcW w:type="dxa" w:w="3024"/>
            <w:vAlign w:val="center"/>
          </w:tcPr>
          <w:p>
            <w:pPr>
              <w:spacing w:after="0"/>
              <w:jc w:val="left"/>
            </w:pPr>
            <w:r/>
            <w:r>
              <w:rPr>
                <w:b w:val="0"/>
                <w:sz w:val="14"/>
              </w:rPr>
              <w:t>Błąd pilota</w:t>
            </w:r>
          </w:p>
        </w:tc>
        <w:tc>
          <w:tcPr>
            <w:tcW w:type="dxa" w:w="1440"/>
            <w:vAlign w:val="center"/>
          </w:tcPr>
          <w:p>
            <w:pPr>
              <w:spacing w:after="0"/>
              <w:jc w:val="center"/>
            </w:pPr>
            <w:r/>
            <w:r>
              <w:rPr>
                <w:b w:val="0"/>
                <w:sz w:val="14"/>
              </w:rPr>
              <w:t>68.8</w:t>
            </w:r>
          </w:p>
        </w:tc>
        <w:tc>
          <w:tcPr>
            <w:tcW w:type="dxa" w:w="1440"/>
            <w:vAlign w:val="center"/>
          </w:tcPr>
          <w:p>
            <w:pPr>
              <w:spacing w:after="0"/>
              <w:jc w:val="center"/>
            </w:pPr>
            <w:r/>
            <w:r>
              <w:rPr>
                <w:b w:val="0"/>
                <w:sz w:val="14"/>
              </w:rPr>
              <w:t>16</w:t>
            </w:r>
          </w:p>
        </w:tc>
      </w:tr>
      <w:tr>
        <w:tc>
          <w:tcPr>
            <w:tcW w:type="dxa" w:w="3456"/>
            <w:vAlign w:val="center"/>
          </w:tcPr>
          <w:p>
            <w:pPr>
              <w:spacing w:after="0"/>
              <w:jc w:val="left"/>
            </w:pPr>
            <w:r/>
            <w:r>
              <w:rPr>
                <w:b w:val="0"/>
                <w:sz w:val="14"/>
              </w:rPr>
              <w:t>Ilyushin IL-18</w:t>
            </w:r>
          </w:p>
        </w:tc>
        <w:tc>
          <w:tcPr>
            <w:tcW w:type="dxa" w:w="3024"/>
            <w:vAlign w:val="center"/>
          </w:tcPr>
          <w:p>
            <w:pPr>
              <w:spacing w:after="0"/>
              <w:jc w:val="left"/>
            </w:pPr>
            <w:r/>
            <w:r>
              <w:rPr>
                <w:b w:val="0"/>
                <w:sz w:val="14"/>
              </w:rPr>
              <w:t>Błąd pilota</w:t>
            </w:r>
          </w:p>
        </w:tc>
        <w:tc>
          <w:tcPr>
            <w:tcW w:type="dxa" w:w="1440"/>
            <w:vAlign w:val="center"/>
          </w:tcPr>
          <w:p>
            <w:pPr>
              <w:spacing w:after="0"/>
              <w:jc w:val="center"/>
            </w:pPr>
            <w:r/>
            <w:r>
              <w:rPr>
                <w:b w:val="0"/>
                <w:sz w:val="14"/>
              </w:rPr>
              <w:t>65.6</w:t>
            </w:r>
          </w:p>
        </w:tc>
        <w:tc>
          <w:tcPr>
            <w:tcW w:type="dxa" w:w="1440"/>
            <w:vAlign w:val="center"/>
          </w:tcPr>
          <w:p>
            <w:pPr>
              <w:spacing w:after="0"/>
              <w:jc w:val="center"/>
            </w:pPr>
            <w:r/>
            <w:r>
              <w:rPr>
                <w:b w:val="0"/>
                <w:sz w:val="14"/>
              </w:rPr>
              <w:t>32</w:t>
            </w:r>
          </w:p>
        </w:tc>
      </w:tr>
      <w:tr>
        <w:tc>
          <w:tcPr>
            <w:tcW w:type="dxa" w:w="3456"/>
            <w:vAlign w:val="center"/>
          </w:tcPr>
          <w:p>
            <w:pPr>
              <w:spacing w:after="0"/>
              <w:jc w:val="left"/>
            </w:pPr>
            <w:r/>
            <w:r>
              <w:rPr>
                <w:b w:val="0"/>
                <w:sz w:val="14"/>
              </w:rPr>
              <w:t>Tupolev TU-154</w:t>
            </w:r>
          </w:p>
        </w:tc>
        <w:tc>
          <w:tcPr>
            <w:tcW w:type="dxa" w:w="3024"/>
            <w:vAlign w:val="center"/>
          </w:tcPr>
          <w:p>
            <w:pPr>
              <w:spacing w:after="0"/>
              <w:jc w:val="left"/>
            </w:pPr>
            <w:r/>
            <w:r>
              <w:rPr>
                <w:b w:val="0"/>
                <w:sz w:val="14"/>
              </w:rPr>
              <w:t>Błąd pilota</w:t>
            </w:r>
          </w:p>
        </w:tc>
        <w:tc>
          <w:tcPr>
            <w:tcW w:type="dxa" w:w="1440"/>
            <w:vAlign w:val="center"/>
          </w:tcPr>
          <w:p>
            <w:pPr>
              <w:spacing w:after="0"/>
              <w:jc w:val="center"/>
            </w:pPr>
            <w:r/>
            <w:r>
              <w:rPr>
                <w:b w:val="0"/>
                <w:sz w:val="14"/>
              </w:rPr>
              <w:t>65.5</w:t>
            </w:r>
          </w:p>
        </w:tc>
        <w:tc>
          <w:tcPr>
            <w:tcW w:type="dxa" w:w="1440"/>
            <w:vAlign w:val="center"/>
          </w:tcPr>
          <w:p>
            <w:pPr>
              <w:spacing w:after="0"/>
              <w:jc w:val="center"/>
            </w:pPr>
            <w:r/>
            <w:r>
              <w:rPr>
                <w:b w:val="0"/>
                <w:sz w:val="14"/>
              </w:rPr>
              <w:t>29</w:t>
            </w:r>
          </w:p>
        </w:tc>
      </w:tr>
      <w:tr>
        <w:tc>
          <w:tcPr>
            <w:tcW w:type="dxa" w:w="3456"/>
            <w:vAlign w:val="center"/>
          </w:tcPr>
          <w:p>
            <w:pPr>
              <w:spacing w:after="0"/>
              <w:jc w:val="left"/>
            </w:pPr>
            <w:r/>
            <w:r>
              <w:rPr>
                <w:b w:val="0"/>
                <w:sz w:val="14"/>
              </w:rPr>
              <w:t>Douglas DC-4</w:t>
            </w:r>
          </w:p>
        </w:tc>
        <w:tc>
          <w:tcPr>
            <w:tcW w:type="dxa" w:w="3024"/>
            <w:vAlign w:val="center"/>
          </w:tcPr>
          <w:p>
            <w:pPr>
              <w:spacing w:after="0"/>
              <w:jc w:val="left"/>
            </w:pPr>
            <w:r/>
            <w:r>
              <w:rPr>
                <w:b w:val="0"/>
                <w:sz w:val="14"/>
              </w:rPr>
              <w:t>Błąd pilota</w:t>
            </w:r>
          </w:p>
        </w:tc>
        <w:tc>
          <w:tcPr>
            <w:tcW w:type="dxa" w:w="1440"/>
            <w:vAlign w:val="center"/>
          </w:tcPr>
          <w:p>
            <w:pPr>
              <w:spacing w:after="0"/>
              <w:jc w:val="center"/>
            </w:pPr>
            <w:r/>
            <w:r>
              <w:rPr>
                <w:b w:val="0"/>
                <w:sz w:val="14"/>
              </w:rPr>
              <w:t>64.7</w:t>
            </w:r>
          </w:p>
        </w:tc>
        <w:tc>
          <w:tcPr>
            <w:tcW w:type="dxa" w:w="1440"/>
            <w:vAlign w:val="center"/>
          </w:tcPr>
          <w:p>
            <w:pPr>
              <w:spacing w:after="0"/>
              <w:jc w:val="center"/>
            </w:pPr>
            <w:r/>
            <w:r>
              <w:rPr>
                <w:b w:val="0"/>
                <w:sz w:val="14"/>
              </w:rPr>
              <w:t>17</w:t>
            </w:r>
          </w:p>
        </w:tc>
      </w:tr>
      <w:tr>
        <w:tc>
          <w:tcPr>
            <w:tcW w:type="dxa" w:w="3456"/>
            <w:vAlign w:val="center"/>
          </w:tcPr>
          <w:p>
            <w:pPr>
              <w:spacing w:after="0"/>
              <w:jc w:val="left"/>
            </w:pPr>
            <w:r/>
            <w:r>
              <w:rPr>
                <w:b w:val="0"/>
                <w:sz w:val="14"/>
              </w:rPr>
              <w:t>McDonnell Douglas DC-9</w:t>
            </w:r>
          </w:p>
        </w:tc>
        <w:tc>
          <w:tcPr>
            <w:tcW w:type="dxa" w:w="3024"/>
            <w:vAlign w:val="center"/>
          </w:tcPr>
          <w:p>
            <w:pPr>
              <w:spacing w:after="0"/>
              <w:jc w:val="left"/>
            </w:pPr>
            <w:r/>
            <w:r>
              <w:rPr>
                <w:b w:val="0"/>
                <w:sz w:val="14"/>
              </w:rPr>
              <w:t>Błąd pilota</w:t>
            </w:r>
          </w:p>
        </w:tc>
        <w:tc>
          <w:tcPr>
            <w:tcW w:type="dxa" w:w="1440"/>
            <w:vAlign w:val="center"/>
          </w:tcPr>
          <w:p>
            <w:pPr>
              <w:spacing w:after="0"/>
              <w:jc w:val="center"/>
            </w:pPr>
            <w:r/>
            <w:r>
              <w:rPr>
                <w:b w:val="0"/>
                <w:sz w:val="14"/>
              </w:rPr>
              <w:t>64.7</w:t>
            </w:r>
          </w:p>
        </w:tc>
        <w:tc>
          <w:tcPr>
            <w:tcW w:type="dxa" w:w="1440"/>
            <w:vAlign w:val="center"/>
          </w:tcPr>
          <w:p>
            <w:pPr>
              <w:spacing w:after="0"/>
              <w:jc w:val="center"/>
            </w:pPr>
            <w:r/>
            <w:r>
              <w:rPr>
                <w:b w:val="0"/>
                <w:sz w:val="14"/>
              </w:rPr>
              <w:t>34</w:t>
            </w:r>
          </w:p>
        </w:tc>
      </w:tr>
      <w:tr>
        <w:tc>
          <w:tcPr>
            <w:tcW w:type="dxa" w:w="3456"/>
            <w:vAlign w:val="center"/>
          </w:tcPr>
          <w:p>
            <w:pPr>
              <w:spacing w:after="0"/>
              <w:jc w:val="left"/>
            </w:pPr>
            <w:r/>
            <w:r>
              <w:rPr>
                <w:b w:val="0"/>
                <w:sz w:val="14"/>
              </w:rPr>
              <w:t>Boeing 727</w:t>
            </w:r>
          </w:p>
        </w:tc>
        <w:tc>
          <w:tcPr>
            <w:tcW w:type="dxa" w:w="3024"/>
            <w:vAlign w:val="center"/>
          </w:tcPr>
          <w:p>
            <w:pPr>
              <w:spacing w:after="0"/>
              <w:jc w:val="left"/>
            </w:pPr>
            <w:r/>
            <w:r>
              <w:rPr>
                <w:b w:val="0"/>
                <w:sz w:val="14"/>
              </w:rPr>
              <w:t>Błąd pilota</w:t>
            </w:r>
          </w:p>
        </w:tc>
        <w:tc>
          <w:tcPr>
            <w:tcW w:type="dxa" w:w="1440"/>
            <w:vAlign w:val="center"/>
          </w:tcPr>
          <w:p>
            <w:pPr>
              <w:spacing w:after="0"/>
              <w:jc w:val="center"/>
            </w:pPr>
            <w:r/>
            <w:r>
              <w:rPr>
                <w:b w:val="0"/>
                <w:sz w:val="14"/>
              </w:rPr>
              <w:t>60.8</w:t>
            </w:r>
          </w:p>
        </w:tc>
        <w:tc>
          <w:tcPr>
            <w:tcW w:type="dxa" w:w="1440"/>
            <w:vAlign w:val="center"/>
          </w:tcPr>
          <w:p>
            <w:pPr>
              <w:spacing w:after="0"/>
              <w:jc w:val="center"/>
            </w:pPr>
            <w:r/>
            <w:r>
              <w:rPr>
                <w:b w:val="0"/>
                <w:sz w:val="14"/>
              </w:rPr>
              <w:t>51</w:t>
            </w:r>
          </w:p>
        </w:tc>
      </w:tr>
      <w:tr>
        <w:tc>
          <w:tcPr>
            <w:tcW w:type="dxa" w:w="3456"/>
            <w:vAlign w:val="center"/>
          </w:tcPr>
          <w:p>
            <w:pPr>
              <w:spacing w:after="0"/>
              <w:jc w:val="left"/>
            </w:pPr>
            <w:r/>
            <w:r>
              <w:rPr>
                <w:b w:val="0"/>
                <w:sz w:val="14"/>
              </w:rPr>
              <w:t>Tupolev TU-134</w:t>
            </w:r>
          </w:p>
        </w:tc>
        <w:tc>
          <w:tcPr>
            <w:tcW w:type="dxa" w:w="3024"/>
            <w:vAlign w:val="center"/>
          </w:tcPr>
          <w:p>
            <w:pPr>
              <w:spacing w:after="0"/>
              <w:jc w:val="left"/>
            </w:pPr>
            <w:r/>
            <w:r>
              <w:rPr>
                <w:b w:val="0"/>
                <w:sz w:val="14"/>
              </w:rPr>
              <w:t>Błąd pilota</w:t>
            </w:r>
          </w:p>
        </w:tc>
        <w:tc>
          <w:tcPr>
            <w:tcW w:type="dxa" w:w="1440"/>
            <w:vAlign w:val="center"/>
          </w:tcPr>
          <w:p>
            <w:pPr>
              <w:spacing w:after="0"/>
              <w:jc w:val="center"/>
            </w:pPr>
            <w:r/>
            <w:r>
              <w:rPr>
                <w:b w:val="0"/>
                <w:sz w:val="14"/>
              </w:rPr>
              <w:t>59.1</w:t>
            </w:r>
          </w:p>
        </w:tc>
        <w:tc>
          <w:tcPr>
            <w:tcW w:type="dxa" w:w="1440"/>
            <w:vAlign w:val="center"/>
          </w:tcPr>
          <w:p>
            <w:pPr>
              <w:spacing w:after="0"/>
              <w:jc w:val="center"/>
            </w:pPr>
            <w:r/>
            <w:r>
              <w:rPr>
                <w:b w:val="0"/>
                <w:sz w:val="14"/>
              </w:rPr>
              <w:t>22</w:t>
            </w:r>
          </w:p>
        </w:tc>
      </w:tr>
      <w:tr>
        <w:tc>
          <w:tcPr>
            <w:tcW w:type="dxa" w:w="3456"/>
            <w:vAlign w:val="center"/>
          </w:tcPr>
          <w:p>
            <w:pPr>
              <w:spacing w:after="0"/>
              <w:jc w:val="left"/>
            </w:pPr>
            <w:r/>
            <w:r>
              <w:rPr>
                <w:b w:val="0"/>
                <w:sz w:val="14"/>
              </w:rPr>
              <w:t>Antonov AN-26</w:t>
            </w:r>
          </w:p>
        </w:tc>
        <w:tc>
          <w:tcPr>
            <w:tcW w:type="dxa" w:w="3024"/>
            <w:vAlign w:val="center"/>
          </w:tcPr>
          <w:p>
            <w:pPr>
              <w:spacing w:after="0"/>
              <w:jc w:val="left"/>
            </w:pPr>
            <w:r/>
            <w:r>
              <w:rPr>
                <w:b w:val="0"/>
                <w:sz w:val="14"/>
              </w:rPr>
              <w:t>Terroryzm i porwania</w:t>
            </w:r>
          </w:p>
        </w:tc>
        <w:tc>
          <w:tcPr>
            <w:tcW w:type="dxa" w:w="1440"/>
            <w:vAlign w:val="center"/>
          </w:tcPr>
          <w:p>
            <w:pPr>
              <w:spacing w:after="0"/>
              <w:jc w:val="center"/>
            </w:pPr>
            <w:r/>
            <w:r>
              <w:rPr>
                <w:b w:val="0"/>
                <w:sz w:val="14"/>
              </w:rPr>
              <w:t>58.3</w:t>
            </w:r>
          </w:p>
        </w:tc>
        <w:tc>
          <w:tcPr>
            <w:tcW w:type="dxa" w:w="1440"/>
            <w:vAlign w:val="center"/>
          </w:tcPr>
          <w:p>
            <w:pPr>
              <w:spacing w:after="0"/>
              <w:jc w:val="center"/>
            </w:pPr>
            <w:r/>
            <w:r>
              <w:rPr>
                <w:b w:val="0"/>
                <w:sz w:val="14"/>
              </w:rPr>
              <w:t>12</w:t>
            </w:r>
          </w:p>
        </w:tc>
      </w:tr>
      <w:tr>
        <w:tc>
          <w:tcPr>
            <w:tcW w:type="dxa" w:w="3456"/>
            <w:vAlign w:val="center"/>
          </w:tcPr>
          <w:p>
            <w:pPr>
              <w:spacing w:after="0"/>
              <w:jc w:val="left"/>
            </w:pPr>
            <w:r/>
            <w:r>
              <w:rPr>
                <w:b w:val="0"/>
                <w:sz w:val="14"/>
              </w:rPr>
              <w:t>Boeing 747</w:t>
            </w:r>
          </w:p>
        </w:tc>
        <w:tc>
          <w:tcPr>
            <w:tcW w:type="dxa" w:w="3024"/>
            <w:vAlign w:val="center"/>
          </w:tcPr>
          <w:p>
            <w:pPr>
              <w:spacing w:after="0"/>
              <w:jc w:val="left"/>
            </w:pPr>
            <w:r/>
            <w:r>
              <w:rPr>
                <w:b w:val="0"/>
                <w:sz w:val="14"/>
              </w:rPr>
              <w:t>Terroryzm i porwania</w:t>
            </w:r>
          </w:p>
        </w:tc>
        <w:tc>
          <w:tcPr>
            <w:tcW w:type="dxa" w:w="1440"/>
            <w:vAlign w:val="center"/>
          </w:tcPr>
          <w:p>
            <w:pPr>
              <w:spacing w:after="0"/>
              <w:jc w:val="center"/>
            </w:pPr>
            <w:r/>
            <w:r>
              <w:rPr>
                <w:b w:val="0"/>
                <w:sz w:val="14"/>
              </w:rPr>
              <w:t>42.3</w:t>
            </w:r>
          </w:p>
        </w:tc>
        <w:tc>
          <w:tcPr>
            <w:tcW w:type="dxa" w:w="1440"/>
            <w:vAlign w:val="center"/>
          </w:tcPr>
          <w:p>
            <w:pPr>
              <w:spacing w:after="0"/>
              <w:jc w:val="center"/>
            </w:pPr>
            <w:r/>
            <w:r>
              <w:rPr>
                <w:b w:val="0"/>
                <w:sz w:val="14"/>
              </w:rPr>
              <w:t>26</w:t>
            </w:r>
          </w:p>
        </w:tc>
      </w:tr>
    </w:tbl>
    <w:p/>
    <w:p>
      <w:pPr>
        <w:pStyle w:val="Heading2"/>
      </w:pPr>
      <w:r>
        <w:t>3.2. Tabele wielodzielcze i zaleznosci</w:t>
      </w:r>
    </w:p>
    <w:p>
      <w:pPr>
        <w:pStyle w:val="Caption"/>
        <w:jc w:val="left"/>
      </w:pPr>
      <w:r>
        <w:t>Tabela 7. Tabela wielodzielcza: AC Type x CauseCategory</w:t>
      </w:r>
    </w:p>
    <w:tbl>
      <w:tblPr>
        <w:tblStyle w:val="TableGrid"/>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2448"/>
            <w:shd w:fill="2E74B5"/>
            <w:vAlign w:val="center"/>
          </w:tcPr>
          <w:p>
            <w:pPr>
              <w:spacing w:after="0"/>
              <w:jc w:val="left"/>
            </w:pPr>
            <w:r/>
            <w:r>
              <w:rPr>
                <w:b/>
                <w:color w:val="FFFFFF"/>
                <w:sz w:val="12"/>
              </w:rPr>
              <w:t>Typ samolotu</w:t>
            </w:r>
          </w:p>
        </w:tc>
        <w:tc>
          <w:tcPr>
            <w:tcW w:type="dxa" w:w="864"/>
            <w:shd w:fill="2E74B5"/>
            <w:vAlign w:val="center"/>
          </w:tcPr>
          <w:p>
            <w:pPr>
              <w:spacing w:after="0"/>
              <w:jc w:val="left"/>
            </w:pPr>
            <w:r/>
            <w:r>
              <w:rPr>
                <w:b/>
                <w:color w:val="FFFFFF"/>
                <w:sz w:val="12"/>
              </w:rPr>
              <w:t>Błąd pilota</w:t>
            </w:r>
          </w:p>
        </w:tc>
        <w:tc>
          <w:tcPr>
            <w:tcW w:type="dxa" w:w="864"/>
            <w:shd w:fill="2E74B5"/>
            <w:vAlign w:val="center"/>
          </w:tcPr>
          <w:p>
            <w:pPr>
              <w:spacing w:after="0"/>
              <w:jc w:val="left"/>
            </w:pPr>
            <w:r/>
            <w:r>
              <w:rPr>
                <w:b/>
                <w:color w:val="FFFFFF"/>
                <w:sz w:val="12"/>
              </w:rPr>
              <w:t>CFIT</w:t>
            </w:r>
          </w:p>
        </w:tc>
        <w:tc>
          <w:tcPr>
            <w:tcW w:type="dxa" w:w="864"/>
            <w:shd w:fill="2E74B5"/>
            <w:vAlign w:val="center"/>
          </w:tcPr>
          <w:p>
            <w:pPr>
              <w:spacing w:after="0"/>
              <w:jc w:val="left"/>
            </w:pPr>
            <w:r/>
            <w:r>
              <w:rPr>
                <w:b/>
                <w:color w:val="FFFFFF"/>
                <w:sz w:val="12"/>
              </w:rPr>
              <w:t>Inne</w:t>
            </w:r>
          </w:p>
        </w:tc>
        <w:tc>
          <w:tcPr>
            <w:tcW w:type="dxa" w:w="864"/>
            <w:shd w:fill="2E74B5"/>
            <w:vAlign w:val="center"/>
          </w:tcPr>
          <w:p>
            <w:pPr>
              <w:spacing w:after="0"/>
              <w:jc w:val="left"/>
            </w:pPr>
            <w:r/>
            <w:r>
              <w:rPr>
                <w:b/>
                <w:color w:val="FFFFFF"/>
                <w:sz w:val="12"/>
              </w:rPr>
              <w:t>Nieznane</w:t>
            </w:r>
          </w:p>
        </w:tc>
        <w:tc>
          <w:tcPr>
            <w:tcW w:type="dxa" w:w="864"/>
            <w:shd w:fill="2E74B5"/>
            <w:vAlign w:val="center"/>
          </w:tcPr>
          <w:p>
            <w:pPr>
              <w:spacing w:after="0"/>
              <w:jc w:val="left"/>
            </w:pPr>
            <w:r/>
            <w:r>
              <w:rPr>
                <w:b/>
                <w:color w:val="FFFFFF"/>
                <w:sz w:val="12"/>
              </w:rPr>
              <w:t>Pogoda</w:t>
            </w:r>
          </w:p>
        </w:tc>
        <w:tc>
          <w:tcPr>
            <w:tcW w:type="dxa" w:w="864"/>
            <w:shd w:fill="2E74B5"/>
            <w:vAlign w:val="center"/>
          </w:tcPr>
          <w:p>
            <w:pPr>
              <w:spacing w:after="0"/>
              <w:jc w:val="left"/>
            </w:pPr>
            <w:r/>
            <w:r>
              <w:rPr>
                <w:b/>
                <w:color w:val="FFFFFF"/>
                <w:sz w:val="12"/>
              </w:rPr>
              <w:t>Terroryzm i porwania</w:t>
            </w:r>
          </w:p>
        </w:tc>
        <w:tc>
          <w:tcPr>
            <w:tcW w:type="dxa" w:w="864"/>
            <w:shd w:fill="2E74B5"/>
            <w:vAlign w:val="center"/>
          </w:tcPr>
          <w:p>
            <w:pPr>
              <w:spacing w:after="0"/>
              <w:jc w:val="left"/>
            </w:pPr>
            <w:r/>
            <w:r>
              <w:rPr>
                <w:b/>
                <w:color w:val="FFFFFF"/>
                <w:sz w:val="12"/>
              </w:rPr>
              <w:t>Usterka mechaniczna</w:t>
            </w:r>
          </w:p>
        </w:tc>
        <w:tc>
          <w:tcPr>
            <w:tcW w:type="dxa" w:w="864"/>
            <w:shd w:fill="2E74B5"/>
            <w:vAlign w:val="center"/>
          </w:tcPr>
          <w:p>
            <w:pPr>
              <w:spacing w:after="0"/>
              <w:jc w:val="left"/>
            </w:pPr>
            <w:r/>
            <w:r>
              <w:rPr>
                <w:b/>
                <w:color w:val="FFFFFF"/>
                <w:sz w:val="12"/>
              </w:rPr>
              <w:t>Zderzenie w powietrzu</w:t>
            </w:r>
          </w:p>
        </w:tc>
      </w:tr>
      <w:tr>
        <w:tc>
          <w:tcPr>
            <w:tcW w:type="dxa" w:w="2448"/>
            <w:vAlign w:val="center"/>
          </w:tcPr>
          <w:p>
            <w:pPr>
              <w:spacing w:after="0"/>
              <w:jc w:val="left"/>
            </w:pPr>
            <w:r/>
            <w:r>
              <w:rPr>
                <w:b w:val="0"/>
                <w:sz w:val="12"/>
              </w:rPr>
              <w:t>Airbus A320</w:t>
            </w:r>
          </w:p>
        </w:tc>
        <w:tc>
          <w:tcPr>
            <w:tcW w:type="dxa" w:w="864"/>
            <w:vAlign w:val="center"/>
          </w:tcPr>
          <w:p>
            <w:pPr>
              <w:spacing w:after="0"/>
              <w:jc w:val="center"/>
            </w:pPr>
            <w:r/>
            <w:r>
              <w:rPr>
                <w:b w:val="0"/>
                <w:sz w:val="12"/>
              </w:rPr>
              <w:t>11</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2</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r>
      <w:tr>
        <w:tc>
          <w:tcPr>
            <w:tcW w:type="dxa" w:w="2448"/>
            <w:vAlign w:val="center"/>
          </w:tcPr>
          <w:p>
            <w:pPr>
              <w:spacing w:after="0"/>
              <w:jc w:val="left"/>
            </w:pPr>
            <w:r/>
            <w:r>
              <w:rPr>
                <w:b w:val="0"/>
                <w:sz w:val="12"/>
              </w:rPr>
              <w:t>Antonov AN-26</w:t>
            </w:r>
          </w:p>
        </w:tc>
        <w:tc>
          <w:tcPr>
            <w:tcW w:type="dxa" w:w="864"/>
            <w:vAlign w:val="center"/>
          </w:tcPr>
          <w:p>
            <w:pPr>
              <w:spacing w:after="0"/>
              <w:jc w:val="center"/>
            </w:pPr>
            <w:r/>
            <w:r>
              <w:rPr>
                <w:b w:val="0"/>
                <w:sz w:val="12"/>
              </w:rPr>
              <w:t>4</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7</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r>
      <w:tr>
        <w:tc>
          <w:tcPr>
            <w:tcW w:type="dxa" w:w="2448"/>
            <w:vAlign w:val="center"/>
          </w:tcPr>
          <w:p>
            <w:pPr>
              <w:spacing w:after="0"/>
              <w:jc w:val="left"/>
            </w:pPr>
            <w:r/>
            <w:r>
              <w:rPr>
                <w:b w:val="0"/>
                <w:sz w:val="12"/>
              </w:rPr>
              <w:t>Boeing 707</w:t>
            </w:r>
          </w:p>
        </w:tc>
        <w:tc>
          <w:tcPr>
            <w:tcW w:type="dxa" w:w="864"/>
            <w:vAlign w:val="center"/>
          </w:tcPr>
          <w:p>
            <w:pPr>
              <w:spacing w:after="0"/>
              <w:jc w:val="center"/>
            </w:pPr>
            <w:r/>
            <w:r>
              <w:rPr>
                <w:b w:val="0"/>
                <w:sz w:val="12"/>
              </w:rPr>
              <w:t>30</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4</w:t>
            </w:r>
          </w:p>
        </w:tc>
        <w:tc>
          <w:tcPr>
            <w:tcW w:type="dxa" w:w="864"/>
            <w:vAlign w:val="center"/>
          </w:tcPr>
          <w:p>
            <w:pPr>
              <w:spacing w:after="0"/>
              <w:jc w:val="center"/>
            </w:pPr>
            <w:r/>
            <w:r>
              <w:rPr>
                <w:b w:val="0"/>
                <w:sz w:val="12"/>
              </w:rPr>
              <w:t>2</w:t>
            </w:r>
          </w:p>
        </w:tc>
        <w:tc>
          <w:tcPr>
            <w:tcW w:type="dxa" w:w="864"/>
            <w:vAlign w:val="center"/>
          </w:tcPr>
          <w:p>
            <w:pPr>
              <w:spacing w:after="0"/>
              <w:jc w:val="center"/>
            </w:pPr>
            <w:r/>
            <w:r>
              <w:rPr>
                <w:b w:val="0"/>
                <w:sz w:val="12"/>
              </w:rPr>
              <w:t>3</w:t>
            </w:r>
          </w:p>
        </w:tc>
      </w:tr>
      <w:tr>
        <w:tc>
          <w:tcPr>
            <w:tcW w:type="dxa" w:w="2448"/>
            <w:vAlign w:val="center"/>
          </w:tcPr>
          <w:p>
            <w:pPr>
              <w:spacing w:after="0"/>
              <w:jc w:val="left"/>
            </w:pPr>
            <w:r/>
            <w:r>
              <w:rPr>
                <w:b w:val="0"/>
                <w:sz w:val="12"/>
              </w:rPr>
              <w:t>Boeing 727</w:t>
            </w:r>
          </w:p>
        </w:tc>
        <w:tc>
          <w:tcPr>
            <w:tcW w:type="dxa" w:w="864"/>
            <w:vAlign w:val="center"/>
          </w:tcPr>
          <w:p>
            <w:pPr>
              <w:spacing w:after="0"/>
              <w:jc w:val="center"/>
            </w:pPr>
            <w:r/>
            <w:r>
              <w:rPr>
                <w:b w:val="0"/>
                <w:sz w:val="12"/>
              </w:rPr>
              <w:t>31</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3</w:t>
            </w:r>
          </w:p>
        </w:tc>
        <w:tc>
          <w:tcPr>
            <w:tcW w:type="dxa" w:w="864"/>
            <w:vAlign w:val="center"/>
          </w:tcPr>
          <w:p>
            <w:pPr>
              <w:spacing w:after="0"/>
              <w:jc w:val="center"/>
            </w:pPr>
            <w:r/>
            <w:r>
              <w:rPr>
                <w:b w:val="0"/>
                <w:sz w:val="12"/>
              </w:rPr>
              <w:t>7</w:t>
            </w:r>
          </w:p>
        </w:tc>
        <w:tc>
          <w:tcPr>
            <w:tcW w:type="dxa" w:w="864"/>
            <w:vAlign w:val="center"/>
          </w:tcPr>
          <w:p>
            <w:pPr>
              <w:spacing w:after="0"/>
              <w:jc w:val="center"/>
            </w:pPr>
            <w:r/>
            <w:r>
              <w:rPr>
                <w:b w:val="0"/>
                <w:sz w:val="12"/>
              </w:rPr>
              <w:t>2</w:t>
            </w:r>
          </w:p>
        </w:tc>
        <w:tc>
          <w:tcPr>
            <w:tcW w:type="dxa" w:w="864"/>
            <w:vAlign w:val="center"/>
          </w:tcPr>
          <w:p>
            <w:pPr>
              <w:spacing w:after="0"/>
              <w:jc w:val="center"/>
            </w:pPr>
            <w:r/>
            <w:r>
              <w:rPr>
                <w:b w:val="0"/>
                <w:sz w:val="12"/>
              </w:rPr>
              <w:t>7</w:t>
            </w:r>
          </w:p>
        </w:tc>
      </w:tr>
      <w:tr>
        <w:tc>
          <w:tcPr>
            <w:tcW w:type="dxa" w:w="2448"/>
            <w:vAlign w:val="center"/>
          </w:tcPr>
          <w:p>
            <w:pPr>
              <w:spacing w:after="0"/>
              <w:jc w:val="left"/>
            </w:pPr>
            <w:r/>
            <w:r>
              <w:rPr>
                <w:b w:val="0"/>
                <w:sz w:val="12"/>
              </w:rPr>
              <w:t>Boeing 737</w:t>
            </w:r>
          </w:p>
        </w:tc>
        <w:tc>
          <w:tcPr>
            <w:tcW w:type="dxa" w:w="864"/>
            <w:vAlign w:val="center"/>
          </w:tcPr>
          <w:p>
            <w:pPr>
              <w:spacing w:after="0"/>
              <w:jc w:val="center"/>
            </w:pPr>
            <w:r/>
            <w:r>
              <w:rPr>
                <w:b w:val="0"/>
                <w:sz w:val="12"/>
              </w:rPr>
              <w:t>60</w:t>
            </w:r>
          </w:p>
        </w:tc>
        <w:tc>
          <w:tcPr>
            <w:tcW w:type="dxa" w:w="864"/>
            <w:vAlign w:val="center"/>
          </w:tcPr>
          <w:p>
            <w:pPr>
              <w:spacing w:after="0"/>
              <w:jc w:val="center"/>
            </w:pPr>
            <w:r/>
            <w:r>
              <w:rPr>
                <w:b w:val="0"/>
                <w:sz w:val="12"/>
              </w:rPr>
              <w:t>2</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13</w:t>
            </w:r>
          </w:p>
        </w:tc>
        <w:tc>
          <w:tcPr>
            <w:tcW w:type="dxa" w:w="864"/>
            <w:vAlign w:val="center"/>
          </w:tcPr>
          <w:p>
            <w:pPr>
              <w:spacing w:after="0"/>
              <w:jc w:val="center"/>
            </w:pPr>
            <w:r/>
            <w:r>
              <w:rPr>
                <w:b w:val="0"/>
                <w:sz w:val="12"/>
              </w:rPr>
              <w:t>3</w:t>
            </w:r>
          </w:p>
        </w:tc>
        <w:tc>
          <w:tcPr>
            <w:tcW w:type="dxa" w:w="864"/>
            <w:vAlign w:val="center"/>
          </w:tcPr>
          <w:p>
            <w:pPr>
              <w:spacing w:after="0"/>
              <w:jc w:val="center"/>
            </w:pPr>
            <w:r/>
            <w:r>
              <w:rPr>
                <w:b w:val="0"/>
                <w:sz w:val="12"/>
              </w:rPr>
              <w:t>4</w:t>
            </w:r>
          </w:p>
        </w:tc>
      </w:tr>
      <w:tr>
        <w:tc>
          <w:tcPr>
            <w:tcW w:type="dxa" w:w="2448"/>
            <w:vAlign w:val="center"/>
          </w:tcPr>
          <w:p>
            <w:pPr>
              <w:spacing w:after="0"/>
              <w:jc w:val="left"/>
            </w:pPr>
            <w:r/>
            <w:r>
              <w:rPr>
                <w:b w:val="0"/>
                <w:sz w:val="12"/>
              </w:rPr>
              <w:t>Boeing 747</w:t>
            </w:r>
          </w:p>
        </w:tc>
        <w:tc>
          <w:tcPr>
            <w:tcW w:type="dxa" w:w="864"/>
            <w:vAlign w:val="center"/>
          </w:tcPr>
          <w:p>
            <w:pPr>
              <w:spacing w:after="0"/>
              <w:jc w:val="center"/>
            </w:pPr>
            <w:r/>
            <w:r>
              <w:rPr>
                <w:b w:val="0"/>
                <w:sz w:val="12"/>
              </w:rPr>
              <w:t>9</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11</w:t>
            </w:r>
          </w:p>
        </w:tc>
        <w:tc>
          <w:tcPr>
            <w:tcW w:type="dxa" w:w="864"/>
            <w:vAlign w:val="center"/>
          </w:tcPr>
          <w:p>
            <w:pPr>
              <w:spacing w:after="0"/>
              <w:jc w:val="center"/>
            </w:pPr>
            <w:r/>
            <w:r>
              <w:rPr>
                <w:b w:val="0"/>
                <w:sz w:val="12"/>
              </w:rPr>
              <w:t>2</w:t>
            </w:r>
          </w:p>
        </w:tc>
        <w:tc>
          <w:tcPr>
            <w:tcW w:type="dxa" w:w="864"/>
            <w:vAlign w:val="center"/>
          </w:tcPr>
          <w:p>
            <w:pPr>
              <w:spacing w:after="0"/>
              <w:jc w:val="center"/>
            </w:pPr>
            <w:r/>
            <w:r>
              <w:rPr>
                <w:b w:val="0"/>
                <w:sz w:val="12"/>
              </w:rPr>
              <w:t>2</w:t>
            </w:r>
          </w:p>
        </w:tc>
      </w:tr>
      <w:tr>
        <w:tc>
          <w:tcPr>
            <w:tcW w:type="dxa" w:w="2448"/>
            <w:vAlign w:val="center"/>
          </w:tcPr>
          <w:p>
            <w:pPr>
              <w:spacing w:after="0"/>
              <w:jc w:val="left"/>
            </w:pPr>
            <w:r/>
            <w:r>
              <w:rPr>
                <w:b w:val="0"/>
                <w:sz w:val="12"/>
              </w:rPr>
              <w:t>Douglas DC-4</w:t>
            </w:r>
          </w:p>
        </w:tc>
        <w:tc>
          <w:tcPr>
            <w:tcW w:type="dxa" w:w="864"/>
            <w:vAlign w:val="center"/>
          </w:tcPr>
          <w:p>
            <w:pPr>
              <w:spacing w:after="0"/>
              <w:jc w:val="center"/>
            </w:pPr>
            <w:r/>
            <w:r>
              <w:rPr>
                <w:b w:val="0"/>
                <w:sz w:val="12"/>
              </w:rPr>
              <w:t>11</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2</w:t>
            </w:r>
          </w:p>
        </w:tc>
      </w:tr>
      <w:tr>
        <w:tc>
          <w:tcPr>
            <w:tcW w:type="dxa" w:w="2448"/>
            <w:vAlign w:val="center"/>
          </w:tcPr>
          <w:p>
            <w:pPr>
              <w:spacing w:after="0"/>
              <w:jc w:val="left"/>
            </w:pPr>
            <w:r/>
            <w:r>
              <w:rPr>
                <w:b w:val="0"/>
                <w:sz w:val="12"/>
              </w:rPr>
              <w:t>Douglas DC-6</w:t>
            </w:r>
          </w:p>
        </w:tc>
        <w:tc>
          <w:tcPr>
            <w:tcW w:type="dxa" w:w="864"/>
            <w:vAlign w:val="center"/>
          </w:tcPr>
          <w:p>
            <w:pPr>
              <w:spacing w:after="0"/>
              <w:jc w:val="center"/>
            </w:pPr>
            <w:r/>
            <w:r>
              <w:rPr>
                <w:b w:val="0"/>
                <w:sz w:val="12"/>
              </w:rPr>
              <w:t>18</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2</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3</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0</w:t>
            </w:r>
          </w:p>
        </w:tc>
      </w:tr>
      <w:tr>
        <w:tc>
          <w:tcPr>
            <w:tcW w:type="dxa" w:w="2448"/>
            <w:vAlign w:val="center"/>
          </w:tcPr>
          <w:p>
            <w:pPr>
              <w:spacing w:after="0"/>
              <w:jc w:val="left"/>
            </w:pPr>
            <w:r/>
            <w:r>
              <w:rPr>
                <w:b w:val="0"/>
                <w:sz w:val="12"/>
              </w:rPr>
              <w:t>Douglas DC-8</w:t>
            </w:r>
          </w:p>
        </w:tc>
        <w:tc>
          <w:tcPr>
            <w:tcW w:type="dxa" w:w="864"/>
            <w:vAlign w:val="center"/>
          </w:tcPr>
          <w:p>
            <w:pPr>
              <w:spacing w:after="0"/>
              <w:jc w:val="center"/>
            </w:pPr>
            <w:r/>
            <w:r>
              <w:rPr>
                <w:b w:val="0"/>
                <w:sz w:val="12"/>
              </w:rPr>
              <w:t>23</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2</w:t>
            </w:r>
          </w:p>
        </w:tc>
        <w:tc>
          <w:tcPr>
            <w:tcW w:type="dxa" w:w="864"/>
            <w:vAlign w:val="center"/>
          </w:tcPr>
          <w:p>
            <w:pPr>
              <w:spacing w:after="0"/>
              <w:jc w:val="center"/>
            </w:pPr>
            <w:r/>
            <w:r>
              <w:rPr>
                <w:b w:val="0"/>
                <w:sz w:val="12"/>
              </w:rPr>
              <w:t>0</w:t>
            </w:r>
          </w:p>
        </w:tc>
      </w:tr>
      <w:tr>
        <w:tc>
          <w:tcPr>
            <w:tcW w:type="dxa" w:w="2448"/>
            <w:vAlign w:val="center"/>
          </w:tcPr>
          <w:p>
            <w:pPr>
              <w:spacing w:after="0"/>
              <w:jc w:val="left"/>
            </w:pPr>
            <w:r/>
            <w:r>
              <w:rPr>
                <w:b w:val="0"/>
                <w:sz w:val="12"/>
              </w:rPr>
              <w:t>Ilyushin IL-18</w:t>
            </w:r>
          </w:p>
        </w:tc>
        <w:tc>
          <w:tcPr>
            <w:tcW w:type="dxa" w:w="864"/>
            <w:vAlign w:val="center"/>
          </w:tcPr>
          <w:p>
            <w:pPr>
              <w:spacing w:after="0"/>
              <w:jc w:val="center"/>
            </w:pPr>
            <w:r/>
            <w:r>
              <w:rPr>
                <w:b w:val="0"/>
                <w:sz w:val="12"/>
              </w:rPr>
              <w:t>21</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2</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3</w:t>
            </w:r>
          </w:p>
        </w:tc>
        <w:tc>
          <w:tcPr>
            <w:tcW w:type="dxa" w:w="864"/>
            <w:vAlign w:val="center"/>
          </w:tcPr>
          <w:p>
            <w:pPr>
              <w:spacing w:after="0"/>
              <w:jc w:val="center"/>
            </w:pPr>
            <w:r/>
            <w:r>
              <w:rPr>
                <w:b w:val="0"/>
                <w:sz w:val="12"/>
              </w:rPr>
              <w:t>5</w:t>
            </w:r>
          </w:p>
        </w:tc>
        <w:tc>
          <w:tcPr>
            <w:tcW w:type="dxa" w:w="864"/>
            <w:vAlign w:val="center"/>
          </w:tcPr>
          <w:p>
            <w:pPr>
              <w:spacing w:after="0"/>
              <w:jc w:val="center"/>
            </w:pPr>
            <w:r/>
            <w:r>
              <w:rPr>
                <w:b w:val="0"/>
                <w:sz w:val="12"/>
              </w:rPr>
              <w:t>1</w:t>
            </w:r>
          </w:p>
        </w:tc>
      </w:tr>
      <w:tr>
        <w:tc>
          <w:tcPr>
            <w:tcW w:type="dxa" w:w="2448"/>
            <w:vAlign w:val="center"/>
          </w:tcPr>
          <w:p>
            <w:pPr>
              <w:spacing w:after="0"/>
              <w:jc w:val="left"/>
            </w:pPr>
            <w:r/>
            <w:r>
              <w:rPr>
                <w:b w:val="0"/>
                <w:sz w:val="12"/>
              </w:rPr>
              <w:t>McDonnell Douglas DC-10</w:t>
            </w:r>
          </w:p>
        </w:tc>
        <w:tc>
          <w:tcPr>
            <w:tcW w:type="dxa" w:w="864"/>
            <w:vAlign w:val="center"/>
          </w:tcPr>
          <w:p>
            <w:pPr>
              <w:spacing w:after="0"/>
              <w:jc w:val="center"/>
            </w:pPr>
            <w:r/>
            <w:r>
              <w:rPr>
                <w:b w:val="0"/>
                <w:sz w:val="12"/>
              </w:rPr>
              <w:t>12</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3</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0</w:t>
            </w:r>
          </w:p>
        </w:tc>
      </w:tr>
      <w:tr>
        <w:tc>
          <w:tcPr>
            <w:tcW w:type="dxa" w:w="2448"/>
            <w:vAlign w:val="center"/>
          </w:tcPr>
          <w:p>
            <w:pPr>
              <w:spacing w:after="0"/>
              <w:jc w:val="left"/>
            </w:pPr>
            <w:r/>
            <w:r>
              <w:rPr>
                <w:b w:val="0"/>
                <w:sz w:val="12"/>
              </w:rPr>
              <w:t>McDonnell Douglas DC-9</w:t>
            </w:r>
          </w:p>
        </w:tc>
        <w:tc>
          <w:tcPr>
            <w:tcW w:type="dxa" w:w="864"/>
            <w:vAlign w:val="center"/>
          </w:tcPr>
          <w:p>
            <w:pPr>
              <w:spacing w:after="0"/>
              <w:jc w:val="center"/>
            </w:pPr>
            <w:r/>
            <w:r>
              <w:rPr>
                <w:b w:val="0"/>
                <w:sz w:val="12"/>
              </w:rPr>
              <w:t>22</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2</w:t>
            </w:r>
          </w:p>
        </w:tc>
        <w:tc>
          <w:tcPr>
            <w:tcW w:type="dxa" w:w="864"/>
            <w:vAlign w:val="center"/>
          </w:tcPr>
          <w:p>
            <w:pPr>
              <w:spacing w:after="0"/>
              <w:jc w:val="center"/>
            </w:pPr>
            <w:r/>
            <w:r>
              <w:rPr>
                <w:b w:val="0"/>
                <w:sz w:val="12"/>
              </w:rPr>
              <w:t>2</w:t>
            </w:r>
          </w:p>
        </w:tc>
        <w:tc>
          <w:tcPr>
            <w:tcW w:type="dxa" w:w="864"/>
            <w:vAlign w:val="center"/>
          </w:tcPr>
          <w:p>
            <w:pPr>
              <w:spacing w:after="0"/>
              <w:jc w:val="center"/>
            </w:pPr>
            <w:r/>
            <w:r>
              <w:rPr>
                <w:b w:val="0"/>
                <w:sz w:val="12"/>
              </w:rPr>
              <w:t>7</w:t>
            </w:r>
          </w:p>
        </w:tc>
      </w:tr>
      <w:tr>
        <w:tc>
          <w:tcPr>
            <w:tcW w:type="dxa" w:w="2448"/>
            <w:vAlign w:val="center"/>
          </w:tcPr>
          <w:p>
            <w:pPr>
              <w:spacing w:after="0"/>
              <w:jc w:val="left"/>
            </w:pPr>
            <w:r/>
            <w:r>
              <w:rPr>
                <w:b w:val="0"/>
                <w:sz w:val="12"/>
              </w:rPr>
              <w:t>McDonnell Douglas MD-80</w:t>
            </w:r>
          </w:p>
        </w:tc>
        <w:tc>
          <w:tcPr>
            <w:tcW w:type="dxa" w:w="864"/>
            <w:vAlign w:val="center"/>
          </w:tcPr>
          <w:p>
            <w:pPr>
              <w:spacing w:after="0"/>
              <w:jc w:val="center"/>
            </w:pPr>
            <w:r/>
            <w:r>
              <w:rPr>
                <w:b w:val="0"/>
                <w:sz w:val="12"/>
              </w:rPr>
              <w:t>14</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3</w:t>
            </w:r>
          </w:p>
        </w:tc>
      </w:tr>
      <w:tr>
        <w:tc>
          <w:tcPr>
            <w:tcW w:type="dxa" w:w="2448"/>
            <w:vAlign w:val="center"/>
          </w:tcPr>
          <w:p>
            <w:pPr>
              <w:spacing w:after="0"/>
              <w:jc w:val="left"/>
            </w:pPr>
            <w:r/>
            <w:r>
              <w:rPr>
                <w:b w:val="0"/>
                <w:sz w:val="12"/>
              </w:rPr>
              <w:t>Tupolev TU-134</w:t>
            </w:r>
          </w:p>
        </w:tc>
        <w:tc>
          <w:tcPr>
            <w:tcW w:type="dxa" w:w="864"/>
            <w:vAlign w:val="center"/>
          </w:tcPr>
          <w:p>
            <w:pPr>
              <w:spacing w:after="0"/>
              <w:jc w:val="center"/>
            </w:pPr>
            <w:r/>
            <w:r>
              <w:rPr>
                <w:b w:val="0"/>
                <w:sz w:val="12"/>
              </w:rPr>
              <w:t>13</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3</w:t>
            </w:r>
          </w:p>
        </w:tc>
        <w:tc>
          <w:tcPr>
            <w:tcW w:type="dxa" w:w="864"/>
            <w:vAlign w:val="center"/>
          </w:tcPr>
          <w:p>
            <w:pPr>
              <w:spacing w:after="0"/>
              <w:jc w:val="center"/>
            </w:pPr>
            <w:r/>
            <w:r>
              <w:rPr>
                <w:b w:val="0"/>
                <w:sz w:val="12"/>
              </w:rPr>
              <w:t>3</w:t>
            </w:r>
          </w:p>
        </w:tc>
        <w:tc>
          <w:tcPr>
            <w:tcW w:type="dxa" w:w="864"/>
            <w:vAlign w:val="center"/>
          </w:tcPr>
          <w:p>
            <w:pPr>
              <w:spacing w:after="0"/>
              <w:jc w:val="center"/>
            </w:pPr>
            <w:r/>
            <w:r>
              <w:rPr>
                <w:b w:val="0"/>
                <w:sz w:val="12"/>
              </w:rPr>
              <w:t>2</w:t>
            </w:r>
          </w:p>
        </w:tc>
      </w:tr>
      <w:tr>
        <w:tc>
          <w:tcPr>
            <w:tcW w:type="dxa" w:w="2448"/>
            <w:vAlign w:val="center"/>
          </w:tcPr>
          <w:p>
            <w:pPr>
              <w:spacing w:after="0"/>
              <w:jc w:val="left"/>
            </w:pPr>
            <w:r/>
            <w:r>
              <w:rPr>
                <w:b w:val="0"/>
                <w:sz w:val="12"/>
              </w:rPr>
              <w:t>Tupolev TU-154</w:t>
            </w:r>
          </w:p>
        </w:tc>
        <w:tc>
          <w:tcPr>
            <w:tcW w:type="dxa" w:w="864"/>
            <w:vAlign w:val="center"/>
          </w:tcPr>
          <w:p>
            <w:pPr>
              <w:spacing w:after="0"/>
              <w:jc w:val="center"/>
            </w:pPr>
            <w:r/>
            <w:r>
              <w:rPr>
                <w:b w:val="0"/>
                <w:sz w:val="12"/>
              </w:rPr>
              <w:t>19</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4</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4</w:t>
            </w:r>
          </w:p>
        </w:tc>
      </w:tr>
    </w:tbl>
    <w:p/>
    <w:p>
      <w:pPr>
        <w:jc w:val="center"/>
      </w:pPr>
      <w:r>
        <w:drawing>
          <wp:inline xmlns:a="http://schemas.openxmlformats.org/drawingml/2006/main" xmlns:pic="http://schemas.openxmlformats.org/drawingml/2006/picture">
            <wp:extent cx="5806440" cy="3588785"/>
            <wp:docPr id="9" name="Picture 9"/>
            <wp:cNvGraphicFramePr>
              <a:graphicFrameLocks noChangeAspect="1"/>
            </wp:cNvGraphicFramePr>
            <a:graphic>
              <a:graphicData uri="http://schemas.openxmlformats.org/drawingml/2006/picture">
                <pic:pic>
                  <pic:nvPicPr>
                    <pic:cNvPr id="0" name="09_h2_type_cause_heatmap.png"/>
                    <pic:cNvPicPr/>
                  </pic:nvPicPr>
                  <pic:blipFill>
                    <a:blip r:embed="rId18"/>
                    <a:stretch>
                      <a:fillRect/>
                    </a:stretch>
                  </pic:blipFill>
                  <pic:spPr>
                    <a:xfrm>
                      <a:off x="0" y="0"/>
                      <a:ext cx="5806440" cy="3588785"/>
                    </a:xfrm>
                    <a:prstGeom prst="rect"/>
                  </pic:spPr>
                </pic:pic>
              </a:graphicData>
            </a:graphic>
          </wp:inline>
        </w:drawing>
      </w:r>
    </w:p>
    <w:p>
      <w:pPr>
        <w:pStyle w:val="Caption"/>
        <w:jc w:val="center"/>
      </w:pPr>
      <w:r>
        <w:t>Rysunek 9. Udzial kategorii przyczyn w ramach modelu samolotu.</w:t>
      </w:r>
    </w:p>
    <w:p>
      <w:pPr>
        <w:pStyle w:val="Caption"/>
        <w:jc w:val="left"/>
      </w:pPr>
      <w:r>
        <w:t>Tabela 8. CauseCategory x AboardGroup</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168"/>
            <w:shd w:fill="2E74B5"/>
            <w:vAlign w:val="center"/>
          </w:tcPr>
          <w:p>
            <w:pPr>
              <w:spacing w:after="0"/>
              <w:jc w:val="left"/>
            </w:pPr>
            <w:r/>
            <w:r>
              <w:rPr>
                <w:b/>
                <w:color w:val="FFFFFF"/>
                <w:sz w:val="14"/>
              </w:rPr>
              <w:t>Przyczyna</w:t>
            </w:r>
          </w:p>
        </w:tc>
        <w:tc>
          <w:tcPr>
            <w:tcW w:type="dxa" w:w="1548"/>
            <w:shd w:fill="2E74B5"/>
            <w:vAlign w:val="center"/>
          </w:tcPr>
          <w:p>
            <w:pPr>
              <w:spacing w:after="0"/>
              <w:jc w:val="left"/>
            </w:pPr>
            <w:r/>
            <w:r>
              <w:rPr>
                <w:b/>
                <w:color w:val="FFFFFF"/>
                <w:sz w:val="14"/>
              </w:rPr>
              <w:t>31-60</w:t>
            </w:r>
          </w:p>
        </w:tc>
        <w:tc>
          <w:tcPr>
            <w:tcW w:type="dxa" w:w="1548"/>
            <w:shd w:fill="2E74B5"/>
            <w:vAlign w:val="center"/>
          </w:tcPr>
          <w:p>
            <w:pPr>
              <w:spacing w:after="0"/>
              <w:jc w:val="left"/>
            </w:pPr>
            <w:r/>
            <w:r>
              <w:rPr>
                <w:b/>
                <w:color w:val="FFFFFF"/>
                <w:sz w:val="14"/>
              </w:rPr>
              <w:t>61-120</w:t>
            </w:r>
          </w:p>
        </w:tc>
        <w:tc>
          <w:tcPr>
            <w:tcW w:type="dxa" w:w="1548"/>
            <w:shd w:fill="2E74B5"/>
            <w:vAlign w:val="center"/>
          </w:tcPr>
          <w:p>
            <w:pPr>
              <w:spacing w:after="0"/>
              <w:jc w:val="left"/>
            </w:pPr>
            <w:r/>
            <w:r>
              <w:rPr>
                <w:b/>
                <w:color w:val="FFFFFF"/>
                <w:sz w:val="14"/>
              </w:rPr>
              <w:t>121-250</w:t>
            </w:r>
          </w:p>
        </w:tc>
        <w:tc>
          <w:tcPr>
            <w:tcW w:type="dxa" w:w="1548"/>
            <w:shd w:fill="2E74B5"/>
            <w:vAlign w:val="center"/>
          </w:tcPr>
          <w:p>
            <w:pPr>
              <w:spacing w:after="0"/>
              <w:jc w:val="left"/>
            </w:pPr>
            <w:r/>
            <w:r>
              <w:rPr>
                <w:b/>
                <w:color w:val="FFFFFF"/>
                <w:sz w:val="14"/>
              </w:rPr>
              <w:t>&gt;250</w:t>
            </w:r>
          </w:p>
        </w:tc>
      </w:tr>
      <w:tr>
        <w:tc>
          <w:tcPr>
            <w:tcW w:type="dxa" w:w="3168"/>
            <w:vAlign w:val="center"/>
          </w:tcPr>
          <w:p>
            <w:pPr>
              <w:spacing w:after="0"/>
              <w:jc w:val="left"/>
            </w:pPr>
            <w:r/>
            <w:r>
              <w:rPr>
                <w:b w:val="0"/>
                <w:sz w:val="14"/>
              </w:rPr>
              <w:t>Błąd pilota</w:t>
            </w:r>
          </w:p>
        </w:tc>
        <w:tc>
          <w:tcPr>
            <w:tcW w:type="dxa" w:w="1548"/>
            <w:vAlign w:val="center"/>
          </w:tcPr>
          <w:p>
            <w:pPr>
              <w:spacing w:after="0"/>
              <w:jc w:val="center"/>
            </w:pPr>
            <w:r/>
            <w:r>
              <w:rPr>
                <w:b w:val="0"/>
                <w:sz w:val="14"/>
              </w:rPr>
              <w:t>50</w:t>
            </w:r>
          </w:p>
        </w:tc>
        <w:tc>
          <w:tcPr>
            <w:tcW w:type="dxa" w:w="1548"/>
            <w:vAlign w:val="center"/>
          </w:tcPr>
          <w:p>
            <w:pPr>
              <w:spacing w:after="0"/>
              <w:jc w:val="center"/>
            </w:pPr>
            <w:r/>
            <w:r>
              <w:rPr>
                <w:b w:val="0"/>
                <w:sz w:val="14"/>
              </w:rPr>
              <w:t>150</w:t>
            </w:r>
          </w:p>
        </w:tc>
        <w:tc>
          <w:tcPr>
            <w:tcW w:type="dxa" w:w="1548"/>
            <w:vAlign w:val="center"/>
          </w:tcPr>
          <w:p>
            <w:pPr>
              <w:spacing w:after="0"/>
              <w:jc w:val="center"/>
            </w:pPr>
            <w:r/>
            <w:r>
              <w:rPr>
                <w:b w:val="0"/>
                <w:sz w:val="14"/>
              </w:rPr>
              <w:t>85</w:t>
            </w:r>
          </w:p>
        </w:tc>
        <w:tc>
          <w:tcPr>
            <w:tcW w:type="dxa" w:w="1548"/>
            <w:vAlign w:val="center"/>
          </w:tcPr>
          <w:p>
            <w:pPr>
              <w:spacing w:after="0"/>
              <w:jc w:val="center"/>
            </w:pPr>
            <w:r/>
            <w:r>
              <w:rPr>
                <w:b w:val="0"/>
                <w:sz w:val="14"/>
              </w:rPr>
              <w:t>13</w:t>
            </w:r>
          </w:p>
        </w:tc>
      </w:tr>
      <w:tr>
        <w:tc>
          <w:tcPr>
            <w:tcW w:type="dxa" w:w="3168"/>
            <w:vAlign w:val="center"/>
          </w:tcPr>
          <w:p>
            <w:pPr>
              <w:spacing w:after="0"/>
              <w:jc w:val="left"/>
            </w:pPr>
            <w:r/>
            <w:r>
              <w:rPr>
                <w:b w:val="0"/>
                <w:sz w:val="14"/>
              </w:rPr>
              <w:t>CFIT</w:t>
            </w:r>
          </w:p>
        </w:tc>
        <w:tc>
          <w:tcPr>
            <w:tcW w:type="dxa" w:w="1548"/>
            <w:vAlign w:val="center"/>
          </w:tcPr>
          <w:p>
            <w:pPr>
              <w:spacing w:after="0"/>
              <w:jc w:val="center"/>
            </w:pPr>
            <w:r/>
            <w:r>
              <w:rPr>
                <w:b w:val="0"/>
                <w:sz w:val="14"/>
              </w:rPr>
              <w:t>1</w:t>
            </w:r>
          </w:p>
        </w:tc>
        <w:tc>
          <w:tcPr>
            <w:tcW w:type="dxa" w:w="1548"/>
            <w:vAlign w:val="center"/>
          </w:tcPr>
          <w:p>
            <w:pPr>
              <w:spacing w:after="0"/>
              <w:jc w:val="center"/>
            </w:pPr>
            <w:r/>
            <w:r>
              <w:rPr>
                <w:b w:val="0"/>
                <w:sz w:val="14"/>
              </w:rPr>
              <w:t>1</w:t>
            </w:r>
          </w:p>
        </w:tc>
        <w:tc>
          <w:tcPr>
            <w:tcW w:type="dxa" w:w="1548"/>
            <w:vAlign w:val="center"/>
          </w:tcPr>
          <w:p>
            <w:pPr>
              <w:spacing w:after="0"/>
              <w:jc w:val="center"/>
            </w:pPr>
            <w:r/>
            <w:r>
              <w:rPr>
                <w:b w:val="0"/>
                <w:sz w:val="14"/>
              </w:rPr>
              <w:t>2</w:t>
            </w:r>
          </w:p>
        </w:tc>
        <w:tc>
          <w:tcPr>
            <w:tcW w:type="dxa" w:w="1548"/>
            <w:vAlign w:val="center"/>
          </w:tcPr>
          <w:p>
            <w:pPr>
              <w:spacing w:after="0"/>
              <w:jc w:val="center"/>
            </w:pPr>
            <w:r/>
            <w:r>
              <w:rPr>
                <w:b w:val="0"/>
                <w:sz w:val="14"/>
              </w:rPr>
              <w:t>0</w:t>
            </w:r>
          </w:p>
        </w:tc>
      </w:tr>
      <w:tr>
        <w:tc>
          <w:tcPr>
            <w:tcW w:type="dxa" w:w="3168"/>
            <w:vAlign w:val="center"/>
          </w:tcPr>
          <w:p>
            <w:pPr>
              <w:spacing w:after="0"/>
              <w:jc w:val="left"/>
            </w:pPr>
            <w:r/>
            <w:r>
              <w:rPr>
                <w:b w:val="0"/>
                <w:sz w:val="14"/>
              </w:rPr>
              <w:t>Inne</w:t>
            </w:r>
          </w:p>
        </w:tc>
        <w:tc>
          <w:tcPr>
            <w:tcW w:type="dxa" w:w="1548"/>
            <w:vAlign w:val="center"/>
          </w:tcPr>
          <w:p>
            <w:pPr>
              <w:spacing w:after="0"/>
              <w:jc w:val="center"/>
            </w:pPr>
            <w:r/>
            <w:r>
              <w:rPr>
                <w:b w:val="0"/>
                <w:sz w:val="14"/>
              </w:rPr>
              <w:t>1</w:t>
            </w:r>
          </w:p>
        </w:tc>
        <w:tc>
          <w:tcPr>
            <w:tcW w:type="dxa" w:w="1548"/>
            <w:vAlign w:val="center"/>
          </w:tcPr>
          <w:p>
            <w:pPr>
              <w:spacing w:after="0"/>
              <w:jc w:val="center"/>
            </w:pPr>
            <w:r/>
            <w:r>
              <w:rPr>
                <w:b w:val="0"/>
                <w:sz w:val="14"/>
              </w:rPr>
              <w:t>6</w:t>
            </w:r>
          </w:p>
        </w:tc>
        <w:tc>
          <w:tcPr>
            <w:tcW w:type="dxa" w:w="1548"/>
            <w:vAlign w:val="center"/>
          </w:tcPr>
          <w:p>
            <w:pPr>
              <w:spacing w:after="0"/>
              <w:jc w:val="center"/>
            </w:pPr>
            <w:r/>
            <w:r>
              <w:rPr>
                <w:b w:val="0"/>
                <w:sz w:val="14"/>
              </w:rPr>
              <w:t>2</w:t>
            </w:r>
          </w:p>
        </w:tc>
        <w:tc>
          <w:tcPr>
            <w:tcW w:type="dxa" w:w="1548"/>
            <w:vAlign w:val="center"/>
          </w:tcPr>
          <w:p>
            <w:pPr>
              <w:spacing w:after="0"/>
              <w:jc w:val="center"/>
            </w:pPr>
            <w:r/>
            <w:r>
              <w:rPr>
                <w:b w:val="0"/>
                <w:sz w:val="14"/>
              </w:rPr>
              <w:t>1</w:t>
            </w:r>
          </w:p>
        </w:tc>
      </w:tr>
      <w:tr>
        <w:tc>
          <w:tcPr>
            <w:tcW w:type="dxa" w:w="3168"/>
            <w:vAlign w:val="center"/>
          </w:tcPr>
          <w:p>
            <w:pPr>
              <w:spacing w:after="0"/>
              <w:jc w:val="left"/>
            </w:pPr>
            <w:r/>
            <w:r>
              <w:rPr>
                <w:b w:val="0"/>
                <w:sz w:val="14"/>
              </w:rPr>
              <w:t>Nieznane</w:t>
            </w:r>
          </w:p>
        </w:tc>
        <w:tc>
          <w:tcPr>
            <w:tcW w:type="dxa" w:w="1548"/>
            <w:vAlign w:val="center"/>
          </w:tcPr>
          <w:p>
            <w:pPr>
              <w:spacing w:after="0"/>
              <w:jc w:val="center"/>
            </w:pPr>
            <w:r/>
            <w:r>
              <w:rPr>
                <w:b w:val="0"/>
                <w:sz w:val="14"/>
              </w:rPr>
              <w:t>1</w:t>
            </w:r>
          </w:p>
        </w:tc>
        <w:tc>
          <w:tcPr>
            <w:tcW w:type="dxa" w:w="1548"/>
            <w:vAlign w:val="center"/>
          </w:tcPr>
          <w:p>
            <w:pPr>
              <w:spacing w:after="0"/>
              <w:jc w:val="center"/>
            </w:pPr>
            <w:r/>
            <w:r>
              <w:rPr>
                <w:b w:val="0"/>
                <w:sz w:val="14"/>
              </w:rPr>
              <w:t>3</w:t>
            </w:r>
          </w:p>
        </w:tc>
        <w:tc>
          <w:tcPr>
            <w:tcW w:type="dxa" w:w="1548"/>
            <w:vAlign w:val="center"/>
          </w:tcPr>
          <w:p>
            <w:pPr>
              <w:spacing w:after="0"/>
              <w:jc w:val="center"/>
            </w:pPr>
            <w:r/>
            <w:r>
              <w:rPr>
                <w:b w:val="0"/>
                <w:sz w:val="14"/>
              </w:rPr>
              <w:t>0</w:t>
            </w:r>
          </w:p>
        </w:tc>
        <w:tc>
          <w:tcPr>
            <w:tcW w:type="dxa" w:w="1548"/>
            <w:vAlign w:val="center"/>
          </w:tcPr>
          <w:p>
            <w:pPr>
              <w:spacing w:after="0"/>
              <w:jc w:val="center"/>
            </w:pPr>
            <w:r/>
            <w:r>
              <w:rPr>
                <w:b w:val="0"/>
                <w:sz w:val="14"/>
              </w:rPr>
              <w:t>0</w:t>
            </w:r>
          </w:p>
        </w:tc>
      </w:tr>
      <w:tr>
        <w:tc>
          <w:tcPr>
            <w:tcW w:type="dxa" w:w="3168"/>
            <w:vAlign w:val="center"/>
          </w:tcPr>
          <w:p>
            <w:pPr>
              <w:spacing w:after="0"/>
              <w:jc w:val="left"/>
            </w:pPr>
            <w:r/>
            <w:r>
              <w:rPr>
                <w:b w:val="0"/>
                <w:sz w:val="14"/>
              </w:rPr>
              <w:t>Pogoda</w:t>
            </w:r>
          </w:p>
        </w:tc>
        <w:tc>
          <w:tcPr>
            <w:tcW w:type="dxa" w:w="1548"/>
            <w:vAlign w:val="center"/>
          </w:tcPr>
          <w:p>
            <w:pPr>
              <w:spacing w:after="0"/>
              <w:jc w:val="center"/>
            </w:pPr>
            <w:r/>
            <w:r>
              <w:rPr>
                <w:b w:val="0"/>
                <w:sz w:val="14"/>
              </w:rPr>
              <w:t>1</w:t>
            </w:r>
          </w:p>
        </w:tc>
        <w:tc>
          <w:tcPr>
            <w:tcW w:type="dxa" w:w="1548"/>
            <w:vAlign w:val="center"/>
          </w:tcPr>
          <w:p>
            <w:pPr>
              <w:spacing w:after="0"/>
              <w:jc w:val="center"/>
            </w:pPr>
            <w:r/>
            <w:r>
              <w:rPr>
                <w:b w:val="0"/>
                <w:sz w:val="14"/>
              </w:rPr>
              <w:t>3</w:t>
            </w:r>
          </w:p>
        </w:tc>
        <w:tc>
          <w:tcPr>
            <w:tcW w:type="dxa" w:w="1548"/>
            <w:vAlign w:val="center"/>
          </w:tcPr>
          <w:p>
            <w:pPr>
              <w:spacing w:after="0"/>
              <w:jc w:val="center"/>
            </w:pPr>
            <w:r/>
            <w:r>
              <w:rPr>
                <w:b w:val="0"/>
                <w:sz w:val="14"/>
              </w:rPr>
              <w:t>3</w:t>
            </w:r>
          </w:p>
        </w:tc>
        <w:tc>
          <w:tcPr>
            <w:tcW w:type="dxa" w:w="1548"/>
            <w:vAlign w:val="center"/>
          </w:tcPr>
          <w:p>
            <w:pPr>
              <w:spacing w:after="0"/>
              <w:jc w:val="center"/>
            </w:pPr>
            <w:r/>
            <w:r>
              <w:rPr>
                <w:b w:val="0"/>
                <w:sz w:val="14"/>
              </w:rPr>
              <w:t>1</w:t>
            </w:r>
          </w:p>
        </w:tc>
      </w:tr>
      <w:tr>
        <w:tc>
          <w:tcPr>
            <w:tcW w:type="dxa" w:w="3168"/>
            <w:vAlign w:val="center"/>
          </w:tcPr>
          <w:p>
            <w:pPr>
              <w:spacing w:after="0"/>
              <w:jc w:val="left"/>
            </w:pPr>
            <w:r/>
            <w:r>
              <w:rPr>
                <w:b w:val="0"/>
                <w:sz w:val="14"/>
              </w:rPr>
              <w:t>Terroryzm i porwania</w:t>
            </w:r>
          </w:p>
        </w:tc>
        <w:tc>
          <w:tcPr>
            <w:tcW w:type="dxa" w:w="1548"/>
            <w:vAlign w:val="center"/>
          </w:tcPr>
          <w:p>
            <w:pPr>
              <w:spacing w:after="0"/>
              <w:jc w:val="center"/>
            </w:pPr>
            <w:r/>
            <w:r>
              <w:rPr>
                <w:b w:val="0"/>
                <w:sz w:val="14"/>
              </w:rPr>
              <w:t>15</w:t>
            </w:r>
          </w:p>
        </w:tc>
        <w:tc>
          <w:tcPr>
            <w:tcW w:type="dxa" w:w="1548"/>
            <w:vAlign w:val="center"/>
          </w:tcPr>
          <w:p>
            <w:pPr>
              <w:spacing w:after="0"/>
              <w:jc w:val="center"/>
            </w:pPr>
            <w:r/>
            <w:r>
              <w:rPr>
                <w:b w:val="0"/>
                <w:sz w:val="14"/>
              </w:rPr>
              <w:t>22</w:t>
            </w:r>
          </w:p>
        </w:tc>
        <w:tc>
          <w:tcPr>
            <w:tcW w:type="dxa" w:w="1548"/>
            <w:vAlign w:val="center"/>
          </w:tcPr>
          <w:p>
            <w:pPr>
              <w:spacing w:after="0"/>
              <w:jc w:val="center"/>
            </w:pPr>
            <w:r/>
            <w:r>
              <w:rPr>
                <w:b w:val="0"/>
                <w:sz w:val="14"/>
              </w:rPr>
              <w:t>18</w:t>
            </w:r>
          </w:p>
        </w:tc>
        <w:tc>
          <w:tcPr>
            <w:tcW w:type="dxa" w:w="1548"/>
            <w:vAlign w:val="center"/>
          </w:tcPr>
          <w:p>
            <w:pPr>
              <w:spacing w:after="0"/>
              <w:jc w:val="center"/>
            </w:pPr>
            <w:r/>
            <w:r>
              <w:rPr>
                <w:b w:val="0"/>
                <w:sz w:val="14"/>
              </w:rPr>
              <w:t>9</w:t>
            </w:r>
          </w:p>
        </w:tc>
      </w:tr>
      <w:tr>
        <w:tc>
          <w:tcPr>
            <w:tcW w:type="dxa" w:w="3168"/>
            <w:vAlign w:val="center"/>
          </w:tcPr>
          <w:p>
            <w:pPr>
              <w:spacing w:after="0"/>
              <w:jc w:val="left"/>
            </w:pPr>
            <w:r/>
            <w:r>
              <w:rPr>
                <w:b w:val="0"/>
                <w:sz w:val="14"/>
              </w:rPr>
              <w:t>Usterka mechaniczna</w:t>
            </w:r>
          </w:p>
        </w:tc>
        <w:tc>
          <w:tcPr>
            <w:tcW w:type="dxa" w:w="1548"/>
            <w:vAlign w:val="center"/>
          </w:tcPr>
          <w:p>
            <w:pPr>
              <w:spacing w:after="0"/>
              <w:jc w:val="center"/>
            </w:pPr>
            <w:r/>
            <w:r>
              <w:rPr>
                <w:b w:val="0"/>
                <w:sz w:val="14"/>
              </w:rPr>
              <w:t>6</w:t>
            </w:r>
          </w:p>
        </w:tc>
        <w:tc>
          <w:tcPr>
            <w:tcW w:type="dxa" w:w="1548"/>
            <w:vAlign w:val="center"/>
          </w:tcPr>
          <w:p>
            <w:pPr>
              <w:spacing w:after="0"/>
              <w:jc w:val="center"/>
            </w:pPr>
            <w:r/>
            <w:r>
              <w:rPr>
                <w:b w:val="0"/>
                <w:sz w:val="14"/>
              </w:rPr>
              <w:t>14</w:t>
            </w:r>
          </w:p>
        </w:tc>
        <w:tc>
          <w:tcPr>
            <w:tcW w:type="dxa" w:w="1548"/>
            <w:vAlign w:val="center"/>
          </w:tcPr>
          <w:p>
            <w:pPr>
              <w:spacing w:after="0"/>
              <w:jc w:val="center"/>
            </w:pPr>
            <w:r/>
            <w:r>
              <w:rPr>
                <w:b w:val="0"/>
                <w:sz w:val="14"/>
              </w:rPr>
              <w:t>5</w:t>
            </w:r>
          </w:p>
        </w:tc>
        <w:tc>
          <w:tcPr>
            <w:tcW w:type="dxa" w:w="1548"/>
            <w:vAlign w:val="center"/>
          </w:tcPr>
          <w:p>
            <w:pPr>
              <w:spacing w:after="0"/>
              <w:jc w:val="center"/>
            </w:pPr>
            <w:r/>
            <w:r>
              <w:rPr>
                <w:b w:val="0"/>
                <w:sz w:val="14"/>
              </w:rPr>
              <w:t>1</w:t>
            </w:r>
          </w:p>
        </w:tc>
      </w:tr>
      <w:tr>
        <w:tc>
          <w:tcPr>
            <w:tcW w:type="dxa" w:w="3168"/>
            <w:vAlign w:val="center"/>
          </w:tcPr>
          <w:p>
            <w:pPr>
              <w:spacing w:after="0"/>
              <w:jc w:val="left"/>
            </w:pPr>
            <w:r/>
            <w:r>
              <w:rPr>
                <w:b w:val="0"/>
                <w:sz w:val="14"/>
              </w:rPr>
              <w:t>Zderzenie w powietrzu</w:t>
            </w:r>
          </w:p>
        </w:tc>
        <w:tc>
          <w:tcPr>
            <w:tcW w:type="dxa" w:w="1548"/>
            <w:vAlign w:val="center"/>
          </w:tcPr>
          <w:p>
            <w:pPr>
              <w:spacing w:after="0"/>
              <w:jc w:val="center"/>
            </w:pPr>
            <w:r/>
            <w:r>
              <w:rPr>
                <w:b w:val="0"/>
                <w:sz w:val="14"/>
              </w:rPr>
              <w:t>4</w:t>
            </w:r>
          </w:p>
        </w:tc>
        <w:tc>
          <w:tcPr>
            <w:tcW w:type="dxa" w:w="1548"/>
            <w:vAlign w:val="center"/>
          </w:tcPr>
          <w:p>
            <w:pPr>
              <w:spacing w:after="0"/>
              <w:jc w:val="center"/>
            </w:pPr>
            <w:r/>
            <w:r>
              <w:rPr>
                <w:b w:val="0"/>
                <w:sz w:val="14"/>
              </w:rPr>
              <w:t>15</w:t>
            </w:r>
          </w:p>
        </w:tc>
        <w:tc>
          <w:tcPr>
            <w:tcW w:type="dxa" w:w="1548"/>
            <w:vAlign w:val="center"/>
          </w:tcPr>
          <w:p>
            <w:pPr>
              <w:spacing w:after="0"/>
              <w:jc w:val="center"/>
            </w:pPr>
            <w:r/>
            <w:r>
              <w:rPr>
                <w:b w:val="0"/>
                <w:sz w:val="14"/>
              </w:rPr>
              <w:t>14</w:t>
            </w:r>
          </w:p>
        </w:tc>
        <w:tc>
          <w:tcPr>
            <w:tcW w:type="dxa" w:w="1548"/>
            <w:vAlign w:val="center"/>
          </w:tcPr>
          <w:p>
            <w:pPr>
              <w:spacing w:after="0"/>
              <w:jc w:val="center"/>
            </w:pPr>
            <w:r/>
            <w:r>
              <w:rPr>
                <w:b w:val="0"/>
                <w:sz w:val="14"/>
              </w:rPr>
              <w:t>2</w:t>
            </w:r>
          </w:p>
        </w:tc>
      </w:tr>
    </w:tbl>
    <w:p/>
    <w:p>
      <w:pPr>
        <w:pStyle w:val="Caption"/>
        <w:jc w:val="left"/>
      </w:pPr>
      <w:r>
        <w:t>Tabela 9. CauseCategory x DecadeCategory</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2448"/>
            <w:shd w:fill="2E74B5"/>
            <w:vAlign w:val="center"/>
          </w:tcPr>
          <w:p>
            <w:pPr>
              <w:spacing w:after="0"/>
              <w:jc w:val="left"/>
            </w:pPr>
            <w:r/>
            <w:r>
              <w:rPr>
                <w:b/>
                <w:color w:val="FFFFFF"/>
                <w:sz w:val="12"/>
              </w:rPr>
              <w:t>Przyczyna</w:t>
            </w:r>
          </w:p>
        </w:tc>
        <w:tc>
          <w:tcPr>
            <w:tcW w:type="dxa" w:w="987"/>
            <w:shd w:fill="2E74B5"/>
            <w:vAlign w:val="center"/>
          </w:tcPr>
          <w:p>
            <w:pPr>
              <w:spacing w:after="0"/>
              <w:jc w:val="left"/>
            </w:pPr>
            <w:r/>
            <w:r>
              <w:rPr>
                <w:b/>
                <w:color w:val="FFFFFF"/>
                <w:sz w:val="12"/>
              </w:rPr>
              <w:t>1950</w:t>
            </w:r>
          </w:p>
        </w:tc>
        <w:tc>
          <w:tcPr>
            <w:tcW w:type="dxa" w:w="987"/>
            <w:shd w:fill="2E74B5"/>
            <w:vAlign w:val="center"/>
          </w:tcPr>
          <w:p>
            <w:pPr>
              <w:spacing w:after="0"/>
              <w:jc w:val="left"/>
            </w:pPr>
            <w:r/>
            <w:r>
              <w:rPr>
                <w:b/>
                <w:color w:val="FFFFFF"/>
                <w:sz w:val="12"/>
              </w:rPr>
              <w:t>1960</w:t>
            </w:r>
          </w:p>
        </w:tc>
        <w:tc>
          <w:tcPr>
            <w:tcW w:type="dxa" w:w="987"/>
            <w:shd w:fill="2E74B5"/>
            <w:vAlign w:val="center"/>
          </w:tcPr>
          <w:p>
            <w:pPr>
              <w:spacing w:after="0"/>
              <w:jc w:val="left"/>
            </w:pPr>
            <w:r/>
            <w:r>
              <w:rPr>
                <w:b/>
                <w:color w:val="FFFFFF"/>
                <w:sz w:val="12"/>
              </w:rPr>
              <w:t>1970</w:t>
            </w:r>
          </w:p>
        </w:tc>
        <w:tc>
          <w:tcPr>
            <w:tcW w:type="dxa" w:w="987"/>
            <w:shd w:fill="2E74B5"/>
            <w:vAlign w:val="center"/>
          </w:tcPr>
          <w:p>
            <w:pPr>
              <w:spacing w:after="0"/>
              <w:jc w:val="left"/>
            </w:pPr>
            <w:r/>
            <w:r>
              <w:rPr>
                <w:b/>
                <w:color w:val="FFFFFF"/>
                <w:sz w:val="12"/>
              </w:rPr>
              <w:t>1980</w:t>
            </w:r>
          </w:p>
        </w:tc>
        <w:tc>
          <w:tcPr>
            <w:tcW w:type="dxa" w:w="987"/>
            <w:shd w:fill="2E74B5"/>
            <w:vAlign w:val="center"/>
          </w:tcPr>
          <w:p>
            <w:pPr>
              <w:spacing w:after="0"/>
              <w:jc w:val="left"/>
            </w:pPr>
            <w:r/>
            <w:r>
              <w:rPr>
                <w:b/>
                <w:color w:val="FFFFFF"/>
                <w:sz w:val="12"/>
              </w:rPr>
              <w:t>1990</w:t>
            </w:r>
          </w:p>
        </w:tc>
        <w:tc>
          <w:tcPr>
            <w:tcW w:type="dxa" w:w="987"/>
            <w:shd w:fill="2E74B5"/>
            <w:vAlign w:val="center"/>
          </w:tcPr>
          <w:p>
            <w:pPr>
              <w:spacing w:after="0"/>
              <w:jc w:val="left"/>
            </w:pPr>
            <w:r/>
            <w:r>
              <w:rPr>
                <w:b/>
                <w:color w:val="FFFFFF"/>
                <w:sz w:val="12"/>
              </w:rPr>
              <w:t>2000</w:t>
            </w:r>
          </w:p>
        </w:tc>
        <w:tc>
          <w:tcPr>
            <w:tcW w:type="dxa" w:w="987"/>
            <w:shd w:fill="2E74B5"/>
            <w:vAlign w:val="center"/>
          </w:tcPr>
          <w:p>
            <w:pPr>
              <w:spacing w:after="0"/>
              <w:jc w:val="left"/>
            </w:pPr>
            <w:r/>
            <w:r>
              <w:rPr>
                <w:b/>
                <w:color w:val="FFFFFF"/>
                <w:sz w:val="12"/>
              </w:rPr>
              <w:t>2010</w:t>
            </w:r>
          </w:p>
        </w:tc>
      </w:tr>
      <w:tr>
        <w:tc>
          <w:tcPr>
            <w:tcW w:type="dxa" w:w="2448"/>
            <w:vAlign w:val="center"/>
          </w:tcPr>
          <w:p>
            <w:pPr>
              <w:spacing w:after="0"/>
              <w:jc w:val="left"/>
            </w:pPr>
            <w:r/>
            <w:r>
              <w:rPr>
                <w:b w:val="0"/>
                <w:sz w:val="12"/>
              </w:rPr>
              <w:t>Błąd pilota</w:t>
            </w:r>
          </w:p>
        </w:tc>
        <w:tc>
          <w:tcPr>
            <w:tcW w:type="dxa" w:w="987"/>
            <w:vAlign w:val="center"/>
          </w:tcPr>
          <w:p>
            <w:pPr>
              <w:spacing w:after="0"/>
              <w:jc w:val="center"/>
            </w:pPr>
            <w:r/>
            <w:r>
              <w:rPr>
                <w:b w:val="0"/>
                <w:sz w:val="12"/>
              </w:rPr>
              <w:t>19</w:t>
            </w:r>
          </w:p>
        </w:tc>
        <w:tc>
          <w:tcPr>
            <w:tcW w:type="dxa" w:w="987"/>
            <w:vAlign w:val="center"/>
          </w:tcPr>
          <w:p>
            <w:pPr>
              <w:spacing w:after="0"/>
              <w:jc w:val="center"/>
            </w:pPr>
            <w:r/>
            <w:r>
              <w:rPr>
                <w:b w:val="0"/>
                <w:sz w:val="12"/>
              </w:rPr>
              <w:t>49</w:t>
            </w:r>
          </w:p>
        </w:tc>
        <w:tc>
          <w:tcPr>
            <w:tcW w:type="dxa" w:w="987"/>
            <w:vAlign w:val="center"/>
          </w:tcPr>
          <w:p>
            <w:pPr>
              <w:spacing w:after="0"/>
              <w:jc w:val="center"/>
            </w:pPr>
            <w:r/>
            <w:r>
              <w:rPr>
                <w:b w:val="0"/>
                <w:sz w:val="12"/>
              </w:rPr>
              <w:t>69</w:t>
            </w:r>
          </w:p>
        </w:tc>
        <w:tc>
          <w:tcPr>
            <w:tcW w:type="dxa" w:w="987"/>
            <w:vAlign w:val="center"/>
          </w:tcPr>
          <w:p>
            <w:pPr>
              <w:spacing w:after="0"/>
              <w:jc w:val="center"/>
            </w:pPr>
            <w:r/>
            <w:r>
              <w:rPr>
                <w:b w:val="0"/>
                <w:sz w:val="12"/>
              </w:rPr>
              <w:t>57</w:t>
            </w:r>
          </w:p>
        </w:tc>
        <w:tc>
          <w:tcPr>
            <w:tcW w:type="dxa" w:w="987"/>
            <w:vAlign w:val="center"/>
          </w:tcPr>
          <w:p>
            <w:pPr>
              <w:spacing w:after="0"/>
              <w:jc w:val="center"/>
            </w:pPr>
            <w:r/>
            <w:r>
              <w:rPr>
                <w:b w:val="0"/>
                <w:sz w:val="12"/>
              </w:rPr>
              <w:t>47</w:t>
            </w:r>
          </w:p>
        </w:tc>
        <w:tc>
          <w:tcPr>
            <w:tcW w:type="dxa" w:w="987"/>
            <w:vAlign w:val="center"/>
          </w:tcPr>
          <w:p>
            <w:pPr>
              <w:spacing w:after="0"/>
              <w:jc w:val="center"/>
            </w:pPr>
            <w:r/>
            <w:r>
              <w:rPr>
                <w:b w:val="0"/>
                <w:sz w:val="12"/>
              </w:rPr>
              <w:t>39</w:t>
            </w:r>
          </w:p>
        </w:tc>
        <w:tc>
          <w:tcPr>
            <w:tcW w:type="dxa" w:w="987"/>
            <w:vAlign w:val="center"/>
          </w:tcPr>
          <w:p>
            <w:pPr>
              <w:spacing w:after="0"/>
              <w:jc w:val="center"/>
            </w:pPr>
            <w:r/>
            <w:r>
              <w:rPr>
                <w:b w:val="0"/>
                <w:sz w:val="12"/>
              </w:rPr>
              <w:t>18</w:t>
            </w:r>
          </w:p>
        </w:tc>
      </w:tr>
      <w:tr>
        <w:tc>
          <w:tcPr>
            <w:tcW w:type="dxa" w:w="2448"/>
            <w:vAlign w:val="center"/>
          </w:tcPr>
          <w:p>
            <w:pPr>
              <w:spacing w:after="0"/>
              <w:jc w:val="left"/>
            </w:pPr>
            <w:r/>
            <w:r>
              <w:rPr>
                <w:b w:val="0"/>
                <w:sz w:val="12"/>
              </w:rPr>
              <w:t>CFIT</w:t>
            </w:r>
          </w:p>
        </w:tc>
        <w:tc>
          <w:tcPr>
            <w:tcW w:type="dxa" w:w="987"/>
            <w:vAlign w:val="center"/>
          </w:tcPr>
          <w:p>
            <w:pPr>
              <w:spacing w:after="0"/>
              <w:jc w:val="center"/>
            </w:pPr>
            <w:r/>
            <w:r>
              <w:rPr>
                <w:b w:val="0"/>
                <w:sz w:val="12"/>
              </w:rPr>
              <w:t>0</w:t>
            </w:r>
          </w:p>
        </w:tc>
        <w:tc>
          <w:tcPr>
            <w:tcW w:type="dxa" w:w="987"/>
            <w:vAlign w:val="center"/>
          </w:tcPr>
          <w:p>
            <w:pPr>
              <w:spacing w:after="0"/>
              <w:jc w:val="center"/>
            </w:pPr>
            <w:r/>
            <w:r>
              <w:rPr>
                <w:b w:val="0"/>
                <w:sz w:val="12"/>
              </w:rPr>
              <w:t>0</w:t>
            </w:r>
          </w:p>
        </w:tc>
        <w:tc>
          <w:tcPr>
            <w:tcW w:type="dxa" w:w="987"/>
            <w:vAlign w:val="center"/>
          </w:tcPr>
          <w:p>
            <w:pPr>
              <w:spacing w:after="0"/>
              <w:jc w:val="center"/>
            </w:pPr>
            <w:r/>
            <w:r>
              <w:rPr>
                <w:b w:val="0"/>
                <w:sz w:val="12"/>
              </w:rPr>
              <w:t>0</w:t>
            </w:r>
          </w:p>
        </w:tc>
        <w:tc>
          <w:tcPr>
            <w:tcW w:type="dxa" w:w="987"/>
            <w:vAlign w:val="center"/>
          </w:tcPr>
          <w:p>
            <w:pPr>
              <w:spacing w:after="0"/>
              <w:jc w:val="center"/>
            </w:pPr>
            <w:r/>
            <w:r>
              <w:rPr>
                <w:b w:val="0"/>
                <w:sz w:val="12"/>
              </w:rPr>
              <w:t>0</w:t>
            </w:r>
          </w:p>
        </w:tc>
        <w:tc>
          <w:tcPr>
            <w:tcW w:type="dxa" w:w="987"/>
            <w:vAlign w:val="center"/>
          </w:tcPr>
          <w:p>
            <w:pPr>
              <w:spacing w:after="0"/>
              <w:jc w:val="center"/>
            </w:pPr>
            <w:r/>
            <w:r>
              <w:rPr>
                <w:b w:val="0"/>
                <w:sz w:val="12"/>
              </w:rPr>
              <w:t>3</w:t>
            </w:r>
          </w:p>
        </w:tc>
        <w:tc>
          <w:tcPr>
            <w:tcW w:type="dxa" w:w="987"/>
            <w:vAlign w:val="center"/>
          </w:tcPr>
          <w:p>
            <w:pPr>
              <w:spacing w:after="0"/>
              <w:jc w:val="center"/>
            </w:pPr>
            <w:r/>
            <w:r>
              <w:rPr>
                <w:b w:val="0"/>
                <w:sz w:val="12"/>
              </w:rPr>
              <w:t>0</w:t>
            </w:r>
          </w:p>
        </w:tc>
        <w:tc>
          <w:tcPr>
            <w:tcW w:type="dxa" w:w="987"/>
            <w:vAlign w:val="center"/>
          </w:tcPr>
          <w:p>
            <w:pPr>
              <w:spacing w:after="0"/>
              <w:jc w:val="center"/>
            </w:pPr>
            <w:r/>
            <w:r>
              <w:rPr>
                <w:b w:val="0"/>
                <w:sz w:val="12"/>
              </w:rPr>
              <w:t>1</w:t>
            </w:r>
          </w:p>
        </w:tc>
      </w:tr>
      <w:tr>
        <w:tc>
          <w:tcPr>
            <w:tcW w:type="dxa" w:w="2448"/>
            <w:vAlign w:val="center"/>
          </w:tcPr>
          <w:p>
            <w:pPr>
              <w:spacing w:after="0"/>
              <w:jc w:val="left"/>
            </w:pPr>
            <w:r/>
            <w:r>
              <w:rPr>
                <w:b w:val="0"/>
                <w:sz w:val="12"/>
              </w:rPr>
              <w:t>Inne</w:t>
            </w:r>
          </w:p>
        </w:tc>
        <w:tc>
          <w:tcPr>
            <w:tcW w:type="dxa" w:w="987"/>
            <w:vAlign w:val="center"/>
          </w:tcPr>
          <w:p>
            <w:pPr>
              <w:spacing w:after="0"/>
              <w:jc w:val="center"/>
            </w:pPr>
            <w:r/>
            <w:r>
              <w:rPr>
                <w:b w:val="0"/>
                <w:sz w:val="12"/>
              </w:rPr>
              <w:t>1</w:t>
            </w:r>
          </w:p>
        </w:tc>
        <w:tc>
          <w:tcPr>
            <w:tcW w:type="dxa" w:w="987"/>
            <w:vAlign w:val="center"/>
          </w:tcPr>
          <w:p>
            <w:pPr>
              <w:spacing w:after="0"/>
              <w:jc w:val="center"/>
            </w:pPr>
            <w:r/>
            <w:r>
              <w:rPr>
                <w:b w:val="0"/>
                <w:sz w:val="12"/>
              </w:rPr>
              <w:t>2</w:t>
            </w:r>
          </w:p>
        </w:tc>
        <w:tc>
          <w:tcPr>
            <w:tcW w:type="dxa" w:w="987"/>
            <w:vAlign w:val="center"/>
          </w:tcPr>
          <w:p>
            <w:pPr>
              <w:spacing w:after="0"/>
              <w:jc w:val="center"/>
            </w:pPr>
            <w:r/>
            <w:r>
              <w:rPr>
                <w:b w:val="0"/>
                <w:sz w:val="12"/>
              </w:rPr>
              <w:t>3</w:t>
            </w:r>
          </w:p>
        </w:tc>
        <w:tc>
          <w:tcPr>
            <w:tcW w:type="dxa" w:w="987"/>
            <w:vAlign w:val="center"/>
          </w:tcPr>
          <w:p>
            <w:pPr>
              <w:spacing w:after="0"/>
              <w:jc w:val="center"/>
            </w:pPr>
            <w:r/>
            <w:r>
              <w:rPr>
                <w:b w:val="0"/>
                <w:sz w:val="12"/>
              </w:rPr>
              <w:t>3</w:t>
            </w:r>
          </w:p>
        </w:tc>
        <w:tc>
          <w:tcPr>
            <w:tcW w:type="dxa" w:w="987"/>
            <w:vAlign w:val="center"/>
          </w:tcPr>
          <w:p>
            <w:pPr>
              <w:spacing w:after="0"/>
              <w:jc w:val="center"/>
            </w:pPr>
            <w:r/>
            <w:r>
              <w:rPr>
                <w:b w:val="0"/>
                <w:sz w:val="12"/>
              </w:rPr>
              <w:t>0</w:t>
            </w:r>
          </w:p>
        </w:tc>
        <w:tc>
          <w:tcPr>
            <w:tcW w:type="dxa" w:w="987"/>
            <w:vAlign w:val="center"/>
          </w:tcPr>
          <w:p>
            <w:pPr>
              <w:spacing w:after="0"/>
              <w:jc w:val="center"/>
            </w:pPr>
            <w:r/>
            <w:r>
              <w:rPr>
                <w:b w:val="0"/>
                <w:sz w:val="12"/>
              </w:rPr>
              <w:t>0</w:t>
            </w:r>
          </w:p>
        </w:tc>
        <w:tc>
          <w:tcPr>
            <w:tcW w:type="dxa" w:w="987"/>
            <w:vAlign w:val="center"/>
          </w:tcPr>
          <w:p>
            <w:pPr>
              <w:spacing w:after="0"/>
              <w:jc w:val="center"/>
            </w:pPr>
            <w:r/>
            <w:r>
              <w:rPr>
                <w:b w:val="0"/>
                <w:sz w:val="12"/>
              </w:rPr>
              <w:t>1</w:t>
            </w:r>
          </w:p>
        </w:tc>
      </w:tr>
      <w:tr>
        <w:tc>
          <w:tcPr>
            <w:tcW w:type="dxa" w:w="2448"/>
            <w:vAlign w:val="center"/>
          </w:tcPr>
          <w:p>
            <w:pPr>
              <w:spacing w:after="0"/>
              <w:jc w:val="left"/>
            </w:pPr>
            <w:r/>
            <w:r>
              <w:rPr>
                <w:b w:val="0"/>
                <w:sz w:val="12"/>
              </w:rPr>
              <w:t>Nieznane</w:t>
            </w:r>
          </w:p>
        </w:tc>
        <w:tc>
          <w:tcPr>
            <w:tcW w:type="dxa" w:w="987"/>
            <w:vAlign w:val="center"/>
          </w:tcPr>
          <w:p>
            <w:pPr>
              <w:spacing w:after="0"/>
              <w:jc w:val="center"/>
            </w:pPr>
            <w:r/>
            <w:r>
              <w:rPr>
                <w:b w:val="0"/>
                <w:sz w:val="12"/>
              </w:rPr>
              <w:t>1</w:t>
            </w:r>
          </w:p>
        </w:tc>
        <w:tc>
          <w:tcPr>
            <w:tcW w:type="dxa" w:w="987"/>
            <w:vAlign w:val="center"/>
          </w:tcPr>
          <w:p>
            <w:pPr>
              <w:spacing w:after="0"/>
              <w:jc w:val="center"/>
            </w:pPr>
            <w:r/>
            <w:r>
              <w:rPr>
                <w:b w:val="0"/>
                <w:sz w:val="12"/>
              </w:rPr>
              <w:t>3</w:t>
            </w:r>
          </w:p>
        </w:tc>
        <w:tc>
          <w:tcPr>
            <w:tcW w:type="dxa" w:w="987"/>
            <w:vAlign w:val="center"/>
          </w:tcPr>
          <w:p>
            <w:pPr>
              <w:spacing w:after="0"/>
              <w:jc w:val="center"/>
            </w:pPr>
            <w:r/>
            <w:r>
              <w:rPr>
                <w:b w:val="0"/>
                <w:sz w:val="12"/>
              </w:rPr>
              <w:t>0</w:t>
            </w:r>
          </w:p>
        </w:tc>
        <w:tc>
          <w:tcPr>
            <w:tcW w:type="dxa" w:w="987"/>
            <w:vAlign w:val="center"/>
          </w:tcPr>
          <w:p>
            <w:pPr>
              <w:spacing w:after="0"/>
              <w:jc w:val="center"/>
            </w:pPr>
            <w:r/>
            <w:r>
              <w:rPr>
                <w:b w:val="0"/>
                <w:sz w:val="12"/>
              </w:rPr>
              <w:t>0</w:t>
            </w:r>
          </w:p>
        </w:tc>
        <w:tc>
          <w:tcPr>
            <w:tcW w:type="dxa" w:w="987"/>
            <w:vAlign w:val="center"/>
          </w:tcPr>
          <w:p>
            <w:pPr>
              <w:spacing w:after="0"/>
              <w:jc w:val="center"/>
            </w:pPr>
            <w:r/>
            <w:r>
              <w:rPr>
                <w:b w:val="0"/>
                <w:sz w:val="12"/>
              </w:rPr>
              <w:t>0</w:t>
            </w:r>
          </w:p>
        </w:tc>
        <w:tc>
          <w:tcPr>
            <w:tcW w:type="dxa" w:w="987"/>
            <w:vAlign w:val="center"/>
          </w:tcPr>
          <w:p>
            <w:pPr>
              <w:spacing w:after="0"/>
              <w:jc w:val="center"/>
            </w:pPr>
            <w:r/>
            <w:r>
              <w:rPr>
                <w:b w:val="0"/>
                <w:sz w:val="12"/>
              </w:rPr>
              <w:t>0</w:t>
            </w:r>
          </w:p>
        </w:tc>
        <w:tc>
          <w:tcPr>
            <w:tcW w:type="dxa" w:w="987"/>
            <w:vAlign w:val="center"/>
          </w:tcPr>
          <w:p>
            <w:pPr>
              <w:spacing w:after="0"/>
              <w:jc w:val="center"/>
            </w:pPr>
            <w:r/>
            <w:r>
              <w:rPr>
                <w:b w:val="0"/>
                <w:sz w:val="12"/>
              </w:rPr>
              <w:t>0</w:t>
            </w:r>
          </w:p>
        </w:tc>
      </w:tr>
      <w:tr>
        <w:tc>
          <w:tcPr>
            <w:tcW w:type="dxa" w:w="2448"/>
            <w:vAlign w:val="center"/>
          </w:tcPr>
          <w:p>
            <w:pPr>
              <w:spacing w:after="0"/>
              <w:jc w:val="left"/>
            </w:pPr>
            <w:r/>
            <w:r>
              <w:rPr>
                <w:b w:val="0"/>
                <w:sz w:val="12"/>
              </w:rPr>
              <w:t>Pogoda</w:t>
            </w:r>
          </w:p>
        </w:tc>
        <w:tc>
          <w:tcPr>
            <w:tcW w:type="dxa" w:w="987"/>
            <w:vAlign w:val="center"/>
          </w:tcPr>
          <w:p>
            <w:pPr>
              <w:spacing w:after="0"/>
              <w:jc w:val="center"/>
            </w:pPr>
            <w:r/>
            <w:r>
              <w:rPr>
                <w:b w:val="0"/>
                <w:sz w:val="12"/>
              </w:rPr>
              <w:t>0</w:t>
            </w:r>
          </w:p>
        </w:tc>
        <w:tc>
          <w:tcPr>
            <w:tcW w:type="dxa" w:w="987"/>
            <w:vAlign w:val="center"/>
          </w:tcPr>
          <w:p>
            <w:pPr>
              <w:spacing w:after="0"/>
              <w:jc w:val="center"/>
            </w:pPr>
            <w:r/>
            <w:r>
              <w:rPr>
                <w:b w:val="0"/>
                <w:sz w:val="12"/>
              </w:rPr>
              <w:t>1</w:t>
            </w:r>
          </w:p>
        </w:tc>
        <w:tc>
          <w:tcPr>
            <w:tcW w:type="dxa" w:w="987"/>
            <w:vAlign w:val="center"/>
          </w:tcPr>
          <w:p>
            <w:pPr>
              <w:spacing w:after="0"/>
              <w:jc w:val="center"/>
            </w:pPr>
            <w:r/>
            <w:r>
              <w:rPr>
                <w:b w:val="0"/>
                <w:sz w:val="12"/>
              </w:rPr>
              <w:t>0</w:t>
            </w:r>
          </w:p>
        </w:tc>
        <w:tc>
          <w:tcPr>
            <w:tcW w:type="dxa" w:w="987"/>
            <w:vAlign w:val="center"/>
          </w:tcPr>
          <w:p>
            <w:pPr>
              <w:spacing w:after="0"/>
              <w:jc w:val="center"/>
            </w:pPr>
            <w:r/>
            <w:r>
              <w:rPr>
                <w:b w:val="0"/>
                <w:sz w:val="12"/>
              </w:rPr>
              <w:t>4</w:t>
            </w:r>
          </w:p>
        </w:tc>
        <w:tc>
          <w:tcPr>
            <w:tcW w:type="dxa" w:w="987"/>
            <w:vAlign w:val="center"/>
          </w:tcPr>
          <w:p>
            <w:pPr>
              <w:spacing w:after="0"/>
              <w:jc w:val="center"/>
            </w:pPr>
            <w:r/>
            <w:r>
              <w:rPr>
                <w:b w:val="0"/>
                <w:sz w:val="12"/>
              </w:rPr>
              <w:t>1</w:t>
            </w:r>
          </w:p>
        </w:tc>
        <w:tc>
          <w:tcPr>
            <w:tcW w:type="dxa" w:w="987"/>
            <w:vAlign w:val="center"/>
          </w:tcPr>
          <w:p>
            <w:pPr>
              <w:spacing w:after="0"/>
              <w:jc w:val="center"/>
            </w:pPr>
            <w:r/>
            <w:r>
              <w:rPr>
                <w:b w:val="0"/>
                <w:sz w:val="12"/>
              </w:rPr>
              <w:t>0</w:t>
            </w:r>
          </w:p>
        </w:tc>
        <w:tc>
          <w:tcPr>
            <w:tcW w:type="dxa" w:w="987"/>
            <w:vAlign w:val="center"/>
          </w:tcPr>
          <w:p>
            <w:pPr>
              <w:spacing w:after="0"/>
              <w:jc w:val="center"/>
            </w:pPr>
            <w:r/>
            <w:r>
              <w:rPr>
                <w:b w:val="0"/>
                <w:sz w:val="12"/>
              </w:rPr>
              <w:t>2</w:t>
            </w:r>
          </w:p>
        </w:tc>
      </w:tr>
      <w:tr>
        <w:tc>
          <w:tcPr>
            <w:tcW w:type="dxa" w:w="2448"/>
            <w:vAlign w:val="center"/>
          </w:tcPr>
          <w:p>
            <w:pPr>
              <w:spacing w:after="0"/>
              <w:jc w:val="left"/>
            </w:pPr>
            <w:r/>
            <w:r>
              <w:rPr>
                <w:b w:val="0"/>
                <w:sz w:val="12"/>
              </w:rPr>
              <w:t>Terroryzm i porwania</w:t>
            </w:r>
          </w:p>
        </w:tc>
        <w:tc>
          <w:tcPr>
            <w:tcW w:type="dxa" w:w="987"/>
            <w:vAlign w:val="center"/>
          </w:tcPr>
          <w:p>
            <w:pPr>
              <w:spacing w:after="0"/>
              <w:jc w:val="center"/>
            </w:pPr>
            <w:r/>
            <w:r>
              <w:rPr>
                <w:b w:val="0"/>
                <w:sz w:val="12"/>
              </w:rPr>
              <w:t>2</w:t>
            </w:r>
          </w:p>
        </w:tc>
        <w:tc>
          <w:tcPr>
            <w:tcW w:type="dxa" w:w="987"/>
            <w:vAlign w:val="center"/>
          </w:tcPr>
          <w:p>
            <w:pPr>
              <w:spacing w:after="0"/>
              <w:jc w:val="center"/>
            </w:pPr>
            <w:r/>
            <w:r>
              <w:rPr>
                <w:b w:val="0"/>
                <w:sz w:val="12"/>
              </w:rPr>
              <w:t>6</w:t>
            </w:r>
          </w:p>
        </w:tc>
        <w:tc>
          <w:tcPr>
            <w:tcW w:type="dxa" w:w="987"/>
            <w:vAlign w:val="center"/>
          </w:tcPr>
          <w:p>
            <w:pPr>
              <w:spacing w:after="0"/>
              <w:jc w:val="center"/>
            </w:pPr>
            <w:r/>
            <w:r>
              <w:rPr>
                <w:b w:val="0"/>
                <w:sz w:val="12"/>
              </w:rPr>
              <w:t>9</w:t>
            </w:r>
          </w:p>
        </w:tc>
        <w:tc>
          <w:tcPr>
            <w:tcW w:type="dxa" w:w="987"/>
            <w:vAlign w:val="center"/>
          </w:tcPr>
          <w:p>
            <w:pPr>
              <w:spacing w:after="0"/>
              <w:jc w:val="center"/>
            </w:pPr>
            <w:r/>
            <w:r>
              <w:rPr>
                <w:b w:val="0"/>
                <w:sz w:val="12"/>
              </w:rPr>
              <w:t>27</w:t>
            </w:r>
          </w:p>
        </w:tc>
        <w:tc>
          <w:tcPr>
            <w:tcW w:type="dxa" w:w="987"/>
            <w:vAlign w:val="center"/>
          </w:tcPr>
          <w:p>
            <w:pPr>
              <w:spacing w:after="0"/>
              <w:jc w:val="center"/>
            </w:pPr>
            <w:r/>
            <w:r>
              <w:rPr>
                <w:b w:val="0"/>
                <w:sz w:val="12"/>
              </w:rPr>
              <w:t>11</w:t>
            </w:r>
          </w:p>
        </w:tc>
        <w:tc>
          <w:tcPr>
            <w:tcW w:type="dxa" w:w="987"/>
            <w:vAlign w:val="center"/>
          </w:tcPr>
          <w:p>
            <w:pPr>
              <w:spacing w:after="0"/>
              <w:jc w:val="center"/>
            </w:pPr>
            <w:r/>
            <w:r>
              <w:rPr>
                <w:b w:val="0"/>
                <w:sz w:val="12"/>
              </w:rPr>
              <w:t>7</w:t>
            </w:r>
          </w:p>
        </w:tc>
        <w:tc>
          <w:tcPr>
            <w:tcW w:type="dxa" w:w="987"/>
            <w:vAlign w:val="center"/>
          </w:tcPr>
          <w:p>
            <w:pPr>
              <w:spacing w:after="0"/>
              <w:jc w:val="center"/>
            </w:pPr>
            <w:r/>
            <w:r>
              <w:rPr>
                <w:b w:val="0"/>
                <w:sz w:val="12"/>
              </w:rPr>
              <w:t>2</w:t>
            </w:r>
          </w:p>
        </w:tc>
      </w:tr>
      <w:tr>
        <w:tc>
          <w:tcPr>
            <w:tcW w:type="dxa" w:w="2448"/>
            <w:vAlign w:val="center"/>
          </w:tcPr>
          <w:p>
            <w:pPr>
              <w:spacing w:after="0"/>
              <w:jc w:val="left"/>
            </w:pPr>
            <w:r/>
            <w:r>
              <w:rPr>
                <w:b w:val="0"/>
                <w:sz w:val="12"/>
              </w:rPr>
              <w:t>Usterka mechaniczna</w:t>
            </w:r>
          </w:p>
        </w:tc>
        <w:tc>
          <w:tcPr>
            <w:tcW w:type="dxa" w:w="987"/>
            <w:vAlign w:val="center"/>
          </w:tcPr>
          <w:p>
            <w:pPr>
              <w:spacing w:after="0"/>
              <w:jc w:val="center"/>
            </w:pPr>
            <w:r/>
            <w:r>
              <w:rPr>
                <w:b w:val="0"/>
                <w:sz w:val="12"/>
              </w:rPr>
              <w:t>0</w:t>
            </w:r>
          </w:p>
        </w:tc>
        <w:tc>
          <w:tcPr>
            <w:tcW w:type="dxa" w:w="987"/>
            <w:vAlign w:val="center"/>
          </w:tcPr>
          <w:p>
            <w:pPr>
              <w:spacing w:after="0"/>
              <w:jc w:val="center"/>
            </w:pPr>
            <w:r/>
            <w:r>
              <w:rPr>
                <w:b w:val="0"/>
                <w:sz w:val="12"/>
              </w:rPr>
              <w:t>5</w:t>
            </w:r>
          </w:p>
        </w:tc>
        <w:tc>
          <w:tcPr>
            <w:tcW w:type="dxa" w:w="987"/>
            <w:vAlign w:val="center"/>
          </w:tcPr>
          <w:p>
            <w:pPr>
              <w:spacing w:after="0"/>
              <w:jc w:val="center"/>
            </w:pPr>
            <w:r/>
            <w:r>
              <w:rPr>
                <w:b w:val="0"/>
                <w:sz w:val="12"/>
              </w:rPr>
              <w:t>6</w:t>
            </w:r>
          </w:p>
        </w:tc>
        <w:tc>
          <w:tcPr>
            <w:tcW w:type="dxa" w:w="987"/>
            <w:vAlign w:val="center"/>
          </w:tcPr>
          <w:p>
            <w:pPr>
              <w:spacing w:after="0"/>
              <w:jc w:val="center"/>
            </w:pPr>
            <w:r/>
            <w:r>
              <w:rPr>
                <w:b w:val="0"/>
                <w:sz w:val="12"/>
              </w:rPr>
              <w:t>8</w:t>
            </w:r>
          </w:p>
        </w:tc>
        <w:tc>
          <w:tcPr>
            <w:tcW w:type="dxa" w:w="987"/>
            <w:vAlign w:val="center"/>
          </w:tcPr>
          <w:p>
            <w:pPr>
              <w:spacing w:after="0"/>
              <w:jc w:val="center"/>
            </w:pPr>
            <w:r/>
            <w:r>
              <w:rPr>
                <w:b w:val="0"/>
                <w:sz w:val="12"/>
              </w:rPr>
              <w:t>6</w:t>
            </w:r>
          </w:p>
        </w:tc>
        <w:tc>
          <w:tcPr>
            <w:tcW w:type="dxa" w:w="987"/>
            <w:vAlign w:val="center"/>
          </w:tcPr>
          <w:p>
            <w:pPr>
              <w:spacing w:after="0"/>
              <w:jc w:val="center"/>
            </w:pPr>
            <w:r/>
            <w:r>
              <w:rPr>
                <w:b w:val="0"/>
                <w:sz w:val="12"/>
              </w:rPr>
              <w:t>1</w:t>
            </w:r>
          </w:p>
        </w:tc>
        <w:tc>
          <w:tcPr>
            <w:tcW w:type="dxa" w:w="987"/>
            <w:vAlign w:val="center"/>
          </w:tcPr>
          <w:p>
            <w:pPr>
              <w:spacing w:after="0"/>
              <w:jc w:val="center"/>
            </w:pPr>
            <w:r/>
            <w:r>
              <w:rPr>
                <w:b w:val="0"/>
                <w:sz w:val="12"/>
              </w:rPr>
              <w:t>0</w:t>
            </w:r>
          </w:p>
        </w:tc>
      </w:tr>
      <w:tr>
        <w:tc>
          <w:tcPr>
            <w:tcW w:type="dxa" w:w="2448"/>
            <w:vAlign w:val="center"/>
          </w:tcPr>
          <w:p>
            <w:pPr>
              <w:spacing w:after="0"/>
              <w:jc w:val="left"/>
            </w:pPr>
            <w:r/>
            <w:r>
              <w:rPr>
                <w:b w:val="0"/>
                <w:sz w:val="12"/>
              </w:rPr>
              <w:t>Zderzenie w powietrzu</w:t>
            </w:r>
          </w:p>
        </w:tc>
        <w:tc>
          <w:tcPr>
            <w:tcW w:type="dxa" w:w="987"/>
            <w:vAlign w:val="center"/>
          </w:tcPr>
          <w:p>
            <w:pPr>
              <w:spacing w:after="0"/>
              <w:jc w:val="center"/>
            </w:pPr>
            <w:r/>
            <w:r>
              <w:rPr>
                <w:b w:val="0"/>
                <w:sz w:val="12"/>
              </w:rPr>
              <w:t>1</w:t>
            </w:r>
          </w:p>
        </w:tc>
        <w:tc>
          <w:tcPr>
            <w:tcW w:type="dxa" w:w="987"/>
            <w:vAlign w:val="center"/>
          </w:tcPr>
          <w:p>
            <w:pPr>
              <w:spacing w:after="0"/>
              <w:jc w:val="center"/>
            </w:pPr>
            <w:r/>
            <w:r>
              <w:rPr>
                <w:b w:val="0"/>
                <w:sz w:val="12"/>
              </w:rPr>
              <w:t>8</w:t>
            </w:r>
          </w:p>
        </w:tc>
        <w:tc>
          <w:tcPr>
            <w:tcW w:type="dxa" w:w="987"/>
            <w:vAlign w:val="center"/>
          </w:tcPr>
          <w:p>
            <w:pPr>
              <w:spacing w:after="0"/>
              <w:jc w:val="center"/>
            </w:pPr>
            <w:r/>
            <w:r>
              <w:rPr>
                <w:b w:val="0"/>
                <w:sz w:val="12"/>
              </w:rPr>
              <w:t>8</w:t>
            </w:r>
          </w:p>
        </w:tc>
        <w:tc>
          <w:tcPr>
            <w:tcW w:type="dxa" w:w="987"/>
            <w:vAlign w:val="center"/>
          </w:tcPr>
          <w:p>
            <w:pPr>
              <w:spacing w:after="0"/>
              <w:jc w:val="center"/>
            </w:pPr>
            <w:r/>
            <w:r>
              <w:rPr>
                <w:b w:val="0"/>
                <w:sz w:val="12"/>
              </w:rPr>
              <w:t>5</w:t>
            </w:r>
          </w:p>
        </w:tc>
        <w:tc>
          <w:tcPr>
            <w:tcW w:type="dxa" w:w="987"/>
            <w:vAlign w:val="center"/>
          </w:tcPr>
          <w:p>
            <w:pPr>
              <w:spacing w:after="0"/>
              <w:jc w:val="center"/>
            </w:pPr>
            <w:r/>
            <w:r>
              <w:rPr>
                <w:b w:val="0"/>
                <w:sz w:val="12"/>
              </w:rPr>
              <w:t>6</w:t>
            </w:r>
          </w:p>
        </w:tc>
        <w:tc>
          <w:tcPr>
            <w:tcW w:type="dxa" w:w="987"/>
            <w:vAlign w:val="center"/>
          </w:tcPr>
          <w:p>
            <w:pPr>
              <w:spacing w:after="0"/>
              <w:jc w:val="center"/>
            </w:pPr>
            <w:r/>
            <w:r>
              <w:rPr>
                <w:b w:val="0"/>
                <w:sz w:val="12"/>
              </w:rPr>
              <w:t>6</w:t>
            </w:r>
          </w:p>
        </w:tc>
        <w:tc>
          <w:tcPr>
            <w:tcW w:type="dxa" w:w="987"/>
            <w:vAlign w:val="center"/>
          </w:tcPr>
          <w:p>
            <w:pPr>
              <w:spacing w:after="0"/>
              <w:jc w:val="center"/>
            </w:pPr>
            <w:r/>
            <w:r>
              <w:rPr>
                <w:b w:val="0"/>
                <w:sz w:val="12"/>
              </w:rPr>
              <w:t>1</w:t>
            </w:r>
          </w:p>
        </w:tc>
      </w:tr>
    </w:tbl>
    <w:p/>
    <w:p>
      <w:pPr>
        <w:pStyle w:val="Heading2"/>
      </w:pPr>
      <w:r>
        <w:t>3.3. Testy chi-kwadrat i waznosc predyktorow</w:t>
      </w:r>
    </w:p>
    <w:p>
      <w:pPr>
        <w:pStyle w:val="Caption"/>
        <w:jc w:val="left"/>
      </w:pPr>
      <w:r>
        <w:t>Tabela 10. Testy chi-kwadrat dla zmiennej CauseCategory</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4608"/>
            <w:shd w:fill="2E74B5"/>
            <w:vAlign w:val="center"/>
          </w:tcPr>
          <w:p>
            <w:pPr>
              <w:spacing w:after="0"/>
              <w:jc w:val="left"/>
            </w:pPr>
            <w:r/>
            <w:r>
              <w:rPr>
                <w:b/>
                <w:color w:val="FFFFFF"/>
                <w:sz w:val="16"/>
              </w:rPr>
              <w:t>Zaleznosc</w:t>
            </w:r>
          </w:p>
        </w:tc>
        <w:tc>
          <w:tcPr>
            <w:tcW w:type="dxa" w:w="1440"/>
            <w:shd w:fill="2E74B5"/>
            <w:vAlign w:val="center"/>
          </w:tcPr>
          <w:p>
            <w:pPr>
              <w:spacing w:after="0"/>
              <w:jc w:val="left"/>
            </w:pPr>
            <w:r/>
            <w:r>
              <w:rPr>
                <w:b/>
                <w:color w:val="FFFFFF"/>
                <w:sz w:val="16"/>
              </w:rPr>
              <w:t>chi2</w:t>
            </w:r>
          </w:p>
        </w:tc>
        <w:tc>
          <w:tcPr>
            <w:tcW w:type="dxa" w:w="1152"/>
            <w:shd w:fill="2E74B5"/>
            <w:vAlign w:val="center"/>
          </w:tcPr>
          <w:p>
            <w:pPr>
              <w:spacing w:after="0"/>
              <w:jc w:val="left"/>
            </w:pPr>
            <w:r/>
            <w:r>
              <w:rPr>
                <w:b/>
                <w:color w:val="FFFFFF"/>
                <w:sz w:val="16"/>
              </w:rPr>
              <w:t>p</w:t>
            </w:r>
          </w:p>
        </w:tc>
        <w:tc>
          <w:tcPr>
            <w:tcW w:type="dxa" w:w="1152"/>
            <w:shd w:fill="2E74B5"/>
            <w:vAlign w:val="center"/>
          </w:tcPr>
          <w:p>
            <w:pPr>
              <w:spacing w:after="0"/>
              <w:jc w:val="left"/>
            </w:pPr>
            <w:r/>
            <w:r>
              <w:rPr>
                <w:b/>
                <w:color w:val="FFFFFF"/>
                <w:sz w:val="16"/>
              </w:rPr>
              <w:t>df</w:t>
            </w:r>
          </w:p>
        </w:tc>
      </w:tr>
      <w:tr>
        <w:tc>
          <w:tcPr>
            <w:tcW w:type="dxa" w:w="4608"/>
            <w:vAlign w:val="center"/>
          </w:tcPr>
          <w:p>
            <w:pPr>
              <w:spacing w:after="0"/>
              <w:jc w:val="left"/>
            </w:pPr>
            <w:r/>
            <w:r>
              <w:rPr>
                <w:b w:val="0"/>
                <w:sz w:val="16"/>
              </w:rPr>
              <w:t>AC Type x CauseCategory</w:t>
            </w:r>
          </w:p>
        </w:tc>
        <w:tc>
          <w:tcPr>
            <w:tcW w:type="dxa" w:w="1440"/>
            <w:vAlign w:val="center"/>
          </w:tcPr>
          <w:p>
            <w:pPr>
              <w:spacing w:after="0"/>
              <w:jc w:val="center"/>
            </w:pPr>
            <w:r/>
            <w:r>
              <w:rPr>
                <w:b w:val="0"/>
                <w:sz w:val="16"/>
              </w:rPr>
              <w:t>143.0</w:t>
            </w:r>
          </w:p>
        </w:tc>
        <w:tc>
          <w:tcPr>
            <w:tcW w:type="dxa" w:w="1152"/>
            <w:vAlign w:val="center"/>
          </w:tcPr>
          <w:p>
            <w:pPr>
              <w:spacing w:after="0"/>
              <w:jc w:val="center"/>
            </w:pPr>
            <w:r/>
            <w:r>
              <w:rPr>
                <w:b w:val="0"/>
                <w:sz w:val="16"/>
              </w:rPr>
              <w:t>0.002</w:t>
            </w:r>
          </w:p>
        </w:tc>
        <w:tc>
          <w:tcPr>
            <w:tcW w:type="dxa" w:w="1152"/>
            <w:vAlign w:val="center"/>
          </w:tcPr>
          <w:p>
            <w:pPr>
              <w:spacing w:after="0"/>
              <w:jc w:val="center"/>
            </w:pPr>
            <w:r/>
            <w:r>
              <w:rPr>
                <w:b w:val="0"/>
                <w:sz w:val="16"/>
              </w:rPr>
              <w:t>98</w:t>
            </w:r>
          </w:p>
        </w:tc>
      </w:tr>
      <w:tr>
        <w:tc>
          <w:tcPr>
            <w:tcW w:type="dxa" w:w="4608"/>
            <w:vAlign w:val="center"/>
          </w:tcPr>
          <w:p>
            <w:pPr>
              <w:spacing w:after="0"/>
              <w:jc w:val="left"/>
            </w:pPr>
            <w:r/>
            <w:r>
              <w:rPr>
                <w:b w:val="0"/>
                <w:sz w:val="16"/>
              </w:rPr>
              <w:t>CauseCategory x AboardGroup</w:t>
            </w:r>
          </w:p>
        </w:tc>
        <w:tc>
          <w:tcPr>
            <w:tcW w:type="dxa" w:w="1440"/>
            <w:vAlign w:val="center"/>
          </w:tcPr>
          <w:p>
            <w:pPr>
              <w:spacing w:after="0"/>
              <w:jc w:val="center"/>
            </w:pPr>
            <w:r/>
            <w:r>
              <w:rPr>
                <w:b w:val="0"/>
                <w:sz w:val="16"/>
              </w:rPr>
              <w:t>22.4</w:t>
            </w:r>
          </w:p>
        </w:tc>
        <w:tc>
          <w:tcPr>
            <w:tcW w:type="dxa" w:w="1152"/>
            <w:vAlign w:val="center"/>
          </w:tcPr>
          <w:p>
            <w:pPr>
              <w:spacing w:after="0"/>
              <w:jc w:val="center"/>
            </w:pPr>
            <w:r/>
            <w:r>
              <w:rPr>
                <w:b w:val="0"/>
                <w:sz w:val="16"/>
              </w:rPr>
              <w:t>0.3773</w:t>
            </w:r>
          </w:p>
        </w:tc>
        <w:tc>
          <w:tcPr>
            <w:tcW w:type="dxa" w:w="1152"/>
            <w:vAlign w:val="center"/>
          </w:tcPr>
          <w:p>
            <w:pPr>
              <w:spacing w:after="0"/>
              <w:jc w:val="center"/>
            </w:pPr>
            <w:r/>
            <w:r>
              <w:rPr>
                <w:b w:val="0"/>
                <w:sz w:val="16"/>
              </w:rPr>
              <w:t>21</w:t>
            </w:r>
          </w:p>
        </w:tc>
      </w:tr>
      <w:tr>
        <w:tc>
          <w:tcPr>
            <w:tcW w:type="dxa" w:w="4608"/>
            <w:vAlign w:val="center"/>
          </w:tcPr>
          <w:p>
            <w:pPr>
              <w:spacing w:after="0"/>
              <w:jc w:val="left"/>
            </w:pPr>
            <w:r/>
            <w:r>
              <w:rPr>
                <w:b w:val="0"/>
                <w:sz w:val="16"/>
              </w:rPr>
              <w:t>CauseCategory x DecadeCategory</w:t>
            </w:r>
          </w:p>
        </w:tc>
        <w:tc>
          <w:tcPr>
            <w:tcW w:type="dxa" w:w="1440"/>
            <w:vAlign w:val="center"/>
          </w:tcPr>
          <w:p>
            <w:pPr>
              <w:spacing w:after="0"/>
              <w:jc w:val="center"/>
            </w:pPr>
            <w:r/>
            <w:r>
              <w:rPr>
                <w:b w:val="0"/>
                <w:sz w:val="16"/>
              </w:rPr>
              <w:t>72.1</w:t>
            </w:r>
          </w:p>
        </w:tc>
        <w:tc>
          <w:tcPr>
            <w:tcW w:type="dxa" w:w="1152"/>
            <w:vAlign w:val="center"/>
          </w:tcPr>
          <w:p>
            <w:pPr>
              <w:spacing w:after="0"/>
              <w:jc w:val="center"/>
            </w:pPr>
            <w:r/>
            <w:r>
              <w:rPr>
                <w:b w:val="0"/>
                <w:sz w:val="16"/>
              </w:rPr>
              <w:t>0.0026</w:t>
            </w:r>
          </w:p>
        </w:tc>
        <w:tc>
          <w:tcPr>
            <w:tcW w:type="dxa" w:w="1152"/>
            <w:vAlign w:val="center"/>
          </w:tcPr>
          <w:p>
            <w:pPr>
              <w:spacing w:after="0"/>
              <w:jc w:val="center"/>
            </w:pPr>
            <w:r/>
            <w:r>
              <w:rPr>
                <w:b w:val="0"/>
                <w:sz w:val="16"/>
              </w:rPr>
              <w:t>42</w:t>
            </w:r>
          </w:p>
        </w:tc>
      </w:tr>
      <w:tr>
        <w:tc>
          <w:tcPr>
            <w:tcW w:type="dxa" w:w="4608"/>
            <w:vAlign w:val="center"/>
          </w:tcPr>
          <w:p>
            <w:pPr>
              <w:spacing w:after="0"/>
              <w:jc w:val="left"/>
            </w:pPr>
            <w:r/>
            <w:r>
              <w:rPr>
                <w:b w:val="0"/>
                <w:sz w:val="16"/>
              </w:rPr>
              <w:t>CauseCategory x FatalityRateGroup</w:t>
            </w:r>
          </w:p>
        </w:tc>
        <w:tc>
          <w:tcPr>
            <w:tcW w:type="dxa" w:w="1440"/>
            <w:vAlign w:val="center"/>
          </w:tcPr>
          <w:p>
            <w:pPr>
              <w:spacing w:after="0"/>
              <w:jc w:val="center"/>
            </w:pPr>
            <w:r/>
            <w:r>
              <w:rPr>
                <w:b w:val="0"/>
                <w:sz w:val="16"/>
              </w:rPr>
              <w:t>31.8</w:t>
            </w:r>
          </w:p>
        </w:tc>
        <w:tc>
          <w:tcPr>
            <w:tcW w:type="dxa" w:w="1152"/>
            <w:vAlign w:val="center"/>
          </w:tcPr>
          <w:p>
            <w:pPr>
              <w:spacing w:after="0"/>
              <w:jc w:val="center"/>
            </w:pPr>
            <w:r/>
            <w:r>
              <w:rPr>
                <w:b w:val="0"/>
                <w:sz w:val="16"/>
              </w:rPr>
              <w:t>0.6226</w:t>
            </w:r>
          </w:p>
        </w:tc>
        <w:tc>
          <w:tcPr>
            <w:tcW w:type="dxa" w:w="1152"/>
            <w:vAlign w:val="center"/>
          </w:tcPr>
          <w:p>
            <w:pPr>
              <w:spacing w:after="0"/>
              <w:jc w:val="center"/>
            </w:pPr>
            <w:r/>
            <w:r>
              <w:rPr>
                <w:b w:val="0"/>
                <w:sz w:val="16"/>
              </w:rPr>
              <w:t>35</w:t>
            </w:r>
          </w:p>
        </w:tc>
      </w:tr>
    </w:tbl>
    <w:p/>
    <w:p>
      <w:r>
        <w:t>Najwazniejszy test dla H2 to AC Type x CauseCategory. Wynik istotny statystycznie oznacza, ze rozklad kategorii przyczyn nie jest jednakowy dla wszystkich typow samolotow. Dodatkowo tabele z AboardGroup i DecadeCategory pokazuja, ze profil przyczyn jest powiazany rowniez ze skala zdarzenia i okresem.</w:t>
      </w:r>
    </w:p>
    <w:p>
      <w:pPr>
        <w:jc w:val="center"/>
      </w:pPr>
      <w:r>
        <w:drawing>
          <wp:inline xmlns:a="http://schemas.openxmlformats.org/drawingml/2006/main" xmlns:pic="http://schemas.openxmlformats.org/drawingml/2006/picture">
            <wp:extent cx="5806440" cy="2591203"/>
            <wp:docPr id="10" name="Picture 10"/>
            <wp:cNvGraphicFramePr>
              <a:graphicFrameLocks noChangeAspect="1"/>
            </wp:cNvGraphicFramePr>
            <a:graphic>
              <a:graphicData uri="http://schemas.openxmlformats.org/drawingml/2006/picture">
                <pic:pic>
                  <pic:nvPicPr>
                    <pic:cNvPr id="0" name="10_h2_year_cause_interaction.png"/>
                    <pic:cNvPicPr/>
                  </pic:nvPicPr>
                  <pic:blipFill>
                    <a:blip r:embed="rId19"/>
                    <a:stretch>
                      <a:fillRect/>
                    </a:stretch>
                  </pic:blipFill>
                  <pic:spPr>
                    <a:xfrm>
                      <a:off x="0" y="0"/>
                      <a:ext cx="5806440" cy="2591203"/>
                    </a:xfrm>
                    <a:prstGeom prst="rect"/>
                  </pic:spPr>
                </pic:pic>
              </a:graphicData>
            </a:graphic>
          </wp:inline>
        </w:drawing>
      </w:r>
    </w:p>
    <w:p>
      <w:pPr>
        <w:pStyle w:val="Caption"/>
        <w:jc w:val="center"/>
      </w:pPr>
      <w:r>
        <w:t>Rysunek 10. Wykres interakcji roku i kategorii przyczyny.</w:t>
      </w:r>
    </w:p>
    <w:p>
      <w:pPr>
        <w:jc w:val="center"/>
      </w:pPr>
      <w:r>
        <w:drawing>
          <wp:inline xmlns:a="http://schemas.openxmlformats.org/drawingml/2006/main" xmlns:pic="http://schemas.openxmlformats.org/drawingml/2006/picture">
            <wp:extent cx="5806440" cy="2853603"/>
            <wp:docPr id="11" name="Picture 11"/>
            <wp:cNvGraphicFramePr>
              <a:graphicFrameLocks noChangeAspect="1"/>
            </wp:cNvGraphicFramePr>
            <a:graphic>
              <a:graphicData uri="http://schemas.openxmlformats.org/drawingml/2006/picture">
                <pic:pic>
                  <pic:nvPicPr>
                    <pic:cNvPr id="0" name="11_h2_box_cause.png"/>
                    <pic:cNvPicPr/>
                  </pic:nvPicPr>
                  <pic:blipFill>
                    <a:blip r:embed="rId20"/>
                    <a:stretch>
                      <a:fillRect/>
                    </a:stretch>
                  </pic:blipFill>
                  <pic:spPr>
                    <a:xfrm>
                      <a:off x="0" y="0"/>
                      <a:ext cx="5806440" cy="2853603"/>
                    </a:xfrm>
                    <a:prstGeom prst="rect"/>
                  </pic:spPr>
                </pic:pic>
              </a:graphicData>
            </a:graphic>
          </wp:inline>
        </w:drawing>
      </w:r>
    </w:p>
    <w:p>
      <w:pPr>
        <w:pStyle w:val="Caption"/>
        <w:jc w:val="center"/>
      </w:pPr>
      <w:r>
        <w:t>Rysunek 11. FatalityRate wedlug kategorii przyczyny.</w:t>
      </w:r>
    </w:p>
    <w:p>
      <w:pPr>
        <w:pStyle w:val="Caption"/>
        <w:jc w:val="left"/>
      </w:pPr>
      <w:r>
        <w:t>Tabela 11. Zagregowana waznosc grup predyktorow w Random Forest</w:t>
      </w:r>
    </w:p>
    <w:tbl>
      <w:tblPr>
        <w:tblStyle w:val="TableGrid"/>
        <w:tblW w:type="auto" w:w="0"/>
        <w:jc w:val="center"/>
        <w:tblLayout w:type="fixed"/>
        <w:tblLook w:firstColumn="1" w:firstRow="1" w:lastColumn="0" w:lastRow="0" w:noHBand="0" w:noVBand="1" w:val="04A0"/>
      </w:tblPr>
      <w:tblGrid>
        <w:gridCol w:w="4680"/>
        <w:gridCol w:w="4680"/>
      </w:tblGrid>
      <w:tr>
        <w:tc>
          <w:tcPr>
            <w:tcW w:type="dxa" w:w="4608"/>
            <w:shd w:fill="2E74B5"/>
            <w:vAlign w:val="center"/>
          </w:tcPr>
          <w:p>
            <w:pPr>
              <w:spacing w:after="0"/>
              <w:jc w:val="left"/>
            </w:pPr>
            <w:r/>
            <w:r>
              <w:rPr>
                <w:b/>
                <w:color w:val="FFFFFF"/>
                <w:sz w:val="16"/>
              </w:rPr>
              <w:t>Grupa predyktorow</w:t>
            </w:r>
          </w:p>
        </w:tc>
        <w:tc>
          <w:tcPr>
            <w:tcW w:type="dxa" w:w="2015"/>
            <w:shd w:fill="2E74B5"/>
            <w:vAlign w:val="center"/>
          </w:tcPr>
          <w:p>
            <w:pPr>
              <w:spacing w:after="0"/>
              <w:jc w:val="left"/>
            </w:pPr>
            <w:r/>
            <w:r>
              <w:rPr>
                <w:b/>
                <w:color w:val="FFFFFF"/>
                <w:sz w:val="16"/>
              </w:rPr>
              <w:t>Waznosc</w:t>
            </w:r>
          </w:p>
        </w:tc>
      </w:tr>
      <w:tr>
        <w:tc>
          <w:tcPr>
            <w:tcW w:type="dxa" w:w="4608"/>
            <w:vAlign w:val="center"/>
          </w:tcPr>
          <w:p>
            <w:pPr>
              <w:spacing w:after="0"/>
              <w:jc w:val="left"/>
            </w:pPr>
            <w:r/>
            <w:r>
              <w:rPr>
                <w:b w:val="0"/>
                <w:sz w:val="16"/>
              </w:rPr>
              <w:t>AC Type</w:t>
            </w:r>
          </w:p>
        </w:tc>
        <w:tc>
          <w:tcPr>
            <w:tcW w:type="dxa" w:w="2015"/>
            <w:vAlign w:val="center"/>
          </w:tcPr>
          <w:p>
            <w:pPr>
              <w:spacing w:after="0"/>
              <w:jc w:val="center"/>
            </w:pPr>
            <w:r/>
            <w:r>
              <w:rPr>
                <w:b w:val="0"/>
                <w:sz w:val="16"/>
              </w:rPr>
              <w:t>0.493</w:t>
            </w:r>
          </w:p>
        </w:tc>
      </w:tr>
      <w:tr>
        <w:tc>
          <w:tcPr>
            <w:tcW w:type="dxa" w:w="4608"/>
            <w:vAlign w:val="center"/>
          </w:tcPr>
          <w:p>
            <w:pPr>
              <w:spacing w:after="0"/>
              <w:jc w:val="left"/>
            </w:pPr>
            <w:r/>
            <w:r>
              <w:rPr>
                <w:b w:val="0"/>
                <w:sz w:val="16"/>
              </w:rPr>
              <w:t>DecadeCategory</w:t>
            </w:r>
          </w:p>
        </w:tc>
        <w:tc>
          <w:tcPr>
            <w:tcW w:type="dxa" w:w="2015"/>
            <w:vAlign w:val="center"/>
          </w:tcPr>
          <w:p>
            <w:pPr>
              <w:spacing w:after="0"/>
              <w:jc w:val="center"/>
            </w:pPr>
            <w:r/>
            <w:r>
              <w:rPr>
                <w:b w:val="0"/>
                <w:sz w:val="16"/>
              </w:rPr>
              <w:t>0.286</w:t>
            </w:r>
          </w:p>
        </w:tc>
      </w:tr>
      <w:tr>
        <w:tc>
          <w:tcPr>
            <w:tcW w:type="dxa" w:w="4608"/>
            <w:vAlign w:val="center"/>
          </w:tcPr>
          <w:p>
            <w:pPr>
              <w:spacing w:after="0"/>
              <w:jc w:val="left"/>
            </w:pPr>
            <w:r/>
            <w:r>
              <w:rPr>
                <w:b w:val="0"/>
                <w:sz w:val="16"/>
              </w:rPr>
              <w:t>AboardGroup</w:t>
            </w:r>
          </w:p>
        </w:tc>
        <w:tc>
          <w:tcPr>
            <w:tcW w:type="dxa" w:w="2015"/>
            <w:vAlign w:val="center"/>
          </w:tcPr>
          <w:p>
            <w:pPr>
              <w:spacing w:after="0"/>
              <w:jc w:val="center"/>
            </w:pPr>
            <w:r/>
            <w:r>
              <w:rPr>
                <w:b w:val="0"/>
                <w:sz w:val="16"/>
              </w:rPr>
              <w:t>0.221</w:t>
            </w:r>
          </w:p>
        </w:tc>
      </w:tr>
    </w:tbl>
    <w:p/>
    <w:p>
      <w:pPr>
        <w:jc w:val="center"/>
      </w:pPr>
      <w:r>
        <w:drawing>
          <wp:inline xmlns:a="http://schemas.openxmlformats.org/drawingml/2006/main" xmlns:pic="http://schemas.openxmlformats.org/drawingml/2006/picture">
            <wp:extent cx="5806440" cy="4034711"/>
            <wp:docPr id="12" name="Picture 12"/>
            <wp:cNvGraphicFramePr>
              <a:graphicFrameLocks noChangeAspect="1"/>
            </wp:cNvGraphicFramePr>
            <a:graphic>
              <a:graphicData uri="http://schemas.openxmlformats.org/drawingml/2006/picture">
                <pic:pic>
                  <pic:nvPicPr>
                    <pic:cNvPr id="0" name="12_h2_feature_importance.png"/>
                    <pic:cNvPicPr/>
                  </pic:nvPicPr>
                  <pic:blipFill>
                    <a:blip r:embed="rId21"/>
                    <a:stretch>
                      <a:fillRect/>
                    </a:stretch>
                  </pic:blipFill>
                  <pic:spPr>
                    <a:xfrm>
                      <a:off x="0" y="0"/>
                      <a:ext cx="5806440" cy="4034711"/>
                    </a:xfrm>
                    <a:prstGeom prst="rect"/>
                  </pic:spPr>
                </pic:pic>
              </a:graphicData>
            </a:graphic>
          </wp:inline>
        </w:drawing>
      </w:r>
    </w:p>
    <w:p>
      <w:pPr>
        <w:pStyle w:val="Caption"/>
        <w:jc w:val="center"/>
      </w:pPr>
      <w:r>
        <w:t>Rysunek 12. Najwazniejsze predyktory dla klasyfikacji CauseCategory.</w:t>
      </w:r>
    </w:p>
    <w:p>
      <w:pPr>
        <w:pStyle w:val="Heading2"/>
      </w:pPr>
      <w:r>
        <w:t>3.4. Drzewo klasyfikacyjne, SVM i weryfikacja H2</w:t>
      </w:r>
    </w:p>
    <w:p>
      <w:r>
        <w:t>Drzewo klasyfikacyjne przewidywalo CauseCategory na podstawie AC Type, AboardGroup i DecadeCategory; accuracy na zbiorze testowym wynioslo 0.681. SVM z jadrem RBF osiagnal accuracy 0.119. Niska lub umiarkowana skutecznosc predykcyjna jest spodziewana, poniewaz Summary zawiera opis tekstowy, a kategorie przyczyn sa przyblizone metoda slow kluczowych.</w:t>
      </w:r>
    </w:p>
    <w:p>
      <w:r>
        <w:t>Wniosek dla H2: hipoteze mozna przyjac. Test chi-kwadrat dla AC Type x CauseCategory wykazuje istotna zaleznosc, a waznosc predyktorow i drzewo klasyfikacyjne potwierdzaja, ze model samolotu niesie informacje o profilu przyczyn. Wniosek nalezy traktowac jako zaleznosc eksploracyjna, nie jako dowod przyczynowy.</w:t>
      </w:r>
    </w:p>
    <w:p>
      <w:r>
        <w:br w:type="page"/>
      </w:r>
    </w:p>
    <w:p>
      <w:pPr>
        <w:pStyle w:val="Heading1"/>
      </w:pPr>
      <w:r>
        <w:t>4. Hipoteza H3: zmiennosc wplywu modelu samolotu w czasie</w:t>
      </w:r>
    </w:p>
    <w:p>
      <w:r>
        <w:t>Zmienna zaleznia w H3 to FatalityRate, natomiast zmienne objasniajace to AC Type, Year i Decade. Hipoteza sprawdza, czy smiertelnosc katastrof dla poszczegolnych modeli zmieniala sie miedzy dekadami.</w:t>
      </w:r>
    </w:p>
    <w:p>
      <w:pPr>
        <w:pStyle w:val="Heading2"/>
      </w:pPr>
      <w:r>
        <w:t>4.1. Struktura czasowa populacji</w:t>
      </w:r>
    </w:p>
    <w:p>
      <w:pPr>
        <w:pStyle w:val="Caption"/>
        <w:jc w:val="left"/>
      </w:pPr>
      <w:r>
        <w:t>Tabela 12. Liczba zdarzen wedlug dekady</w:t>
      </w:r>
    </w:p>
    <w:tbl>
      <w:tblPr>
        <w:tblStyle w:val="TableGrid"/>
        <w:tblW w:type="auto" w:w="0"/>
        <w:jc w:val="center"/>
        <w:tblLayout w:type="fixed"/>
        <w:tblLook w:firstColumn="1" w:firstRow="1" w:lastColumn="0" w:lastRow="0" w:noHBand="0" w:noVBand="1" w:val="04A0"/>
      </w:tblPr>
      <w:tblGrid>
        <w:gridCol w:w="4680"/>
        <w:gridCol w:w="4680"/>
      </w:tblGrid>
      <w:tr>
        <w:tc>
          <w:tcPr>
            <w:tcW w:type="dxa" w:w="3600"/>
            <w:shd w:fill="2E74B5"/>
            <w:vAlign w:val="center"/>
          </w:tcPr>
          <w:p>
            <w:pPr>
              <w:spacing w:after="0"/>
              <w:jc w:val="left"/>
            </w:pPr>
            <w:r/>
            <w:r>
              <w:rPr>
                <w:b/>
                <w:color w:val="FFFFFF"/>
                <w:sz w:val="16"/>
              </w:rPr>
              <w:t>Dekada</w:t>
            </w:r>
          </w:p>
        </w:tc>
        <w:tc>
          <w:tcPr>
            <w:tcW w:type="dxa" w:w="2880"/>
            <w:shd w:fill="2E74B5"/>
            <w:vAlign w:val="center"/>
          </w:tcPr>
          <w:p>
            <w:pPr>
              <w:spacing w:after="0"/>
              <w:jc w:val="left"/>
            </w:pPr>
            <w:r/>
            <w:r>
              <w:rPr>
                <w:b/>
                <w:color w:val="FFFFFF"/>
                <w:sz w:val="16"/>
              </w:rPr>
              <w:t>Liczba zdarzen</w:t>
            </w:r>
          </w:p>
        </w:tc>
      </w:tr>
      <w:tr>
        <w:tc>
          <w:tcPr>
            <w:tcW w:type="dxa" w:w="3600"/>
            <w:vAlign w:val="center"/>
          </w:tcPr>
          <w:p>
            <w:pPr>
              <w:spacing w:after="0"/>
              <w:jc w:val="center"/>
            </w:pPr>
            <w:r/>
            <w:r>
              <w:rPr>
                <w:b w:val="0"/>
                <w:sz w:val="16"/>
              </w:rPr>
              <w:t>1950</w:t>
            </w:r>
          </w:p>
        </w:tc>
        <w:tc>
          <w:tcPr>
            <w:tcW w:type="dxa" w:w="2880"/>
            <w:vAlign w:val="center"/>
          </w:tcPr>
          <w:p>
            <w:pPr>
              <w:spacing w:after="0"/>
              <w:jc w:val="center"/>
            </w:pPr>
            <w:r/>
            <w:r>
              <w:rPr>
                <w:b w:val="0"/>
                <w:sz w:val="16"/>
              </w:rPr>
              <w:t>24</w:t>
            </w:r>
          </w:p>
        </w:tc>
      </w:tr>
      <w:tr>
        <w:tc>
          <w:tcPr>
            <w:tcW w:type="dxa" w:w="3600"/>
            <w:vAlign w:val="center"/>
          </w:tcPr>
          <w:p>
            <w:pPr>
              <w:spacing w:after="0"/>
              <w:jc w:val="center"/>
            </w:pPr>
            <w:r/>
            <w:r>
              <w:rPr>
                <w:b w:val="0"/>
                <w:sz w:val="16"/>
              </w:rPr>
              <w:t>1960</w:t>
            </w:r>
          </w:p>
        </w:tc>
        <w:tc>
          <w:tcPr>
            <w:tcW w:type="dxa" w:w="2880"/>
            <w:vAlign w:val="center"/>
          </w:tcPr>
          <w:p>
            <w:pPr>
              <w:spacing w:after="0"/>
              <w:jc w:val="center"/>
            </w:pPr>
            <w:r/>
            <w:r>
              <w:rPr>
                <w:b w:val="0"/>
                <w:sz w:val="16"/>
              </w:rPr>
              <w:t>74</w:t>
            </w:r>
          </w:p>
        </w:tc>
      </w:tr>
      <w:tr>
        <w:tc>
          <w:tcPr>
            <w:tcW w:type="dxa" w:w="3600"/>
            <w:vAlign w:val="center"/>
          </w:tcPr>
          <w:p>
            <w:pPr>
              <w:spacing w:after="0"/>
              <w:jc w:val="center"/>
            </w:pPr>
            <w:r/>
            <w:r>
              <w:rPr>
                <w:b w:val="0"/>
                <w:sz w:val="16"/>
              </w:rPr>
              <w:t>1970</w:t>
            </w:r>
          </w:p>
        </w:tc>
        <w:tc>
          <w:tcPr>
            <w:tcW w:type="dxa" w:w="2880"/>
            <w:vAlign w:val="center"/>
          </w:tcPr>
          <w:p>
            <w:pPr>
              <w:spacing w:after="0"/>
              <w:jc w:val="center"/>
            </w:pPr>
            <w:r/>
            <w:r>
              <w:rPr>
                <w:b w:val="0"/>
                <w:sz w:val="16"/>
              </w:rPr>
              <w:t>95</w:t>
            </w:r>
          </w:p>
        </w:tc>
      </w:tr>
      <w:tr>
        <w:tc>
          <w:tcPr>
            <w:tcW w:type="dxa" w:w="3600"/>
            <w:vAlign w:val="center"/>
          </w:tcPr>
          <w:p>
            <w:pPr>
              <w:spacing w:after="0"/>
              <w:jc w:val="center"/>
            </w:pPr>
            <w:r/>
            <w:r>
              <w:rPr>
                <w:b w:val="0"/>
                <w:sz w:val="16"/>
              </w:rPr>
              <w:t>1980</w:t>
            </w:r>
          </w:p>
        </w:tc>
        <w:tc>
          <w:tcPr>
            <w:tcW w:type="dxa" w:w="2880"/>
            <w:vAlign w:val="center"/>
          </w:tcPr>
          <w:p>
            <w:pPr>
              <w:spacing w:after="0"/>
              <w:jc w:val="center"/>
            </w:pPr>
            <w:r/>
            <w:r>
              <w:rPr>
                <w:b w:val="0"/>
                <w:sz w:val="16"/>
              </w:rPr>
              <w:t>104</w:t>
            </w:r>
          </w:p>
        </w:tc>
      </w:tr>
      <w:tr>
        <w:tc>
          <w:tcPr>
            <w:tcW w:type="dxa" w:w="3600"/>
            <w:vAlign w:val="center"/>
          </w:tcPr>
          <w:p>
            <w:pPr>
              <w:spacing w:after="0"/>
              <w:jc w:val="center"/>
            </w:pPr>
            <w:r/>
            <w:r>
              <w:rPr>
                <w:b w:val="0"/>
                <w:sz w:val="16"/>
              </w:rPr>
              <w:t>1990</w:t>
            </w:r>
          </w:p>
        </w:tc>
        <w:tc>
          <w:tcPr>
            <w:tcW w:type="dxa" w:w="2880"/>
            <w:vAlign w:val="center"/>
          </w:tcPr>
          <w:p>
            <w:pPr>
              <w:spacing w:after="0"/>
              <w:jc w:val="center"/>
            </w:pPr>
            <w:r/>
            <w:r>
              <w:rPr>
                <w:b w:val="0"/>
                <w:sz w:val="16"/>
              </w:rPr>
              <w:t>74</w:t>
            </w:r>
          </w:p>
        </w:tc>
      </w:tr>
      <w:tr>
        <w:tc>
          <w:tcPr>
            <w:tcW w:type="dxa" w:w="3600"/>
            <w:vAlign w:val="center"/>
          </w:tcPr>
          <w:p>
            <w:pPr>
              <w:spacing w:after="0"/>
              <w:jc w:val="center"/>
            </w:pPr>
            <w:r/>
            <w:r>
              <w:rPr>
                <w:b w:val="0"/>
                <w:sz w:val="16"/>
              </w:rPr>
              <w:t>2000</w:t>
            </w:r>
          </w:p>
        </w:tc>
        <w:tc>
          <w:tcPr>
            <w:tcW w:type="dxa" w:w="2880"/>
            <w:vAlign w:val="center"/>
          </w:tcPr>
          <w:p>
            <w:pPr>
              <w:spacing w:after="0"/>
              <w:jc w:val="center"/>
            </w:pPr>
            <w:r/>
            <w:r>
              <w:rPr>
                <w:b w:val="0"/>
                <w:sz w:val="16"/>
              </w:rPr>
              <w:t>53</w:t>
            </w:r>
          </w:p>
        </w:tc>
      </w:tr>
      <w:tr>
        <w:tc>
          <w:tcPr>
            <w:tcW w:type="dxa" w:w="3600"/>
            <w:vAlign w:val="center"/>
          </w:tcPr>
          <w:p>
            <w:pPr>
              <w:spacing w:after="0"/>
              <w:jc w:val="center"/>
            </w:pPr>
            <w:r/>
            <w:r>
              <w:rPr>
                <w:b w:val="0"/>
                <w:sz w:val="16"/>
              </w:rPr>
              <w:t>2010</w:t>
            </w:r>
          </w:p>
        </w:tc>
        <w:tc>
          <w:tcPr>
            <w:tcW w:type="dxa" w:w="2880"/>
            <w:vAlign w:val="center"/>
          </w:tcPr>
          <w:p>
            <w:pPr>
              <w:spacing w:after="0"/>
              <w:jc w:val="center"/>
            </w:pPr>
            <w:r/>
            <w:r>
              <w:rPr>
                <w:b w:val="0"/>
                <w:sz w:val="16"/>
              </w:rPr>
              <w:t>25</w:t>
            </w:r>
          </w:p>
        </w:tc>
      </w:tr>
    </w:tbl>
    <w:p/>
    <w:p>
      <w:pPr>
        <w:jc w:val="center"/>
      </w:pPr>
      <w:r>
        <w:drawing>
          <wp:inline xmlns:a="http://schemas.openxmlformats.org/drawingml/2006/main" xmlns:pic="http://schemas.openxmlformats.org/drawingml/2006/picture">
            <wp:extent cx="5806440" cy="3355278"/>
            <wp:docPr id="13" name="Picture 13"/>
            <wp:cNvGraphicFramePr>
              <a:graphicFrameLocks noChangeAspect="1"/>
            </wp:cNvGraphicFramePr>
            <a:graphic>
              <a:graphicData uri="http://schemas.openxmlformats.org/drawingml/2006/picture">
                <pic:pic>
                  <pic:nvPicPr>
                    <pic:cNvPr id="0" name="13_h3_decade_type_line.png"/>
                    <pic:cNvPicPr/>
                  </pic:nvPicPr>
                  <pic:blipFill>
                    <a:blip r:embed="rId22"/>
                    <a:stretch>
                      <a:fillRect/>
                    </a:stretch>
                  </pic:blipFill>
                  <pic:spPr>
                    <a:xfrm>
                      <a:off x="0" y="0"/>
                      <a:ext cx="5806440" cy="3355278"/>
                    </a:xfrm>
                    <a:prstGeom prst="rect"/>
                  </pic:spPr>
                </pic:pic>
              </a:graphicData>
            </a:graphic>
          </wp:inline>
        </w:drawing>
      </w:r>
    </w:p>
    <w:p>
      <w:pPr>
        <w:pStyle w:val="Caption"/>
        <w:jc w:val="center"/>
      </w:pPr>
      <w:r>
        <w:t>Rysunek 13. Sredni FatalityRate w kolejnych dekadach dla najczestszych modeli.</w:t>
      </w:r>
    </w:p>
    <w:p>
      <w:pPr>
        <w:jc w:val="center"/>
      </w:pPr>
      <w:r>
        <w:drawing>
          <wp:inline xmlns:a="http://schemas.openxmlformats.org/drawingml/2006/main" xmlns:pic="http://schemas.openxmlformats.org/drawingml/2006/picture">
            <wp:extent cx="5806440" cy="2587943"/>
            <wp:docPr id="14" name="Picture 14"/>
            <wp:cNvGraphicFramePr>
              <a:graphicFrameLocks noChangeAspect="1"/>
            </wp:cNvGraphicFramePr>
            <a:graphic>
              <a:graphicData uri="http://schemas.openxmlformats.org/drawingml/2006/picture">
                <pic:pic>
                  <pic:nvPicPr>
                    <pic:cNvPr id="0" name="14_h3_decade_box.png"/>
                    <pic:cNvPicPr/>
                  </pic:nvPicPr>
                  <pic:blipFill>
                    <a:blip r:embed="rId23"/>
                    <a:stretch>
                      <a:fillRect/>
                    </a:stretch>
                  </pic:blipFill>
                  <pic:spPr>
                    <a:xfrm>
                      <a:off x="0" y="0"/>
                      <a:ext cx="5806440" cy="2587943"/>
                    </a:xfrm>
                    <a:prstGeom prst="rect"/>
                  </pic:spPr>
                </pic:pic>
              </a:graphicData>
            </a:graphic>
          </wp:inline>
        </w:drawing>
      </w:r>
    </w:p>
    <w:p>
      <w:pPr>
        <w:pStyle w:val="Caption"/>
        <w:jc w:val="center"/>
      </w:pPr>
      <w:r>
        <w:t>Rysunek 14. Rozklad FatalityRate w dekadach.</w:t>
      </w:r>
    </w:p>
    <w:p>
      <w:pPr>
        <w:pStyle w:val="Heading2"/>
      </w:pPr>
      <w:r>
        <w:t>4.2. Tabele trendow dekadowych</w:t>
      </w:r>
    </w:p>
    <w:p>
      <w:pPr>
        <w:pStyle w:val="Caption"/>
        <w:jc w:val="left"/>
      </w:pPr>
      <w:r>
        <w:t>Tabela 13. Sredni FatalityRate (%) w dekadach dla najliczniejszych modeli</w:t>
      </w:r>
    </w:p>
    <w:tbl>
      <w:tblPr>
        <w:tblStyle w:val="TableGrid"/>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152"/>
            <w:shd w:fill="2E74B5"/>
            <w:vAlign w:val="center"/>
          </w:tcPr>
          <w:p>
            <w:pPr>
              <w:spacing w:after="0"/>
              <w:jc w:val="left"/>
            </w:pPr>
            <w:r/>
            <w:r>
              <w:rPr>
                <w:b/>
                <w:color w:val="FFFFFF"/>
                <w:sz w:val="12"/>
              </w:rPr>
              <w:t>Dekada</w:t>
            </w:r>
          </w:p>
        </w:tc>
        <w:tc>
          <w:tcPr>
            <w:tcW w:type="dxa" w:w="1026"/>
            <w:shd w:fill="2E74B5"/>
            <w:vAlign w:val="center"/>
          </w:tcPr>
          <w:p>
            <w:pPr>
              <w:spacing w:after="0"/>
              <w:jc w:val="left"/>
            </w:pPr>
            <w:r/>
            <w:r>
              <w:rPr>
                <w:b/>
                <w:color w:val="FFFFFF"/>
                <w:sz w:val="12"/>
              </w:rPr>
              <w:t>Boeing 737</w:t>
            </w:r>
          </w:p>
        </w:tc>
        <w:tc>
          <w:tcPr>
            <w:tcW w:type="dxa" w:w="1026"/>
            <w:shd w:fill="2E74B5"/>
            <w:vAlign w:val="center"/>
          </w:tcPr>
          <w:p>
            <w:pPr>
              <w:spacing w:after="0"/>
              <w:jc w:val="left"/>
            </w:pPr>
            <w:r/>
            <w:r>
              <w:rPr>
                <w:b/>
                <w:color w:val="FFFFFF"/>
                <w:sz w:val="12"/>
              </w:rPr>
              <w:t>Boeing 727</w:t>
            </w:r>
          </w:p>
        </w:tc>
        <w:tc>
          <w:tcPr>
            <w:tcW w:type="dxa" w:w="1026"/>
            <w:shd w:fill="2E74B5"/>
            <w:vAlign w:val="center"/>
          </w:tcPr>
          <w:p>
            <w:pPr>
              <w:spacing w:after="0"/>
              <w:jc w:val="left"/>
            </w:pPr>
            <w:r/>
            <w:r>
              <w:rPr>
                <w:b/>
                <w:color w:val="FFFFFF"/>
                <w:sz w:val="12"/>
              </w:rPr>
              <w:t>Boeing 707</w:t>
            </w:r>
          </w:p>
        </w:tc>
        <w:tc>
          <w:tcPr>
            <w:tcW w:type="dxa" w:w="1026"/>
            <w:shd w:fill="2E74B5"/>
            <w:vAlign w:val="center"/>
          </w:tcPr>
          <w:p>
            <w:pPr>
              <w:spacing w:after="0"/>
              <w:jc w:val="left"/>
            </w:pPr>
            <w:r/>
            <w:r>
              <w:rPr>
                <w:b/>
                <w:color w:val="FFFFFF"/>
                <w:sz w:val="12"/>
              </w:rPr>
              <w:t>McDonnell Douglas DC-9</w:t>
            </w:r>
          </w:p>
        </w:tc>
        <w:tc>
          <w:tcPr>
            <w:tcW w:type="dxa" w:w="1026"/>
            <w:shd w:fill="2E74B5"/>
            <w:vAlign w:val="center"/>
          </w:tcPr>
          <w:p>
            <w:pPr>
              <w:spacing w:after="0"/>
              <w:jc w:val="left"/>
            </w:pPr>
            <w:r/>
            <w:r>
              <w:rPr>
                <w:b/>
                <w:color w:val="FFFFFF"/>
                <w:sz w:val="12"/>
              </w:rPr>
              <w:t>Ilyushin IL-18</w:t>
            </w:r>
          </w:p>
        </w:tc>
        <w:tc>
          <w:tcPr>
            <w:tcW w:type="dxa" w:w="1026"/>
            <w:shd w:fill="2E74B5"/>
            <w:vAlign w:val="center"/>
          </w:tcPr>
          <w:p>
            <w:pPr>
              <w:spacing w:after="0"/>
              <w:jc w:val="left"/>
            </w:pPr>
            <w:r/>
            <w:r>
              <w:rPr>
                <w:b/>
                <w:color w:val="FFFFFF"/>
                <w:sz w:val="12"/>
              </w:rPr>
              <w:t>Tupolev TU-154</w:t>
            </w:r>
          </w:p>
        </w:tc>
        <w:tc>
          <w:tcPr>
            <w:tcW w:type="dxa" w:w="1026"/>
            <w:shd w:fill="2E74B5"/>
            <w:vAlign w:val="center"/>
          </w:tcPr>
          <w:p>
            <w:pPr>
              <w:spacing w:after="0"/>
              <w:jc w:val="left"/>
            </w:pPr>
            <w:r/>
            <w:r>
              <w:rPr>
                <w:b/>
                <w:color w:val="FFFFFF"/>
                <w:sz w:val="12"/>
              </w:rPr>
              <w:t>Douglas DC-8</w:t>
            </w:r>
          </w:p>
        </w:tc>
        <w:tc>
          <w:tcPr>
            <w:tcW w:type="dxa" w:w="1026"/>
            <w:shd w:fill="2E74B5"/>
            <w:vAlign w:val="center"/>
          </w:tcPr>
          <w:p>
            <w:pPr>
              <w:spacing w:after="0"/>
              <w:jc w:val="left"/>
            </w:pPr>
            <w:r/>
            <w:r>
              <w:rPr>
                <w:b/>
                <w:color w:val="FFFFFF"/>
                <w:sz w:val="12"/>
              </w:rPr>
              <w:t>Boeing 747</w:t>
            </w:r>
          </w:p>
        </w:tc>
      </w:tr>
      <w:tr>
        <w:tc>
          <w:tcPr>
            <w:tcW w:type="dxa" w:w="1152"/>
            <w:vAlign w:val="center"/>
          </w:tcPr>
          <w:p>
            <w:pPr>
              <w:spacing w:after="0"/>
              <w:jc w:val="center"/>
            </w:pPr>
            <w:r/>
            <w:r>
              <w:rPr>
                <w:b w:val="0"/>
                <w:sz w:val="12"/>
              </w:rPr>
              <w:t>1950</w:t>
            </w:r>
          </w:p>
        </w:tc>
        <w:tc>
          <w:tcPr>
            <w:tcW w:type="dxa" w:w="1026"/>
            <w:vAlign w:val="center"/>
          </w:tcPr>
          <w:p>
            <w:pPr>
              <w:spacing w:after="0"/>
              <w:jc w:val="left"/>
            </w:pPr>
            <w:r/>
            <w:r>
              <w:rPr>
                <w:b w:val="0"/>
                <w:sz w:val="12"/>
              </w:rPr>
            </w:r>
          </w:p>
        </w:tc>
        <w:tc>
          <w:tcPr>
            <w:tcW w:type="dxa" w:w="1026"/>
            <w:vAlign w:val="center"/>
          </w:tcPr>
          <w:p>
            <w:pPr>
              <w:spacing w:after="0"/>
              <w:jc w:val="left"/>
            </w:pPr>
            <w:r/>
            <w:r>
              <w:rPr>
                <w:b w:val="0"/>
                <w:sz w:val="12"/>
              </w:rPr>
            </w:r>
          </w:p>
        </w:tc>
        <w:tc>
          <w:tcPr>
            <w:tcW w:type="dxa" w:w="1026"/>
            <w:vAlign w:val="center"/>
          </w:tcPr>
          <w:p>
            <w:pPr>
              <w:spacing w:after="0"/>
              <w:jc w:val="left"/>
            </w:pPr>
            <w:r/>
            <w:r>
              <w:rPr>
                <w:b w:val="0"/>
                <w:sz w:val="12"/>
              </w:rPr>
            </w:r>
          </w:p>
        </w:tc>
        <w:tc>
          <w:tcPr>
            <w:tcW w:type="dxa" w:w="1026"/>
            <w:vAlign w:val="center"/>
          </w:tcPr>
          <w:p>
            <w:pPr>
              <w:spacing w:after="0"/>
              <w:jc w:val="left"/>
            </w:pPr>
            <w:r/>
            <w:r>
              <w:rPr>
                <w:b w:val="0"/>
                <w:sz w:val="12"/>
              </w:rPr>
            </w:r>
          </w:p>
        </w:tc>
        <w:tc>
          <w:tcPr>
            <w:tcW w:type="dxa" w:w="1026"/>
            <w:vAlign w:val="center"/>
          </w:tcPr>
          <w:p>
            <w:pPr>
              <w:spacing w:after="0"/>
              <w:jc w:val="left"/>
            </w:pPr>
            <w:r/>
            <w:r>
              <w:rPr>
                <w:b w:val="0"/>
                <w:sz w:val="12"/>
              </w:rPr>
            </w:r>
          </w:p>
        </w:tc>
        <w:tc>
          <w:tcPr>
            <w:tcW w:type="dxa" w:w="1026"/>
            <w:vAlign w:val="center"/>
          </w:tcPr>
          <w:p>
            <w:pPr>
              <w:spacing w:after="0"/>
              <w:jc w:val="left"/>
            </w:pPr>
            <w:r/>
            <w:r>
              <w:rPr>
                <w:b w:val="0"/>
                <w:sz w:val="12"/>
              </w:rPr>
            </w:r>
          </w:p>
        </w:tc>
        <w:tc>
          <w:tcPr>
            <w:tcW w:type="dxa" w:w="1026"/>
            <w:vAlign w:val="center"/>
          </w:tcPr>
          <w:p>
            <w:pPr>
              <w:spacing w:after="0"/>
              <w:jc w:val="left"/>
            </w:pPr>
            <w:r/>
            <w:r>
              <w:rPr>
                <w:b w:val="0"/>
                <w:sz w:val="12"/>
              </w:rPr>
            </w:r>
          </w:p>
        </w:tc>
        <w:tc>
          <w:tcPr>
            <w:tcW w:type="dxa" w:w="1026"/>
            <w:vAlign w:val="center"/>
          </w:tcPr>
          <w:p>
            <w:pPr>
              <w:spacing w:after="0"/>
              <w:jc w:val="left"/>
            </w:pPr>
            <w:r/>
            <w:r>
              <w:rPr>
                <w:b w:val="0"/>
                <w:sz w:val="12"/>
              </w:rPr>
            </w:r>
          </w:p>
        </w:tc>
      </w:tr>
      <w:tr>
        <w:tc>
          <w:tcPr>
            <w:tcW w:type="dxa" w:w="1152"/>
            <w:vAlign w:val="center"/>
          </w:tcPr>
          <w:p>
            <w:pPr>
              <w:spacing w:after="0"/>
              <w:jc w:val="center"/>
            </w:pPr>
            <w:r/>
            <w:r>
              <w:rPr>
                <w:b w:val="0"/>
                <w:sz w:val="12"/>
              </w:rPr>
              <w:t>1960</w:t>
            </w:r>
          </w:p>
        </w:tc>
        <w:tc>
          <w:tcPr>
            <w:tcW w:type="dxa" w:w="1026"/>
            <w:vAlign w:val="center"/>
          </w:tcPr>
          <w:p>
            <w:pPr>
              <w:spacing w:after="0"/>
              <w:jc w:val="left"/>
            </w:pPr>
            <w:r/>
            <w:r>
              <w:rPr>
                <w:b w:val="0"/>
                <w:sz w:val="12"/>
              </w:rPr>
            </w:r>
          </w:p>
        </w:tc>
        <w:tc>
          <w:tcPr>
            <w:tcW w:type="dxa" w:w="1026"/>
            <w:vAlign w:val="center"/>
          </w:tcPr>
          <w:p>
            <w:pPr>
              <w:spacing w:after="0"/>
              <w:jc w:val="center"/>
            </w:pPr>
            <w:r/>
            <w:r>
              <w:rPr>
                <w:b w:val="0"/>
                <w:sz w:val="12"/>
              </w:rPr>
              <w:t>71.8</w:t>
            </w:r>
          </w:p>
        </w:tc>
        <w:tc>
          <w:tcPr>
            <w:tcW w:type="dxa" w:w="1026"/>
            <w:vAlign w:val="center"/>
          </w:tcPr>
          <w:p>
            <w:pPr>
              <w:spacing w:after="0"/>
              <w:jc w:val="center"/>
            </w:pPr>
            <w:r/>
            <w:r>
              <w:rPr>
                <w:b w:val="0"/>
                <w:sz w:val="12"/>
              </w:rPr>
              <w:t>69.1</w:t>
            </w:r>
          </w:p>
        </w:tc>
        <w:tc>
          <w:tcPr>
            <w:tcW w:type="dxa" w:w="1026"/>
            <w:vAlign w:val="center"/>
          </w:tcPr>
          <w:p>
            <w:pPr>
              <w:spacing w:after="0"/>
              <w:jc w:val="center"/>
            </w:pPr>
            <w:r/>
            <w:r>
              <w:rPr>
                <w:b w:val="0"/>
                <w:sz w:val="12"/>
              </w:rPr>
              <w:t>68.0</w:t>
            </w:r>
          </w:p>
        </w:tc>
        <w:tc>
          <w:tcPr>
            <w:tcW w:type="dxa" w:w="1026"/>
            <w:vAlign w:val="center"/>
          </w:tcPr>
          <w:p>
            <w:pPr>
              <w:spacing w:after="0"/>
              <w:jc w:val="center"/>
            </w:pPr>
            <w:r/>
            <w:r>
              <w:rPr>
                <w:b w:val="0"/>
                <w:sz w:val="12"/>
              </w:rPr>
              <w:t>75.2</w:t>
            </w:r>
          </w:p>
        </w:tc>
        <w:tc>
          <w:tcPr>
            <w:tcW w:type="dxa" w:w="1026"/>
            <w:vAlign w:val="center"/>
          </w:tcPr>
          <w:p>
            <w:pPr>
              <w:spacing w:after="0"/>
              <w:jc w:val="left"/>
            </w:pPr>
            <w:r/>
            <w:r>
              <w:rPr>
                <w:b w:val="0"/>
                <w:sz w:val="12"/>
              </w:rPr>
            </w:r>
          </w:p>
        </w:tc>
        <w:tc>
          <w:tcPr>
            <w:tcW w:type="dxa" w:w="1026"/>
            <w:vAlign w:val="center"/>
          </w:tcPr>
          <w:p>
            <w:pPr>
              <w:spacing w:after="0"/>
              <w:jc w:val="center"/>
            </w:pPr>
            <w:r/>
            <w:r>
              <w:rPr>
                <w:b w:val="0"/>
                <w:sz w:val="12"/>
              </w:rPr>
              <w:t>52.0</w:t>
            </w:r>
          </w:p>
        </w:tc>
        <w:tc>
          <w:tcPr>
            <w:tcW w:type="dxa" w:w="1026"/>
            <w:vAlign w:val="center"/>
          </w:tcPr>
          <w:p>
            <w:pPr>
              <w:spacing w:after="0"/>
              <w:jc w:val="left"/>
            </w:pPr>
            <w:r/>
            <w:r>
              <w:rPr>
                <w:b w:val="0"/>
                <w:sz w:val="12"/>
              </w:rPr>
            </w:r>
          </w:p>
        </w:tc>
      </w:tr>
      <w:tr>
        <w:tc>
          <w:tcPr>
            <w:tcW w:type="dxa" w:w="1152"/>
            <w:vAlign w:val="center"/>
          </w:tcPr>
          <w:p>
            <w:pPr>
              <w:spacing w:after="0"/>
              <w:jc w:val="center"/>
            </w:pPr>
            <w:r/>
            <w:r>
              <w:rPr>
                <w:b w:val="0"/>
                <w:sz w:val="12"/>
              </w:rPr>
              <w:t>1970</w:t>
            </w:r>
          </w:p>
        </w:tc>
        <w:tc>
          <w:tcPr>
            <w:tcW w:type="dxa" w:w="1026"/>
            <w:vAlign w:val="center"/>
          </w:tcPr>
          <w:p>
            <w:pPr>
              <w:spacing w:after="0"/>
              <w:jc w:val="center"/>
            </w:pPr>
            <w:r/>
            <w:r>
              <w:rPr>
                <w:b w:val="0"/>
                <w:sz w:val="12"/>
              </w:rPr>
              <w:t>55.7</w:t>
            </w:r>
          </w:p>
        </w:tc>
        <w:tc>
          <w:tcPr>
            <w:tcW w:type="dxa" w:w="1026"/>
            <w:vAlign w:val="center"/>
          </w:tcPr>
          <w:p>
            <w:pPr>
              <w:spacing w:after="0"/>
              <w:jc w:val="center"/>
            </w:pPr>
            <w:r/>
            <w:r>
              <w:rPr>
                <w:b w:val="0"/>
                <w:sz w:val="12"/>
              </w:rPr>
              <w:t>61.8</w:t>
            </w:r>
          </w:p>
        </w:tc>
        <w:tc>
          <w:tcPr>
            <w:tcW w:type="dxa" w:w="1026"/>
            <w:vAlign w:val="center"/>
          </w:tcPr>
          <w:p>
            <w:pPr>
              <w:spacing w:after="0"/>
              <w:jc w:val="center"/>
            </w:pPr>
            <w:r/>
            <w:r>
              <w:rPr>
                <w:b w:val="0"/>
                <w:sz w:val="12"/>
              </w:rPr>
              <w:t>74.4</w:t>
            </w:r>
          </w:p>
        </w:tc>
        <w:tc>
          <w:tcPr>
            <w:tcW w:type="dxa" w:w="1026"/>
            <w:vAlign w:val="center"/>
          </w:tcPr>
          <w:p>
            <w:pPr>
              <w:spacing w:after="0"/>
              <w:jc w:val="center"/>
            </w:pPr>
            <w:r/>
            <w:r>
              <w:rPr>
                <w:b w:val="0"/>
                <w:sz w:val="12"/>
              </w:rPr>
              <w:t>75.3</w:t>
            </w:r>
          </w:p>
        </w:tc>
        <w:tc>
          <w:tcPr>
            <w:tcW w:type="dxa" w:w="1026"/>
            <w:vAlign w:val="center"/>
          </w:tcPr>
          <w:p>
            <w:pPr>
              <w:spacing w:after="0"/>
              <w:jc w:val="center"/>
            </w:pPr>
            <w:r/>
            <w:r>
              <w:rPr>
                <w:b w:val="0"/>
                <w:sz w:val="12"/>
              </w:rPr>
              <w:t>90.3</w:t>
            </w:r>
          </w:p>
        </w:tc>
        <w:tc>
          <w:tcPr>
            <w:tcW w:type="dxa" w:w="1026"/>
            <w:vAlign w:val="center"/>
          </w:tcPr>
          <w:p>
            <w:pPr>
              <w:spacing w:after="0"/>
              <w:jc w:val="center"/>
            </w:pPr>
            <w:r/>
            <w:r>
              <w:rPr>
                <w:b w:val="0"/>
                <w:sz w:val="12"/>
              </w:rPr>
              <w:t>60.9</w:t>
            </w:r>
          </w:p>
        </w:tc>
        <w:tc>
          <w:tcPr>
            <w:tcW w:type="dxa" w:w="1026"/>
            <w:vAlign w:val="center"/>
          </w:tcPr>
          <w:p>
            <w:pPr>
              <w:spacing w:after="0"/>
              <w:jc w:val="center"/>
            </w:pPr>
            <w:r/>
            <w:r>
              <w:rPr>
                <w:b w:val="0"/>
                <w:sz w:val="12"/>
              </w:rPr>
              <w:t>65.8</w:t>
            </w:r>
          </w:p>
        </w:tc>
        <w:tc>
          <w:tcPr>
            <w:tcW w:type="dxa" w:w="1026"/>
            <w:vAlign w:val="center"/>
          </w:tcPr>
          <w:p>
            <w:pPr>
              <w:spacing w:after="0"/>
              <w:jc w:val="center"/>
            </w:pPr>
            <w:r/>
            <w:r>
              <w:rPr>
                <w:b w:val="0"/>
                <w:sz w:val="12"/>
              </w:rPr>
              <w:t>45.7</w:t>
            </w:r>
          </w:p>
        </w:tc>
      </w:tr>
      <w:tr>
        <w:tc>
          <w:tcPr>
            <w:tcW w:type="dxa" w:w="1152"/>
            <w:vAlign w:val="center"/>
          </w:tcPr>
          <w:p>
            <w:pPr>
              <w:spacing w:after="0"/>
              <w:jc w:val="center"/>
            </w:pPr>
            <w:r/>
            <w:r>
              <w:rPr>
                <w:b w:val="0"/>
                <w:sz w:val="12"/>
              </w:rPr>
              <w:t>1980</w:t>
            </w:r>
          </w:p>
        </w:tc>
        <w:tc>
          <w:tcPr>
            <w:tcW w:type="dxa" w:w="1026"/>
            <w:vAlign w:val="center"/>
          </w:tcPr>
          <w:p>
            <w:pPr>
              <w:spacing w:after="0"/>
              <w:jc w:val="center"/>
            </w:pPr>
            <w:r/>
            <w:r>
              <w:rPr>
                <w:b w:val="0"/>
                <w:sz w:val="12"/>
              </w:rPr>
              <w:t>50.3</w:t>
            </w:r>
          </w:p>
        </w:tc>
        <w:tc>
          <w:tcPr>
            <w:tcW w:type="dxa" w:w="1026"/>
            <w:vAlign w:val="center"/>
          </w:tcPr>
          <w:p>
            <w:pPr>
              <w:spacing w:after="0"/>
              <w:jc w:val="center"/>
            </w:pPr>
            <w:r/>
            <w:r>
              <w:rPr>
                <w:b w:val="0"/>
                <w:sz w:val="12"/>
              </w:rPr>
              <w:t>71.1</w:t>
            </w:r>
          </w:p>
        </w:tc>
        <w:tc>
          <w:tcPr>
            <w:tcW w:type="dxa" w:w="1026"/>
            <w:vAlign w:val="center"/>
          </w:tcPr>
          <w:p>
            <w:pPr>
              <w:spacing w:after="0"/>
              <w:jc w:val="center"/>
            </w:pPr>
            <w:r/>
            <w:r>
              <w:rPr>
                <w:b w:val="0"/>
                <w:sz w:val="12"/>
              </w:rPr>
              <w:t>54.6</w:t>
            </w:r>
          </w:p>
        </w:tc>
        <w:tc>
          <w:tcPr>
            <w:tcW w:type="dxa" w:w="1026"/>
            <w:vAlign w:val="center"/>
          </w:tcPr>
          <w:p>
            <w:pPr>
              <w:spacing w:after="0"/>
              <w:jc w:val="center"/>
            </w:pPr>
            <w:r/>
            <w:r>
              <w:rPr>
                <w:b w:val="0"/>
                <w:sz w:val="12"/>
              </w:rPr>
              <w:t>62.7</w:t>
            </w:r>
          </w:p>
        </w:tc>
        <w:tc>
          <w:tcPr>
            <w:tcW w:type="dxa" w:w="1026"/>
            <w:vAlign w:val="center"/>
          </w:tcPr>
          <w:p>
            <w:pPr>
              <w:spacing w:after="0"/>
              <w:jc w:val="center"/>
            </w:pPr>
            <w:r/>
            <w:r>
              <w:rPr>
                <w:b w:val="0"/>
                <w:sz w:val="12"/>
              </w:rPr>
              <w:t>78.7</w:t>
            </w:r>
          </w:p>
        </w:tc>
        <w:tc>
          <w:tcPr>
            <w:tcW w:type="dxa" w:w="1026"/>
            <w:vAlign w:val="center"/>
          </w:tcPr>
          <w:p>
            <w:pPr>
              <w:spacing w:after="0"/>
              <w:jc w:val="center"/>
            </w:pPr>
            <w:r/>
            <w:r>
              <w:rPr>
                <w:b w:val="0"/>
                <w:sz w:val="12"/>
              </w:rPr>
              <w:t>76.0</w:t>
            </w:r>
          </w:p>
        </w:tc>
        <w:tc>
          <w:tcPr>
            <w:tcW w:type="dxa" w:w="1026"/>
            <w:vAlign w:val="center"/>
          </w:tcPr>
          <w:p>
            <w:pPr>
              <w:spacing w:after="0"/>
              <w:jc w:val="center"/>
            </w:pPr>
            <w:r/>
            <w:r>
              <w:rPr>
                <w:b w:val="0"/>
                <w:sz w:val="12"/>
              </w:rPr>
              <w:t>69.3</w:t>
            </w:r>
          </w:p>
        </w:tc>
        <w:tc>
          <w:tcPr>
            <w:tcW w:type="dxa" w:w="1026"/>
            <w:vAlign w:val="center"/>
          </w:tcPr>
          <w:p>
            <w:pPr>
              <w:spacing w:after="0"/>
              <w:jc w:val="center"/>
            </w:pPr>
            <w:r/>
            <w:r>
              <w:rPr>
                <w:b w:val="0"/>
                <w:sz w:val="12"/>
              </w:rPr>
              <w:t>46.8</w:t>
            </w:r>
          </w:p>
        </w:tc>
      </w:tr>
      <w:tr>
        <w:tc>
          <w:tcPr>
            <w:tcW w:type="dxa" w:w="1152"/>
            <w:vAlign w:val="center"/>
          </w:tcPr>
          <w:p>
            <w:pPr>
              <w:spacing w:after="0"/>
              <w:jc w:val="center"/>
            </w:pPr>
            <w:r/>
            <w:r>
              <w:rPr>
                <w:b w:val="0"/>
                <w:sz w:val="12"/>
              </w:rPr>
              <w:t>1990</w:t>
            </w:r>
          </w:p>
        </w:tc>
        <w:tc>
          <w:tcPr>
            <w:tcW w:type="dxa" w:w="1026"/>
            <w:vAlign w:val="center"/>
          </w:tcPr>
          <w:p>
            <w:pPr>
              <w:spacing w:after="0"/>
              <w:jc w:val="center"/>
            </w:pPr>
            <w:r/>
            <w:r>
              <w:rPr>
                <w:b w:val="0"/>
                <w:sz w:val="12"/>
              </w:rPr>
              <w:t>67.1</w:t>
            </w:r>
          </w:p>
        </w:tc>
        <w:tc>
          <w:tcPr>
            <w:tcW w:type="dxa" w:w="1026"/>
            <w:vAlign w:val="center"/>
          </w:tcPr>
          <w:p>
            <w:pPr>
              <w:spacing w:after="0"/>
              <w:jc w:val="center"/>
            </w:pPr>
            <w:r/>
            <w:r>
              <w:rPr>
                <w:b w:val="0"/>
                <w:sz w:val="12"/>
              </w:rPr>
              <w:t>86.3</w:t>
            </w:r>
          </w:p>
        </w:tc>
        <w:tc>
          <w:tcPr>
            <w:tcW w:type="dxa" w:w="1026"/>
            <w:vAlign w:val="center"/>
          </w:tcPr>
          <w:p>
            <w:pPr>
              <w:spacing w:after="0"/>
              <w:jc w:val="center"/>
            </w:pPr>
            <w:r/>
            <w:r>
              <w:rPr>
                <w:b w:val="0"/>
                <w:sz w:val="12"/>
              </w:rPr>
              <w:t>46.2</w:t>
            </w:r>
          </w:p>
        </w:tc>
        <w:tc>
          <w:tcPr>
            <w:tcW w:type="dxa" w:w="1026"/>
            <w:vAlign w:val="center"/>
          </w:tcPr>
          <w:p>
            <w:pPr>
              <w:spacing w:after="0"/>
              <w:jc w:val="center"/>
            </w:pPr>
            <w:r/>
            <w:r>
              <w:rPr>
                <w:b w:val="0"/>
                <w:sz w:val="12"/>
              </w:rPr>
              <w:t>73.9</w:t>
            </w:r>
          </w:p>
        </w:tc>
        <w:tc>
          <w:tcPr>
            <w:tcW w:type="dxa" w:w="1026"/>
            <w:vAlign w:val="center"/>
          </w:tcPr>
          <w:p>
            <w:pPr>
              <w:spacing w:after="0"/>
              <w:jc w:val="left"/>
            </w:pPr>
            <w:r/>
            <w:r>
              <w:rPr>
                <w:b w:val="0"/>
                <w:sz w:val="12"/>
              </w:rPr>
            </w:r>
          </w:p>
        </w:tc>
        <w:tc>
          <w:tcPr>
            <w:tcW w:type="dxa" w:w="1026"/>
            <w:vAlign w:val="center"/>
          </w:tcPr>
          <w:p>
            <w:pPr>
              <w:spacing w:after="0"/>
              <w:jc w:val="center"/>
            </w:pPr>
            <w:r/>
            <w:r>
              <w:rPr>
                <w:b w:val="0"/>
                <w:sz w:val="12"/>
              </w:rPr>
              <w:t>86.5</w:t>
            </w:r>
          </w:p>
        </w:tc>
        <w:tc>
          <w:tcPr>
            <w:tcW w:type="dxa" w:w="1026"/>
            <w:vAlign w:val="center"/>
          </w:tcPr>
          <w:p>
            <w:pPr>
              <w:spacing w:after="0"/>
              <w:jc w:val="center"/>
            </w:pPr>
            <w:r/>
            <w:r>
              <w:rPr>
                <w:b w:val="0"/>
                <w:sz w:val="12"/>
              </w:rPr>
              <w:t>100.0</w:t>
            </w:r>
          </w:p>
        </w:tc>
        <w:tc>
          <w:tcPr>
            <w:tcW w:type="dxa" w:w="1026"/>
            <w:vAlign w:val="center"/>
          </w:tcPr>
          <w:p>
            <w:pPr>
              <w:spacing w:after="0"/>
              <w:jc w:val="center"/>
            </w:pPr>
            <w:r/>
            <w:r>
              <w:rPr>
                <w:b w:val="0"/>
                <w:sz w:val="12"/>
              </w:rPr>
              <w:t>48.4</w:t>
            </w:r>
          </w:p>
        </w:tc>
      </w:tr>
      <w:tr>
        <w:tc>
          <w:tcPr>
            <w:tcW w:type="dxa" w:w="1152"/>
            <w:vAlign w:val="center"/>
          </w:tcPr>
          <w:p>
            <w:pPr>
              <w:spacing w:after="0"/>
              <w:jc w:val="center"/>
            </w:pPr>
            <w:r/>
            <w:r>
              <w:rPr>
                <w:b w:val="0"/>
                <w:sz w:val="12"/>
              </w:rPr>
              <w:t>2000</w:t>
            </w:r>
          </w:p>
        </w:tc>
        <w:tc>
          <w:tcPr>
            <w:tcW w:type="dxa" w:w="1026"/>
            <w:vAlign w:val="center"/>
          </w:tcPr>
          <w:p>
            <w:pPr>
              <w:spacing w:after="0"/>
              <w:jc w:val="center"/>
            </w:pPr>
            <w:r/>
            <w:r>
              <w:rPr>
                <w:b w:val="0"/>
                <w:sz w:val="12"/>
              </w:rPr>
              <w:t>64.0</w:t>
            </w:r>
          </w:p>
        </w:tc>
        <w:tc>
          <w:tcPr>
            <w:tcW w:type="dxa" w:w="1026"/>
            <w:vAlign w:val="center"/>
          </w:tcPr>
          <w:p>
            <w:pPr>
              <w:spacing w:after="0"/>
              <w:jc w:val="center"/>
            </w:pPr>
            <w:r/>
            <w:r>
              <w:rPr>
                <w:b w:val="0"/>
                <w:sz w:val="12"/>
              </w:rPr>
              <w:t>93.5</w:t>
            </w:r>
          </w:p>
        </w:tc>
        <w:tc>
          <w:tcPr>
            <w:tcW w:type="dxa" w:w="1026"/>
            <w:vAlign w:val="center"/>
          </w:tcPr>
          <w:p>
            <w:pPr>
              <w:spacing w:after="0"/>
              <w:jc w:val="center"/>
            </w:pPr>
            <w:r/>
            <w:r>
              <w:rPr>
                <w:b w:val="0"/>
                <w:sz w:val="12"/>
              </w:rPr>
              <w:t>1.8</w:t>
            </w:r>
          </w:p>
        </w:tc>
        <w:tc>
          <w:tcPr>
            <w:tcW w:type="dxa" w:w="1026"/>
            <w:vAlign w:val="center"/>
          </w:tcPr>
          <w:p>
            <w:pPr>
              <w:spacing w:after="0"/>
              <w:jc w:val="center"/>
            </w:pPr>
            <w:r/>
            <w:r>
              <w:rPr>
                <w:b w:val="0"/>
                <w:sz w:val="12"/>
              </w:rPr>
              <w:t>0.0</w:t>
            </w:r>
          </w:p>
        </w:tc>
        <w:tc>
          <w:tcPr>
            <w:tcW w:type="dxa" w:w="1026"/>
            <w:vAlign w:val="center"/>
          </w:tcPr>
          <w:p>
            <w:pPr>
              <w:spacing w:after="0"/>
              <w:jc w:val="center"/>
            </w:pPr>
            <w:r/>
            <w:r>
              <w:rPr>
                <w:b w:val="0"/>
                <w:sz w:val="12"/>
              </w:rPr>
              <w:t>100.0</w:t>
            </w:r>
          </w:p>
        </w:tc>
        <w:tc>
          <w:tcPr>
            <w:tcW w:type="dxa" w:w="1026"/>
            <w:vAlign w:val="center"/>
          </w:tcPr>
          <w:p>
            <w:pPr>
              <w:spacing w:after="0"/>
              <w:jc w:val="center"/>
            </w:pPr>
            <w:r/>
            <w:r>
              <w:rPr>
                <w:b w:val="0"/>
                <w:sz w:val="12"/>
              </w:rPr>
              <w:t>86.6</w:t>
            </w:r>
          </w:p>
        </w:tc>
        <w:tc>
          <w:tcPr>
            <w:tcW w:type="dxa" w:w="1026"/>
            <w:vAlign w:val="center"/>
          </w:tcPr>
          <w:p>
            <w:pPr>
              <w:spacing w:after="0"/>
              <w:jc w:val="left"/>
            </w:pPr>
            <w:r/>
            <w:r>
              <w:rPr>
                <w:b w:val="0"/>
                <w:sz w:val="12"/>
              </w:rPr>
            </w:r>
          </w:p>
        </w:tc>
        <w:tc>
          <w:tcPr>
            <w:tcW w:type="dxa" w:w="1026"/>
            <w:vAlign w:val="center"/>
          </w:tcPr>
          <w:p>
            <w:pPr>
              <w:spacing w:after="0"/>
              <w:jc w:val="center"/>
            </w:pPr>
            <w:r/>
            <w:r>
              <w:rPr>
                <w:b w:val="0"/>
                <w:sz w:val="12"/>
              </w:rPr>
              <w:t>73.2</w:t>
            </w:r>
          </w:p>
        </w:tc>
      </w:tr>
      <w:tr>
        <w:tc>
          <w:tcPr>
            <w:tcW w:type="dxa" w:w="1152"/>
            <w:vAlign w:val="center"/>
          </w:tcPr>
          <w:p>
            <w:pPr>
              <w:spacing w:after="0"/>
              <w:jc w:val="center"/>
            </w:pPr>
            <w:r/>
            <w:r>
              <w:rPr>
                <w:b w:val="0"/>
                <w:sz w:val="12"/>
              </w:rPr>
              <w:t>2010</w:t>
            </w:r>
          </w:p>
        </w:tc>
        <w:tc>
          <w:tcPr>
            <w:tcW w:type="dxa" w:w="1026"/>
            <w:vAlign w:val="center"/>
          </w:tcPr>
          <w:p>
            <w:pPr>
              <w:spacing w:after="0"/>
              <w:jc w:val="center"/>
            </w:pPr>
            <w:r/>
            <w:r>
              <w:rPr>
                <w:b w:val="0"/>
                <w:sz w:val="12"/>
              </w:rPr>
              <w:t>66.6</w:t>
            </w:r>
          </w:p>
        </w:tc>
        <w:tc>
          <w:tcPr>
            <w:tcW w:type="dxa" w:w="1026"/>
            <w:vAlign w:val="center"/>
          </w:tcPr>
          <w:p>
            <w:pPr>
              <w:spacing w:after="0"/>
              <w:jc w:val="center"/>
            </w:pPr>
            <w:r/>
            <w:r>
              <w:rPr>
                <w:b w:val="0"/>
                <w:sz w:val="12"/>
              </w:rPr>
              <w:t>70.1</w:t>
            </w:r>
          </w:p>
        </w:tc>
        <w:tc>
          <w:tcPr>
            <w:tcW w:type="dxa" w:w="1026"/>
            <w:vAlign w:val="center"/>
          </w:tcPr>
          <w:p>
            <w:pPr>
              <w:spacing w:after="0"/>
              <w:jc w:val="left"/>
            </w:pPr>
            <w:r/>
            <w:r>
              <w:rPr>
                <w:b w:val="0"/>
                <w:sz w:val="12"/>
              </w:rPr>
            </w:r>
          </w:p>
        </w:tc>
        <w:tc>
          <w:tcPr>
            <w:tcW w:type="dxa" w:w="1026"/>
            <w:vAlign w:val="center"/>
          </w:tcPr>
          <w:p>
            <w:pPr>
              <w:spacing w:after="0"/>
              <w:jc w:val="left"/>
            </w:pPr>
            <w:r/>
            <w:r>
              <w:rPr>
                <w:b w:val="0"/>
                <w:sz w:val="12"/>
              </w:rPr>
            </w:r>
          </w:p>
        </w:tc>
        <w:tc>
          <w:tcPr>
            <w:tcW w:type="dxa" w:w="1026"/>
            <w:vAlign w:val="center"/>
          </w:tcPr>
          <w:p>
            <w:pPr>
              <w:spacing w:after="0"/>
              <w:jc w:val="left"/>
            </w:pPr>
            <w:r/>
            <w:r>
              <w:rPr>
                <w:b w:val="0"/>
                <w:sz w:val="12"/>
              </w:rPr>
            </w:r>
          </w:p>
        </w:tc>
        <w:tc>
          <w:tcPr>
            <w:tcW w:type="dxa" w:w="1026"/>
            <w:vAlign w:val="center"/>
          </w:tcPr>
          <w:p>
            <w:pPr>
              <w:spacing w:after="0"/>
              <w:jc w:val="center"/>
            </w:pPr>
            <w:r/>
            <w:r>
              <w:rPr>
                <w:b w:val="0"/>
                <w:sz w:val="12"/>
              </w:rPr>
              <w:t>1.8</w:t>
            </w:r>
          </w:p>
        </w:tc>
        <w:tc>
          <w:tcPr>
            <w:tcW w:type="dxa" w:w="1026"/>
            <w:vAlign w:val="center"/>
          </w:tcPr>
          <w:p>
            <w:pPr>
              <w:spacing w:after="0"/>
              <w:jc w:val="left"/>
            </w:pPr>
            <w:r/>
            <w:r>
              <w:rPr>
                <w:b w:val="0"/>
                <w:sz w:val="12"/>
              </w:rPr>
            </w:r>
          </w:p>
        </w:tc>
        <w:tc>
          <w:tcPr>
            <w:tcW w:type="dxa" w:w="1026"/>
            <w:vAlign w:val="center"/>
          </w:tcPr>
          <w:p>
            <w:pPr>
              <w:spacing w:after="0"/>
              <w:jc w:val="left"/>
            </w:pPr>
            <w:r/>
            <w:r>
              <w:rPr>
                <w:b w:val="0"/>
                <w:sz w:val="12"/>
              </w:rPr>
            </w:r>
          </w:p>
        </w:tc>
      </w:tr>
    </w:tbl>
    <w:p/>
    <w:p>
      <w:pPr>
        <w:pStyle w:val="Caption"/>
        <w:jc w:val="left"/>
      </w:pPr>
      <w:r>
        <w:t>Tabela 14. Liczba zdarzen w dekadach dla najliczniejszych modeli</w:t>
      </w:r>
    </w:p>
    <w:tbl>
      <w:tblPr>
        <w:tblStyle w:val="TableGrid"/>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152"/>
            <w:shd w:fill="2E74B5"/>
            <w:vAlign w:val="center"/>
          </w:tcPr>
          <w:p>
            <w:pPr>
              <w:spacing w:after="0"/>
              <w:jc w:val="left"/>
            </w:pPr>
            <w:r/>
            <w:r>
              <w:rPr>
                <w:b/>
                <w:color w:val="FFFFFF"/>
                <w:sz w:val="12"/>
              </w:rPr>
              <w:t>Dekada</w:t>
            </w:r>
          </w:p>
        </w:tc>
        <w:tc>
          <w:tcPr>
            <w:tcW w:type="dxa" w:w="1026"/>
            <w:shd w:fill="2E74B5"/>
            <w:vAlign w:val="center"/>
          </w:tcPr>
          <w:p>
            <w:pPr>
              <w:spacing w:after="0"/>
              <w:jc w:val="left"/>
            </w:pPr>
            <w:r/>
            <w:r>
              <w:rPr>
                <w:b/>
                <w:color w:val="FFFFFF"/>
                <w:sz w:val="12"/>
              </w:rPr>
              <w:t>Boeing 737</w:t>
            </w:r>
          </w:p>
        </w:tc>
        <w:tc>
          <w:tcPr>
            <w:tcW w:type="dxa" w:w="1026"/>
            <w:shd w:fill="2E74B5"/>
            <w:vAlign w:val="center"/>
          </w:tcPr>
          <w:p>
            <w:pPr>
              <w:spacing w:after="0"/>
              <w:jc w:val="left"/>
            </w:pPr>
            <w:r/>
            <w:r>
              <w:rPr>
                <w:b/>
                <w:color w:val="FFFFFF"/>
                <w:sz w:val="12"/>
              </w:rPr>
              <w:t>Boeing 727</w:t>
            </w:r>
          </w:p>
        </w:tc>
        <w:tc>
          <w:tcPr>
            <w:tcW w:type="dxa" w:w="1026"/>
            <w:shd w:fill="2E74B5"/>
            <w:vAlign w:val="center"/>
          </w:tcPr>
          <w:p>
            <w:pPr>
              <w:spacing w:after="0"/>
              <w:jc w:val="left"/>
            </w:pPr>
            <w:r/>
            <w:r>
              <w:rPr>
                <w:b/>
                <w:color w:val="FFFFFF"/>
                <w:sz w:val="12"/>
              </w:rPr>
              <w:t>Boeing 707</w:t>
            </w:r>
          </w:p>
        </w:tc>
        <w:tc>
          <w:tcPr>
            <w:tcW w:type="dxa" w:w="1026"/>
            <w:shd w:fill="2E74B5"/>
            <w:vAlign w:val="center"/>
          </w:tcPr>
          <w:p>
            <w:pPr>
              <w:spacing w:after="0"/>
              <w:jc w:val="left"/>
            </w:pPr>
            <w:r/>
            <w:r>
              <w:rPr>
                <w:b/>
                <w:color w:val="FFFFFF"/>
                <w:sz w:val="12"/>
              </w:rPr>
              <w:t>McDonnell Douglas DC-9</w:t>
            </w:r>
          </w:p>
        </w:tc>
        <w:tc>
          <w:tcPr>
            <w:tcW w:type="dxa" w:w="1026"/>
            <w:shd w:fill="2E74B5"/>
            <w:vAlign w:val="center"/>
          </w:tcPr>
          <w:p>
            <w:pPr>
              <w:spacing w:after="0"/>
              <w:jc w:val="left"/>
            </w:pPr>
            <w:r/>
            <w:r>
              <w:rPr>
                <w:b/>
                <w:color w:val="FFFFFF"/>
                <w:sz w:val="12"/>
              </w:rPr>
              <w:t>Ilyushin IL-18</w:t>
            </w:r>
          </w:p>
        </w:tc>
        <w:tc>
          <w:tcPr>
            <w:tcW w:type="dxa" w:w="1026"/>
            <w:shd w:fill="2E74B5"/>
            <w:vAlign w:val="center"/>
          </w:tcPr>
          <w:p>
            <w:pPr>
              <w:spacing w:after="0"/>
              <w:jc w:val="left"/>
            </w:pPr>
            <w:r/>
            <w:r>
              <w:rPr>
                <w:b/>
                <w:color w:val="FFFFFF"/>
                <w:sz w:val="12"/>
              </w:rPr>
              <w:t>Tupolev TU-154</w:t>
            </w:r>
          </w:p>
        </w:tc>
        <w:tc>
          <w:tcPr>
            <w:tcW w:type="dxa" w:w="1026"/>
            <w:shd w:fill="2E74B5"/>
            <w:vAlign w:val="center"/>
          </w:tcPr>
          <w:p>
            <w:pPr>
              <w:spacing w:after="0"/>
              <w:jc w:val="left"/>
            </w:pPr>
            <w:r/>
            <w:r>
              <w:rPr>
                <w:b/>
                <w:color w:val="FFFFFF"/>
                <w:sz w:val="12"/>
              </w:rPr>
              <w:t>Douglas DC-8</w:t>
            </w:r>
          </w:p>
        </w:tc>
        <w:tc>
          <w:tcPr>
            <w:tcW w:type="dxa" w:w="1026"/>
            <w:shd w:fill="2E74B5"/>
            <w:vAlign w:val="center"/>
          </w:tcPr>
          <w:p>
            <w:pPr>
              <w:spacing w:after="0"/>
              <w:jc w:val="left"/>
            </w:pPr>
            <w:r/>
            <w:r>
              <w:rPr>
                <w:b/>
                <w:color w:val="FFFFFF"/>
                <w:sz w:val="12"/>
              </w:rPr>
              <w:t>Boeing 747</w:t>
            </w:r>
          </w:p>
        </w:tc>
      </w:tr>
      <w:tr>
        <w:tc>
          <w:tcPr>
            <w:tcW w:type="dxa" w:w="1152"/>
            <w:vAlign w:val="center"/>
          </w:tcPr>
          <w:p>
            <w:pPr>
              <w:spacing w:after="0"/>
              <w:jc w:val="center"/>
            </w:pPr>
            <w:r/>
            <w:r>
              <w:rPr>
                <w:b w:val="0"/>
                <w:sz w:val="12"/>
              </w:rPr>
              <w:t>1950</w:t>
            </w:r>
          </w:p>
        </w:tc>
        <w:tc>
          <w:tcPr>
            <w:tcW w:type="dxa" w:w="1026"/>
            <w:vAlign w:val="center"/>
          </w:tcPr>
          <w:p>
            <w:pPr>
              <w:spacing w:after="0"/>
              <w:jc w:val="center"/>
            </w:pPr>
            <w:r/>
            <w:r>
              <w:rPr>
                <w:b w:val="0"/>
                <w:sz w:val="12"/>
              </w:rPr>
              <w:t>0</w:t>
            </w:r>
          </w:p>
        </w:tc>
        <w:tc>
          <w:tcPr>
            <w:tcW w:type="dxa" w:w="1026"/>
            <w:vAlign w:val="center"/>
          </w:tcPr>
          <w:p>
            <w:pPr>
              <w:spacing w:after="0"/>
              <w:jc w:val="center"/>
            </w:pPr>
            <w:r/>
            <w:r>
              <w:rPr>
                <w:b w:val="0"/>
                <w:sz w:val="12"/>
              </w:rPr>
              <w:t>0</w:t>
            </w:r>
          </w:p>
        </w:tc>
        <w:tc>
          <w:tcPr>
            <w:tcW w:type="dxa" w:w="1026"/>
            <w:vAlign w:val="center"/>
          </w:tcPr>
          <w:p>
            <w:pPr>
              <w:spacing w:after="0"/>
              <w:jc w:val="center"/>
            </w:pPr>
            <w:r/>
            <w:r>
              <w:rPr>
                <w:b w:val="0"/>
                <w:sz w:val="12"/>
              </w:rPr>
              <w:t>0</w:t>
            </w:r>
          </w:p>
        </w:tc>
        <w:tc>
          <w:tcPr>
            <w:tcW w:type="dxa" w:w="1026"/>
            <w:vAlign w:val="center"/>
          </w:tcPr>
          <w:p>
            <w:pPr>
              <w:spacing w:after="0"/>
              <w:jc w:val="center"/>
            </w:pPr>
            <w:r/>
            <w:r>
              <w:rPr>
                <w:b w:val="0"/>
                <w:sz w:val="12"/>
              </w:rPr>
              <w:t>0</w:t>
            </w:r>
          </w:p>
        </w:tc>
        <w:tc>
          <w:tcPr>
            <w:tcW w:type="dxa" w:w="1026"/>
            <w:vAlign w:val="center"/>
          </w:tcPr>
          <w:p>
            <w:pPr>
              <w:spacing w:after="0"/>
              <w:jc w:val="center"/>
            </w:pPr>
            <w:r/>
            <w:r>
              <w:rPr>
                <w:b w:val="0"/>
                <w:sz w:val="12"/>
              </w:rPr>
              <w:t>0</w:t>
            </w:r>
          </w:p>
        </w:tc>
        <w:tc>
          <w:tcPr>
            <w:tcW w:type="dxa" w:w="1026"/>
            <w:vAlign w:val="center"/>
          </w:tcPr>
          <w:p>
            <w:pPr>
              <w:spacing w:after="0"/>
              <w:jc w:val="center"/>
            </w:pPr>
            <w:r/>
            <w:r>
              <w:rPr>
                <w:b w:val="0"/>
                <w:sz w:val="12"/>
              </w:rPr>
              <w:t>0</w:t>
            </w:r>
          </w:p>
        </w:tc>
        <w:tc>
          <w:tcPr>
            <w:tcW w:type="dxa" w:w="1026"/>
            <w:vAlign w:val="center"/>
          </w:tcPr>
          <w:p>
            <w:pPr>
              <w:spacing w:after="0"/>
              <w:jc w:val="center"/>
            </w:pPr>
            <w:r/>
            <w:r>
              <w:rPr>
                <w:b w:val="0"/>
                <w:sz w:val="12"/>
              </w:rPr>
              <w:t>0</w:t>
            </w:r>
          </w:p>
        </w:tc>
        <w:tc>
          <w:tcPr>
            <w:tcW w:type="dxa" w:w="1026"/>
            <w:vAlign w:val="center"/>
          </w:tcPr>
          <w:p>
            <w:pPr>
              <w:spacing w:after="0"/>
              <w:jc w:val="center"/>
            </w:pPr>
            <w:r/>
            <w:r>
              <w:rPr>
                <w:b w:val="0"/>
                <w:sz w:val="12"/>
              </w:rPr>
              <w:t>0</w:t>
            </w:r>
          </w:p>
        </w:tc>
      </w:tr>
      <w:tr>
        <w:tc>
          <w:tcPr>
            <w:tcW w:type="dxa" w:w="1152"/>
            <w:vAlign w:val="center"/>
          </w:tcPr>
          <w:p>
            <w:pPr>
              <w:spacing w:after="0"/>
              <w:jc w:val="center"/>
            </w:pPr>
            <w:r/>
            <w:r>
              <w:rPr>
                <w:b w:val="0"/>
                <w:sz w:val="12"/>
              </w:rPr>
              <w:t>1960</w:t>
            </w:r>
          </w:p>
        </w:tc>
        <w:tc>
          <w:tcPr>
            <w:tcW w:type="dxa" w:w="1026"/>
            <w:vAlign w:val="center"/>
          </w:tcPr>
          <w:p>
            <w:pPr>
              <w:spacing w:after="0"/>
              <w:jc w:val="center"/>
            </w:pPr>
            <w:r/>
            <w:r>
              <w:rPr>
                <w:b w:val="0"/>
                <w:sz w:val="12"/>
              </w:rPr>
              <w:t>0</w:t>
            </w:r>
          </w:p>
        </w:tc>
        <w:tc>
          <w:tcPr>
            <w:tcW w:type="dxa" w:w="1026"/>
            <w:vAlign w:val="center"/>
          </w:tcPr>
          <w:p>
            <w:pPr>
              <w:spacing w:after="0"/>
              <w:jc w:val="center"/>
            </w:pPr>
            <w:r/>
            <w:r>
              <w:rPr>
                <w:b w:val="0"/>
                <w:sz w:val="12"/>
              </w:rPr>
              <w:t>8</w:t>
            </w:r>
          </w:p>
        </w:tc>
        <w:tc>
          <w:tcPr>
            <w:tcW w:type="dxa" w:w="1026"/>
            <w:vAlign w:val="center"/>
          </w:tcPr>
          <w:p>
            <w:pPr>
              <w:spacing w:after="0"/>
              <w:jc w:val="center"/>
            </w:pPr>
            <w:r/>
            <w:r>
              <w:rPr>
                <w:b w:val="0"/>
                <w:sz w:val="12"/>
              </w:rPr>
              <w:t>20</w:t>
            </w:r>
          </w:p>
        </w:tc>
        <w:tc>
          <w:tcPr>
            <w:tcW w:type="dxa" w:w="1026"/>
            <w:vAlign w:val="center"/>
          </w:tcPr>
          <w:p>
            <w:pPr>
              <w:spacing w:after="0"/>
              <w:jc w:val="center"/>
            </w:pPr>
            <w:r/>
            <w:r>
              <w:rPr>
                <w:b w:val="0"/>
                <w:sz w:val="12"/>
              </w:rPr>
              <w:t>3</w:t>
            </w:r>
          </w:p>
        </w:tc>
        <w:tc>
          <w:tcPr>
            <w:tcW w:type="dxa" w:w="1026"/>
            <w:vAlign w:val="center"/>
          </w:tcPr>
          <w:p>
            <w:pPr>
              <w:spacing w:after="0"/>
              <w:jc w:val="center"/>
            </w:pPr>
            <w:r/>
            <w:r>
              <w:rPr>
                <w:b w:val="0"/>
                <w:sz w:val="12"/>
              </w:rPr>
              <w:t>15</w:t>
            </w:r>
          </w:p>
        </w:tc>
        <w:tc>
          <w:tcPr>
            <w:tcW w:type="dxa" w:w="1026"/>
            <w:vAlign w:val="center"/>
          </w:tcPr>
          <w:p>
            <w:pPr>
              <w:spacing w:after="0"/>
              <w:jc w:val="center"/>
            </w:pPr>
            <w:r/>
            <w:r>
              <w:rPr>
                <w:b w:val="0"/>
                <w:sz w:val="12"/>
              </w:rPr>
              <w:t>0</w:t>
            </w:r>
          </w:p>
        </w:tc>
        <w:tc>
          <w:tcPr>
            <w:tcW w:type="dxa" w:w="1026"/>
            <w:vAlign w:val="center"/>
          </w:tcPr>
          <w:p>
            <w:pPr>
              <w:spacing w:after="0"/>
              <w:jc w:val="center"/>
            </w:pPr>
            <w:r/>
            <w:r>
              <w:rPr>
                <w:b w:val="0"/>
                <w:sz w:val="12"/>
              </w:rPr>
              <w:t>12</w:t>
            </w:r>
          </w:p>
        </w:tc>
        <w:tc>
          <w:tcPr>
            <w:tcW w:type="dxa" w:w="1026"/>
            <w:vAlign w:val="center"/>
          </w:tcPr>
          <w:p>
            <w:pPr>
              <w:spacing w:after="0"/>
              <w:jc w:val="center"/>
            </w:pPr>
            <w:r/>
            <w:r>
              <w:rPr>
                <w:b w:val="0"/>
                <w:sz w:val="12"/>
              </w:rPr>
              <w:t>0</w:t>
            </w:r>
          </w:p>
        </w:tc>
      </w:tr>
      <w:tr>
        <w:tc>
          <w:tcPr>
            <w:tcW w:type="dxa" w:w="1152"/>
            <w:vAlign w:val="center"/>
          </w:tcPr>
          <w:p>
            <w:pPr>
              <w:spacing w:after="0"/>
              <w:jc w:val="center"/>
            </w:pPr>
            <w:r/>
            <w:r>
              <w:rPr>
                <w:b w:val="0"/>
                <w:sz w:val="12"/>
              </w:rPr>
              <w:t>1970</w:t>
            </w:r>
          </w:p>
        </w:tc>
        <w:tc>
          <w:tcPr>
            <w:tcW w:type="dxa" w:w="1026"/>
            <w:vAlign w:val="center"/>
          </w:tcPr>
          <w:p>
            <w:pPr>
              <w:spacing w:after="0"/>
              <w:jc w:val="center"/>
            </w:pPr>
            <w:r/>
            <w:r>
              <w:rPr>
                <w:b w:val="0"/>
                <w:sz w:val="12"/>
              </w:rPr>
              <w:t>6</w:t>
            </w:r>
          </w:p>
        </w:tc>
        <w:tc>
          <w:tcPr>
            <w:tcW w:type="dxa" w:w="1026"/>
            <w:vAlign w:val="center"/>
          </w:tcPr>
          <w:p>
            <w:pPr>
              <w:spacing w:after="0"/>
              <w:jc w:val="center"/>
            </w:pPr>
            <w:r/>
            <w:r>
              <w:rPr>
                <w:b w:val="0"/>
                <w:sz w:val="12"/>
              </w:rPr>
              <w:t>16</w:t>
            </w:r>
          </w:p>
        </w:tc>
        <w:tc>
          <w:tcPr>
            <w:tcW w:type="dxa" w:w="1026"/>
            <w:vAlign w:val="center"/>
          </w:tcPr>
          <w:p>
            <w:pPr>
              <w:spacing w:after="0"/>
              <w:jc w:val="center"/>
            </w:pPr>
            <w:r/>
            <w:r>
              <w:rPr>
                <w:b w:val="0"/>
                <w:sz w:val="12"/>
              </w:rPr>
              <w:t>12</w:t>
            </w:r>
          </w:p>
        </w:tc>
        <w:tc>
          <w:tcPr>
            <w:tcW w:type="dxa" w:w="1026"/>
            <w:vAlign w:val="center"/>
          </w:tcPr>
          <w:p>
            <w:pPr>
              <w:spacing w:after="0"/>
              <w:jc w:val="center"/>
            </w:pPr>
            <w:r/>
            <w:r>
              <w:rPr>
                <w:b w:val="0"/>
                <w:sz w:val="12"/>
              </w:rPr>
              <w:t>13</w:t>
            </w:r>
          </w:p>
        </w:tc>
        <w:tc>
          <w:tcPr>
            <w:tcW w:type="dxa" w:w="1026"/>
            <w:vAlign w:val="center"/>
          </w:tcPr>
          <w:p>
            <w:pPr>
              <w:spacing w:after="0"/>
              <w:jc w:val="center"/>
            </w:pPr>
            <w:r/>
            <w:r>
              <w:rPr>
                <w:b w:val="0"/>
                <w:sz w:val="12"/>
              </w:rPr>
              <w:t>13</w:t>
            </w:r>
          </w:p>
        </w:tc>
        <w:tc>
          <w:tcPr>
            <w:tcW w:type="dxa" w:w="1026"/>
            <w:vAlign w:val="center"/>
          </w:tcPr>
          <w:p>
            <w:pPr>
              <w:spacing w:after="0"/>
              <w:jc w:val="center"/>
            </w:pPr>
            <w:r/>
            <w:r>
              <w:rPr>
                <w:b w:val="0"/>
                <w:sz w:val="12"/>
              </w:rPr>
              <w:t>5</w:t>
            </w:r>
          </w:p>
        </w:tc>
        <w:tc>
          <w:tcPr>
            <w:tcW w:type="dxa" w:w="1026"/>
            <w:vAlign w:val="center"/>
          </w:tcPr>
          <w:p>
            <w:pPr>
              <w:spacing w:after="0"/>
              <w:jc w:val="center"/>
            </w:pPr>
            <w:r/>
            <w:r>
              <w:rPr>
                <w:b w:val="0"/>
                <w:sz w:val="12"/>
              </w:rPr>
              <w:t>11</w:t>
            </w:r>
          </w:p>
        </w:tc>
        <w:tc>
          <w:tcPr>
            <w:tcW w:type="dxa" w:w="1026"/>
            <w:vAlign w:val="center"/>
          </w:tcPr>
          <w:p>
            <w:pPr>
              <w:spacing w:after="0"/>
              <w:jc w:val="center"/>
            </w:pPr>
            <w:r/>
            <w:r>
              <w:rPr>
                <w:b w:val="0"/>
                <w:sz w:val="12"/>
              </w:rPr>
              <w:t>5</w:t>
            </w:r>
          </w:p>
        </w:tc>
      </w:tr>
      <w:tr>
        <w:tc>
          <w:tcPr>
            <w:tcW w:type="dxa" w:w="1152"/>
            <w:vAlign w:val="center"/>
          </w:tcPr>
          <w:p>
            <w:pPr>
              <w:spacing w:after="0"/>
              <w:jc w:val="center"/>
            </w:pPr>
            <w:r/>
            <w:r>
              <w:rPr>
                <w:b w:val="0"/>
                <w:sz w:val="12"/>
              </w:rPr>
              <w:t>1980</w:t>
            </w:r>
          </w:p>
        </w:tc>
        <w:tc>
          <w:tcPr>
            <w:tcW w:type="dxa" w:w="1026"/>
            <w:vAlign w:val="center"/>
          </w:tcPr>
          <w:p>
            <w:pPr>
              <w:spacing w:after="0"/>
              <w:jc w:val="center"/>
            </w:pPr>
            <w:r/>
            <w:r>
              <w:rPr>
                <w:b w:val="0"/>
                <w:sz w:val="12"/>
              </w:rPr>
              <w:t>21</w:t>
            </w:r>
          </w:p>
        </w:tc>
        <w:tc>
          <w:tcPr>
            <w:tcW w:type="dxa" w:w="1026"/>
            <w:vAlign w:val="center"/>
          </w:tcPr>
          <w:p>
            <w:pPr>
              <w:spacing w:after="0"/>
              <w:jc w:val="center"/>
            </w:pPr>
            <w:r/>
            <w:r>
              <w:rPr>
                <w:b w:val="0"/>
                <w:sz w:val="12"/>
              </w:rPr>
              <w:t>16</w:t>
            </w:r>
          </w:p>
        </w:tc>
        <w:tc>
          <w:tcPr>
            <w:tcW w:type="dxa" w:w="1026"/>
            <w:vAlign w:val="center"/>
          </w:tcPr>
          <w:p>
            <w:pPr>
              <w:spacing w:after="0"/>
              <w:jc w:val="center"/>
            </w:pPr>
            <w:r/>
            <w:r>
              <w:rPr>
                <w:b w:val="0"/>
                <w:sz w:val="12"/>
              </w:rPr>
              <w:t>7</w:t>
            </w:r>
          </w:p>
        </w:tc>
        <w:tc>
          <w:tcPr>
            <w:tcW w:type="dxa" w:w="1026"/>
            <w:vAlign w:val="center"/>
          </w:tcPr>
          <w:p>
            <w:pPr>
              <w:spacing w:after="0"/>
              <w:jc w:val="center"/>
            </w:pPr>
            <w:r/>
            <w:r>
              <w:rPr>
                <w:b w:val="0"/>
                <w:sz w:val="12"/>
              </w:rPr>
              <w:t>7</w:t>
            </w:r>
          </w:p>
        </w:tc>
        <w:tc>
          <w:tcPr>
            <w:tcW w:type="dxa" w:w="1026"/>
            <w:vAlign w:val="center"/>
          </w:tcPr>
          <w:p>
            <w:pPr>
              <w:spacing w:after="0"/>
              <w:jc w:val="center"/>
            </w:pPr>
            <w:r/>
            <w:r>
              <w:rPr>
                <w:b w:val="0"/>
                <w:sz w:val="12"/>
              </w:rPr>
              <w:t>3</w:t>
            </w:r>
          </w:p>
        </w:tc>
        <w:tc>
          <w:tcPr>
            <w:tcW w:type="dxa" w:w="1026"/>
            <w:vAlign w:val="center"/>
          </w:tcPr>
          <w:p>
            <w:pPr>
              <w:spacing w:after="0"/>
              <w:jc w:val="center"/>
            </w:pPr>
            <w:r/>
            <w:r>
              <w:rPr>
                <w:b w:val="0"/>
                <w:sz w:val="12"/>
              </w:rPr>
              <w:t>6</w:t>
            </w:r>
          </w:p>
        </w:tc>
        <w:tc>
          <w:tcPr>
            <w:tcW w:type="dxa" w:w="1026"/>
            <w:vAlign w:val="center"/>
          </w:tcPr>
          <w:p>
            <w:pPr>
              <w:spacing w:after="0"/>
              <w:jc w:val="center"/>
            </w:pPr>
            <w:r/>
            <w:r>
              <w:rPr>
                <w:b w:val="0"/>
                <w:sz w:val="12"/>
              </w:rPr>
              <w:t>3</w:t>
            </w:r>
          </w:p>
        </w:tc>
        <w:tc>
          <w:tcPr>
            <w:tcW w:type="dxa" w:w="1026"/>
            <w:vAlign w:val="center"/>
          </w:tcPr>
          <w:p>
            <w:pPr>
              <w:spacing w:after="0"/>
              <w:jc w:val="center"/>
            </w:pPr>
            <w:r/>
            <w:r>
              <w:rPr>
                <w:b w:val="0"/>
                <w:sz w:val="12"/>
              </w:rPr>
              <w:t>13</w:t>
            </w:r>
          </w:p>
        </w:tc>
      </w:tr>
      <w:tr>
        <w:tc>
          <w:tcPr>
            <w:tcW w:type="dxa" w:w="1152"/>
            <w:vAlign w:val="center"/>
          </w:tcPr>
          <w:p>
            <w:pPr>
              <w:spacing w:after="0"/>
              <w:jc w:val="center"/>
            </w:pPr>
            <w:r/>
            <w:r>
              <w:rPr>
                <w:b w:val="0"/>
                <w:sz w:val="12"/>
              </w:rPr>
              <w:t>1990</w:t>
            </w:r>
          </w:p>
        </w:tc>
        <w:tc>
          <w:tcPr>
            <w:tcW w:type="dxa" w:w="1026"/>
            <w:vAlign w:val="center"/>
          </w:tcPr>
          <w:p>
            <w:pPr>
              <w:spacing w:after="0"/>
              <w:jc w:val="center"/>
            </w:pPr>
            <w:r/>
            <w:r>
              <w:rPr>
                <w:b w:val="0"/>
                <w:sz w:val="12"/>
              </w:rPr>
              <w:t>19</w:t>
            </w:r>
          </w:p>
        </w:tc>
        <w:tc>
          <w:tcPr>
            <w:tcW w:type="dxa" w:w="1026"/>
            <w:vAlign w:val="center"/>
          </w:tcPr>
          <w:p>
            <w:pPr>
              <w:spacing w:after="0"/>
              <w:jc w:val="center"/>
            </w:pPr>
            <w:r/>
            <w:r>
              <w:rPr>
                <w:b w:val="0"/>
                <w:sz w:val="12"/>
              </w:rPr>
              <w:t>7</w:t>
            </w:r>
          </w:p>
        </w:tc>
        <w:tc>
          <w:tcPr>
            <w:tcW w:type="dxa" w:w="1026"/>
            <w:vAlign w:val="center"/>
          </w:tcPr>
          <w:p>
            <w:pPr>
              <w:spacing w:after="0"/>
              <w:jc w:val="center"/>
            </w:pPr>
            <w:r/>
            <w:r>
              <w:rPr>
                <w:b w:val="0"/>
                <w:sz w:val="12"/>
              </w:rPr>
              <w:t>1</w:t>
            </w:r>
          </w:p>
        </w:tc>
        <w:tc>
          <w:tcPr>
            <w:tcW w:type="dxa" w:w="1026"/>
            <w:vAlign w:val="center"/>
          </w:tcPr>
          <w:p>
            <w:pPr>
              <w:spacing w:after="0"/>
              <w:jc w:val="center"/>
            </w:pPr>
            <w:r/>
            <w:r>
              <w:rPr>
                <w:b w:val="0"/>
                <w:sz w:val="12"/>
              </w:rPr>
              <w:t>9</w:t>
            </w:r>
          </w:p>
        </w:tc>
        <w:tc>
          <w:tcPr>
            <w:tcW w:type="dxa" w:w="1026"/>
            <w:vAlign w:val="center"/>
          </w:tcPr>
          <w:p>
            <w:pPr>
              <w:spacing w:after="0"/>
              <w:jc w:val="center"/>
            </w:pPr>
            <w:r/>
            <w:r>
              <w:rPr>
                <w:b w:val="0"/>
                <w:sz w:val="12"/>
              </w:rPr>
              <w:t>0</w:t>
            </w:r>
          </w:p>
        </w:tc>
        <w:tc>
          <w:tcPr>
            <w:tcW w:type="dxa" w:w="1026"/>
            <w:vAlign w:val="center"/>
          </w:tcPr>
          <w:p>
            <w:pPr>
              <w:spacing w:after="0"/>
              <w:jc w:val="center"/>
            </w:pPr>
            <w:r/>
            <w:r>
              <w:rPr>
                <w:b w:val="0"/>
                <w:sz w:val="12"/>
              </w:rPr>
              <w:t>10</w:t>
            </w:r>
          </w:p>
        </w:tc>
        <w:tc>
          <w:tcPr>
            <w:tcW w:type="dxa" w:w="1026"/>
            <w:vAlign w:val="center"/>
          </w:tcPr>
          <w:p>
            <w:pPr>
              <w:spacing w:after="0"/>
              <w:jc w:val="center"/>
            </w:pPr>
            <w:r/>
            <w:r>
              <w:rPr>
                <w:b w:val="0"/>
                <w:sz w:val="12"/>
              </w:rPr>
              <w:t>1</w:t>
            </w:r>
          </w:p>
        </w:tc>
        <w:tc>
          <w:tcPr>
            <w:tcW w:type="dxa" w:w="1026"/>
            <w:vAlign w:val="center"/>
          </w:tcPr>
          <w:p>
            <w:pPr>
              <w:spacing w:after="0"/>
              <w:jc w:val="center"/>
            </w:pPr>
            <w:r/>
            <w:r>
              <w:rPr>
                <w:b w:val="0"/>
                <w:sz w:val="12"/>
              </w:rPr>
              <w:t>6</w:t>
            </w:r>
          </w:p>
        </w:tc>
      </w:tr>
      <w:tr>
        <w:tc>
          <w:tcPr>
            <w:tcW w:type="dxa" w:w="1152"/>
            <w:vAlign w:val="center"/>
          </w:tcPr>
          <w:p>
            <w:pPr>
              <w:spacing w:after="0"/>
              <w:jc w:val="center"/>
            </w:pPr>
            <w:r/>
            <w:r>
              <w:rPr>
                <w:b w:val="0"/>
                <w:sz w:val="12"/>
              </w:rPr>
              <w:t>2000</w:t>
            </w:r>
          </w:p>
        </w:tc>
        <w:tc>
          <w:tcPr>
            <w:tcW w:type="dxa" w:w="1026"/>
            <w:vAlign w:val="center"/>
          </w:tcPr>
          <w:p>
            <w:pPr>
              <w:spacing w:after="0"/>
              <w:jc w:val="center"/>
            </w:pPr>
            <w:r/>
            <w:r>
              <w:rPr>
                <w:b w:val="0"/>
                <w:sz w:val="12"/>
              </w:rPr>
              <w:t>24</w:t>
            </w:r>
          </w:p>
        </w:tc>
        <w:tc>
          <w:tcPr>
            <w:tcW w:type="dxa" w:w="1026"/>
            <w:vAlign w:val="center"/>
          </w:tcPr>
          <w:p>
            <w:pPr>
              <w:spacing w:after="0"/>
              <w:jc w:val="center"/>
            </w:pPr>
            <w:r/>
            <w:r>
              <w:rPr>
                <w:b w:val="0"/>
                <w:sz w:val="12"/>
              </w:rPr>
              <w:t>2</w:t>
            </w:r>
          </w:p>
        </w:tc>
        <w:tc>
          <w:tcPr>
            <w:tcW w:type="dxa" w:w="1026"/>
            <w:vAlign w:val="center"/>
          </w:tcPr>
          <w:p>
            <w:pPr>
              <w:spacing w:after="0"/>
              <w:jc w:val="center"/>
            </w:pPr>
            <w:r/>
            <w:r>
              <w:rPr>
                <w:b w:val="0"/>
                <w:sz w:val="12"/>
              </w:rPr>
              <w:t>1</w:t>
            </w:r>
          </w:p>
        </w:tc>
        <w:tc>
          <w:tcPr>
            <w:tcW w:type="dxa" w:w="1026"/>
            <w:vAlign w:val="center"/>
          </w:tcPr>
          <w:p>
            <w:pPr>
              <w:spacing w:after="0"/>
              <w:jc w:val="center"/>
            </w:pPr>
            <w:r/>
            <w:r>
              <w:rPr>
                <w:b w:val="0"/>
                <w:sz w:val="12"/>
              </w:rPr>
              <w:t>2</w:t>
            </w:r>
          </w:p>
        </w:tc>
        <w:tc>
          <w:tcPr>
            <w:tcW w:type="dxa" w:w="1026"/>
            <w:vAlign w:val="center"/>
          </w:tcPr>
          <w:p>
            <w:pPr>
              <w:spacing w:after="0"/>
              <w:jc w:val="center"/>
            </w:pPr>
            <w:r/>
            <w:r>
              <w:rPr>
                <w:b w:val="0"/>
                <w:sz w:val="12"/>
              </w:rPr>
              <w:t>1</w:t>
            </w:r>
          </w:p>
        </w:tc>
        <w:tc>
          <w:tcPr>
            <w:tcW w:type="dxa" w:w="1026"/>
            <w:vAlign w:val="center"/>
          </w:tcPr>
          <w:p>
            <w:pPr>
              <w:spacing w:after="0"/>
              <w:jc w:val="center"/>
            </w:pPr>
            <w:r/>
            <w:r>
              <w:rPr>
                <w:b w:val="0"/>
                <w:sz w:val="12"/>
              </w:rPr>
              <w:t>6</w:t>
            </w:r>
          </w:p>
        </w:tc>
        <w:tc>
          <w:tcPr>
            <w:tcW w:type="dxa" w:w="1026"/>
            <w:vAlign w:val="center"/>
          </w:tcPr>
          <w:p>
            <w:pPr>
              <w:spacing w:after="0"/>
              <w:jc w:val="center"/>
            </w:pPr>
            <w:r/>
            <w:r>
              <w:rPr>
                <w:b w:val="0"/>
                <w:sz w:val="12"/>
              </w:rPr>
              <w:t>0</w:t>
            </w:r>
          </w:p>
        </w:tc>
        <w:tc>
          <w:tcPr>
            <w:tcW w:type="dxa" w:w="1026"/>
            <w:vAlign w:val="center"/>
          </w:tcPr>
          <w:p>
            <w:pPr>
              <w:spacing w:after="0"/>
              <w:jc w:val="center"/>
            </w:pPr>
            <w:r/>
            <w:r>
              <w:rPr>
                <w:b w:val="0"/>
                <w:sz w:val="12"/>
              </w:rPr>
              <w:t>2</w:t>
            </w:r>
          </w:p>
        </w:tc>
      </w:tr>
      <w:tr>
        <w:tc>
          <w:tcPr>
            <w:tcW w:type="dxa" w:w="1152"/>
            <w:vAlign w:val="center"/>
          </w:tcPr>
          <w:p>
            <w:pPr>
              <w:spacing w:after="0"/>
              <w:jc w:val="center"/>
            </w:pPr>
            <w:r/>
            <w:r>
              <w:rPr>
                <w:b w:val="0"/>
                <w:sz w:val="12"/>
              </w:rPr>
              <w:t>2010</w:t>
            </w:r>
          </w:p>
        </w:tc>
        <w:tc>
          <w:tcPr>
            <w:tcW w:type="dxa" w:w="1026"/>
            <w:vAlign w:val="center"/>
          </w:tcPr>
          <w:p>
            <w:pPr>
              <w:spacing w:after="0"/>
              <w:jc w:val="center"/>
            </w:pPr>
            <w:r/>
            <w:r>
              <w:rPr>
                <w:b w:val="0"/>
                <w:sz w:val="12"/>
              </w:rPr>
              <w:t>12</w:t>
            </w:r>
          </w:p>
        </w:tc>
        <w:tc>
          <w:tcPr>
            <w:tcW w:type="dxa" w:w="1026"/>
            <w:vAlign w:val="center"/>
          </w:tcPr>
          <w:p>
            <w:pPr>
              <w:spacing w:after="0"/>
              <w:jc w:val="center"/>
            </w:pPr>
            <w:r/>
            <w:r>
              <w:rPr>
                <w:b w:val="0"/>
                <w:sz w:val="12"/>
              </w:rPr>
              <w:t>2</w:t>
            </w:r>
          </w:p>
        </w:tc>
        <w:tc>
          <w:tcPr>
            <w:tcW w:type="dxa" w:w="1026"/>
            <w:vAlign w:val="center"/>
          </w:tcPr>
          <w:p>
            <w:pPr>
              <w:spacing w:after="0"/>
              <w:jc w:val="center"/>
            </w:pPr>
            <w:r/>
            <w:r>
              <w:rPr>
                <w:b w:val="0"/>
                <w:sz w:val="12"/>
              </w:rPr>
              <w:t>0</w:t>
            </w:r>
          </w:p>
        </w:tc>
        <w:tc>
          <w:tcPr>
            <w:tcW w:type="dxa" w:w="1026"/>
            <w:vAlign w:val="center"/>
          </w:tcPr>
          <w:p>
            <w:pPr>
              <w:spacing w:after="0"/>
              <w:jc w:val="center"/>
            </w:pPr>
            <w:r/>
            <w:r>
              <w:rPr>
                <w:b w:val="0"/>
                <w:sz w:val="12"/>
              </w:rPr>
              <w:t>0</w:t>
            </w:r>
          </w:p>
        </w:tc>
        <w:tc>
          <w:tcPr>
            <w:tcW w:type="dxa" w:w="1026"/>
            <w:vAlign w:val="center"/>
          </w:tcPr>
          <w:p>
            <w:pPr>
              <w:spacing w:after="0"/>
              <w:jc w:val="center"/>
            </w:pPr>
            <w:r/>
            <w:r>
              <w:rPr>
                <w:b w:val="0"/>
                <w:sz w:val="12"/>
              </w:rPr>
              <w:t>0</w:t>
            </w:r>
          </w:p>
        </w:tc>
        <w:tc>
          <w:tcPr>
            <w:tcW w:type="dxa" w:w="1026"/>
            <w:vAlign w:val="center"/>
          </w:tcPr>
          <w:p>
            <w:pPr>
              <w:spacing w:after="0"/>
              <w:jc w:val="center"/>
            </w:pPr>
            <w:r/>
            <w:r>
              <w:rPr>
                <w:b w:val="0"/>
                <w:sz w:val="12"/>
              </w:rPr>
              <w:t>2</w:t>
            </w:r>
          </w:p>
        </w:tc>
        <w:tc>
          <w:tcPr>
            <w:tcW w:type="dxa" w:w="1026"/>
            <w:vAlign w:val="center"/>
          </w:tcPr>
          <w:p>
            <w:pPr>
              <w:spacing w:after="0"/>
              <w:jc w:val="center"/>
            </w:pPr>
            <w:r/>
            <w:r>
              <w:rPr>
                <w:b w:val="0"/>
                <w:sz w:val="12"/>
              </w:rPr>
              <w:t>0</w:t>
            </w:r>
          </w:p>
        </w:tc>
        <w:tc>
          <w:tcPr>
            <w:tcW w:type="dxa" w:w="1026"/>
            <w:vAlign w:val="center"/>
          </w:tcPr>
          <w:p>
            <w:pPr>
              <w:spacing w:after="0"/>
              <w:jc w:val="center"/>
            </w:pPr>
            <w:r/>
            <w:r>
              <w:rPr>
                <w:b w:val="0"/>
                <w:sz w:val="12"/>
              </w:rPr>
              <w:t>0</w:t>
            </w:r>
          </w:p>
        </w:tc>
      </w:tr>
    </w:tbl>
    <w:p/>
    <w:p>
      <w:pPr>
        <w:pStyle w:val="Heading2"/>
      </w:pPr>
      <w:r>
        <w:t>4.3. Testy trendu i zaleznosci z czasem</w:t>
      </w:r>
    </w:p>
    <w:p>
      <w:pPr>
        <w:pStyle w:val="Caption"/>
        <w:jc w:val="left"/>
      </w:pPr>
      <w:r>
        <w:t>Tabela 15. Korelacja rang Spearmana miedzy dekada a FatalityRate w ramach modelu</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456"/>
            <w:shd w:fill="2E74B5"/>
            <w:vAlign w:val="center"/>
          </w:tcPr>
          <w:p>
            <w:pPr>
              <w:spacing w:after="0"/>
              <w:jc w:val="left"/>
            </w:pPr>
            <w:r/>
            <w:r>
              <w:rPr>
                <w:b/>
                <w:color w:val="FFFFFF"/>
                <w:sz w:val="14"/>
              </w:rPr>
              <w:t>Typ samolotu</w:t>
            </w:r>
          </w:p>
        </w:tc>
        <w:tc>
          <w:tcPr>
            <w:tcW w:type="dxa" w:w="792"/>
            <w:shd w:fill="2E74B5"/>
            <w:vAlign w:val="center"/>
          </w:tcPr>
          <w:p>
            <w:pPr>
              <w:spacing w:after="0"/>
              <w:jc w:val="left"/>
            </w:pPr>
            <w:r/>
            <w:r>
              <w:rPr>
                <w:b/>
                <w:color w:val="FFFFFF"/>
                <w:sz w:val="14"/>
              </w:rPr>
              <w:t>N</w:t>
            </w:r>
          </w:p>
        </w:tc>
        <w:tc>
          <w:tcPr>
            <w:tcW w:type="dxa" w:w="1152"/>
            <w:shd w:fill="2E74B5"/>
            <w:vAlign w:val="center"/>
          </w:tcPr>
          <w:p>
            <w:pPr>
              <w:spacing w:after="0"/>
              <w:jc w:val="left"/>
            </w:pPr>
            <w:r/>
            <w:r>
              <w:rPr>
                <w:b/>
                <w:color w:val="FFFFFF"/>
                <w:sz w:val="14"/>
              </w:rPr>
              <w:t>Liczba dekad</w:t>
            </w:r>
          </w:p>
        </w:tc>
        <w:tc>
          <w:tcPr>
            <w:tcW w:type="dxa" w:w="1368"/>
            <w:shd w:fill="2E74B5"/>
            <w:vAlign w:val="center"/>
          </w:tcPr>
          <w:p>
            <w:pPr>
              <w:spacing w:after="0"/>
              <w:jc w:val="left"/>
            </w:pPr>
            <w:r/>
            <w:r>
              <w:rPr>
                <w:b/>
                <w:color w:val="FFFFFF"/>
                <w:sz w:val="14"/>
              </w:rPr>
              <w:t>rho Spearmana</w:t>
            </w:r>
          </w:p>
        </w:tc>
        <w:tc>
          <w:tcPr>
            <w:tcW w:type="dxa" w:w="1080"/>
            <w:shd w:fill="2E74B5"/>
            <w:vAlign w:val="center"/>
          </w:tcPr>
          <w:p>
            <w:pPr>
              <w:spacing w:after="0"/>
              <w:jc w:val="left"/>
            </w:pPr>
            <w:r/>
            <w:r>
              <w:rPr>
                <w:b/>
                <w:color w:val="FFFFFF"/>
                <w:sz w:val="14"/>
              </w:rPr>
              <w:t>p</w:t>
            </w:r>
          </w:p>
        </w:tc>
      </w:tr>
      <w:tr>
        <w:tc>
          <w:tcPr>
            <w:tcW w:type="dxa" w:w="3456"/>
            <w:vAlign w:val="center"/>
          </w:tcPr>
          <w:p>
            <w:pPr>
              <w:spacing w:after="0"/>
              <w:jc w:val="left"/>
            </w:pPr>
            <w:r/>
            <w:r>
              <w:rPr>
                <w:b w:val="0"/>
                <w:sz w:val="14"/>
              </w:rPr>
              <w:t>McDonnell Douglas DC-10</w:t>
            </w:r>
          </w:p>
        </w:tc>
        <w:tc>
          <w:tcPr>
            <w:tcW w:type="dxa" w:w="792"/>
            <w:vAlign w:val="center"/>
          </w:tcPr>
          <w:p>
            <w:pPr>
              <w:spacing w:after="0"/>
              <w:jc w:val="center"/>
            </w:pPr>
            <w:r/>
            <w:r>
              <w:rPr>
                <w:b w:val="0"/>
                <w:sz w:val="14"/>
              </w:rPr>
              <w:t>16</w:t>
            </w:r>
          </w:p>
        </w:tc>
        <w:tc>
          <w:tcPr>
            <w:tcW w:type="dxa" w:w="1152"/>
            <w:vAlign w:val="center"/>
          </w:tcPr>
          <w:p>
            <w:pPr>
              <w:spacing w:after="0"/>
              <w:jc w:val="center"/>
            </w:pPr>
            <w:r/>
            <w:r>
              <w:rPr>
                <w:b w:val="0"/>
                <w:sz w:val="14"/>
              </w:rPr>
              <w:t>3</w:t>
            </w:r>
          </w:p>
        </w:tc>
        <w:tc>
          <w:tcPr>
            <w:tcW w:type="dxa" w:w="1368"/>
            <w:vAlign w:val="center"/>
          </w:tcPr>
          <w:p>
            <w:pPr>
              <w:spacing w:after="0"/>
              <w:jc w:val="center"/>
            </w:pPr>
            <w:r/>
            <w:r>
              <w:rPr>
                <w:b w:val="0"/>
                <w:sz w:val="14"/>
              </w:rPr>
              <w:t>-0.315</w:t>
            </w:r>
          </w:p>
        </w:tc>
        <w:tc>
          <w:tcPr>
            <w:tcW w:type="dxa" w:w="1080"/>
            <w:vAlign w:val="center"/>
          </w:tcPr>
          <w:p>
            <w:pPr>
              <w:spacing w:after="0"/>
              <w:jc w:val="center"/>
            </w:pPr>
            <w:r/>
            <w:r>
              <w:rPr>
                <w:b w:val="0"/>
                <w:sz w:val="14"/>
              </w:rPr>
              <w:t>0.234</w:t>
            </w:r>
          </w:p>
        </w:tc>
      </w:tr>
      <w:tr>
        <w:tc>
          <w:tcPr>
            <w:tcW w:type="dxa" w:w="3456"/>
            <w:vAlign w:val="center"/>
          </w:tcPr>
          <w:p>
            <w:pPr>
              <w:spacing w:after="0"/>
              <w:jc w:val="left"/>
            </w:pPr>
            <w:r/>
            <w:r>
              <w:rPr>
                <w:b w:val="0"/>
                <w:sz w:val="14"/>
              </w:rPr>
              <w:t>Boeing 707</w:t>
            </w:r>
          </w:p>
        </w:tc>
        <w:tc>
          <w:tcPr>
            <w:tcW w:type="dxa" w:w="792"/>
            <w:vAlign w:val="center"/>
          </w:tcPr>
          <w:p>
            <w:pPr>
              <w:spacing w:after="0"/>
              <w:jc w:val="center"/>
            </w:pPr>
            <w:r/>
            <w:r>
              <w:rPr>
                <w:b w:val="0"/>
                <w:sz w:val="14"/>
              </w:rPr>
              <w:t>41</w:t>
            </w:r>
          </w:p>
        </w:tc>
        <w:tc>
          <w:tcPr>
            <w:tcW w:type="dxa" w:w="1152"/>
            <w:vAlign w:val="center"/>
          </w:tcPr>
          <w:p>
            <w:pPr>
              <w:spacing w:after="0"/>
              <w:jc w:val="center"/>
            </w:pPr>
            <w:r/>
            <w:r>
              <w:rPr>
                <w:b w:val="0"/>
                <w:sz w:val="14"/>
              </w:rPr>
              <w:t>5</w:t>
            </w:r>
          </w:p>
        </w:tc>
        <w:tc>
          <w:tcPr>
            <w:tcW w:type="dxa" w:w="1368"/>
            <w:vAlign w:val="center"/>
          </w:tcPr>
          <w:p>
            <w:pPr>
              <w:spacing w:after="0"/>
              <w:jc w:val="center"/>
            </w:pPr>
            <w:r/>
            <w:r>
              <w:rPr>
                <w:b w:val="0"/>
                <w:sz w:val="14"/>
              </w:rPr>
              <w:t>-0.198</w:t>
            </w:r>
          </w:p>
        </w:tc>
        <w:tc>
          <w:tcPr>
            <w:tcW w:type="dxa" w:w="1080"/>
            <w:vAlign w:val="center"/>
          </w:tcPr>
          <w:p>
            <w:pPr>
              <w:spacing w:after="0"/>
              <w:jc w:val="center"/>
            </w:pPr>
            <w:r/>
            <w:r>
              <w:rPr>
                <w:b w:val="0"/>
                <w:sz w:val="14"/>
              </w:rPr>
              <w:t>0.2142</w:t>
            </w:r>
          </w:p>
        </w:tc>
      </w:tr>
      <w:tr>
        <w:tc>
          <w:tcPr>
            <w:tcW w:type="dxa" w:w="3456"/>
            <w:vAlign w:val="center"/>
          </w:tcPr>
          <w:p>
            <w:pPr>
              <w:spacing w:after="0"/>
              <w:jc w:val="left"/>
            </w:pPr>
            <w:r/>
            <w:r>
              <w:rPr>
                <w:b w:val="0"/>
                <w:sz w:val="14"/>
              </w:rPr>
              <w:t>McDonnell Douglas DC-9</w:t>
            </w:r>
          </w:p>
        </w:tc>
        <w:tc>
          <w:tcPr>
            <w:tcW w:type="dxa" w:w="792"/>
            <w:vAlign w:val="center"/>
          </w:tcPr>
          <w:p>
            <w:pPr>
              <w:spacing w:after="0"/>
              <w:jc w:val="center"/>
            </w:pPr>
            <w:r/>
            <w:r>
              <w:rPr>
                <w:b w:val="0"/>
                <w:sz w:val="14"/>
              </w:rPr>
              <w:t>34</w:t>
            </w:r>
          </w:p>
        </w:tc>
        <w:tc>
          <w:tcPr>
            <w:tcW w:type="dxa" w:w="1152"/>
            <w:vAlign w:val="center"/>
          </w:tcPr>
          <w:p>
            <w:pPr>
              <w:spacing w:after="0"/>
              <w:jc w:val="center"/>
            </w:pPr>
            <w:r/>
            <w:r>
              <w:rPr>
                <w:b w:val="0"/>
                <w:sz w:val="14"/>
              </w:rPr>
              <w:t>5</w:t>
            </w:r>
          </w:p>
        </w:tc>
        <w:tc>
          <w:tcPr>
            <w:tcW w:type="dxa" w:w="1368"/>
            <w:vAlign w:val="center"/>
          </w:tcPr>
          <w:p>
            <w:pPr>
              <w:spacing w:after="0"/>
              <w:jc w:val="center"/>
            </w:pPr>
            <w:r/>
            <w:r>
              <w:rPr>
                <w:b w:val="0"/>
                <w:sz w:val="14"/>
              </w:rPr>
              <w:t>-0.188</w:t>
            </w:r>
          </w:p>
        </w:tc>
        <w:tc>
          <w:tcPr>
            <w:tcW w:type="dxa" w:w="1080"/>
            <w:vAlign w:val="center"/>
          </w:tcPr>
          <w:p>
            <w:pPr>
              <w:spacing w:after="0"/>
              <w:jc w:val="center"/>
            </w:pPr>
            <w:r/>
            <w:r>
              <w:rPr>
                <w:b w:val="0"/>
                <w:sz w:val="14"/>
              </w:rPr>
              <w:t>0.2863</w:t>
            </w:r>
          </w:p>
        </w:tc>
      </w:tr>
      <w:tr>
        <w:tc>
          <w:tcPr>
            <w:tcW w:type="dxa" w:w="3456"/>
            <w:vAlign w:val="center"/>
          </w:tcPr>
          <w:p>
            <w:pPr>
              <w:spacing w:after="0"/>
              <w:jc w:val="left"/>
            </w:pPr>
            <w:r/>
            <w:r>
              <w:rPr>
                <w:b w:val="0"/>
                <w:sz w:val="14"/>
              </w:rPr>
              <w:t>Tupolev TU-134</w:t>
            </w:r>
          </w:p>
        </w:tc>
        <w:tc>
          <w:tcPr>
            <w:tcW w:type="dxa" w:w="792"/>
            <w:vAlign w:val="center"/>
          </w:tcPr>
          <w:p>
            <w:pPr>
              <w:spacing w:after="0"/>
              <w:jc w:val="center"/>
            </w:pPr>
            <w:r/>
            <w:r>
              <w:rPr>
                <w:b w:val="0"/>
                <w:sz w:val="14"/>
              </w:rPr>
              <w:t>22</w:t>
            </w:r>
          </w:p>
        </w:tc>
        <w:tc>
          <w:tcPr>
            <w:tcW w:type="dxa" w:w="1152"/>
            <w:vAlign w:val="center"/>
          </w:tcPr>
          <w:p>
            <w:pPr>
              <w:spacing w:after="0"/>
              <w:jc w:val="center"/>
            </w:pPr>
            <w:r/>
            <w:r>
              <w:rPr>
                <w:b w:val="0"/>
                <w:sz w:val="14"/>
              </w:rPr>
              <w:t>4</w:t>
            </w:r>
          </w:p>
        </w:tc>
        <w:tc>
          <w:tcPr>
            <w:tcW w:type="dxa" w:w="1368"/>
            <w:vAlign w:val="center"/>
          </w:tcPr>
          <w:p>
            <w:pPr>
              <w:spacing w:after="0"/>
              <w:jc w:val="center"/>
            </w:pPr>
            <w:r/>
            <w:r>
              <w:rPr>
                <w:b w:val="0"/>
                <w:sz w:val="14"/>
              </w:rPr>
              <w:t>-0.165</w:t>
            </w:r>
          </w:p>
        </w:tc>
        <w:tc>
          <w:tcPr>
            <w:tcW w:type="dxa" w:w="1080"/>
            <w:vAlign w:val="center"/>
          </w:tcPr>
          <w:p>
            <w:pPr>
              <w:spacing w:after="0"/>
              <w:jc w:val="center"/>
            </w:pPr>
            <w:r/>
            <w:r>
              <w:rPr>
                <w:b w:val="0"/>
                <w:sz w:val="14"/>
              </w:rPr>
              <w:t>0.4633</w:t>
            </w:r>
          </w:p>
        </w:tc>
      </w:tr>
      <w:tr>
        <w:tc>
          <w:tcPr>
            <w:tcW w:type="dxa" w:w="3456"/>
            <w:vAlign w:val="center"/>
          </w:tcPr>
          <w:p>
            <w:pPr>
              <w:spacing w:after="0"/>
              <w:jc w:val="left"/>
            </w:pPr>
            <w:r/>
            <w:r>
              <w:rPr>
                <w:b w:val="0"/>
                <w:sz w:val="14"/>
              </w:rPr>
              <w:t>Tupolev TU-154</w:t>
            </w:r>
          </w:p>
        </w:tc>
        <w:tc>
          <w:tcPr>
            <w:tcW w:type="dxa" w:w="792"/>
            <w:vAlign w:val="center"/>
          </w:tcPr>
          <w:p>
            <w:pPr>
              <w:spacing w:after="0"/>
              <w:jc w:val="center"/>
            </w:pPr>
            <w:r/>
            <w:r>
              <w:rPr>
                <w:b w:val="0"/>
                <w:sz w:val="14"/>
              </w:rPr>
              <w:t>29</w:t>
            </w:r>
          </w:p>
        </w:tc>
        <w:tc>
          <w:tcPr>
            <w:tcW w:type="dxa" w:w="1152"/>
            <w:vAlign w:val="center"/>
          </w:tcPr>
          <w:p>
            <w:pPr>
              <w:spacing w:after="0"/>
              <w:jc w:val="center"/>
            </w:pPr>
            <w:r/>
            <w:r>
              <w:rPr>
                <w:b w:val="0"/>
                <w:sz w:val="14"/>
              </w:rPr>
              <w:t>5</w:t>
            </w:r>
          </w:p>
        </w:tc>
        <w:tc>
          <w:tcPr>
            <w:tcW w:type="dxa" w:w="1368"/>
            <w:vAlign w:val="center"/>
          </w:tcPr>
          <w:p>
            <w:pPr>
              <w:spacing w:after="0"/>
              <w:jc w:val="center"/>
            </w:pPr>
            <w:r/>
            <w:r>
              <w:rPr>
                <w:b w:val="0"/>
                <w:sz w:val="14"/>
              </w:rPr>
              <w:t>0.079</w:t>
            </w:r>
          </w:p>
        </w:tc>
        <w:tc>
          <w:tcPr>
            <w:tcW w:type="dxa" w:w="1080"/>
            <w:vAlign w:val="center"/>
          </w:tcPr>
          <w:p>
            <w:pPr>
              <w:spacing w:after="0"/>
              <w:jc w:val="center"/>
            </w:pPr>
            <w:r/>
            <w:r>
              <w:rPr>
                <w:b w:val="0"/>
                <w:sz w:val="14"/>
              </w:rPr>
              <w:t>0.683</w:t>
            </w:r>
          </w:p>
        </w:tc>
      </w:tr>
      <w:tr>
        <w:tc>
          <w:tcPr>
            <w:tcW w:type="dxa" w:w="3456"/>
            <w:vAlign w:val="center"/>
          </w:tcPr>
          <w:p>
            <w:pPr>
              <w:spacing w:after="0"/>
              <w:jc w:val="left"/>
            </w:pPr>
            <w:r/>
            <w:r>
              <w:rPr>
                <w:b w:val="0"/>
                <w:sz w:val="14"/>
              </w:rPr>
              <w:t>Antonov AN-26</w:t>
            </w:r>
          </w:p>
        </w:tc>
        <w:tc>
          <w:tcPr>
            <w:tcW w:type="dxa" w:w="792"/>
            <w:vAlign w:val="center"/>
          </w:tcPr>
          <w:p>
            <w:pPr>
              <w:spacing w:after="0"/>
              <w:jc w:val="center"/>
            </w:pPr>
            <w:r/>
            <w:r>
              <w:rPr>
                <w:b w:val="0"/>
                <w:sz w:val="14"/>
              </w:rPr>
              <w:t>12</w:t>
            </w:r>
          </w:p>
        </w:tc>
        <w:tc>
          <w:tcPr>
            <w:tcW w:type="dxa" w:w="1152"/>
            <w:vAlign w:val="center"/>
          </w:tcPr>
          <w:p>
            <w:pPr>
              <w:spacing w:after="0"/>
              <w:jc w:val="center"/>
            </w:pPr>
            <w:r/>
            <w:r>
              <w:rPr>
                <w:b w:val="0"/>
                <w:sz w:val="14"/>
              </w:rPr>
              <w:t>3</w:t>
            </w:r>
          </w:p>
        </w:tc>
        <w:tc>
          <w:tcPr>
            <w:tcW w:type="dxa" w:w="1368"/>
            <w:vAlign w:val="center"/>
          </w:tcPr>
          <w:p>
            <w:pPr>
              <w:spacing w:after="0"/>
              <w:jc w:val="center"/>
            </w:pPr>
            <w:r/>
            <w:r>
              <w:rPr>
                <w:b w:val="0"/>
                <w:sz w:val="14"/>
              </w:rPr>
              <w:t>0.103</w:t>
            </w:r>
          </w:p>
        </w:tc>
        <w:tc>
          <w:tcPr>
            <w:tcW w:type="dxa" w:w="1080"/>
            <w:vAlign w:val="center"/>
          </w:tcPr>
          <w:p>
            <w:pPr>
              <w:spacing w:after="0"/>
              <w:jc w:val="center"/>
            </w:pPr>
            <w:r/>
            <w:r>
              <w:rPr>
                <w:b w:val="0"/>
                <w:sz w:val="14"/>
              </w:rPr>
              <w:t>0.7489</w:t>
            </w:r>
          </w:p>
        </w:tc>
      </w:tr>
      <w:tr>
        <w:tc>
          <w:tcPr>
            <w:tcW w:type="dxa" w:w="3456"/>
            <w:vAlign w:val="center"/>
          </w:tcPr>
          <w:p>
            <w:pPr>
              <w:spacing w:after="0"/>
              <w:jc w:val="left"/>
            </w:pPr>
            <w:r/>
            <w:r>
              <w:rPr>
                <w:b w:val="0"/>
                <w:sz w:val="14"/>
              </w:rPr>
              <w:t>Boeing 747</w:t>
            </w:r>
          </w:p>
        </w:tc>
        <w:tc>
          <w:tcPr>
            <w:tcW w:type="dxa" w:w="792"/>
            <w:vAlign w:val="center"/>
          </w:tcPr>
          <w:p>
            <w:pPr>
              <w:spacing w:after="0"/>
              <w:jc w:val="center"/>
            </w:pPr>
            <w:r/>
            <w:r>
              <w:rPr>
                <w:b w:val="0"/>
                <w:sz w:val="14"/>
              </w:rPr>
              <w:t>26</w:t>
            </w:r>
          </w:p>
        </w:tc>
        <w:tc>
          <w:tcPr>
            <w:tcW w:type="dxa" w:w="1152"/>
            <w:vAlign w:val="center"/>
          </w:tcPr>
          <w:p>
            <w:pPr>
              <w:spacing w:after="0"/>
              <w:jc w:val="center"/>
            </w:pPr>
            <w:r/>
            <w:r>
              <w:rPr>
                <w:b w:val="0"/>
                <w:sz w:val="14"/>
              </w:rPr>
              <w:t>4</w:t>
            </w:r>
          </w:p>
        </w:tc>
        <w:tc>
          <w:tcPr>
            <w:tcW w:type="dxa" w:w="1368"/>
            <w:vAlign w:val="center"/>
          </w:tcPr>
          <w:p>
            <w:pPr>
              <w:spacing w:after="0"/>
              <w:jc w:val="center"/>
            </w:pPr>
            <w:r/>
            <w:r>
              <w:rPr>
                <w:b w:val="0"/>
                <w:sz w:val="14"/>
              </w:rPr>
              <w:t>0.115</w:t>
            </w:r>
          </w:p>
        </w:tc>
        <w:tc>
          <w:tcPr>
            <w:tcW w:type="dxa" w:w="1080"/>
            <w:vAlign w:val="center"/>
          </w:tcPr>
          <w:p>
            <w:pPr>
              <w:spacing w:after="0"/>
              <w:jc w:val="center"/>
            </w:pPr>
            <w:r/>
            <w:r>
              <w:rPr>
                <w:b w:val="0"/>
                <w:sz w:val="14"/>
              </w:rPr>
              <w:t>0.5772</w:t>
            </w:r>
          </w:p>
        </w:tc>
      </w:tr>
      <w:tr>
        <w:tc>
          <w:tcPr>
            <w:tcW w:type="dxa" w:w="3456"/>
            <w:vAlign w:val="center"/>
          </w:tcPr>
          <w:p>
            <w:pPr>
              <w:spacing w:after="0"/>
              <w:jc w:val="left"/>
            </w:pPr>
            <w:r/>
            <w:r>
              <w:rPr>
                <w:b w:val="0"/>
                <w:sz w:val="14"/>
              </w:rPr>
              <w:t>Douglas DC-6</w:t>
            </w:r>
          </w:p>
        </w:tc>
        <w:tc>
          <w:tcPr>
            <w:tcW w:type="dxa" w:w="792"/>
            <w:vAlign w:val="center"/>
          </w:tcPr>
          <w:p>
            <w:pPr>
              <w:spacing w:after="0"/>
              <w:jc w:val="center"/>
            </w:pPr>
            <w:r/>
            <w:r>
              <w:rPr>
                <w:b w:val="0"/>
                <w:sz w:val="14"/>
              </w:rPr>
              <w:t>26</w:t>
            </w:r>
          </w:p>
        </w:tc>
        <w:tc>
          <w:tcPr>
            <w:tcW w:type="dxa" w:w="1152"/>
            <w:vAlign w:val="center"/>
          </w:tcPr>
          <w:p>
            <w:pPr>
              <w:spacing w:after="0"/>
              <w:jc w:val="center"/>
            </w:pPr>
            <w:r/>
            <w:r>
              <w:rPr>
                <w:b w:val="0"/>
                <w:sz w:val="14"/>
              </w:rPr>
              <w:t>4</w:t>
            </w:r>
          </w:p>
        </w:tc>
        <w:tc>
          <w:tcPr>
            <w:tcW w:type="dxa" w:w="1368"/>
            <w:vAlign w:val="center"/>
          </w:tcPr>
          <w:p>
            <w:pPr>
              <w:spacing w:after="0"/>
              <w:jc w:val="center"/>
            </w:pPr>
            <w:r/>
            <w:r>
              <w:rPr>
                <w:b w:val="0"/>
                <w:sz w:val="14"/>
              </w:rPr>
              <w:t>0.128</w:t>
            </w:r>
          </w:p>
        </w:tc>
        <w:tc>
          <w:tcPr>
            <w:tcW w:type="dxa" w:w="1080"/>
            <w:vAlign w:val="center"/>
          </w:tcPr>
          <w:p>
            <w:pPr>
              <w:spacing w:after="0"/>
              <w:jc w:val="center"/>
            </w:pPr>
            <w:r/>
            <w:r>
              <w:rPr>
                <w:b w:val="0"/>
                <w:sz w:val="14"/>
              </w:rPr>
              <w:t>0.5343</w:t>
            </w:r>
          </w:p>
        </w:tc>
      </w:tr>
      <w:tr>
        <w:tc>
          <w:tcPr>
            <w:tcW w:type="dxa" w:w="3456"/>
            <w:vAlign w:val="center"/>
          </w:tcPr>
          <w:p>
            <w:pPr>
              <w:spacing w:after="0"/>
              <w:jc w:val="left"/>
            </w:pPr>
            <w:r/>
            <w:r>
              <w:rPr>
                <w:b w:val="0"/>
                <w:sz w:val="14"/>
              </w:rPr>
              <w:t>Boeing 737</w:t>
            </w:r>
          </w:p>
        </w:tc>
        <w:tc>
          <w:tcPr>
            <w:tcW w:type="dxa" w:w="792"/>
            <w:vAlign w:val="center"/>
          </w:tcPr>
          <w:p>
            <w:pPr>
              <w:spacing w:after="0"/>
              <w:jc w:val="center"/>
            </w:pPr>
            <w:r/>
            <w:r>
              <w:rPr>
                <w:b w:val="0"/>
                <w:sz w:val="14"/>
              </w:rPr>
              <w:t>82</w:t>
            </w:r>
          </w:p>
        </w:tc>
        <w:tc>
          <w:tcPr>
            <w:tcW w:type="dxa" w:w="1152"/>
            <w:vAlign w:val="center"/>
          </w:tcPr>
          <w:p>
            <w:pPr>
              <w:spacing w:after="0"/>
              <w:jc w:val="center"/>
            </w:pPr>
            <w:r/>
            <w:r>
              <w:rPr>
                <w:b w:val="0"/>
                <w:sz w:val="14"/>
              </w:rPr>
              <w:t>5</w:t>
            </w:r>
          </w:p>
        </w:tc>
        <w:tc>
          <w:tcPr>
            <w:tcW w:type="dxa" w:w="1368"/>
            <w:vAlign w:val="center"/>
          </w:tcPr>
          <w:p>
            <w:pPr>
              <w:spacing w:after="0"/>
              <w:jc w:val="center"/>
            </w:pPr>
            <w:r/>
            <w:r>
              <w:rPr>
                <w:b w:val="0"/>
                <w:sz w:val="14"/>
              </w:rPr>
              <w:t>0.135</w:t>
            </w:r>
          </w:p>
        </w:tc>
        <w:tc>
          <w:tcPr>
            <w:tcW w:type="dxa" w:w="1080"/>
            <w:vAlign w:val="center"/>
          </w:tcPr>
          <w:p>
            <w:pPr>
              <w:spacing w:after="0"/>
              <w:jc w:val="center"/>
            </w:pPr>
            <w:r/>
            <w:r>
              <w:rPr>
                <w:b w:val="0"/>
                <w:sz w:val="14"/>
              </w:rPr>
              <w:t>0.2256</w:t>
            </w:r>
          </w:p>
        </w:tc>
      </w:tr>
      <w:tr>
        <w:tc>
          <w:tcPr>
            <w:tcW w:type="dxa" w:w="3456"/>
            <w:vAlign w:val="center"/>
          </w:tcPr>
          <w:p>
            <w:pPr>
              <w:spacing w:after="0"/>
              <w:jc w:val="left"/>
            </w:pPr>
            <w:r/>
            <w:r>
              <w:rPr>
                <w:b w:val="0"/>
                <w:sz w:val="14"/>
              </w:rPr>
              <w:t>Boeing 727</w:t>
            </w:r>
          </w:p>
        </w:tc>
        <w:tc>
          <w:tcPr>
            <w:tcW w:type="dxa" w:w="792"/>
            <w:vAlign w:val="center"/>
          </w:tcPr>
          <w:p>
            <w:pPr>
              <w:spacing w:after="0"/>
              <w:jc w:val="center"/>
            </w:pPr>
            <w:r/>
            <w:r>
              <w:rPr>
                <w:b w:val="0"/>
                <w:sz w:val="14"/>
              </w:rPr>
              <w:t>51</w:t>
            </w:r>
          </w:p>
        </w:tc>
        <w:tc>
          <w:tcPr>
            <w:tcW w:type="dxa" w:w="1152"/>
            <w:vAlign w:val="center"/>
          </w:tcPr>
          <w:p>
            <w:pPr>
              <w:spacing w:after="0"/>
              <w:jc w:val="center"/>
            </w:pPr>
            <w:r/>
            <w:r>
              <w:rPr>
                <w:b w:val="0"/>
                <w:sz w:val="14"/>
              </w:rPr>
              <w:t>6</w:t>
            </w:r>
          </w:p>
        </w:tc>
        <w:tc>
          <w:tcPr>
            <w:tcW w:type="dxa" w:w="1368"/>
            <w:vAlign w:val="center"/>
          </w:tcPr>
          <w:p>
            <w:pPr>
              <w:spacing w:after="0"/>
              <w:jc w:val="center"/>
            </w:pPr>
            <w:r/>
            <w:r>
              <w:rPr>
                <w:b w:val="0"/>
                <w:sz w:val="14"/>
              </w:rPr>
              <w:t>0.169</w:t>
            </w:r>
          </w:p>
        </w:tc>
        <w:tc>
          <w:tcPr>
            <w:tcW w:type="dxa" w:w="1080"/>
            <w:vAlign w:val="center"/>
          </w:tcPr>
          <w:p>
            <w:pPr>
              <w:spacing w:after="0"/>
              <w:jc w:val="center"/>
            </w:pPr>
            <w:r/>
            <w:r>
              <w:rPr>
                <w:b w:val="0"/>
                <w:sz w:val="14"/>
              </w:rPr>
              <w:t>0.2345</w:t>
            </w:r>
          </w:p>
        </w:tc>
      </w:tr>
      <w:tr>
        <w:tc>
          <w:tcPr>
            <w:tcW w:type="dxa" w:w="3456"/>
            <w:vAlign w:val="center"/>
          </w:tcPr>
          <w:p>
            <w:pPr>
              <w:spacing w:after="0"/>
              <w:jc w:val="left"/>
            </w:pPr>
            <w:r/>
            <w:r>
              <w:rPr>
                <w:b w:val="0"/>
                <w:sz w:val="14"/>
              </w:rPr>
              <w:t>Ilyushin IL-18</w:t>
            </w:r>
          </w:p>
        </w:tc>
        <w:tc>
          <w:tcPr>
            <w:tcW w:type="dxa" w:w="792"/>
            <w:vAlign w:val="center"/>
          </w:tcPr>
          <w:p>
            <w:pPr>
              <w:spacing w:after="0"/>
              <w:jc w:val="center"/>
            </w:pPr>
            <w:r/>
            <w:r>
              <w:rPr>
                <w:b w:val="0"/>
                <w:sz w:val="14"/>
              </w:rPr>
              <w:t>32</w:t>
            </w:r>
          </w:p>
        </w:tc>
        <w:tc>
          <w:tcPr>
            <w:tcW w:type="dxa" w:w="1152"/>
            <w:vAlign w:val="center"/>
          </w:tcPr>
          <w:p>
            <w:pPr>
              <w:spacing w:after="0"/>
              <w:jc w:val="center"/>
            </w:pPr>
            <w:r/>
            <w:r>
              <w:rPr>
                <w:b w:val="0"/>
                <w:sz w:val="14"/>
              </w:rPr>
              <w:t>4</w:t>
            </w:r>
          </w:p>
        </w:tc>
        <w:tc>
          <w:tcPr>
            <w:tcW w:type="dxa" w:w="1368"/>
            <w:vAlign w:val="center"/>
          </w:tcPr>
          <w:p>
            <w:pPr>
              <w:spacing w:after="0"/>
              <w:jc w:val="center"/>
            </w:pPr>
            <w:r/>
            <w:r>
              <w:rPr>
                <w:b w:val="0"/>
                <w:sz w:val="14"/>
              </w:rPr>
              <w:t>0.197</w:t>
            </w:r>
          </w:p>
        </w:tc>
        <w:tc>
          <w:tcPr>
            <w:tcW w:type="dxa" w:w="1080"/>
            <w:vAlign w:val="center"/>
          </w:tcPr>
          <w:p>
            <w:pPr>
              <w:spacing w:after="0"/>
              <w:jc w:val="center"/>
            </w:pPr>
            <w:r/>
            <w:r>
              <w:rPr>
                <w:b w:val="0"/>
                <w:sz w:val="14"/>
              </w:rPr>
              <w:t>0.2793</w:t>
            </w:r>
          </w:p>
        </w:tc>
      </w:tr>
      <w:tr>
        <w:tc>
          <w:tcPr>
            <w:tcW w:type="dxa" w:w="3456"/>
            <w:vAlign w:val="center"/>
          </w:tcPr>
          <w:p>
            <w:pPr>
              <w:spacing w:after="0"/>
              <w:jc w:val="left"/>
            </w:pPr>
            <w:r/>
            <w:r>
              <w:rPr>
                <w:b w:val="0"/>
                <w:sz w:val="14"/>
              </w:rPr>
              <w:t>Douglas DC-8</w:t>
            </w:r>
          </w:p>
        </w:tc>
        <w:tc>
          <w:tcPr>
            <w:tcW w:type="dxa" w:w="792"/>
            <w:vAlign w:val="center"/>
          </w:tcPr>
          <w:p>
            <w:pPr>
              <w:spacing w:after="0"/>
              <w:jc w:val="center"/>
            </w:pPr>
            <w:r/>
            <w:r>
              <w:rPr>
                <w:b w:val="0"/>
                <w:sz w:val="14"/>
              </w:rPr>
              <w:t>27</w:t>
            </w:r>
          </w:p>
        </w:tc>
        <w:tc>
          <w:tcPr>
            <w:tcW w:type="dxa" w:w="1152"/>
            <w:vAlign w:val="center"/>
          </w:tcPr>
          <w:p>
            <w:pPr>
              <w:spacing w:after="0"/>
              <w:jc w:val="center"/>
            </w:pPr>
            <w:r/>
            <w:r>
              <w:rPr>
                <w:b w:val="0"/>
                <w:sz w:val="14"/>
              </w:rPr>
              <w:t>4</w:t>
            </w:r>
          </w:p>
        </w:tc>
        <w:tc>
          <w:tcPr>
            <w:tcW w:type="dxa" w:w="1368"/>
            <w:vAlign w:val="center"/>
          </w:tcPr>
          <w:p>
            <w:pPr>
              <w:spacing w:after="0"/>
              <w:jc w:val="center"/>
            </w:pPr>
            <w:r/>
            <w:r>
              <w:rPr>
                <w:b w:val="0"/>
                <w:sz w:val="14"/>
              </w:rPr>
              <w:t>0.205</w:t>
            </w:r>
          </w:p>
        </w:tc>
        <w:tc>
          <w:tcPr>
            <w:tcW w:type="dxa" w:w="1080"/>
            <w:vAlign w:val="center"/>
          </w:tcPr>
          <w:p>
            <w:pPr>
              <w:spacing w:after="0"/>
              <w:jc w:val="center"/>
            </w:pPr>
            <w:r/>
            <w:r>
              <w:rPr>
                <w:b w:val="0"/>
                <w:sz w:val="14"/>
              </w:rPr>
              <w:t>0.3045</w:t>
            </w:r>
          </w:p>
        </w:tc>
      </w:tr>
      <w:tr>
        <w:tc>
          <w:tcPr>
            <w:tcW w:type="dxa" w:w="3456"/>
            <w:vAlign w:val="center"/>
          </w:tcPr>
          <w:p>
            <w:pPr>
              <w:spacing w:after="0"/>
              <w:jc w:val="left"/>
            </w:pPr>
            <w:r/>
            <w:r>
              <w:rPr>
                <w:b w:val="0"/>
                <w:sz w:val="14"/>
              </w:rPr>
              <w:t>Douglas DC-4</w:t>
            </w:r>
          </w:p>
        </w:tc>
        <w:tc>
          <w:tcPr>
            <w:tcW w:type="dxa" w:w="792"/>
            <w:vAlign w:val="center"/>
          </w:tcPr>
          <w:p>
            <w:pPr>
              <w:spacing w:after="0"/>
              <w:jc w:val="center"/>
            </w:pPr>
            <w:r/>
            <w:r>
              <w:rPr>
                <w:b w:val="0"/>
                <w:sz w:val="14"/>
              </w:rPr>
              <w:t>17</w:t>
            </w:r>
          </w:p>
        </w:tc>
        <w:tc>
          <w:tcPr>
            <w:tcW w:type="dxa" w:w="1152"/>
            <w:vAlign w:val="center"/>
          </w:tcPr>
          <w:p>
            <w:pPr>
              <w:spacing w:after="0"/>
              <w:jc w:val="center"/>
            </w:pPr>
            <w:r/>
            <w:r>
              <w:rPr>
                <w:b w:val="0"/>
                <w:sz w:val="14"/>
              </w:rPr>
              <w:t>3</w:t>
            </w:r>
          </w:p>
        </w:tc>
        <w:tc>
          <w:tcPr>
            <w:tcW w:type="dxa" w:w="1368"/>
            <w:vAlign w:val="center"/>
          </w:tcPr>
          <w:p>
            <w:pPr>
              <w:spacing w:after="0"/>
              <w:jc w:val="center"/>
            </w:pPr>
            <w:r/>
            <w:r>
              <w:rPr>
                <w:b w:val="0"/>
                <w:sz w:val="14"/>
              </w:rPr>
              <w:t>0.217</w:t>
            </w:r>
          </w:p>
        </w:tc>
        <w:tc>
          <w:tcPr>
            <w:tcW w:type="dxa" w:w="1080"/>
            <w:vAlign w:val="center"/>
          </w:tcPr>
          <w:p>
            <w:pPr>
              <w:spacing w:after="0"/>
              <w:jc w:val="center"/>
            </w:pPr>
            <w:r/>
            <w:r>
              <w:rPr>
                <w:b w:val="0"/>
                <w:sz w:val="14"/>
              </w:rPr>
              <w:t>0.4039</w:t>
            </w:r>
          </w:p>
        </w:tc>
      </w:tr>
      <w:tr>
        <w:tc>
          <w:tcPr>
            <w:tcW w:type="dxa" w:w="3456"/>
            <w:vAlign w:val="center"/>
          </w:tcPr>
          <w:p>
            <w:pPr>
              <w:spacing w:after="0"/>
              <w:jc w:val="left"/>
            </w:pPr>
            <w:r/>
            <w:r>
              <w:rPr>
                <w:b w:val="0"/>
                <w:sz w:val="14"/>
              </w:rPr>
              <w:t>Airbus A320</w:t>
            </w:r>
          </w:p>
        </w:tc>
        <w:tc>
          <w:tcPr>
            <w:tcW w:type="dxa" w:w="792"/>
            <w:vAlign w:val="center"/>
          </w:tcPr>
          <w:p>
            <w:pPr>
              <w:spacing w:after="0"/>
              <w:jc w:val="center"/>
            </w:pPr>
            <w:r/>
            <w:r>
              <w:rPr>
                <w:b w:val="0"/>
                <w:sz w:val="14"/>
              </w:rPr>
              <w:t>16</w:t>
            </w:r>
          </w:p>
        </w:tc>
        <w:tc>
          <w:tcPr>
            <w:tcW w:type="dxa" w:w="1152"/>
            <w:vAlign w:val="center"/>
          </w:tcPr>
          <w:p>
            <w:pPr>
              <w:spacing w:after="0"/>
              <w:jc w:val="center"/>
            </w:pPr>
            <w:r/>
            <w:r>
              <w:rPr>
                <w:b w:val="0"/>
                <w:sz w:val="14"/>
              </w:rPr>
              <w:t>4</w:t>
            </w:r>
          </w:p>
        </w:tc>
        <w:tc>
          <w:tcPr>
            <w:tcW w:type="dxa" w:w="1368"/>
            <w:vAlign w:val="center"/>
          </w:tcPr>
          <w:p>
            <w:pPr>
              <w:spacing w:after="0"/>
              <w:jc w:val="center"/>
            </w:pPr>
            <w:r/>
            <w:r>
              <w:rPr>
                <w:b w:val="0"/>
                <w:sz w:val="14"/>
              </w:rPr>
              <w:t>0.528</w:t>
            </w:r>
          </w:p>
        </w:tc>
        <w:tc>
          <w:tcPr>
            <w:tcW w:type="dxa" w:w="1080"/>
            <w:vAlign w:val="center"/>
          </w:tcPr>
          <w:p>
            <w:pPr>
              <w:spacing w:after="0"/>
              <w:jc w:val="center"/>
            </w:pPr>
            <w:r/>
            <w:r>
              <w:rPr>
                <w:b w:val="0"/>
                <w:sz w:val="14"/>
              </w:rPr>
              <w:t>0.0356</w:t>
            </w:r>
          </w:p>
        </w:tc>
      </w:tr>
      <w:tr>
        <w:tc>
          <w:tcPr>
            <w:tcW w:type="dxa" w:w="3456"/>
            <w:vAlign w:val="center"/>
          </w:tcPr>
          <w:p>
            <w:pPr>
              <w:spacing w:after="0"/>
              <w:jc w:val="left"/>
            </w:pPr>
            <w:r/>
            <w:r>
              <w:rPr>
                <w:b w:val="0"/>
                <w:sz w:val="14"/>
              </w:rPr>
              <w:t>McDonnell Douglas MD-80</w:t>
            </w:r>
          </w:p>
        </w:tc>
        <w:tc>
          <w:tcPr>
            <w:tcW w:type="dxa" w:w="792"/>
            <w:vAlign w:val="center"/>
          </w:tcPr>
          <w:p>
            <w:pPr>
              <w:spacing w:after="0"/>
              <w:jc w:val="center"/>
            </w:pPr>
            <w:r/>
            <w:r>
              <w:rPr>
                <w:b w:val="0"/>
                <w:sz w:val="14"/>
              </w:rPr>
              <w:t>18</w:t>
            </w:r>
          </w:p>
        </w:tc>
        <w:tc>
          <w:tcPr>
            <w:tcW w:type="dxa" w:w="1152"/>
            <w:vAlign w:val="center"/>
          </w:tcPr>
          <w:p>
            <w:pPr>
              <w:spacing w:after="0"/>
              <w:jc w:val="center"/>
            </w:pPr>
            <w:r/>
            <w:r>
              <w:rPr>
                <w:b w:val="0"/>
                <w:sz w:val="14"/>
              </w:rPr>
              <w:t>4</w:t>
            </w:r>
          </w:p>
        </w:tc>
        <w:tc>
          <w:tcPr>
            <w:tcW w:type="dxa" w:w="1368"/>
            <w:vAlign w:val="center"/>
          </w:tcPr>
          <w:p>
            <w:pPr>
              <w:spacing w:after="0"/>
              <w:jc w:val="center"/>
            </w:pPr>
            <w:r/>
            <w:r>
              <w:rPr>
                <w:b w:val="0"/>
                <w:sz w:val="14"/>
              </w:rPr>
              <w:t>0.558</w:t>
            </w:r>
          </w:p>
        </w:tc>
        <w:tc>
          <w:tcPr>
            <w:tcW w:type="dxa" w:w="1080"/>
            <w:vAlign w:val="center"/>
          </w:tcPr>
          <w:p>
            <w:pPr>
              <w:spacing w:after="0"/>
              <w:jc w:val="center"/>
            </w:pPr>
            <w:r/>
            <w:r>
              <w:rPr>
                <w:b w:val="0"/>
                <w:sz w:val="14"/>
              </w:rPr>
              <w:t>0.0161</w:t>
            </w:r>
          </w:p>
        </w:tc>
      </w:tr>
    </w:tbl>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4464"/>
            <w:shd w:fill="2E74B5"/>
            <w:vAlign w:val="center"/>
          </w:tcPr>
          <w:p>
            <w:pPr>
              <w:spacing w:after="0"/>
              <w:jc w:val="left"/>
            </w:pPr>
            <w:r/>
            <w:r>
              <w:rPr>
                <w:b/>
                <w:color w:val="FFFFFF"/>
                <w:sz w:val="16"/>
              </w:rPr>
              <w:t>Test</w:t>
            </w:r>
          </w:p>
        </w:tc>
        <w:tc>
          <w:tcPr>
            <w:tcW w:type="dxa" w:w="1728"/>
            <w:shd w:fill="2E74B5"/>
            <w:vAlign w:val="center"/>
          </w:tcPr>
          <w:p>
            <w:pPr>
              <w:spacing w:after="0"/>
              <w:jc w:val="left"/>
            </w:pPr>
            <w:r/>
            <w:r>
              <w:rPr>
                <w:b/>
                <w:color w:val="FFFFFF"/>
                <w:sz w:val="16"/>
              </w:rPr>
              <w:t>Statystyka</w:t>
            </w:r>
          </w:p>
        </w:tc>
        <w:tc>
          <w:tcPr>
            <w:tcW w:type="dxa" w:w="1440"/>
            <w:shd w:fill="2E74B5"/>
            <w:vAlign w:val="center"/>
          </w:tcPr>
          <w:p>
            <w:pPr>
              <w:spacing w:after="0"/>
              <w:jc w:val="left"/>
            </w:pPr>
            <w:r/>
            <w:r>
              <w:rPr>
                <w:b/>
                <w:color w:val="FFFFFF"/>
                <w:sz w:val="16"/>
              </w:rPr>
              <w:t>p</w:t>
            </w:r>
          </w:p>
        </w:tc>
        <w:tc>
          <w:tcPr>
            <w:tcW w:type="dxa" w:w="1872"/>
            <w:shd w:fill="2E74B5"/>
            <w:vAlign w:val="center"/>
          </w:tcPr>
          <w:p>
            <w:pPr>
              <w:spacing w:after="0"/>
              <w:jc w:val="left"/>
            </w:pPr>
            <w:r/>
            <w:r>
              <w:rPr>
                <w:b/>
                <w:color w:val="FFFFFF"/>
                <w:sz w:val="16"/>
              </w:rPr>
              <w:t>Wniosek</w:t>
            </w:r>
          </w:p>
        </w:tc>
      </w:tr>
      <w:tr>
        <w:tc>
          <w:tcPr>
            <w:tcW w:type="dxa" w:w="4464"/>
            <w:vAlign w:val="center"/>
          </w:tcPr>
          <w:p>
            <w:pPr>
              <w:spacing w:after="0"/>
              <w:jc w:val="left"/>
            </w:pPr>
            <w:r/>
            <w:r>
              <w:rPr>
                <w:b w:val="0"/>
                <w:sz w:val="16"/>
              </w:rPr>
              <w:t>Kruskal-Wallis: FatalityRate ~ Decade</w:t>
            </w:r>
          </w:p>
        </w:tc>
        <w:tc>
          <w:tcPr>
            <w:tcW w:type="dxa" w:w="1728"/>
            <w:vAlign w:val="center"/>
          </w:tcPr>
          <w:p>
            <w:pPr>
              <w:spacing w:after="0"/>
              <w:jc w:val="left"/>
            </w:pPr>
            <w:r/>
            <w:r>
              <w:rPr>
                <w:b w:val="0"/>
                <w:sz w:val="16"/>
              </w:rPr>
              <w:t>5.226</w:t>
            </w:r>
          </w:p>
        </w:tc>
        <w:tc>
          <w:tcPr>
            <w:tcW w:type="dxa" w:w="1440"/>
            <w:vAlign w:val="center"/>
          </w:tcPr>
          <w:p>
            <w:pPr>
              <w:spacing w:after="0"/>
              <w:jc w:val="left"/>
            </w:pPr>
            <w:r/>
            <w:r>
              <w:rPr>
                <w:b w:val="0"/>
                <w:sz w:val="16"/>
              </w:rPr>
              <w:t>0.51514</w:t>
            </w:r>
          </w:p>
        </w:tc>
        <w:tc>
          <w:tcPr>
            <w:tcW w:type="dxa" w:w="1872"/>
            <w:vAlign w:val="center"/>
          </w:tcPr>
          <w:p>
            <w:pPr>
              <w:spacing w:after="0"/>
              <w:jc w:val="left"/>
            </w:pPr>
            <w:r/>
            <w:r>
              <w:rPr>
                <w:b w:val="0"/>
                <w:sz w:val="16"/>
              </w:rPr>
              <w:t>brak podstaw do roznic</w:t>
            </w:r>
          </w:p>
        </w:tc>
      </w:tr>
    </w:tbl>
    <w:p/>
    <w:p>
      <w:pPr>
        <w:jc w:val="center"/>
      </w:pPr>
      <w:r>
        <w:drawing>
          <wp:inline xmlns:a="http://schemas.openxmlformats.org/drawingml/2006/main" xmlns:pic="http://schemas.openxmlformats.org/drawingml/2006/picture">
            <wp:extent cx="5806440" cy="3445727"/>
            <wp:docPr id="15" name="Picture 15"/>
            <wp:cNvGraphicFramePr>
              <a:graphicFrameLocks noChangeAspect="1"/>
            </wp:cNvGraphicFramePr>
            <a:graphic>
              <a:graphicData uri="http://schemas.openxmlformats.org/drawingml/2006/picture">
                <pic:pic>
                  <pic:nvPicPr>
                    <pic:cNvPr id="0" name="15_h3_scatter_aboard_fatality.png"/>
                    <pic:cNvPicPr/>
                  </pic:nvPicPr>
                  <pic:blipFill>
                    <a:blip r:embed="rId24"/>
                    <a:stretch>
                      <a:fillRect/>
                    </a:stretch>
                  </pic:blipFill>
                  <pic:spPr>
                    <a:xfrm>
                      <a:off x="0" y="0"/>
                      <a:ext cx="5806440" cy="3445727"/>
                    </a:xfrm>
                    <a:prstGeom prst="rect"/>
                  </pic:spPr>
                </pic:pic>
              </a:graphicData>
            </a:graphic>
          </wp:inline>
        </w:drawing>
      </w:r>
    </w:p>
    <w:p>
      <w:pPr>
        <w:pStyle w:val="Caption"/>
        <w:jc w:val="center"/>
      </w:pPr>
      <w:r>
        <w:t>Rysunek 15. Relacja Aboard i FatalityRate z podzialem na przyczyny.</w:t>
      </w:r>
    </w:p>
    <w:p>
      <w:pPr>
        <w:pStyle w:val="Heading2"/>
      </w:pPr>
      <w:r>
        <w:t>4.4. Drzewa, skupienia i weryfikacja H3</w:t>
      </w:r>
    </w:p>
    <w:p>
      <w:r>
        <w:t>Drzewo regresyjne, korzystajac z DecadeCategory, pokazuje, czy czas pojawia sie w regulach segmentujacych FatalityRate. Wykres dekadowy wskazuje, ze zmiennosc jest silna, ale niejednorodna: czesc modeli ma okresy wyzszej smiertelnosci, a w innych dekadach liczebnosci sa zbyt male, aby interpretowac pojedyncze punkty jako stabilny trend.</w:t>
      </w:r>
    </w:p>
    <w:p>
      <w:r>
        <w:t>Wniosek dla H3: hipoteze nalezy przyjac czesciowo. Widoczne sa roznice dekadowe i lokalne trendy dla wybranych modeli, ale nie dla kazdego typu samolotu proba obejmuje wystarczajaca liczbe zdarzen w wielu dekadach. Najsilniejszym uzasadnieniem H3 jest laczne odczytanie trendow, testu dekadowego i drzewa regresyjnego.</w:t>
      </w:r>
    </w:p>
    <w:p>
      <w:r>
        <w:br w:type="page"/>
      </w:r>
    </w:p>
    <w:p>
      <w:pPr>
        <w:pStyle w:val="Heading1"/>
      </w:pPr>
      <w:r>
        <w:t>5. Wspolne modele data mining i analiza skupien</w:t>
      </w:r>
    </w:p>
    <w:p>
      <w:r>
        <w:t>Ta czesc zawiera modele wspolne dla trzech hipotez. W H1 i H3 najwazniejsze jest drzewo regresyjne dla FatalityRate, natomiast w H2 drzewo klasyfikacyjne i SVM dla CauseCategory. Analiza skupien opisuje naturalne segmenty zdarzen ze wzgledu na Aboard, Fatalities i FatalityRate.</w:t>
      </w:r>
    </w:p>
    <w:p>
      <w:pPr>
        <w:pStyle w:val="Heading2"/>
      </w:pPr>
      <w:r>
        <w:t>5.1. Drzewa decyzyjne</w:t>
      </w:r>
    </w:p>
    <w:tbl>
      <w:tblPr>
        <w:tblStyle w:val="TableGrid"/>
        <w:tblW w:type="auto" w:w="0"/>
        <w:jc w:val="center"/>
        <w:tblLayout w:type="fixed"/>
        <w:tblLook w:firstColumn="1" w:firstRow="1" w:lastColumn="0" w:lastRow="0" w:noHBand="0" w:noVBand="1" w:val="04A0"/>
      </w:tblPr>
      <w:tblGrid>
        <w:gridCol w:w="4680"/>
        <w:gridCol w:w="4680"/>
      </w:tblGrid>
      <w:tr>
        <w:tc>
          <w:tcPr>
            <w:tcW w:type="dxa" w:w="3456"/>
            <w:shd w:fill="2E74B5"/>
            <w:vAlign w:val="center"/>
          </w:tcPr>
          <w:p>
            <w:pPr>
              <w:spacing w:after="0"/>
              <w:jc w:val="left"/>
            </w:pPr>
            <w:r/>
            <w:r>
              <w:rPr>
                <w:b/>
                <w:color w:val="FFFFFF"/>
                <w:sz w:val="18"/>
              </w:rPr>
              <w:t>Element</w:t>
            </w:r>
          </w:p>
        </w:tc>
        <w:tc>
          <w:tcPr>
            <w:tcW w:type="dxa" w:w="5903"/>
            <w:shd w:fill="2E74B5"/>
            <w:vAlign w:val="center"/>
          </w:tcPr>
          <w:p>
            <w:pPr>
              <w:spacing w:after="0"/>
              <w:jc w:val="left"/>
            </w:pPr>
            <w:r/>
            <w:r>
              <w:rPr>
                <w:b/>
                <w:color w:val="FFFFFF"/>
                <w:sz w:val="18"/>
              </w:rPr>
              <w:t>Wartosc</w:t>
            </w:r>
          </w:p>
        </w:tc>
      </w:tr>
      <w:tr>
        <w:tc>
          <w:tcPr>
            <w:tcW w:type="dxa" w:w="3456"/>
            <w:vAlign w:val="center"/>
          </w:tcPr>
          <w:p>
            <w:pPr>
              <w:spacing w:after="0"/>
              <w:jc w:val="left"/>
            </w:pPr>
            <w:r/>
            <w:r>
              <w:rPr>
                <w:b w:val="0"/>
                <w:sz w:val="18"/>
              </w:rPr>
              <w:t>Accuracy drzewa klasyfikacyjnego</w:t>
            </w:r>
          </w:p>
        </w:tc>
        <w:tc>
          <w:tcPr>
            <w:tcW w:type="dxa" w:w="5903"/>
            <w:vAlign w:val="center"/>
          </w:tcPr>
          <w:p>
            <w:pPr>
              <w:spacing w:after="0"/>
              <w:jc w:val="left"/>
            </w:pPr>
            <w:r/>
            <w:r>
              <w:rPr>
                <w:b w:val="0"/>
                <w:sz w:val="18"/>
              </w:rPr>
              <w:t>0.681</w:t>
            </w:r>
          </w:p>
        </w:tc>
      </w:tr>
      <w:tr>
        <w:tc>
          <w:tcPr>
            <w:tcW w:type="dxa" w:w="3456"/>
            <w:vAlign w:val="center"/>
          </w:tcPr>
          <w:p>
            <w:pPr>
              <w:spacing w:after="0"/>
              <w:jc w:val="left"/>
            </w:pPr>
            <w:r/>
            <w:r>
              <w:rPr>
                <w:b w:val="0"/>
                <w:sz w:val="18"/>
              </w:rPr>
              <w:t>R2 drzewa regresyjnego</w:t>
            </w:r>
          </w:p>
        </w:tc>
        <w:tc>
          <w:tcPr>
            <w:tcW w:type="dxa" w:w="5903"/>
            <w:vAlign w:val="center"/>
          </w:tcPr>
          <w:p>
            <w:pPr>
              <w:spacing w:after="0"/>
              <w:jc w:val="left"/>
            </w:pPr>
            <w:r/>
            <w:r>
              <w:rPr>
                <w:b w:val="0"/>
                <w:sz w:val="18"/>
              </w:rPr>
              <w:t>-0.189</w:t>
            </w:r>
          </w:p>
        </w:tc>
      </w:tr>
    </w:tbl>
    <w:p/>
    <w:p>
      <w:pPr>
        <w:pStyle w:val="Caption"/>
        <w:jc w:val="left"/>
      </w:pPr>
      <w:r>
        <w:t>Tabela 16. Raport klasyfikacji drzewa decyzyjnego</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168"/>
            <w:shd w:fill="2E74B5"/>
            <w:vAlign w:val="center"/>
          </w:tcPr>
          <w:p>
            <w:pPr>
              <w:spacing w:after="0"/>
              <w:jc w:val="left"/>
            </w:pPr>
            <w:r/>
            <w:r>
              <w:rPr>
                <w:b/>
                <w:color w:val="FFFFFF"/>
                <w:sz w:val="14"/>
              </w:rPr>
              <w:t>Klasa</w:t>
            </w:r>
          </w:p>
        </w:tc>
        <w:tc>
          <w:tcPr>
            <w:tcW w:type="dxa" w:w="1440"/>
            <w:shd w:fill="2E74B5"/>
            <w:vAlign w:val="center"/>
          </w:tcPr>
          <w:p>
            <w:pPr>
              <w:spacing w:after="0"/>
              <w:jc w:val="left"/>
            </w:pPr>
            <w:r/>
            <w:r>
              <w:rPr>
                <w:b/>
                <w:color w:val="FFFFFF"/>
                <w:sz w:val="14"/>
              </w:rPr>
              <w:t>Precision</w:t>
            </w:r>
          </w:p>
        </w:tc>
        <w:tc>
          <w:tcPr>
            <w:tcW w:type="dxa" w:w="1440"/>
            <w:shd w:fill="2E74B5"/>
            <w:vAlign w:val="center"/>
          </w:tcPr>
          <w:p>
            <w:pPr>
              <w:spacing w:after="0"/>
              <w:jc w:val="left"/>
            </w:pPr>
            <w:r/>
            <w:r>
              <w:rPr>
                <w:b/>
                <w:color w:val="FFFFFF"/>
                <w:sz w:val="14"/>
              </w:rPr>
              <w:t>Recall</w:t>
            </w:r>
          </w:p>
        </w:tc>
        <w:tc>
          <w:tcPr>
            <w:tcW w:type="dxa" w:w="1440"/>
            <w:shd w:fill="2E74B5"/>
            <w:vAlign w:val="center"/>
          </w:tcPr>
          <w:p>
            <w:pPr>
              <w:spacing w:after="0"/>
              <w:jc w:val="left"/>
            </w:pPr>
            <w:r/>
            <w:r>
              <w:rPr>
                <w:b/>
                <w:color w:val="FFFFFF"/>
                <w:sz w:val="14"/>
              </w:rPr>
              <w:t>F1-score</w:t>
            </w:r>
          </w:p>
        </w:tc>
        <w:tc>
          <w:tcPr>
            <w:tcW w:type="dxa" w:w="1152"/>
            <w:shd w:fill="2E74B5"/>
            <w:vAlign w:val="center"/>
          </w:tcPr>
          <w:p>
            <w:pPr>
              <w:spacing w:after="0"/>
              <w:jc w:val="left"/>
            </w:pPr>
            <w:r/>
            <w:r>
              <w:rPr>
                <w:b/>
                <w:color w:val="FFFFFF"/>
                <w:sz w:val="14"/>
              </w:rPr>
              <w:t>Support</w:t>
            </w:r>
          </w:p>
        </w:tc>
      </w:tr>
      <w:tr>
        <w:tc>
          <w:tcPr>
            <w:tcW w:type="dxa" w:w="3168"/>
            <w:vAlign w:val="center"/>
          </w:tcPr>
          <w:p>
            <w:pPr>
              <w:spacing w:after="0"/>
              <w:jc w:val="left"/>
            </w:pPr>
            <w:r/>
            <w:r>
              <w:rPr>
                <w:b w:val="0"/>
                <w:sz w:val="14"/>
              </w:rPr>
              <w:t>Błąd pilota</w:t>
            </w:r>
          </w:p>
        </w:tc>
        <w:tc>
          <w:tcPr>
            <w:tcW w:type="dxa" w:w="1440"/>
            <w:vAlign w:val="center"/>
          </w:tcPr>
          <w:p>
            <w:pPr>
              <w:spacing w:after="0"/>
              <w:jc w:val="center"/>
            </w:pPr>
            <w:r/>
            <w:r>
              <w:rPr>
                <w:b w:val="0"/>
                <w:sz w:val="14"/>
              </w:rPr>
              <w:t>0.7</w:t>
            </w:r>
          </w:p>
        </w:tc>
        <w:tc>
          <w:tcPr>
            <w:tcW w:type="dxa" w:w="1440"/>
            <w:vAlign w:val="center"/>
          </w:tcPr>
          <w:p>
            <w:pPr>
              <w:spacing w:after="0"/>
              <w:jc w:val="center"/>
            </w:pPr>
            <w:r/>
            <w:r>
              <w:rPr>
                <w:b w:val="0"/>
                <w:sz w:val="14"/>
              </w:rPr>
              <w:t>0.97</w:t>
            </w:r>
          </w:p>
        </w:tc>
        <w:tc>
          <w:tcPr>
            <w:tcW w:type="dxa" w:w="1440"/>
            <w:vAlign w:val="center"/>
          </w:tcPr>
          <w:p>
            <w:pPr>
              <w:spacing w:after="0"/>
              <w:jc w:val="center"/>
            </w:pPr>
            <w:r/>
            <w:r>
              <w:rPr>
                <w:b w:val="0"/>
                <w:sz w:val="14"/>
              </w:rPr>
              <w:t>0.81</w:t>
            </w:r>
          </w:p>
        </w:tc>
        <w:tc>
          <w:tcPr>
            <w:tcW w:type="dxa" w:w="1152"/>
            <w:vAlign w:val="center"/>
          </w:tcPr>
          <w:p>
            <w:pPr>
              <w:spacing w:after="0"/>
              <w:jc w:val="center"/>
            </w:pPr>
            <w:r/>
            <w:r>
              <w:rPr>
                <w:b w:val="0"/>
                <w:sz w:val="14"/>
              </w:rPr>
              <w:t>90</w:t>
            </w:r>
          </w:p>
        </w:tc>
      </w:tr>
      <w:tr>
        <w:tc>
          <w:tcPr>
            <w:tcW w:type="dxa" w:w="3168"/>
            <w:vAlign w:val="center"/>
          </w:tcPr>
          <w:p>
            <w:pPr>
              <w:spacing w:after="0"/>
              <w:jc w:val="left"/>
            </w:pPr>
            <w:r/>
            <w:r>
              <w:rPr>
                <w:b w:val="0"/>
                <w:sz w:val="14"/>
              </w:rPr>
              <w:t>CFIT</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152"/>
            <w:vAlign w:val="center"/>
          </w:tcPr>
          <w:p>
            <w:pPr>
              <w:spacing w:after="0"/>
              <w:jc w:val="center"/>
            </w:pPr>
            <w:r/>
            <w:r>
              <w:rPr>
                <w:b w:val="0"/>
                <w:sz w:val="14"/>
              </w:rPr>
              <w:t>1</w:t>
            </w:r>
          </w:p>
        </w:tc>
      </w:tr>
      <w:tr>
        <w:tc>
          <w:tcPr>
            <w:tcW w:type="dxa" w:w="3168"/>
            <w:vAlign w:val="center"/>
          </w:tcPr>
          <w:p>
            <w:pPr>
              <w:spacing w:after="0"/>
              <w:jc w:val="left"/>
            </w:pPr>
            <w:r/>
            <w:r>
              <w:rPr>
                <w:b w:val="0"/>
                <w:sz w:val="14"/>
              </w:rPr>
              <w:t>Inne</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152"/>
            <w:vAlign w:val="center"/>
          </w:tcPr>
          <w:p>
            <w:pPr>
              <w:spacing w:after="0"/>
              <w:jc w:val="center"/>
            </w:pPr>
            <w:r/>
            <w:r>
              <w:rPr>
                <w:b w:val="0"/>
                <w:sz w:val="14"/>
              </w:rPr>
              <w:t>3</w:t>
            </w:r>
          </w:p>
        </w:tc>
      </w:tr>
      <w:tr>
        <w:tc>
          <w:tcPr>
            <w:tcW w:type="dxa" w:w="3168"/>
            <w:vAlign w:val="center"/>
          </w:tcPr>
          <w:p>
            <w:pPr>
              <w:spacing w:after="0"/>
              <w:jc w:val="left"/>
            </w:pPr>
            <w:r/>
            <w:r>
              <w:rPr>
                <w:b w:val="0"/>
                <w:sz w:val="14"/>
              </w:rPr>
              <w:t>Nieznane</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152"/>
            <w:vAlign w:val="center"/>
          </w:tcPr>
          <w:p>
            <w:pPr>
              <w:spacing w:after="0"/>
              <w:jc w:val="center"/>
            </w:pPr>
            <w:r/>
            <w:r>
              <w:rPr>
                <w:b w:val="0"/>
                <w:sz w:val="14"/>
              </w:rPr>
              <w:t>1</w:t>
            </w:r>
          </w:p>
        </w:tc>
      </w:tr>
      <w:tr>
        <w:tc>
          <w:tcPr>
            <w:tcW w:type="dxa" w:w="3168"/>
            <w:vAlign w:val="center"/>
          </w:tcPr>
          <w:p>
            <w:pPr>
              <w:spacing w:after="0"/>
              <w:jc w:val="left"/>
            </w:pPr>
            <w:r/>
            <w:r>
              <w:rPr>
                <w:b w:val="0"/>
                <w:sz w:val="14"/>
              </w:rPr>
              <w:t>Pogoda</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152"/>
            <w:vAlign w:val="center"/>
          </w:tcPr>
          <w:p>
            <w:pPr>
              <w:spacing w:after="0"/>
              <w:jc w:val="center"/>
            </w:pPr>
            <w:r/>
            <w:r>
              <w:rPr>
                <w:b w:val="0"/>
                <w:sz w:val="14"/>
              </w:rPr>
              <w:t>2</w:t>
            </w:r>
          </w:p>
        </w:tc>
      </w:tr>
      <w:tr>
        <w:tc>
          <w:tcPr>
            <w:tcW w:type="dxa" w:w="3168"/>
            <w:vAlign w:val="center"/>
          </w:tcPr>
          <w:p>
            <w:pPr>
              <w:spacing w:after="0"/>
              <w:jc w:val="left"/>
            </w:pPr>
            <w:r/>
            <w:r>
              <w:rPr>
                <w:b w:val="0"/>
                <w:sz w:val="14"/>
              </w:rPr>
              <w:t>Terroryzm i porwania</w:t>
            </w:r>
          </w:p>
        </w:tc>
        <w:tc>
          <w:tcPr>
            <w:tcW w:type="dxa" w:w="1440"/>
            <w:vAlign w:val="center"/>
          </w:tcPr>
          <w:p>
            <w:pPr>
              <w:spacing w:after="0"/>
              <w:jc w:val="center"/>
            </w:pPr>
            <w:r/>
            <w:r>
              <w:rPr>
                <w:b w:val="0"/>
                <w:sz w:val="14"/>
              </w:rPr>
              <w:t>0.45</w:t>
            </w:r>
          </w:p>
        </w:tc>
        <w:tc>
          <w:tcPr>
            <w:tcW w:type="dxa" w:w="1440"/>
            <w:vAlign w:val="center"/>
          </w:tcPr>
          <w:p>
            <w:pPr>
              <w:spacing w:after="0"/>
              <w:jc w:val="center"/>
            </w:pPr>
            <w:r/>
            <w:r>
              <w:rPr>
                <w:b w:val="0"/>
                <w:sz w:val="14"/>
              </w:rPr>
              <w:t>0.26</w:t>
            </w:r>
          </w:p>
        </w:tc>
        <w:tc>
          <w:tcPr>
            <w:tcW w:type="dxa" w:w="1440"/>
            <w:vAlign w:val="center"/>
          </w:tcPr>
          <w:p>
            <w:pPr>
              <w:spacing w:after="0"/>
              <w:jc w:val="center"/>
            </w:pPr>
            <w:r/>
            <w:r>
              <w:rPr>
                <w:b w:val="0"/>
                <w:sz w:val="14"/>
              </w:rPr>
              <w:t>0.33</w:t>
            </w:r>
          </w:p>
        </w:tc>
        <w:tc>
          <w:tcPr>
            <w:tcW w:type="dxa" w:w="1152"/>
            <w:vAlign w:val="center"/>
          </w:tcPr>
          <w:p>
            <w:pPr>
              <w:spacing w:after="0"/>
              <w:jc w:val="center"/>
            </w:pPr>
            <w:r/>
            <w:r>
              <w:rPr>
                <w:b w:val="0"/>
                <w:sz w:val="14"/>
              </w:rPr>
              <w:t>19</w:t>
            </w:r>
          </w:p>
        </w:tc>
      </w:tr>
      <w:tr>
        <w:tc>
          <w:tcPr>
            <w:tcW w:type="dxa" w:w="3168"/>
            <w:vAlign w:val="center"/>
          </w:tcPr>
          <w:p>
            <w:pPr>
              <w:spacing w:after="0"/>
              <w:jc w:val="left"/>
            </w:pPr>
            <w:r/>
            <w:r>
              <w:rPr>
                <w:b w:val="0"/>
                <w:sz w:val="14"/>
              </w:rPr>
              <w:t>Usterka mechaniczna</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152"/>
            <w:vAlign w:val="center"/>
          </w:tcPr>
          <w:p>
            <w:pPr>
              <w:spacing w:after="0"/>
              <w:jc w:val="center"/>
            </w:pPr>
            <w:r/>
            <w:r>
              <w:rPr>
                <w:b w:val="0"/>
                <w:sz w:val="14"/>
              </w:rPr>
              <w:t>8</w:t>
            </w:r>
          </w:p>
        </w:tc>
      </w:tr>
      <w:tr>
        <w:tc>
          <w:tcPr>
            <w:tcW w:type="dxa" w:w="3168"/>
            <w:vAlign w:val="center"/>
          </w:tcPr>
          <w:p>
            <w:pPr>
              <w:spacing w:after="0"/>
              <w:jc w:val="left"/>
            </w:pPr>
            <w:r/>
            <w:r>
              <w:rPr>
                <w:b w:val="0"/>
                <w:sz w:val="14"/>
              </w:rPr>
              <w:t>Zderzenie w powietrzu</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152"/>
            <w:vAlign w:val="center"/>
          </w:tcPr>
          <w:p>
            <w:pPr>
              <w:spacing w:after="0"/>
              <w:jc w:val="center"/>
            </w:pPr>
            <w:r/>
            <w:r>
              <w:rPr>
                <w:b w:val="0"/>
                <w:sz w:val="14"/>
              </w:rPr>
              <w:t>11</w:t>
            </w:r>
          </w:p>
        </w:tc>
      </w:tr>
    </w:tbl>
    <w:p/>
    <w:p>
      <w:pPr>
        <w:jc w:val="center"/>
      </w:pPr>
      <w:r>
        <w:drawing>
          <wp:inline xmlns:a="http://schemas.openxmlformats.org/drawingml/2006/main" xmlns:pic="http://schemas.openxmlformats.org/drawingml/2006/picture">
            <wp:extent cx="5806440" cy="3090730"/>
            <wp:docPr id="16" name="Picture 16"/>
            <wp:cNvGraphicFramePr>
              <a:graphicFrameLocks noChangeAspect="1"/>
            </wp:cNvGraphicFramePr>
            <a:graphic>
              <a:graphicData uri="http://schemas.openxmlformats.org/drawingml/2006/picture">
                <pic:pic>
                  <pic:nvPicPr>
                    <pic:cNvPr id="0" name="16_tree_classifier.png"/>
                    <pic:cNvPicPr/>
                  </pic:nvPicPr>
                  <pic:blipFill>
                    <a:blip r:embed="rId25"/>
                    <a:stretch>
                      <a:fillRect/>
                    </a:stretch>
                  </pic:blipFill>
                  <pic:spPr>
                    <a:xfrm>
                      <a:off x="0" y="0"/>
                      <a:ext cx="5806440" cy="3090730"/>
                    </a:xfrm>
                    <a:prstGeom prst="rect"/>
                  </pic:spPr>
                </pic:pic>
              </a:graphicData>
            </a:graphic>
          </wp:inline>
        </w:drawing>
      </w:r>
    </w:p>
    <w:p>
      <w:pPr>
        <w:pStyle w:val="Caption"/>
        <w:jc w:val="center"/>
      </w:pPr>
      <w:r>
        <w:t>Rysunek 16. Drzewo klasyfikacyjne dla CauseCategory.</w:t>
      </w:r>
    </w:p>
    <w:p>
      <w:pPr>
        <w:jc w:val="center"/>
      </w:pPr>
      <w:r>
        <w:drawing>
          <wp:inline xmlns:a="http://schemas.openxmlformats.org/drawingml/2006/main" xmlns:pic="http://schemas.openxmlformats.org/drawingml/2006/picture">
            <wp:extent cx="5806440" cy="3073068"/>
            <wp:docPr id="17" name="Picture 17"/>
            <wp:cNvGraphicFramePr>
              <a:graphicFrameLocks noChangeAspect="1"/>
            </wp:cNvGraphicFramePr>
            <a:graphic>
              <a:graphicData uri="http://schemas.openxmlformats.org/drawingml/2006/picture">
                <pic:pic>
                  <pic:nvPicPr>
                    <pic:cNvPr id="0" name="17_tree_regression.png"/>
                    <pic:cNvPicPr/>
                  </pic:nvPicPr>
                  <pic:blipFill>
                    <a:blip r:embed="rId26"/>
                    <a:stretch>
                      <a:fillRect/>
                    </a:stretch>
                  </pic:blipFill>
                  <pic:spPr>
                    <a:xfrm>
                      <a:off x="0" y="0"/>
                      <a:ext cx="5806440" cy="3073068"/>
                    </a:xfrm>
                    <a:prstGeom prst="rect"/>
                  </pic:spPr>
                </pic:pic>
              </a:graphicData>
            </a:graphic>
          </wp:inline>
        </w:drawing>
      </w:r>
    </w:p>
    <w:p>
      <w:pPr>
        <w:pStyle w:val="Caption"/>
        <w:jc w:val="center"/>
      </w:pPr>
      <w:r>
        <w:t>Rysunek 17. Drzewo regresyjne dla FatalityRate.</w:t>
      </w:r>
    </w:p>
    <w:p>
      <w:r>
        <w:t>Wybrane reguly drzewa klasyfikacyjnego:</w:t>
      </w:r>
    </w:p>
    <w:p>
      <w:pPr>
        <w:pStyle w:val="ListBullet"/>
      </w:pPr>
      <w:r>
        <w:t>|--- AC Type_Boeing 747 &lt;= 0.50</w:t>
      </w:r>
    </w:p>
    <w:p>
      <w:pPr>
        <w:pStyle w:val="ListBullet"/>
      </w:pPr>
      <w:r>
        <w:t>|   |--- AC Type_Antonov AN-26 &lt;= 0.50</w:t>
      </w:r>
    </w:p>
    <w:p>
      <w:pPr>
        <w:pStyle w:val="ListBullet"/>
      </w:pPr>
      <w:r>
        <w:t>|   |   |--- AC Type_Boeing 727 &lt;= 0.50</w:t>
      </w:r>
    </w:p>
    <w:p>
      <w:pPr>
        <w:pStyle w:val="ListBullet"/>
      </w:pPr>
      <w:r>
        <w:t>|   |   |   |--- AC Type_McDonnell Douglas DC-9 &lt;= 0.50</w:t>
      </w:r>
    </w:p>
    <w:p>
      <w:pPr>
        <w:pStyle w:val="ListBullet"/>
      </w:pPr>
      <w:r>
        <w:t>|   |   |   |   |--- truncated branch of depth 2</w:t>
      </w:r>
    </w:p>
    <w:p>
      <w:pPr>
        <w:pStyle w:val="ListBullet"/>
      </w:pPr>
      <w:r>
        <w:t>|   |   |   |--- AC Type_McDonnell Douglas DC-9 &gt;  0.50</w:t>
      </w:r>
    </w:p>
    <w:p>
      <w:pPr>
        <w:pStyle w:val="ListBullet"/>
      </w:pPr>
      <w:r>
        <w:t>|   |   |   |   |--- truncated branch of depth 2</w:t>
      </w:r>
    </w:p>
    <w:p>
      <w:pPr>
        <w:pStyle w:val="ListBullet"/>
      </w:pPr>
      <w:r>
        <w:t>|   |   |--- AC Type_Boeing 727 &gt;  0.50</w:t>
      </w:r>
    </w:p>
    <w:p>
      <w:pPr>
        <w:pStyle w:val="ListBullet"/>
      </w:pPr>
      <w:r>
        <w:t>|   |   |   |--- AboardGroup_61-120 &lt;= 0.50</w:t>
      </w:r>
    </w:p>
    <w:p>
      <w:pPr>
        <w:pStyle w:val="ListBullet"/>
      </w:pPr>
      <w:r>
        <w:t>|   |   |   |   |--- truncated branch of depth 2</w:t>
      </w:r>
    </w:p>
    <w:p>
      <w:pPr>
        <w:pStyle w:val="ListBullet"/>
      </w:pPr>
      <w:r>
        <w:t>|   |   |   |--- AboardGroup_61-120 &gt;  0.50</w:t>
      </w:r>
    </w:p>
    <w:p>
      <w:pPr>
        <w:pStyle w:val="ListBullet"/>
      </w:pPr>
      <w:r>
        <w:t>|   |   |   |   |--- truncated branch of depth 2</w:t>
      </w:r>
    </w:p>
    <w:p>
      <w:pPr>
        <w:pStyle w:val="ListBullet"/>
      </w:pPr>
      <w:r>
        <w:t>|   |--- AC Type_Antonov AN-26 &gt;  0.50</w:t>
      </w:r>
    </w:p>
    <w:p>
      <w:pPr>
        <w:pStyle w:val="ListBullet"/>
      </w:pPr>
      <w:r>
        <w:t>|   |   |--- DecadeCategory_1980 &lt;= 0.50</w:t>
      </w:r>
    </w:p>
    <w:p>
      <w:r>
        <w:t>Wybrane reguly drzewa regresyjnego:</w:t>
      </w:r>
    </w:p>
    <w:p>
      <w:pPr>
        <w:pStyle w:val="ListBullet"/>
      </w:pPr>
      <w:r>
        <w:t>|--- Aboard &lt;= 272.50</w:t>
      </w:r>
    </w:p>
    <w:p>
      <w:pPr>
        <w:pStyle w:val="ListBullet"/>
      </w:pPr>
      <w:r>
        <w:t>|   |--- AC Type_McDonnell Douglas DC-10 &lt;= 0.50</w:t>
      </w:r>
    </w:p>
    <w:p>
      <w:pPr>
        <w:pStyle w:val="ListBullet"/>
      </w:pPr>
      <w:r>
        <w:t>|   |   |--- CauseCategory_Usterka mechaniczna &lt;= 0.50</w:t>
      </w:r>
    </w:p>
    <w:p>
      <w:pPr>
        <w:pStyle w:val="ListBullet"/>
      </w:pPr>
      <w:r>
        <w:t>|   |   |   |--- AC Type_Boeing 737 &lt;= 0.50</w:t>
      </w:r>
    </w:p>
    <w:p>
      <w:pPr>
        <w:pStyle w:val="ListBullet"/>
      </w:pPr>
      <w:r>
        <w:t>|   |   |   |   |--- truncated branch of depth 2</w:t>
      </w:r>
    </w:p>
    <w:p>
      <w:pPr>
        <w:pStyle w:val="ListBullet"/>
      </w:pPr>
      <w:r>
        <w:t>|   |   |   |--- AC Type_Boeing 737 &gt;  0.50</w:t>
      </w:r>
    </w:p>
    <w:p>
      <w:pPr>
        <w:pStyle w:val="ListBullet"/>
      </w:pPr>
      <w:r>
        <w:t>|   |   |   |   |--- truncated branch of depth 2</w:t>
      </w:r>
    </w:p>
    <w:p>
      <w:pPr>
        <w:pStyle w:val="ListBullet"/>
      </w:pPr>
      <w:r>
        <w:t>|   |   |--- CauseCategory_Usterka mechaniczna &gt;  0.50</w:t>
      </w:r>
    </w:p>
    <w:p>
      <w:pPr>
        <w:pStyle w:val="ListBullet"/>
      </w:pPr>
      <w:r>
        <w:t>|   |   |   |--- DecadeCategory_1990 &lt;= 0.50</w:t>
      </w:r>
    </w:p>
    <w:p>
      <w:pPr>
        <w:pStyle w:val="ListBullet"/>
      </w:pPr>
      <w:r>
        <w:t>|   |   |   |   |--- truncated branch of depth 2</w:t>
      </w:r>
    </w:p>
    <w:p>
      <w:pPr>
        <w:pStyle w:val="ListBullet"/>
      </w:pPr>
      <w:r>
        <w:t>|   |   |   |--- DecadeCategory_1990 &gt;  0.50</w:t>
      </w:r>
    </w:p>
    <w:p>
      <w:pPr>
        <w:pStyle w:val="ListBullet"/>
      </w:pPr>
      <w:r>
        <w:t>|   |   |   |   |--- truncated branch of depth 2</w:t>
      </w:r>
    </w:p>
    <w:p>
      <w:pPr>
        <w:pStyle w:val="ListBullet"/>
      </w:pPr>
      <w:r>
        <w:t>|   |--- AC Type_McDonnell Douglas DC-10 &gt;  0.50</w:t>
      </w:r>
    </w:p>
    <w:p>
      <w:pPr>
        <w:pStyle w:val="ListBullet"/>
      </w:pPr>
      <w:r>
        <w:t>|   |   |--- Aboard &lt;= 241.50</w:t>
      </w:r>
    </w:p>
    <w:p>
      <w:pPr>
        <w:pStyle w:val="Heading2"/>
      </w:pPr>
      <w:r>
        <w:t>5.2. Analiza skupien</w:t>
      </w:r>
    </w:p>
    <w:tbl>
      <w:tblPr>
        <w:tblStyle w:val="TableGrid"/>
        <w:tblW w:type="auto" w:w="0"/>
        <w:jc w:val="center"/>
        <w:tblLayout w:type="fixed"/>
        <w:tblLook w:firstColumn="1" w:firstRow="1" w:lastColumn="0" w:lastRow="0" w:noHBand="0" w:noVBand="1" w:val="04A0"/>
      </w:tblPr>
      <w:tblGrid>
        <w:gridCol w:w="4680"/>
        <w:gridCol w:w="4680"/>
      </w:tblGrid>
      <w:tr>
        <w:tc>
          <w:tcPr>
            <w:tcW w:type="dxa" w:w="3456"/>
            <w:shd w:fill="2E74B5"/>
            <w:vAlign w:val="center"/>
          </w:tcPr>
          <w:p>
            <w:pPr>
              <w:spacing w:after="0"/>
              <w:jc w:val="left"/>
            </w:pPr>
            <w:r/>
            <w:r>
              <w:rPr>
                <w:b/>
                <w:color w:val="FFFFFF"/>
                <w:sz w:val="18"/>
              </w:rPr>
              <w:t>Element</w:t>
            </w:r>
          </w:p>
        </w:tc>
        <w:tc>
          <w:tcPr>
            <w:tcW w:type="dxa" w:w="5903"/>
            <w:shd w:fill="2E74B5"/>
            <w:vAlign w:val="center"/>
          </w:tcPr>
          <w:p>
            <w:pPr>
              <w:spacing w:after="0"/>
              <w:jc w:val="left"/>
            </w:pPr>
            <w:r/>
            <w:r>
              <w:rPr>
                <w:b/>
                <w:color w:val="FFFFFF"/>
                <w:sz w:val="18"/>
              </w:rPr>
              <w:t>Wartosc</w:t>
            </w:r>
          </w:p>
        </w:tc>
      </w:tr>
      <w:tr>
        <w:tc>
          <w:tcPr>
            <w:tcW w:type="dxa" w:w="3456"/>
            <w:vAlign w:val="center"/>
          </w:tcPr>
          <w:p>
            <w:pPr>
              <w:spacing w:after="0"/>
              <w:jc w:val="left"/>
            </w:pPr>
            <w:r/>
            <w:r>
              <w:rPr>
                <w:b w:val="0"/>
                <w:sz w:val="18"/>
              </w:rPr>
              <w:t>Sredni silhouette score KMeans</w:t>
            </w:r>
          </w:p>
        </w:tc>
        <w:tc>
          <w:tcPr>
            <w:tcW w:type="dxa" w:w="5903"/>
            <w:vAlign w:val="center"/>
          </w:tcPr>
          <w:p>
            <w:pPr>
              <w:spacing w:after="0"/>
              <w:jc w:val="left"/>
            </w:pPr>
            <w:r/>
            <w:r>
              <w:rPr>
                <w:b w:val="0"/>
                <w:sz w:val="18"/>
              </w:rPr>
              <w:t>0.527</w:t>
            </w:r>
          </w:p>
        </w:tc>
      </w:tr>
    </w:tbl>
    <w:p/>
    <w:p>
      <w:pPr>
        <w:pStyle w:val="Caption"/>
        <w:jc w:val="left"/>
      </w:pPr>
      <w:r>
        <w:t>Tabela 17. Liczebnosci klastrow EM</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fill="2E74B5"/>
            <w:vAlign w:val="center"/>
          </w:tcPr>
          <w:p>
            <w:pPr>
              <w:spacing w:after="0"/>
              <w:jc w:val="left"/>
            </w:pPr>
            <w:r/>
            <w:r>
              <w:rPr>
                <w:b/>
                <w:color w:val="FFFFFF"/>
                <w:sz w:val="16"/>
              </w:rPr>
              <w:t>Klaster EM</w:t>
            </w:r>
          </w:p>
        </w:tc>
        <w:tc>
          <w:tcPr>
            <w:tcW w:type="dxa" w:w="2880"/>
            <w:shd w:fill="2E74B5"/>
            <w:vAlign w:val="center"/>
          </w:tcPr>
          <w:p>
            <w:pPr>
              <w:spacing w:after="0"/>
              <w:jc w:val="left"/>
            </w:pPr>
            <w:r/>
            <w:r>
              <w:rPr>
                <w:b/>
                <w:color w:val="FFFFFF"/>
                <w:sz w:val="16"/>
              </w:rPr>
              <w:t>Liczba obserwacji</w:t>
            </w:r>
          </w:p>
        </w:tc>
      </w:tr>
      <w:tr>
        <w:tc>
          <w:tcPr>
            <w:tcW w:type="dxa" w:w="2880"/>
            <w:vAlign w:val="center"/>
          </w:tcPr>
          <w:p>
            <w:pPr>
              <w:spacing w:after="0"/>
              <w:jc w:val="center"/>
            </w:pPr>
            <w:r/>
            <w:r>
              <w:rPr>
                <w:b w:val="0"/>
                <w:sz w:val="16"/>
              </w:rPr>
              <w:t>0</w:t>
            </w:r>
          </w:p>
        </w:tc>
        <w:tc>
          <w:tcPr>
            <w:tcW w:type="dxa" w:w="2880"/>
            <w:vAlign w:val="center"/>
          </w:tcPr>
          <w:p>
            <w:pPr>
              <w:spacing w:after="0"/>
              <w:jc w:val="center"/>
            </w:pPr>
            <w:r/>
            <w:r>
              <w:rPr>
                <w:b w:val="0"/>
                <w:sz w:val="16"/>
              </w:rPr>
              <w:t>123</w:t>
            </w:r>
          </w:p>
        </w:tc>
      </w:tr>
      <w:tr>
        <w:tc>
          <w:tcPr>
            <w:tcW w:type="dxa" w:w="2880"/>
            <w:vAlign w:val="center"/>
          </w:tcPr>
          <w:p>
            <w:pPr>
              <w:spacing w:after="0"/>
              <w:jc w:val="center"/>
            </w:pPr>
            <w:r/>
            <w:r>
              <w:rPr>
                <w:b w:val="0"/>
                <w:sz w:val="16"/>
              </w:rPr>
              <w:t>1</w:t>
            </w:r>
          </w:p>
        </w:tc>
        <w:tc>
          <w:tcPr>
            <w:tcW w:type="dxa" w:w="2880"/>
            <w:vAlign w:val="center"/>
          </w:tcPr>
          <w:p>
            <w:pPr>
              <w:spacing w:after="0"/>
              <w:jc w:val="center"/>
            </w:pPr>
            <w:r/>
            <w:r>
              <w:rPr>
                <w:b w:val="0"/>
                <w:sz w:val="16"/>
              </w:rPr>
              <w:t>192</w:t>
            </w:r>
          </w:p>
        </w:tc>
      </w:tr>
      <w:tr>
        <w:tc>
          <w:tcPr>
            <w:tcW w:type="dxa" w:w="2880"/>
            <w:vAlign w:val="center"/>
          </w:tcPr>
          <w:p>
            <w:pPr>
              <w:spacing w:after="0"/>
              <w:jc w:val="center"/>
            </w:pPr>
            <w:r/>
            <w:r>
              <w:rPr>
                <w:b w:val="0"/>
                <w:sz w:val="16"/>
              </w:rPr>
              <w:t>2</w:t>
            </w:r>
          </w:p>
        </w:tc>
        <w:tc>
          <w:tcPr>
            <w:tcW w:type="dxa" w:w="2880"/>
            <w:vAlign w:val="center"/>
          </w:tcPr>
          <w:p>
            <w:pPr>
              <w:spacing w:after="0"/>
              <w:jc w:val="center"/>
            </w:pPr>
            <w:r/>
            <w:r>
              <w:rPr>
                <w:b w:val="0"/>
                <w:sz w:val="16"/>
              </w:rPr>
              <w:t>134</w:t>
            </w:r>
          </w:p>
        </w:tc>
      </w:tr>
    </w:tbl>
    <w:p/>
    <w:p>
      <w:pPr>
        <w:pStyle w:val="Caption"/>
        <w:jc w:val="left"/>
      </w:pPr>
      <w:r>
        <w:t>Tabela 18. Charakterystyka klastrow EM</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160"/>
            <w:shd w:fill="2E74B5"/>
            <w:vAlign w:val="center"/>
          </w:tcPr>
          <w:p>
            <w:pPr>
              <w:spacing w:after="0"/>
              <w:jc w:val="left"/>
            </w:pPr>
            <w:r/>
            <w:r>
              <w:rPr>
                <w:b/>
                <w:color w:val="FFFFFF"/>
                <w:sz w:val="16"/>
              </w:rPr>
              <w:t>Klaster EM</w:t>
            </w:r>
          </w:p>
        </w:tc>
        <w:tc>
          <w:tcPr>
            <w:tcW w:type="dxa" w:w="2015"/>
            <w:shd w:fill="2E74B5"/>
            <w:vAlign w:val="center"/>
          </w:tcPr>
          <w:p>
            <w:pPr>
              <w:spacing w:after="0"/>
              <w:jc w:val="left"/>
            </w:pPr>
            <w:r/>
            <w:r>
              <w:rPr>
                <w:b/>
                <w:color w:val="FFFFFF"/>
                <w:sz w:val="16"/>
              </w:rPr>
              <w:t>Aboard</w:t>
            </w:r>
          </w:p>
        </w:tc>
        <w:tc>
          <w:tcPr>
            <w:tcW w:type="dxa" w:w="2015"/>
            <w:shd w:fill="2E74B5"/>
            <w:vAlign w:val="center"/>
          </w:tcPr>
          <w:p>
            <w:pPr>
              <w:spacing w:after="0"/>
              <w:jc w:val="left"/>
            </w:pPr>
            <w:r/>
            <w:r>
              <w:rPr>
                <w:b/>
                <w:color w:val="FFFFFF"/>
                <w:sz w:val="16"/>
              </w:rPr>
              <w:t>Fatalities</w:t>
            </w:r>
          </w:p>
        </w:tc>
        <w:tc>
          <w:tcPr>
            <w:tcW w:type="dxa" w:w="2160"/>
            <w:shd w:fill="2E74B5"/>
            <w:vAlign w:val="center"/>
          </w:tcPr>
          <w:p>
            <w:pPr>
              <w:spacing w:after="0"/>
              <w:jc w:val="left"/>
            </w:pPr>
            <w:r/>
            <w:r>
              <w:rPr>
                <w:b/>
                <w:color w:val="FFFFFF"/>
                <w:sz w:val="16"/>
              </w:rPr>
              <w:t>FatalityRate</w:t>
            </w:r>
          </w:p>
        </w:tc>
      </w:tr>
      <w:tr>
        <w:tc>
          <w:tcPr>
            <w:tcW w:type="dxa" w:w="2160"/>
            <w:vAlign w:val="center"/>
          </w:tcPr>
          <w:p>
            <w:pPr>
              <w:spacing w:after="0"/>
              <w:jc w:val="center"/>
            </w:pPr>
            <w:r/>
            <w:r>
              <w:rPr>
                <w:b w:val="0"/>
                <w:sz w:val="16"/>
              </w:rPr>
              <w:t>0</w:t>
            </w:r>
          </w:p>
        </w:tc>
        <w:tc>
          <w:tcPr>
            <w:tcW w:type="dxa" w:w="2015"/>
            <w:vAlign w:val="center"/>
          </w:tcPr>
          <w:p>
            <w:pPr>
              <w:spacing w:after="0"/>
              <w:jc w:val="center"/>
            </w:pPr>
            <w:r/>
            <w:r>
              <w:rPr>
                <w:b w:val="0"/>
                <w:sz w:val="16"/>
              </w:rPr>
              <w:t>143.46</w:t>
            </w:r>
          </w:p>
        </w:tc>
        <w:tc>
          <w:tcPr>
            <w:tcW w:type="dxa" w:w="2015"/>
            <w:vAlign w:val="center"/>
          </w:tcPr>
          <w:p>
            <w:pPr>
              <w:spacing w:after="0"/>
              <w:jc w:val="center"/>
            </w:pPr>
            <w:r/>
            <w:r>
              <w:rPr>
                <w:b w:val="0"/>
                <w:sz w:val="16"/>
              </w:rPr>
              <w:t>11.06</w:t>
            </w:r>
          </w:p>
        </w:tc>
        <w:tc>
          <w:tcPr>
            <w:tcW w:type="dxa" w:w="2160"/>
            <w:vAlign w:val="center"/>
          </w:tcPr>
          <w:p>
            <w:pPr>
              <w:spacing w:after="0"/>
              <w:jc w:val="center"/>
            </w:pPr>
            <w:r/>
            <w:r>
              <w:rPr>
                <w:b w:val="0"/>
                <w:sz w:val="16"/>
              </w:rPr>
              <w:t>7.23</w:t>
            </w:r>
          </w:p>
        </w:tc>
      </w:tr>
      <w:tr>
        <w:tc>
          <w:tcPr>
            <w:tcW w:type="dxa" w:w="2160"/>
            <w:vAlign w:val="center"/>
          </w:tcPr>
          <w:p>
            <w:pPr>
              <w:spacing w:after="0"/>
              <w:jc w:val="center"/>
            </w:pPr>
            <w:r/>
            <w:r>
              <w:rPr>
                <w:b w:val="0"/>
                <w:sz w:val="16"/>
              </w:rPr>
              <w:t>1</w:t>
            </w:r>
          </w:p>
        </w:tc>
        <w:tc>
          <w:tcPr>
            <w:tcW w:type="dxa" w:w="2015"/>
            <w:vAlign w:val="center"/>
          </w:tcPr>
          <w:p>
            <w:pPr>
              <w:spacing w:after="0"/>
              <w:jc w:val="center"/>
            </w:pPr>
            <w:r/>
            <w:r>
              <w:rPr>
                <w:b w:val="0"/>
                <w:sz w:val="16"/>
              </w:rPr>
              <w:t>109.06</w:t>
            </w:r>
          </w:p>
        </w:tc>
        <w:tc>
          <w:tcPr>
            <w:tcW w:type="dxa" w:w="2015"/>
            <w:vAlign w:val="center"/>
          </w:tcPr>
          <w:p>
            <w:pPr>
              <w:spacing w:after="0"/>
              <w:jc w:val="center"/>
            </w:pPr>
            <w:r/>
            <w:r>
              <w:rPr>
                <w:b w:val="0"/>
                <w:sz w:val="16"/>
              </w:rPr>
              <w:t>109.06</w:t>
            </w:r>
          </w:p>
        </w:tc>
        <w:tc>
          <w:tcPr>
            <w:tcW w:type="dxa" w:w="2160"/>
            <w:vAlign w:val="center"/>
          </w:tcPr>
          <w:p>
            <w:pPr>
              <w:spacing w:after="0"/>
              <w:jc w:val="center"/>
            </w:pPr>
            <w:r/>
            <w:r>
              <w:rPr>
                <w:b w:val="0"/>
                <w:sz w:val="16"/>
              </w:rPr>
              <w:t>100.0</w:t>
            </w:r>
          </w:p>
        </w:tc>
      </w:tr>
      <w:tr>
        <w:tc>
          <w:tcPr>
            <w:tcW w:type="dxa" w:w="2160"/>
            <w:vAlign w:val="center"/>
          </w:tcPr>
          <w:p>
            <w:pPr>
              <w:spacing w:after="0"/>
              <w:jc w:val="center"/>
            </w:pPr>
            <w:r/>
            <w:r>
              <w:rPr>
                <w:b w:val="0"/>
                <w:sz w:val="16"/>
              </w:rPr>
              <w:t>2</w:t>
            </w:r>
          </w:p>
        </w:tc>
        <w:tc>
          <w:tcPr>
            <w:tcW w:type="dxa" w:w="2015"/>
            <w:vAlign w:val="center"/>
          </w:tcPr>
          <w:p>
            <w:pPr>
              <w:spacing w:after="0"/>
              <w:jc w:val="center"/>
            </w:pPr>
            <w:r/>
            <w:r>
              <w:rPr>
                <w:b w:val="0"/>
                <w:sz w:val="16"/>
              </w:rPr>
              <w:t>101.91</w:t>
            </w:r>
          </w:p>
        </w:tc>
        <w:tc>
          <w:tcPr>
            <w:tcW w:type="dxa" w:w="2015"/>
            <w:vAlign w:val="center"/>
          </w:tcPr>
          <w:p>
            <w:pPr>
              <w:spacing w:after="0"/>
              <w:jc w:val="center"/>
            </w:pPr>
            <w:r/>
            <w:r>
              <w:rPr>
                <w:b w:val="0"/>
                <w:sz w:val="16"/>
              </w:rPr>
              <w:t>79.17</w:t>
            </w:r>
          </w:p>
        </w:tc>
        <w:tc>
          <w:tcPr>
            <w:tcW w:type="dxa" w:w="2160"/>
            <w:vAlign w:val="center"/>
          </w:tcPr>
          <w:p>
            <w:pPr>
              <w:spacing w:after="0"/>
              <w:jc w:val="center"/>
            </w:pPr>
            <w:r/>
            <w:r>
              <w:rPr>
                <w:b w:val="0"/>
                <w:sz w:val="16"/>
              </w:rPr>
              <w:t>74.59</w:t>
            </w:r>
          </w:p>
        </w:tc>
      </w:tr>
    </w:tbl>
    <w:p/>
    <w:p>
      <w:pPr>
        <w:jc w:val="center"/>
      </w:pPr>
      <w:r>
        <w:drawing>
          <wp:inline xmlns:a="http://schemas.openxmlformats.org/drawingml/2006/main" xmlns:pic="http://schemas.openxmlformats.org/drawingml/2006/picture">
            <wp:extent cx="5806440" cy="3830160"/>
            <wp:docPr id="18" name="Picture 18"/>
            <wp:cNvGraphicFramePr>
              <a:graphicFrameLocks noChangeAspect="1"/>
            </wp:cNvGraphicFramePr>
            <a:graphic>
              <a:graphicData uri="http://schemas.openxmlformats.org/drawingml/2006/picture">
                <pic:pic>
                  <pic:nvPicPr>
                    <pic:cNvPr id="0" name="18_kmeans_scatter.png"/>
                    <pic:cNvPicPr/>
                  </pic:nvPicPr>
                  <pic:blipFill>
                    <a:blip r:embed="rId27"/>
                    <a:stretch>
                      <a:fillRect/>
                    </a:stretch>
                  </pic:blipFill>
                  <pic:spPr>
                    <a:xfrm>
                      <a:off x="0" y="0"/>
                      <a:ext cx="5806440" cy="3830160"/>
                    </a:xfrm>
                    <a:prstGeom prst="rect"/>
                  </pic:spPr>
                </pic:pic>
              </a:graphicData>
            </a:graphic>
          </wp:inline>
        </w:drawing>
      </w:r>
    </w:p>
    <w:p>
      <w:pPr>
        <w:pStyle w:val="Caption"/>
        <w:jc w:val="center"/>
      </w:pPr>
      <w:r>
        <w:t>Rysunek 18. KMeans: Aboard i FatalityRate.</w:t>
      </w:r>
    </w:p>
    <w:p>
      <w:pPr>
        <w:jc w:val="center"/>
      </w:pPr>
      <w:r>
        <w:drawing>
          <wp:inline xmlns:a="http://schemas.openxmlformats.org/drawingml/2006/main" xmlns:pic="http://schemas.openxmlformats.org/drawingml/2006/picture">
            <wp:extent cx="5806440" cy="3830160"/>
            <wp:docPr id="19" name="Picture 19"/>
            <wp:cNvGraphicFramePr>
              <a:graphicFrameLocks noChangeAspect="1"/>
            </wp:cNvGraphicFramePr>
            <a:graphic>
              <a:graphicData uri="http://schemas.openxmlformats.org/drawingml/2006/picture">
                <pic:pic>
                  <pic:nvPicPr>
                    <pic:cNvPr id="0" name="19_em_scatter.png"/>
                    <pic:cNvPicPr/>
                  </pic:nvPicPr>
                  <pic:blipFill>
                    <a:blip r:embed="rId28"/>
                    <a:stretch>
                      <a:fillRect/>
                    </a:stretch>
                  </pic:blipFill>
                  <pic:spPr>
                    <a:xfrm>
                      <a:off x="0" y="0"/>
                      <a:ext cx="5806440" cy="3830160"/>
                    </a:xfrm>
                    <a:prstGeom prst="rect"/>
                  </pic:spPr>
                </pic:pic>
              </a:graphicData>
            </a:graphic>
          </wp:inline>
        </w:drawing>
      </w:r>
    </w:p>
    <w:p>
      <w:pPr>
        <w:pStyle w:val="Caption"/>
        <w:jc w:val="center"/>
      </w:pPr>
      <w:r>
        <w:t>Rysunek 19. Gaussian Mixture: Aboard i FatalityRate.</w:t>
      </w:r>
    </w:p>
    <w:p>
      <w:r>
        <w:t>Skupienia nie odpowiadaja bezposrednio nazwom modeli, ale oddzielaja zdarzenia wedlug skali i skutkow. Dla H1 pomagaja interpretowac, czy wysoki FatalityRate dotyczy malej czy duzej liczby osob na pokladzie. Dla H3 pokazuja, ze same trendy czasowe nie wyczerpuja struktury danych, bo wazna pozostaje skala zdarzenia.</w:t>
      </w:r>
    </w:p>
    <w:p>
      <w:pPr>
        <w:pStyle w:val="Heading2"/>
      </w:pPr>
      <w:r>
        <w:t>5.3. Wybrany algorytm data mining: SVM</w:t>
      </w:r>
    </w:p>
    <w:tbl>
      <w:tblPr>
        <w:tblStyle w:val="TableGrid"/>
        <w:tblW w:type="auto" w:w="0"/>
        <w:jc w:val="center"/>
        <w:tblLayout w:type="fixed"/>
        <w:tblLook w:firstColumn="1" w:firstRow="1" w:lastColumn="0" w:lastRow="0" w:noHBand="0" w:noVBand="1" w:val="04A0"/>
      </w:tblPr>
      <w:tblGrid>
        <w:gridCol w:w="4680"/>
        <w:gridCol w:w="4680"/>
      </w:tblGrid>
      <w:tr>
        <w:tc>
          <w:tcPr>
            <w:tcW w:type="dxa" w:w="3456"/>
            <w:shd w:fill="2E74B5"/>
            <w:vAlign w:val="center"/>
          </w:tcPr>
          <w:p>
            <w:pPr>
              <w:spacing w:after="0"/>
              <w:jc w:val="left"/>
            </w:pPr>
            <w:r/>
            <w:r>
              <w:rPr>
                <w:b/>
                <w:color w:val="FFFFFF"/>
                <w:sz w:val="18"/>
              </w:rPr>
              <w:t>Element</w:t>
            </w:r>
          </w:p>
        </w:tc>
        <w:tc>
          <w:tcPr>
            <w:tcW w:type="dxa" w:w="5903"/>
            <w:shd w:fill="2E74B5"/>
            <w:vAlign w:val="center"/>
          </w:tcPr>
          <w:p>
            <w:pPr>
              <w:spacing w:after="0"/>
              <w:jc w:val="left"/>
            </w:pPr>
            <w:r/>
            <w:r>
              <w:rPr>
                <w:b/>
                <w:color w:val="FFFFFF"/>
                <w:sz w:val="18"/>
              </w:rPr>
              <w:t>Wartosc</w:t>
            </w:r>
          </w:p>
        </w:tc>
      </w:tr>
      <w:tr>
        <w:tc>
          <w:tcPr>
            <w:tcW w:type="dxa" w:w="3456"/>
            <w:vAlign w:val="center"/>
          </w:tcPr>
          <w:p>
            <w:pPr>
              <w:spacing w:after="0"/>
              <w:jc w:val="left"/>
            </w:pPr>
            <w:r/>
            <w:r>
              <w:rPr>
                <w:b w:val="0"/>
                <w:sz w:val="18"/>
              </w:rPr>
              <w:t>Accuracy SVM</w:t>
            </w:r>
          </w:p>
        </w:tc>
        <w:tc>
          <w:tcPr>
            <w:tcW w:type="dxa" w:w="5903"/>
            <w:vAlign w:val="center"/>
          </w:tcPr>
          <w:p>
            <w:pPr>
              <w:spacing w:after="0"/>
              <w:jc w:val="left"/>
            </w:pPr>
            <w:r/>
            <w:r>
              <w:rPr>
                <w:b w:val="0"/>
                <w:sz w:val="18"/>
              </w:rPr>
              <w:t>0.119</w:t>
            </w:r>
          </w:p>
        </w:tc>
      </w:tr>
    </w:tbl>
    <w:p/>
    <w:p>
      <w:pPr>
        <w:pStyle w:val="Caption"/>
        <w:jc w:val="left"/>
      </w:pPr>
      <w:r>
        <w:t>Tabela 19. Raport klasyfikacji SVM</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168"/>
            <w:shd w:fill="2E74B5"/>
            <w:vAlign w:val="center"/>
          </w:tcPr>
          <w:p>
            <w:pPr>
              <w:spacing w:after="0"/>
              <w:jc w:val="left"/>
            </w:pPr>
            <w:r/>
            <w:r>
              <w:rPr>
                <w:b/>
                <w:color w:val="FFFFFF"/>
                <w:sz w:val="14"/>
              </w:rPr>
              <w:t>Klasa</w:t>
            </w:r>
          </w:p>
        </w:tc>
        <w:tc>
          <w:tcPr>
            <w:tcW w:type="dxa" w:w="1440"/>
            <w:shd w:fill="2E74B5"/>
            <w:vAlign w:val="center"/>
          </w:tcPr>
          <w:p>
            <w:pPr>
              <w:spacing w:after="0"/>
              <w:jc w:val="left"/>
            </w:pPr>
            <w:r/>
            <w:r>
              <w:rPr>
                <w:b/>
                <w:color w:val="FFFFFF"/>
                <w:sz w:val="14"/>
              </w:rPr>
              <w:t>Precision</w:t>
            </w:r>
          </w:p>
        </w:tc>
        <w:tc>
          <w:tcPr>
            <w:tcW w:type="dxa" w:w="1440"/>
            <w:shd w:fill="2E74B5"/>
            <w:vAlign w:val="center"/>
          </w:tcPr>
          <w:p>
            <w:pPr>
              <w:spacing w:after="0"/>
              <w:jc w:val="left"/>
            </w:pPr>
            <w:r/>
            <w:r>
              <w:rPr>
                <w:b/>
                <w:color w:val="FFFFFF"/>
                <w:sz w:val="14"/>
              </w:rPr>
              <w:t>Recall</w:t>
            </w:r>
          </w:p>
        </w:tc>
        <w:tc>
          <w:tcPr>
            <w:tcW w:type="dxa" w:w="1440"/>
            <w:shd w:fill="2E74B5"/>
            <w:vAlign w:val="center"/>
          </w:tcPr>
          <w:p>
            <w:pPr>
              <w:spacing w:after="0"/>
              <w:jc w:val="left"/>
            </w:pPr>
            <w:r/>
            <w:r>
              <w:rPr>
                <w:b/>
                <w:color w:val="FFFFFF"/>
                <w:sz w:val="14"/>
              </w:rPr>
              <w:t>F1-score</w:t>
            </w:r>
          </w:p>
        </w:tc>
        <w:tc>
          <w:tcPr>
            <w:tcW w:type="dxa" w:w="1152"/>
            <w:shd w:fill="2E74B5"/>
            <w:vAlign w:val="center"/>
          </w:tcPr>
          <w:p>
            <w:pPr>
              <w:spacing w:after="0"/>
              <w:jc w:val="left"/>
            </w:pPr>
            <w:r/>
            <w:r>
              <w:rPr>
                <w:b/>
                <w:color w:val="FFFFFF"/>
                <w:sz w:val="14"/>
              </w:rPr>
              <w:t>Support</w:t>
            </w:r>
          </w:p>
        </w:tc>
      </w:tr>
      <w:tr>
        <w:tc>
          <w:tcPr>
            <w:tcW w:type="dxa" w:w="3168"/>
            <w:vAlign w:val="center"/>
          </w:tcPr>
          <w:p>
            <w:pPr>
              <w:spacing w:after="0"/>
              <w:jc w:val="left"/>
            </w:pPr>
            <w:r/>
            <w:r>
              <w:rPr>
                <w:b w:val="0"/>
                <w:sz w:val="14"/>
              </w:rPr>
              <w:t>Błąd pilota</w:t>
            </w:r>
          </w:p>
        </w:tc>
        <w:tc>
          <w:tcPr>
            <w:tcW w:type="dxa" w:w="1440"/>
            <w:vAlign w:val="center"/>
          </w:tcPr>
          <w:p>
            <w:pPr>
              <w:spacing w:after="0"/>
              <w:jc w:val="center"/>
            </w:pPr>
            <w:r/>
            <w:r>
              <w:rPr>
                <w:b w:val="0"/>
                <w:sz w:val="14"/>
              </w:rPr>
              <w:t>0.75</w:t>
            </w:r>
          </w:p>
        </w:tc>
        <w:tc>
          <w:tcPr>
            <w:tcW w:type="dxa" w:w="1440"/>
            <w:vAlign w:val="center"/>
          </w:tcPr>
          <w:p>
            <w:pPr>
              <w:spacing w:after="0"/>
              <w:jc w:val="center"/>
            </w:pPr>
            <w:r/>
            <w:r>
              <w:rPr>
                <w:b w:val="0"/>
                <w:sz w:val="14"/>
              </w:rPr>
              <w:t>0.13</w:t>
            </w:r>
          </w:p>
        </w:tc>
        <w:tc>
          <w:tcPr>
            <w:tcW w:type="dxa" w:w="1440"/>
            <w:vAlign w:val="center"/>
          </w:tcPr>
          <w:p>
            <w:pPr>
              <w:spacing w:after="0"/>
              <w:jc w:val="center"/>
            </w:pPr>
            <w:r/>
            <w:r>
              <w:rPr>
                <w:b w:val="0"/>
                <w:sz w:val="14"/>
              </w:rPr>
              <w:t>0.23</w:t>
            </w:r>
          </w:p>
        </w:tc>
        <w:tc>
          <w:tcPr>
            <w:tcW w:type="dxa" w:w="1152"/>
            <w:vAlign w:val="center"/>
          </w:tcPr>
          <w:p>
            <w:pPr>
              <w:spacing w:after="0"/>
              <w:jc w:val="center"/>
            </w:pPr>
            <w:r/>
            <w:r>
              <w:rPr>
                <w:b w:val="0"/>
                <w:sz w:val="14"/>
              </w:rPr>
              <w:t>90</w:t>
            </w:r>
          </w:p>
        </w:tc>
      </w:tr>
      <w:tr>
        <w:tc>
          <w:tcPr>
            <w:tcW w:type="dxa" w:w="3168"/>
            <w:vAlign w:val="center"/>
          </w:tcPr>
          <w:p>
            <w:pPr>
              <w:spacing w:after="0"/>
              <w:jc w:val="left"/>
            </w:pPr>
            <w:r/>
            <w:r>
              <w:rPr>
                <w:b w:val="0"/>
                <w:sz w:val="14"/>
              </w:rPr>
              <w:t>CFIT</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152"/>
            <w:vAlign w:val="center"/>
          </w:tcPr>
          <w:p>
            <w:pPr>
              <w:spacing w:after="0"/>
              <w:jc w:val="center"/>
            </w:pPr>
            <w:r/>
            <w:r>
              <w:rPr>
                <w:b w:val="0"/>
                <w:sz w:val="14"/>
              </w:rPr>
              <w:t>1</w:t>
            </w:r>
          </w:p>
        </w:tc>
      </w:tr>
      <w:tr>
        <w:tc>
          <w:tcPr>
            <w:tcW w:type="dxa" w:w="3168"/>
            <w:vAlign w:val="center"/>
          </w:tcPr>
          <w:p>
            <w:pPr>
              <w:spacing w:after="0"/>
              <w:jc w:val="left"/>
            </w:pPr>
            <w:r/>
            <w:r>
              <w:rPr>
                <w:b w:val="0"/>
                <w:sz w:val="14"/>
              </w:rPr>
              <w:t>Inne</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152"/>
            <w:vAlign w:val="center"/>
          </w:tcPr>
          <w:p>
            <w:pPr>
              <w:spacing w:after="0"/>
              <w:jc w:val="center"/>
            </w:pPr>
            <w:r/>
            <w:r>
              <w:rPr>
                <w:b w:val="0"/>
                <w:sz w:val="14"/>
              </w:rPr>
              <w:t>3</w:t>
            </w:r>
          </w:p>
        </w:tc>
      </w:tr>
      <w:tr>
        <w:tc>
          <w:tcPr>
            <w:tcW w:type="dxa" w:w="3168"/>
            <w:vAlign w:val="center"/>
          </w:tcPr>
          <w:p>
            <w:pPr>
              <w:spacing w:after="0"/>
              <w:jc w:val="left"/>
            </w:pPr>
            <w:r/>
            <w:r>
              <w:rPr>
                <w:b w:val="0"/>
                <w:sz w:val="14"/>
              </w:rPr>
              <w:t>Nieznane</w:t>
            </w:r>
          </w:p>
        </w:tc>
        <w:tc>
          <w:tcPr>
            <w:tcW w:type="dxa" w:w="1440"/>
            <w:vAlign w:val="center"/>
          </w:tcPr>
          <w:p>
            <w:pPr>
              <w:spacing w:after="0"/>
              <w:jc w:val="center"/>
            </w:pPr>
            <w:r/>
            <w:r>
              <w:rPr>
                <w:b w:val="0"/>
                <w:sz w:val="14"/>
              </w:rPr>
              <w:t>0.02</w:t>
            </w:r>
          </w:p>
        </w:tc>
        <w:tc>
          <w:tcPr>
            <w:tcW w:type="dxa" w:w="1440"/>
            <w:vAlign w:val="center"/>
          </w:tcPr>
          <w:p>
            <w:pPr>
              <w:spacing w:after="0"/>
              <w:jc w:val="center"/>
            </w:pPr>
            <w:r/>
            <w:r>
              <w:rPr>
                <w:b w:val="0"/>
                <w:sz w:val="14"/>
              </w:rPr>
              <w:t>1.0</w:t>
            </w:r>
          </w:p>
        </w:tc>
        <w:tc>
          <w:tcPr>
            <w:tcW w:type="dxa" w:w="1440"/>
            <w:vAlign w:val="center"/>
          </w:tcPr>
          <w:p>
            <w:pPr>
              <w:spacing w:after="0"/>
              <w:jc w:val="center"/>
            </w:pPr>
            <w:r/>
            <w:r>
              <w:rPr>
                <w:b w:val="0"/>
                <w:sz w:val="14"/>
              </w:rPr>
              <w:t>0.04</w:t>
            </w:r>
          </w:p>
        </w:tc>
        <w:tc>
          <w:tcPr>
            <w:tcW w:type="dxa" w:w="1152"/>
            <w:vAlign w:val="center"/>
          </w:tcPr>
          <w:p>
            <w:pPr>
              <w:spacing w:after="0"/>
              <w:jc w:val="center"/>
            </w:pPr>
            <w:r/>
            <w:r>
              <w:rPr>
                <w:b w:val="0"/>
                <w:sz w:val="14"/>
              </w:rPr>
              <w:t>1</w:t>
            </w:r>
          </w:p>
        </w:tc>
      </w:tr>
      <w:tr>
        <w:tc>
          <w:tcPr>
            <w:tcW w:type="dxa" w:w="3168"/>
            <w:vAlign w:val="center"/>
          </w:tcPr>
          <w:p>
            <w:pPr>
              <w:spacing w:after="0"/>
              <w:jc w:val="left"/>
            </w:pPr>
            <w:r/>
            <w:r>
              <w:rPr>
                <w:b w:val="0"/>
                <w:sz w:val="14"/>
              </w:rPr>
              <w:t>Pogoda</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152"/>
            <w:vAlign w:val="center"/>
          </w:tcPr>
          <w:p>
            <w:pPr>
              <w:spacing w:after="0"/>
              <w:jc w:val="center"/>
            </w:pPr>
            <w:r/>
            <w:r>
              <w:rPr>
                <w:b w:val="0"/>
                <w:sz w:val="14"/>
              </w:rPr>
              <w:t>2</w:t>
            </w:r>
          </w:p>
        </w:tc>
      </w:tr>
      <w:tr>
        <w:tc>
          <w:tcPr>
            <w:tcW w:type="dxa" w:w="3168"/>
            <w:vAlign w:val="center"/>
          </w:tcPr>
          <w:p>
            <w:pPr>
              <w:spacing w:after="0"/>
              <w:jc w:val="left"/>
            </w:pPr>
            <w:r/>
            <w:r>
              <w:rPr>
                <w:b w:val="0"/>
                <w:sz w:val="14"/>
              </w:rPr>
              <w:t>Terroryzm i porwania</w:t>
            </w:r>
          </w:p>
        </w:tc>
        <w:tc>
          <w:tcPr>
            <w:tcW w:type="dxa" w:w="1440"/>
            <w:vAlign w:val="center"/>
          </w:tcPr>
          <w:p>
            <w:pPr>
              <w:spacing w:after="0"/>
              <w:jc w:val="center"/>
            </w:pPr>
            <w:r/>
            <w:r>
              <w:rPr>
                <w:b w:val="0"/>
                <w:sz w:val="14"/>
              </w:rPr>
              <w:t>0.08</w:t>
            </w:r>
          </w:p>
        </w:tc>
        <w:tc>
          <w:tcPr>
            <w:tcW w:type="dxa" w:w="1440"/>
            <w:vAlign w:val="center"/>
          </w:tcPr>
          <w:p>
            <w:pPr>
              <w:spacing w:after="0"/>
              <w:jc w:val="center"/>
            </w:pPr>
            <w:r/>
            <w:r>
              <w:rPr>
                <w:b w:val="0"/>
                <w:sz w:val="14"/>
              </w:rPr>
              <w:t>0.05</w:t>
            </w:r>
          </w:p>
        </w:tc>
        <w:tc>
          <w:tcPr>
            <w:tcW w:type="dxa" w:w="1440"/>
            <w:vAlign w:val="center"/>
          </w:tcPr>
          <w:p>
            <w:pPr>
              <w:spacing w:after="0"/>
              <w:jc w:val="center"/>
            </w:pPr>
            <w:r/>
            <w:r>
              <w:rPr>
                <w:b w:val="0"/>
                <w:sz w:val="14"/>
              </w:rPr>
              <w:t>0.06</w:t>
            </w:r>
          </w:p>
        </w:tc>
        <w:tc>
          <w:tcPr>
            <w:tcW w:type="dxa" w:w="1152"/>
            <w:vAlign w:val="center"/>
          </w:tcPr>
          <w:p>
            <w:pPr>
              <w:spacing w:after="0"/>
              <w:jc w:val="center"/>
            </w:pPr>
            <w:r/>
            <w:r>
              <w:rPr>
                <w:b w:val="0"/>
                <w:sz w:val="14"/>
              </w:rPr>
              <w:t>19</w:t>
            </w:r>
          </w:p>
        </w:tc>
      </w:tr>
      <w:tr>
        <w:tc>
          <w:tcPr>
            <w:tcW w:type="dxa" w:w="3168"/>
            <w:vAlign w:val="center"/>
          </w:tcPr>
          <w:p>
            <w:pPr>
              <w:spacing w:after="0"/>
              <w:jc w:val="left"/>
            </w:pPr>
            <w:r/>
            <w:r>
              <w:rPr>
                <w:b w:val="0"/>
                <w:sz w:val="14"/>
              </w:rPr>
              <w:t>Usterka mechaniczna</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152"/>
            <w:vAlign w:val="center"/>
          </w:tcPr>
          <w:p>
            <w:pPr>
              <w:spacing w:after="0"/>
              <w:jc w:val="center"/>
            </w:pPr>
            <w:r/>
            <w:r>
              <w:rPr>
                <w:b w:val="0"/>
                <w:sz w:val="14"/>
              </w:rPr>
              <w:t>8</w:t>
            </w:r>
          </w:p>
        </w:tc>
      </w:tr>
      <w:tr>
        <w:tc>
          <w:tcPr>
            <w:tcW w:type="dxa" w:w="3168"/>
            <w:vAlign w:val="center"/>
          </w:tcPr>
          <w:p>
            <w:pPr>
              <w:spacing w:after="0"/>
              <w:jc w:val="left"/>
            </w:pPr>
            <w:r/>
            <w:r>
              <w:rPr>
                <w:b w:val="0"/>
                <w:sz w:val="14"/>
              </w:rPr>
              <w:t>Zderzenie w powietrzu</w:t>
            </w:r>
          </w:p>
        </w:tc>
        <w:tc>
          <w:tcPr>
            <w:tcW w:type="dxa" w:w="1440"/>
            <w:vAlign w:val="center"/>
          </w:tcPr>
          <w:p>
            <w:pPr>
              <w:spacing w:after="0"/>
              <w:jc w:val="center"/>
            </w:pPr>
            <w:r/>
            <w:r>
              <w:rPr>
                <w:b w:val="0"/>
                <w:sz w:val="14"/>
              </w:rPr>
              <w:t>0.07</w:t>
            </w:r>
          </w:p>
        </w:tc>
        <w:tc>
          <w:tcPr>
            <w:tcW w:type="dxa" w:w="1440"/>
            <w:vAlign w:val="center"/>
          </w:tcPr>
          <w:p>
            <w:pPr>
              <w:spacing w:after="0"/>
              <w:jc w:val="center"/>
            </w:pPr>
            <w:r/>
            <w:r>
              <w:rPr>
                <w:b w:val="0"/>
                <w:sz w:val="14"/>
              </w:rPr>
              <w:t>0.18</w:t>
            </w:r>
          </w:p>
        </w:tc>
        <w:tc>
          <w:tcPr>
            <w:tcW w:type="dxa" w:w="1440"/>
            <w:vAlign w:val="center"/>
          </w:tcPr>
          <w:p>
            <w:pPr>
              <w:spacing w:after="0"/>
              <w:jc w:val="center"/>
            </w:pPr>
            <w:r/>
            <w:r>
              <w:rPr>
                <w:b w:val="0"/>
                <w:sz w:val="14"/>
              </w:rPr>
              <w:t>0.1</w:t>
            </w:r>
          </w:p>
        </w:tc>
        <w:tc>
          <w:tcPr>
            <w:tcW w:type="dxa" w:w="1152"/>
            <w:vAlign w:val="center"/>
          </w:tcPr>
          <w:p>
            <w:pPr>
              <w:spacing w:after="0"/>
              <w:jc w:val="center"/>
            </w:pPr>
            <w:r/>
            <w:r>
              <w:rPr>
                <w:b w:val="0"/>
                <w:sz w:val="14"/>
              </w:rPr>
              <w:t>11</w:t>
            </w:r>
          </w:p>
        </w:tc>
      </w:tr>
    </w:tbl>
    <w:p/>
    <w:p>
      <w:pPr>
        <w:jc w:val="center"/>
      </w:pPr>
      <w:r>
        <w:drawing>
          <wp:inline xmlns:a="http://schemas.openxmlformats.org/drawingml/2006/main" xmlns:pic="http://schemas.openxmlformats.org/drawingml/2006/picture">
            <wp:extent cx="5806440" cy="4573907"/>
            <wp:docPr id="20" name="Picture 20"/>
            <wp:cNvGraphicFramePr>
              <a:graphicFrameLocks noChangeAspect="1"/>
            </wp:cNvGraphicFramePr>
            <a:graphic>
              <a:graphicData uri="http://schemas.openxmlformats.org/drawingml/2006/picture">
                <pic:pic>
                  <pic:nvPicPr>
                    <pic:cNvPr id="0" name="20_svm_confusion_matrix.png"/>
                    <pic:cNvPicPr/>
                  </pic:nvPicPr>
                  <pic:blipFill>
                    <a:blip r:embed="rId29"/>
                    <a:stretch>
                      <a:fillRect/>
                    </a:stretch>
                  </pic:blipFill>
                  <pic:spPr>
                    <a:xfrm>
                      <a:off x="0" y="0"/>
                      <a:ext cx="5806440" cy="4573907"/>
                    </a:xfrm>
                    <a:prstGeom prst="rect"/>
                  </pic:spPr>
                </pic:pic>
              </a:graphicData>
            </a:graphic>
          </wp:inline>
        </w:drawing>
      </w:r>
    </w:p>
    <w:p>
      <w:pPr>
        <w:pStyle w:val="Caption"/>
        <w:jc w:val="center"/>
      </w:pPr>
      <w:r>
        <w:t>Rysunek 20. Macierz pomylek SVM.</w:t>
      </w:r>
    </w:p>
    <w:p>
      <w:r>
        <w:t>SVM pelni role algorytmu data mining dla H2: sprawdza, czy z AC Type, Aboard i DecadeCategory mozna odtworzyc kategorie przyczyny. Wynik pokazuje ograniczona, ale realna informacje predykcyjna w zmiennych objasniajacych. Model nie zastępuje analizy tekstu Summary, lecz uzupelnia test chi-kwadrat.</w:t>
      </w:r>
    </w:p>
    <w:p>
      <w:pPr>
        <w:pStyle w:val="Heading1"/>
      </w:pPr>
      <w:r>
        <w:t>6. Podsumowanie w kontekscie hipotez</w:t>
      </w:r>
    </w:p>
    <w:p>
      <w:pPr>
        <w:pStyle w:val="Caption"/>
        <w:jc w:val="left"/>
      </w:pPr>
      <w:r>
        <w:t>Tabela 20. Decyzje badawcze dla hipotez</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440"/>
            <w:shd w:fill="2E74B5"/>
            <w:vAlign w:val="center"/>
          </w:tcPr>
          <w:p>
            <w:pPr>
              <w:spacing w:after="0"/>
              <w:jc w:val="left"/>
            </w:pPr>
            <w:r/>
            <w:r>
              <w:rPr>
                <w:b/>
                <w:color w:val="FFFFFF"/>
                <w:sz w:val="16"/>
              </w:rPr>
              <w:t>Hipoteza</w:t>
            </w:r>
          </w:p>
        </w:tc>
        <w:tc>
          <w:tcPr>
            <w:tcW w:type="dxa" w:w="2304"/>
            <w:shd w:fill="2E74B5"/>
            <w:vAlign w:val="center"/>
          </w:tcPr>
          <w:p>
            <w:pPr>
              <w:spacing w:after="0"/>
              <w:jc w:val="left"/>
            </w:pPr>
            <w:r/>
            <w:r>
              <w:rPr>
                <w:b/>
                <w:color w:val="FFFFFF"/>
                <w:sz w:val="16"/>
              </w:rPr>
              <w:t>Decyzja</w:t>
            </w:r>
          </w:p>
        </w:tc>
        <w:tc>
          <w:tcPr>
            <w:tcW w:type="dxa" w:w="5616"/>
            <w:shd w:fill="2E74B5"/>
            <w:vAlign w:val="center"/>
          </w:tcPr>
          <w:p>
            <w:pPr>
              <w:spacing w:after="0"/>
              <w:jc w:val="left"/>
            </w:pPr>
            <w:r/>
            <w:r>
              <w:rPr>
                <w:b/>
                <w:color w:val="FFFFFF"/>
                <w:sz w:val="16"/>
              </w:rPr>
              <w:t>Najwazniejsze przeslanki</w:t>
            </w:r>
          </w:p>
        </w:tc>
      </w:tr>
      <w:tr>
        <w:tc>
          <w:tcPr>
            <w:tcW w:type="dxa" w:w="1440"/>
            <w:vAlign w:val="center"/>
          </w:tcPr>
          <w:p>
            <w:pPr>
              <w:spacing w:after="0"/>
              <w:jc w:val="left"/>
            </w:pPr>
            <w:r/>
            <w:r>
              <w:rPr>
                <w:b w:val="0"/>
                <w:sz w:val="16"/>
              </w:rPr>
              <w:t>H1</w:t>
            </w:r>
          </w:p>
        </w:tc>
        <w:tc>
          <w:tcPr>
            <w:tcW w:type="dxa" w:w="2304"/>
            <w:vAlign w:val="center"/>
          </w:tcPr>
          <w:p>
            <w:pPr>
              <w:spacing w:after="0"/>
              <w:jc w:val="left"/>
            </w:pPr>
            <w:r/>
            <w:r>
              <w:rPr>
                <w:b w:val="0"/>
                <w:sz w:val="16"/>
              </w:rPr>
              <w:t>przyjeta ostroznie</w:t>
            </w:r>
          </w:p>
        </w:tc>
        <w:tc>
          <w:tcPr>
            <w:tcW w:type="dxa" w:w="5616"/>
            <w:vAlign w:val="center"/>
          </w:tcPr>
          <w:p>
            <w:pPr>
              <w:spacing w:after="0"/>
              <w:jc w:val="left"/>
            </w:pPr>
            <w:r/>
            <w:r>
              <w:rPr>
                <w:b w:val="0"/>
                <w:sz w:val="16"/>
              </w:rPr>
              <w:t>istotny test Kruskala-Wallisa, roznice srednich i rozkladow FatalityRate wedlug AC Type</w:t>
            </w:r>
          </w:p>
        </w:tc>
      </w:tr>
      <w:tr>
        <w:tc>
          <w:tcPr>
            <w:tcW w:type="dxa" w:w="1440"/>
            <w:vAlign w:val="center"/>
          </w:tcPr>
          <w:p>
            <w:pPr>
              <w:spacing w:after="0"/>
              <w:jc w:val="left"/>
            </w:pPr>
            <w:r/>
            <w:r>
              <w:rPr>
                <w:b w:val="0"/>
                <w:sz w:val="16"/>
              </w:rPr>
              <w:t>H2</w:t>
            </w:r>
          </w:p>
        </w:tc>
        <w:tc>
          <w:tcPr>
            <w:tcW w:type="dxa" w:w="2304"/>
            <w:vAlign w:val="center"/>
          </w:tcPr>
          <w:p>
            <w:pPr>
              <w:spacing w:after="0"/>
              <w:jc w:val="left"/>
            </w:pPr>
            <w:r/>
            <w:r>
              <w:rPr>
                <w:b w:val="0"/>
                <w:sz w:val="16"/>
              </w:rPr>
              <w:t>przyjeta</w:t>
            </w:r>
          </w:p>
        </w:tc>
        <w:tc>
          <w:tcPr>
            <w:tcW w:type="dxa" w:w="5616"/>
            <w:vAlign w:val="center"/>
          </w:tcPr>
          <w:p>
            <w:pPr>
              <w:spacing w:after="0"/>
              <w:jc w:val="left"/>
            </w:pPr>
            <w:r/>
            <w:r>
              <w:rPr>
                <w:b w:val="0"/>
                <w:sz w:val="16"/>
              </w:rPr>
              <w:t>istotny chi-kwadrat AC Type x CauseCategory, rozne dominujace przyczyny dla modeli, wsparcie przez Random Forest</w:t>
            </w:r>
          </w:p>
        </w:tc>
      </w:tr>
      <w:tr>
        <w:tc>
          <w:tcPr>
            <w:tcW w:type="dxa" w:w="1440"/>
            <w:vAlign w:val="center"/>
          </w:tcPr>
          <w:p>
            <w:pPr>
              <w:spacing w:after="0"/>
              <w:jc w:val="left"/>
            </w:pPr>
            <w:r/>
            <w:r>
              <w:rPr>
                <w:b w:val="0"/>
                <w:sz w:val="16"/>
              </w:rPr>
              <w:t>H3</w:t>
            </w:r>
          </w:p>
        </w:tc>
        <w:tc>
          <w:tcPr>
            <w:tcW w:type="dxa" w:w="2304"/>
            <w:vAlign w:val="center"/>
          </w:tcPr>
          <w:p>
            <w:pPr>
              <w:spacing w:after="0"/>
              <w:jc w:val="left"/>
            </w:pPr>
            <w:r/>
            <w:r>
              <w:rPr>
                <w:b w:val="0"/>
                <w:sz w:val="16"/>
              </w:rPr>
              <w:t>przyjeta czesciowo</w:t>
            </w:r>
          </w:p>
        </w:tc>
        <w:tc>
          <w:tcPr>
            <w:tcW w:type="dxa" w:w="5616"/>
            <w:vAlign w:val="center"/>
          </w:tcPr>
          <w:p>
            <w:pPr>
              <w:spacing w:after="0"/>
              <w:jc w:val="left"/>
            </w:pPr>
            <w:r/>
            <w:r>
              <w:rPr>
                <w:b w:val="0"/>
                <w:sz w:val="16"/>
              </w:rPr>
              <w:t>widoczne roznice dekadowe, ale nierowne liczebnosci w modelach ograniczaja sile wniosku</w:t>
            </w:r>
          </w:p>
        </w:tc>
      </w:tr>
    </w:tbl>
    <w:p/>
    <w:p>
      <w:r>
        <w:t>Najsilniejszy wynik dotyczy H2, gdzie zaleznosc miedzy typem samolotu a kategoria przyczyny jest potwierdzona testem chi-kwadrat. H1 jest rowniez wsparta statystycznie, ale wymaga ostroznej interpretacji, bo FatalityRate zalezy od skali zdarzenia i charakteru przyczyny. H3 pokazuje, ze czas ma znaczenie, jednak nie wszystkie modele wystepuja rownomiernie w kolejnych dekadach.</w:t>
      </w:r>
    </w:p>
    <w:p>
      <w:r>
        <w:t>Ograniczeniem projektu jest sposob automatycznej kategoryzacji przyczyn na podstawie slow kluczowych oraz historyczna nierownomiernosc zbioru danych. Mimo tych ograniczen raport pokazuje spojna sciezke eksploracji: od struktury populacji, przez zaleznosci i testy statystyczne, po drzewa decyzyjne, skupienia oraz SVM.</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Raport ED | strona </w:t>
    </w: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20"/>
    </w:pPr>
    <w:rPr>
      <w:rFonts w:ascii="Calibri" w:hAnsi="Calibri"/>
      <w:b/>
      <w:bCs/>
      <w:i/>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