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Noto Serif" w:hAnsi="Noto Serif" w:cs="Noto Serif" w:eastAsia="Noto Serif"/>
          <w:sz w:val="24"/>
          <w:lang w:val="ru-RU"/>
        </w:rPr>
        <w:t xml:space="preserve">Министерство образования и науки РФ</w:t>
      </w:r>
      <w:r>
        <w:rPr>
          <w:lang w:val="ru-RU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  <w:lang w:val="ru-RU"/>
        </w:rPr>
        <w:t xml:space="preserve">ФБГБОУ ВПО “Омский гос</w:t>
      </w:r>
      <w:r>
        <w:rPr>
          <w:rFonts w:ascii="Noto Serif" w:hAnsi="Noto Serif" w:cs="Noto Serif" w:eastAsia="Noto Serif"/>
          <w:sz w:val="24"/>
        </w:rPr>
        <w:t xml:space="preserve">ударственный технический университет”</w:t>
      </w:r>
      <w:r/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Кафедра “Прикладной математики и информатики”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</w:rPr>
      </w:r>
      <w:r>
        <w:rPr>
          <w:rFonts w:ascii="Noto Serif" w:hAnsi="Noto Serif" w:cs="Noto Serif" w:eastAsia="Noto Serif"/>
        </w:rPr>
      </w:r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</w:pPr>
      <w:r>
        <w:rPr>
          <w:rFonts w:ascii="Noto Serif" w:hAnsi="Noto Serif" w:cs="Noto Serif" w:eastAsia="Noto Serif"/>
          <w:sz w:val="24"/>
        </w:rPr>
        <w:t xml:space="preserve">ОТЧЁТ ПО ЛАБОРАТОРНОЙ РАБОТЕ №8</w:t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по дисциплине «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Программирование с применением функций</w:t>
      </w: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  <w:sz w:val="24"/>
        </w:rPr>
        <w:t xml:space="preserve">»</w:t>
      </w:r>
      <w:r>
        <w:rPr>
          <w:rFonts w:ascii="Noto Serif" w:hAnsi="Noto Serif" w:cs="Noto Serif" w:eastAsia="Noto Serif"/>
          <w:sz w:val="24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Выполнил студент гр. ФИТ-212</w:t>
      </w:r>
      <w:r/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Курпенов Куат Ибраимович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w:t xml:space="preserve">Проверил</w:t>
      </w:r>
      <w:r>
        <w:rPr>
          <w:rFonts w:ascii="Noto Serif" w:hAnsi="Noto Serif" w:cs="Noto Serif" w:eastAsia="Noto Serif"/>
        </w:rPr>
      </w:r>
      <w:r/>
    </w:p>
    <w:p>
      <w:pPr>
        <w:ind w:left="4677" w:right="0" w:firstLine="0"/>
        <w:jc w:val="left"/>
      </w:pPr>
      <w:r>
        <w:rPr>
          <w:rFonts w:ascii="Noto Serif" w:hAnsi="Noto Serif" w:cs="Noto Serif" w:eastAsia="Noto Serif"/>
          <w:sz w:val="24"/>
        </w:rPr>
        <w:t xml:space="preserve">Ст. преподаватель Федотова И. В.</w:t>
      </w:r>
      <w:r/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</w:r>
      <w:r>
        <w:rPr>
          <w:rFonts w:ascii="Noto Serif" w:hAnsi="Noto Serif" w:cs="Noto Serif" w:eastAsia="Noto Serif"/>
        </w:rPr>
      </w:r>
      <w:r/>
    </w:p>
    <w:p>
      <w:pPr>
        <w:jc w:val="center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</w:rPr>
        <w:t xml:space="preserve">Омск 2021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1.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  <w:t xml:space="preserve">Написать и отладить программы для задач из лабораторных работ 1 и 6 с применением подпрограммы - функции с параметрами.</w:t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26638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848472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33266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67.8pt;height:261.9pt;" stroked="false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039489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45546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40394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318.1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455319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9101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4553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350.8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68170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291692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51681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67.8pt;height:406.9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71063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2320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862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5" o:title=""/>
              </v:shape>
            </w:pict>
          </mc:Fallback>
        </mc:AlternateContent>
      </w:r>
      <w:r/>
    </w:p>
    <w:p>
      <w:pPr>
        <w:shd w:val="nil" w:color="000000"/>
        <w:rPr>
          <w:rFonts w:ascii="Noto Serif" w:hAnsi="Noto Serif" w:cs="Noto Serif" w:eastAsia="Noto Serif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0485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063062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5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76.0pt;" stroked="false">
                <v:path textboxrect="0,0,0,0"/>
                <v:imagedata r:id="rId16" o:title=""/>
              </v:shape>
            </w:pict>
          </mc:Fallback>
        </mc:AlternateContent>
        <w:br w:type="page"/>
      </w:r>
      <w:r>
        <w:rPr>
          <w:rFonts w:ascii="Noto Serif" w:hAnsi="Noto Serif" w:cs="Noto Serif" w:eastAsia="Noto Serif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/>
          <w:sz w:val="24"/>
          <w:highlight w:val="none"/>
          <w:u w:val="none"/>
        </w:rPr>
        <w:t xml:space="preserve">Задача 2.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  <w:t xml:space="preserve">Условие: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single"/>
        </w:rPr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По заданным целым массивам X[8] и Y[8] вычислить</w:t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  <w:t xml:space="preserve">.</w:t>
      </w:r>
      <w:r/>
    </w:p>
    <w:p>
      <w:pPr>
        <w:jc w:val="left"/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pPr>
      <w:r/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Cambria Math" w:eastAsia="Cambria Math" w:hint="default"/>
                  <w:i/>
                </w:rPr>
              </m:ctrlPr>
            </m:dPr>
            <m:e>
              <m:eqArr>
                <m:eqArrPr>
                  <m:baseJc m:val="center"/>
                  <m:maxDist m:val="off"/>
                  <m:objDist m:val="off"/>
                  <m:rSp/>
                  <m:rSpRule/>
                  <m:ctrlPr>
                    <w:rPr>
                      <w:rFonts w:ascii="Cambria Math" w:hAnsi="Cambria Math" w:cs="Cambria Math" w:eastAsia="Cambria Math" w:hint="default"/>
                      <w:i/>
                    </w:rPr>
                  </m:ctrlPr>
                </m:eqArrPr>
                <m:e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7</m:t>
                      </m:r>
                    </m:sup>
                    <m:e>
                      <m:sSup>
                        <m:sSupPr>
                          <m:ctrlPr/>
                        </m:sSup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при </m:t>
                  </m:r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0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7</m:t>
                      </m:r>
                    </m:sup>
                    <m:e>
                      <m:sSub>
                        <m:sSubPr>
                          <m:ctrlPr/>
                        </m:sSub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rPr/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  <m:r>
                            <m:rPr/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i+8</m:t>
                          </m:r>
                        </m:sub>
                      </m:sSub>
                    </m:e>
                  </m:nary>
                </m:e>
                <m:e>
                  <m:nary>
                    <m:naryPr>
                      <m:chr m:val="∑"/>
                      <m:grow m:val="off"/>
                      <m:limLoc m:val="undOvr"/>
                      <m:ctrlPr>
                        <w:rPr>
                          <w:rFonts w:ascii="Cambria Math" w:hAnsi="Cambria Math" w:cs="Cambria Math" w:eastAsia="Cambria Math" w:hint="default"/>
                          <w:i/>
                          <w:strike w:val="false"/>
                          <w:sz w:val="22"/>
                          <w:highlight w:val="none"/>
                          <w:u w:val="none"/>
                        </w:rPr>
                      </m:ctrlPr>
                    </m:naryPr>
                    <m:sub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i = 8</m:t>
                      </m:r>
                    </m:sub>
                    <m:sup>
                      <m:r>
                        <w:rPr>
                          <w:rFonts w:ascii="Cambria Math" w:hAnsi="Cambria Math" w:cs="Cambria Math" w:eastAsia="Cambria Math" w:hint="default"/>
                          <w:strike w:val="false"/>
                          <w:sz w:val="22"/>
                          <w:highlight w:val="none"/>
                          <w:u w:val="none"/>
                        </w:rPr>
                        <m:rPr>
                          <m:sty m:val="i"/>
                        </m:rPr>
                        <m:t>15</m:t>
                      </m:r>
                    </m:sup>
                    <m:e>
                      <m:sSup>
                        <m:sSupPr>
                          <m:ctrlPr/>
                        </m:sSup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</w:rPr>
                                <m:rPr/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Cambria Math" w:eastAsia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Cambria Math" w:eastAsia="Cambria Math" w:hint="default"/>
                      <w:caps w:val="false"/>
                      <w:smallCaps w:val="false"/>
                      <w:strike w:val="false"/>
                      <w:color w:val="auto"/>
                      <w:spacing w:val="0"/>
                      <w:position w:val="0"/>
                      <w:sz w:val="22"/>
                      <w:highlight w:val="none"/>
                      <w:u w:val="none"/>
                      <w:vertAlign w:val="baseline"/>
                      <w:lang w:val="ru-RU" w:bidi="ar-SA" w:eastAsia="en-US"/>
                    </w:rPr>
                    <m:rPr/>
                    <m:t>, в противном случае</m:t>
                  </m:r>
                </m:e>
              </m:eqArr>
            </m:e>
          </m:d>
        </m:oMath>
      </m:oMathPara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b w:val="false"/>
          <w:i w:val="false"/>
          <w:sz w:val="24"/>
          <w:highlight w:val="none"/>
          <w:u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Текст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none"/>
        </w:rPr>
      </w:r>
      <w:r>
        <w:rPr>
          <w:rFonts w:ascii="Noto Serif" w:hAnsi="Noto Serif" w:cs="Noto Serif" w:eastAsia="Noto Serif"/>
          <w:highlight w:val="none"/>
        </w:rPr>
      </w: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4246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9004058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5940424" cy="37424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67.8pt;height:294.7pt;" stroked="false">
                <v:path textboxrect="0,0,0,0"/>
                <v:imagedata r:id="rId17" o:title=""/>
              </v:shape>
            </w:pict>
          </mc:Fallback>
        </mc:AlternateContent>
      </w:r>
      <w:r/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38553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502762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5940424" cy="21385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67.8pt;height:168.4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rFonts w:ascii="Noto Serif" w:hAnsi="Noto Serif" w:cs="Noto Serif" w:eastAsia="Noto Serif"/>
          <w:highlight w:val="none"/>
        </w:rPr>
      </w:r>
    </w:p>
    <w:p>
      <w:pPr>
        <w:shd w:val="nil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highlight w:val="none"/>
        </w:rPr>
        <w:br w:type="page"/>
      </w:r>
      <w:r>
        <w:rPr>
          <w:rFonts w:ascii="Noto Serif" w:hAnsi="Noto Serif" w:cs="Noto Serif" w:eastAsia="Noto Serif"/>
          <w:highlight w:val="none"/>
        </w:rPr>
      </w:r>
    </w:p>
    <w:p>
      <w:pPr>
        <w:jc w:val="left"/>
        <w:rPr>
          <w:rFonts w:ascii="Noto Serif" w:hAnsi="Noto Serif" w:cs="Noto Serif" w:eastAsia="Noto Serif"/>
          <w:highlight w:val="none"/>
        </w:rPr>
      </w:pPr>
      <w:r>
        <w:rPr>
          <w:rFonts w:ascii="Noto Serif" w:hAnsi="Noto Serif" w:cs="Noto Serif" w:eastAsia="Noto Serif"/>
          <w:b w:val="false"/>
          <w:sz w:val="24"/>
          <w:highlight w:val="none"/>
          <w:u w:val="single"/>
        </w:rPr>
        <w:t xml:space="preserve">Результат работы программы:</w:t>
      </w:r>
      <w:r>
        <w:rPr>
          <w:rFonts w:ascii="Noto Serif" w:hAnsi="Noto Serif" w:cs="Noto Serif" w:eastAsia="Noto Serif"/>
          <w:highlight w:val="none"/>
        </w:rPr>
      </w:r>
      <w:r/>
    </w:p>
    <w:p>
      <w:pPr>
        <w:rPr>
          <w:rFonts w:ascii="Noto Serif" w:hAnsi="Noto Serif" w:cs="Noto Serif" w:eastAsia="Noto Serif"/>
          <w:sz w:val="24"/>
        </w:rPr>
      </w:pPr>
      <w:r>
        <w:rPr>
          <w:rFonts w:ascii="Noto Serif" w:hAnsi="Noto Serif" w:cs="Noto Serif" w:eastAsia="Noto Serif"/>
          <w:sz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079149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81803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20791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67.8pt;height:163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Fonts w:ascii="Noto Serif" w:hAnsi="Noto Serif" w:cs="Noto Serif" w:eastAsia="Noto Serif"/>
          <w:sz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Noto Serif">
    <w:panose1 w:val="0202050206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599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2">
    <w:name w:val="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53">
    <w:name w:val="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54">
    <w:name w:val="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55">
    <w:name w:val="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56">
    <w:name w:val="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57">
    <w:name w:val="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58">
    <w:name w:val="Bordered &amp; Lined - Accent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159">
    <w:name w:val="Bordered &amp; Lined - Accent 1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160">
    <w:name w:val="Bordered &amp; Lined - Accent 2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161">
    <w:name w:val="Bordered &amp; Lined - Accent 3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162">
    <w:name w:val="Bordered &amp; Lined - Accent 4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163">
    <w:name w:val="Bordered &amp; Lined - Accent 5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164">
    <w:name w:val="Bordered &amp; Lined - Accent 6"/>
    <w:basedOn w:val="59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165">
    <w:name w:val="Bordered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59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qFormat/>
    <w:uiPriority w:val="1"/>
    <w:pPr>
      <w:spacing w:lineRule="auto" w:line="240" w:after="0"/>
    </w:pPr>
  </w:style>
  <w:style w:type="paragraph" w:styleId="602">
    <w:name w:val="List Paragraph"/>
    <w:basedOn w:val="598"/>
    <w:qFormat/>
    <w:uiPriority w:val="34"/>
    <w:pPr>
      <w:contextualSpacing w:val="true"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2021-11-04T16:20:38Z</dcterms:modified>
</cp:coreProperties>
</file>