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«ОМСКИЙ ГОСУДАРСТВЕННЫЙ ТЕХНИЧЕСКИЙ УНИВЕРСИТЕТ»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Кафедра «Прикладная математика и фундаментальная информатика»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Домашнее задание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по дисциплине «Практикум по программированию»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на тему: «РАЗРАБОТКА ЭКСПЕРТНОЙ СИСТЕМЫ ПРОДУКЦИОННОГО ТИПА»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Вариант №14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Выполнил: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left"/>
        <w:spacing w:line="240" w:lineRule="auto"/>
        <w:rPr>
          <w:rFonts w:ascii="XO Thames" w:hAnsi="XO Thames" w:cs="XO Thames" w:eastAsia="XO Thames"/>
          <w:b/>
          <w:sz w:val="28"/>
          <w:highlight w:val="none"/>
          <w:u w:val="singl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Студент гр. </w:t>
      </w:r>
      <w:r>
        <w:rPr>
          <w:rFonts w:ascii="XO Thames" w:hAnsi="XO Thames" w:cs="XO Thames" w:eastAsia="XO Thames"/>
          <w:b/>
          <w:sz w:val="28"/>
          <w:highlight w:val="none"/>
          <w:u w:val="single"/>
        </w:rPr>
        <w:t xml:space="preserve">ФИТ-212</w:t>
      </w:r>
      <w:r>
        <w:rPr>
          <w:rFonts w:ascii="XO Thames" w:hAnsi="XO Thames" w:cs="XO Thames" w:eastAsia="XO Thames"/>
          <w:sz w:val="28"/>
          <w:highlight w:val="none"/>
        </w:rPr>
        <w:tab/>
        <w:tab/>
      </w:r>
      <w:r>
        <w:rPr>
          <w:rFonts w:ascii="XO Thames" w:hAnsi="XO Thames" w:cs="XO Thames" w:eastAsia="XO Thames"/>
          <w:b/>
          <w:sz w:val="28"/>
          <w:highlight w:val="none"/>
          <w:u w:val="single"/>
        </w:rPr>
        <w:t xml:space="preserve">Курпенов Куат Ибраимович</w:t>
        <w:tab/>
        <w:tab/>
        <w:tab/>
      </w:r>
      <w:r>
        <w:rPr>
          <w:rFonts w:ascii="XO Thames" w:hAnsi="XO Thames" w:cs="XO Thames" w:eastAsia="XO Thames"/>
          <w:b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XO Thames" w:hAnsi="XO Thames" w:cs="XO Thames" w:eastAsia="XO Thames"/>
          <w:sz w:val="28"/>
          <w:vertAlign w:val="superscript"/>
        </w:rPr>
      </w:pPr>
      <w:r>
        <w:rPr>
          <w:rFonts w:ascii="XO Thames" w:hAnsi="XO Thames" w:cs="XO Thames" w:eastAsia="XO Thames"/>
          <w:sz w:val="28"/>
          <w:vertAlign w:val="superscript"/>
        </w:rPr>
        <w:tab/>
        <w:tab/>
        <w:t xml:space="preserve">       группа</w:t>
        <w:tab/>
        <w:tab/>
        <w:tab/>
        <w:tab/>
        <w:t xml:space="preserve">Фамилия И.О. студента</w:t>
        <w:tab/>
        <w:tab/>
        <w:tab/>
        <w:t xml:space="preserve">подпись</w:t>
      </w:r>
      <w:r>
        <w:rPr>
          <w:rFonts w:ascii="XO Thames" w:hAnsi="XO Thames" w:cs="XO Thames" w:eastAsia="XO Thames"/>
          <w:sz w:val="28"/>
          <w:vertAlign w:val="superscript"/>
        </w:rPr>
      </w:r>
    </w:p>
    <w:p>
      <w:p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Принял: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left"/>
        <w:spacing w:line="240" w:lineRule="auto"/>
        <w:rPr>
          <w:rFonts w:ascii="XO Thames" w:hAnsi="XO Thames" w:cs="XO Thames" w:eastAsia="XO Thames"/>
          <w:sz w:val="28"/>
          <w:highlight w:val="none"/>
          <w:u w:val="singl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Преподаватель:</w:t>
        <w:tab/>
        <w:tab/>
        <w:tab/>
      </w:r>
      <w:r>
        <w:rPr>
          <w:rFonts w:ascii="XO Thames" w:hAnsi="XO Thames" w:cs="XO Thames" w:eastAsia="XO Thames"/>
          <w:sz w:val="28"/>
          <w:highlight w:val="none"/>
          <w:u w:val="single"/>
        </w:rPr>
        <w:tab/>
        <w:tab/>
        <w:tab/>
        <w:tab/>
        <w:tab/>
        <w:tab/>
        <w:tab/>
        <w:tab/>
      </w:r>
      <w:r>
        <w:rPr>
          <w:rFonts w:ascii="XO Thames" w:hAnsi="XO Thames" w:cs="XO Thames" w:eastAsia="XO Thames"/>
          <w:sz w:val="28"/>
          <w:highlight w:val="none"/>
          <w:u w:val="single"/>
        </w:rPr>
      </w:r>
    </w:p>
    <w:p>
      <w:pPr>
        <w:jc w:val="left"/>
        <w:spacing w:line="240" w:lineRule="auto"/>
        <w:rPr>
          <w:rFonts w:ascii="XO Thames" w:hAnsi="XO Thames" w:cs="XO Thames" w:eastAsia="XO Thames"/>
          <w:sz w:val="28"/>
          <w:vertAlign w:val="superscript"/>
        </w:rPr>
      </w:pPr>
      <w:r>
        <w:rPr>
          <w:rFonts w:ascii="XO Thames" w:hAnsi="XO Thames" w:cs="XO Thames" w:eastAsia="XO Thames"/>
          <w:sz w:val="28"/>
          <w:vertAlign w:val="superscript"/>
        </w:rPr>
        <w:tab/>
        <w:tab/>
        <w:tab/>
        <w:tab/>
        <w:tab/>
        <w:tab/>
        <w:tab/>
        <w:t xml:space="preserve">Фамилия И.О. преподавателя</w:t>
        <w:tab/>
        <w:tab/>
        <w:t xml:space="preserve">подпись</w:t>
      </w:r>
      <w:r>
        <w:rPr>
          <w:rFonts w:ascii="XO Thames" w:hAnsi="XO Thames" w:cs="XO Thames" w:eastAsia="XO Thames"/>
          <w:sz w:val="28"/>
          <w:vertAlign w:val="superscript"/>
        </w:rPr>
      </w:r>
    </w:p>
    <w:p>
      <w:pPr>
        <w:jc w:val="center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left"/>
        <w:rPr>
          <w:rFonts w:ascii="XO Thames" w:hAnsi="XO Thames" w:cs="XO Thames" w:eastAsia="XO Thames"/>
          <w:sz w:val="28"/>
        </w:rPr>
      </w:pPr>
      <w:r>
        <w:rPr>
          <w:rFonts w:ascii="XO Thames" w:hAnsi="XO Thames" w:cs="XO Thames" w:eastAsia="XO Thames"/>
          <w:sz w:val="28"/>
        </w:rPr>
      </w:r>
      <w:r>
        <w:rPr>
          <w:rFonts w:ascii="XO Thames" w:hAnsi="XO Thames" w:cs="XO Thames" w:eastAsia="XO Thames"/>
          <w:sz w:val="28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Омск 2022</w:t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shd w:val="nil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br w:type="page" w:clear="all"/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Структура базы знаний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Необходимо ли системе запоминать прошлый опыт?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Должна ли система воспринимать эмоции людей?</w:t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Система должна сама формировать понятие о себе?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Пояснения: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Нет — реактивный ИИ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Да, нет — ИИ с ограничением по памяти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Да, да, нет — ИИ с теоретическими основами разума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pStyle w:val="602"/>
        <w:numPr>
          <w:ilvl w:val="0"/>
          <w:numId w:val="2"/>
        </w:numPr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Да, да, да — ИИ, обладающий самосознанием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Схема продукционных правил и заключений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5975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9362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659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09.4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1 — дерево решений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shd w:val="nil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br w:type="page" w:clear="all"/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Демонстрация работы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365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1129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473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52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2 — вопросы после регистрации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591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93260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75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2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3 — уведомление о сохранении результатов тестирования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shd w:val="nil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br w:type="page" w:clear="all"/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Код программы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4710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3280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8147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64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4 — ExpertSystem.py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799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7405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079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7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5 — set_text.py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08794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904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108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32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6 — save_user_info.py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9747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77533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999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7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7 — save_answer.py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78296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7320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782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55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8 — clear_data.py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9278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6643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292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59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9 — save_to_docx.py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332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7346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63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364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10 — save_to_xlsx.py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3893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322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83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23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11 — locale.ru.yml</w: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91899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8852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391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09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XO Thames" w:hAnsi="XO Thames" w:cs="XO Thames" w:eastAsia="XO Thames"/>
          <w:sz w:val="28"/>
          <w:highlight w:val="none"/>
        </w:rPr>
      </w:r>
    </w:p>
    <w:p>
      <w:pPr>
        <w:jc w:val="center"/>
        <w:shd w:val="nil" w:color="000000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  <w:t xml:space="preserve">Рисунок 12 — requirements.txt</w:t>
        <w:br w:type="page" w:clear="all"/>
      </w:r>
      <w:r/>
      <w:r/>
    </w:p>
    <w:p>
      <w:pPr>
        <w:ind w:left="0" w:firstLine="0"/>
        <w:jc w:val="left"/>
        <w:rPr>
          <w:rFonts w:ascii="XO Thames" w:hAnsi="XO Thames" w:cs="XO Thames" w:eastAsia="XO Thames"/>
          <w:sz w:val="28"/>
          <w:highlight w:val="none"/>
        </w:rPr>
      </w:pPr>
      <w:r>
        <w:rPr>
          <w:rFonts w:ascii="XO Thames" w:hAnsi="XO Thames" w:cs="XO Thames" w:eastAsia="XO Thames"/>
          <w:sz w:val="28"/>
          <w:highlight w:val="none"/>
        </w:rPr>
      </w:r>
      <w:r>
        <w:rPr>
          <w:rFonts w:ascii="XO Thames" w:hAnsi="XO Thames" w:cs="XO Thames" w:eastAsia="XO Thames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XO Thames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2022-06-14T06:20:16Z</dcterms:modified>
</cp:coreProperties>
</file>