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«ОМСКИЙ ГОСУДАРСТВЕННЫЙ ТЕХНИЧЕСКИЙ УНИВЕРСИТЕТ»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Кафедра «Прикладная математика и фундаментальная информатика»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Практическое занятие №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10_1</w:t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 дисциплине «Практикум по программированию»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тему: «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Основы ООП в Python»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Вариант №14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Выполнил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Студент гр. 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ФИТ-212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Курпенов К.И.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  <w:t xml:space="preserve">    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 xml:space="preserve">группа</w:t>
        <w:tab/>
        <w:tab/>
        <w:t xml:space="preserve">Фамилия И,О. студента</w:t>
        <w:tab/>
        <w:tab/>
        <w:tab/>
        <w:tab/>
        <w:tab/>
        <w:t xml:space="preserve">    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Принял: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Преподаватель</w:t>
        <w:tab/>
        <w:tab/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u w:val="single"/>
        </w:rPr>
        <w:t xml:space="preserve">Моисеева Н.А.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ab/>
        <w:tab/>
      </w:r>
      <w:r>
        <w:rPr>
          <w:rFonts w:ascii="Times New Roman" w:hAnsi="Times New Roman" w:cs="Times New Roman" w:eastAsia="Times New Roman"/>
          <w:sz w:val="28"/>
          <w:highlight w:val="none"/>
          <w:u w:val="none"/>
          <w:vertAlign w:val="superscript"/>
        </w:rPr>
        <w:tab/>
        <w:tab/>
        <w:tab/>
        <w:t xml:space="preserve">Фамилия И.О, преподавателя</w:t>
        <w:tab/>
        <w:tab/>
        <w:tab/>
        <w:t xml:space="preserve">           дата, подпись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jc w:val="center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Омск 2022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/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617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7276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376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87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483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9249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224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32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2.1.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Необходимо реализовать код, показанный в примерах выше. Создать класс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Rectangle и класс ToyClass. Для ToyClass необходимо добавить три атрибута, и ме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тод который устанавливает их.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4624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4507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546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8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2.2.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программу с классом Student, в котором есть три атрибута: name,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groupNumber и age. По умолчанию name = Ivan, age = 18, groupNumber = 10A. Необ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ходимо создать пять методов: getName, getAge, getGroupNumber, setNameAge,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setGroupNumber. Метод getName нужен для получения данных об имени конкретно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го студента, метод getAge нужен для получения данных о возрасте конкретного сту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дента, vетод setGroupNumberнужен для получения данных о номере группы кон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кретного студента. Метод SetNameAge позволяет изменить данные атрибутов уста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новленных по умолчанию, метод setGroupNumber позволяет изменить номер группы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установленный по умолчанию. В программе необходимо создать пять экземпляров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класса Student, установить им разные имена, возраст и номер группы.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2649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1721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326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419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2.3.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программу с классом Math. Создайте два атрибута — a и b. Напи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шите методы addition — сложение, multiplication — умножение, division — деление,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subtraction — вычитание. При передаче в методы параметров a и b с ними нужно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производить соответствующие действия и печатать ответ.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678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3729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396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46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Задача 2.4.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Условие: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Напишите программу с классом Car. Создайте конструктор класса Car. Со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здайте атрибуты класса Car — color (цвет), type (тип), year (год). Напишите пять ме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тодов. Первый — запуск автомобиля, при его вызове выводится сообщение «Авто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мобиль заведен». Второй — отключение автомобиля — выводит сообщение «Авто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мобиль заглушен». Третий — присвоение автомобилю года выпуска. Четвертый ме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w:t xml:space="preserve">тод — присвоение автомобилю типа. Пятый — присвоение автомобилю цвета.</w: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554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9611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315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39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2022-05-22T15:21:24Z</dcterms:modified>
</cp:coreProperties>
</file>