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Calibri" w:hAnsi="Calibri"/>
          <w:b/>
          <w:color w:val="0D1B3E"/>
          <w:sz w:val="48"/>
        </w:rPr>
        <w:t>EVERMORE LIFE LLC</w:t>
      </w:r>
    </w:p>
    <w:p>
      <w:pPr>
        <w:spacing w:before="80" w:after="80"/>
        <w:jc w:val="center"/>
      </w:pPr>
      <w:r>
        <w:rPr>
          <w:rFonts w:ascii="Calibri" w:hAnsi="Calibri"/>
          <w:b/>
          <w:color w:val="C9A84C"/>
          <w:sz w:val="32"/>
        </w:rPr>
        <w:t>GoHighLevel SMS &amp; Email Templates</w:t>
      </w:r>
    </w:p>
    <w:p>
      <w:pPr>
        <w:spacing w:before="20" w:after="60"/>
      </w:pPr>
      <w:r>
        <w:rPr>
          <w:rFonts w:ascii="Calibri" w:hAnsi="Calibri"/>
          <w:i/>
          <w:color w:val="555555"/>
          <w:sz w:val="22"/>
        </w:rPr>
        <w:t>All templates are copy-paste ready for GoHighLevel. GHL merge tags included.</w:t>
      </w:r>
    </w:p>
    <w:p>
      <w:pPr>
        <w:spacing w:before="20" w:after="60"/>
      </w:pPr>
      <w:r>
        <w:rPr>
          <w:rFonts w:ascii="Calibri" w:hAnsi="Calibri"/>
          <w:i/>
          <w:color w:val="999999"/>
          <w:sz w:val="18"/>
        </w:rPr>
        <w:t>Last updated: May 2026</w:t>
      </w:r>
    </w:p>
    <w:p>
      <w:pPr>
        <w:pBdr>
          <w:bottom w:val="single" w:sz="8" w:space="1" w:color="0D1B3E"/>
        </w:pBd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0D1B3E"/>
          <w:sz w:val="26"/>
        </w:rPr>
        <w:t>GHL Merge Tag Reference</w:t>
      </w:r>
    </w:p>
    <w:p>
      <w:pPr>
        <w:pBdr>
          <w:bottom w:val="single" w:sz="8" w:space="1" w:color="0D1B3E"/>
        </w:pBdr>
        <w:spacing w:before="120" w:after="120"/>
      </w:pPr>
    </w:p>
    <w:p>
      <w:pPr>
        <w:spacing w:before="20" w:after="60"/>
      </w:pPr>
      <w:r>
        <w:rPr>
          <w:rFonts w:ascii="Calibri" w:hAnsi="Calibri"/>
          <w:i w:val="0"/>
          <w:sz w:val="20"/>
        </w:rPr>
        <w:t>Use these exact tags in GHL automation messages: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GHL MERGE TAG</w:t>
            </w:r>
          </w:p>
        </w:tc>
        <w:tc>
          <w:tcPr>
            <w:tcW w:type="dxa" w:w="468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INSERTS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rFonts w:ascii="Calibri" w:hAnsi="Calibri"/>
                <w:b/>
                <w:color w:val="0D1B3E"/>
                <w:sz w:val="19"/>
              </w:rPr>
              <w:t>{{contact.first_name}}</w:t>
            </w:r>
          </w:p>
        </w:tc>
        <w:tc>
          <w:tcPr>
            <w:tcW w:type="dxa" w:w="4680"/>
            <w:shd w:val="clear" w:color="auto" w:fill="FAFAFA"/>
          </w:tcPr>
          <w:p>
            <w:r>
              <w:rPr>
                <w:rFonts w:ascii="Calibri" w:hAnsi="Calibri"/>
                <w:sz w:val="19"/>
              </w:rPr>
              <w:t>Visitor first name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rFonts w:ascii="Calibri" w:hAnsi="Calibri"/>
                <w:b/>
                <w:color w:val="0D1B3E"/>
                <w:sz w:val="19"/>
              </w:rPr>
              <w:t>{{contact.last_name}}</w:t>
            </w:r>
          </w:p>
        </w:tc>
        <w:tc>
          <w:tcPr>
            <w:tcW w:type="dxa" w:w="4680"/>
            <w:shd w:val="clear" w:color="auto" w:fill="FAFAFA"/>
          </w:tcPr>
          <w:p>
            <w:r>
              <w:rPr>
                <w:rFonts w:ascii="Calibri" w:hAnsi="Calibri"/>
                <w:sz w:val="19"/>
              </w:rPr>
              <w:t>Last name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rFonts w:ascii="Calibri" w:hAnsi="Calibri"/>
                <w:b/>
                <w:color w:val="0D1B3E"/>
                <w:sz w:val="19"/>
              </w:rPr>
              <w:t>{{contact.phone}}</w:t>
            </w:r>
          </w:p>
        </w:tc>
        <w:tc>
          <w:tcPr>
            <w:tcW w:type="dxa" w:w="4680"/>
            <w:shd w:val="clear" w:color="auto" w:fill="FAFAFA"/>
          </w:tcPr>
          <w:p>
            <w:r>
              <w:rPr>
                <w:rFonts w:ascii="Calibri" w:hAnsi="Calibri"/>
                <w:sz w:val="19"/>
              </w:rPr>
              <w:t>Phone number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rFonts w:ascii="Calibri" w:hAnsi="Calibri"/>
                <w:b/>
                <w:color w:val="0D1B3E"/>
                <w:sz w:val="19"/>
              </w:rPr>
              <w:t>{{contact.email}}</w:t>
            </w:r>
          </w:p>
        </w:tc>
        <w:tc>
          <w:tcPr>
            <w:tcW w:type="dxa" w:w="4680"/>
            <w:shd w:val="clear" w:color="auto" w:fill="FAFAFA"/>
          </w:tcPr>
          <w:p>
            <w:r>
              <w:rPr>
                <w:rFonts w:ascii="Calibri" w:hAnsi="Calibri"/>
                <w:sz w:val="19"/>
              </w:rPr>
              <w:t>Email address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rFonts w:ascii="Calibri" w:hAnsi="Calibri"/>
                <w:b/>
                <w:color w:val="0D1B3E"/>
                <w:sz w:val="19"/>
              </w:rPr>
              <w:t>{{appointment.start_time}}</w:t>
            </w:r>
          </w:p>
        </w:tc>
        <w:tc>
          <w:tcPr>
            <w:tcW w:type="dxa" w:w="4680"/>
            <w:shd w:val="clear" w:color="auto" w:fill="FAFAFA"/>
          </w:tcPr>
          <w:p>
            <w:r>
              <w:rPr>
                <w:rFonts w:ascii="Calibri" w:hAnsi="Calibri"/>
                <w:sz w:val="19"/>
              </w:rPr>
              <w:t>Booked appointment time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rFonts w:ascii="Calibri" w:hAnsi="Calibri"/>
                <w:b/>
                <w:color w:val="0D1B3E"/>
                <w:sz w:val="19"/>
              </w:rPr>
              <w:t>{{appointment.start_date}}</w:t>
            </w:r>
          </w:p>
        </w:tc>
        <w:tc>
          <w:tcPr>
            <w:tcW w:type="dxa" w:w="4680"/>
            <w:shd w:val="clear" w:color="auto" w:fill="FAFAFA"/>
          </w:tcPr>
          <w:p>
            <w:r>
              <w:rPr>
                <w:rFonts w:ascii="Calibri" w:hAnsi="Calibri"/>
                <w:sz w:val="19"/>
              </w:rPr>
              <w:t>Booked date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rFonts w:ascii="Calibri" w:hAnsi="Calibri"/>
                <w:b/>
                <w:color w:val="0D1B3E"/>
                <w:sz w:val="19"/>
              </w:rPr>
              <w:t>{{contact.customField.age}}</w:t>
            </w:r>
          </w:p>
        </w:tc>
        <w:tc>
          <w:tcPr>
            <w:tcW w:type="dxa" w:w="4680"/>
            <w:shd w:val="clear" w:color="auto" w:fill="FAFAFA"/>
          </w:tcPr>
          <w:p>
            <w:r>
              <w:rPr>
                <w:rFonts w:ascii="Calibri" w:hAnsi="Calibri"/>
                <w:sz w:val="19"/>
              </w:rPr>
              <w:t>Age from Sarah chat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rFonts w:ascii="Calibri" w:hAnsi="Calibri"/>
                <w:b/>
                <w:color w:val="0D1B3E"/>
                <w:sz w:val="19"/>
              </w:rPr>
              <w:t>{{contact.customField.health_rating}}</w:t>
            </w:r>
          </w:p>
        </w:tc>
        <w:tc>
          <w:tcPr>
            <w:tcW w:type="dxa" w:w="4680"/>
            <w:shd w:val="clear" w:color="auto" w:fill="FAFAFA"/>
          </w:tcPr>
          <w:p>
            <w:r>
              <w:rPr>
                <w:rFonts w:ascii="Calibri" w:hAnsi="Calibri"/>
                <w:sz w:val="19"/>
              </w:rPr>
              <w:t>Health rating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rFonts w:ascii="Calibri" w:hAnsi="Calibri"/>
                <w:b/>
                <w:color w:val="0D1B3E"/>
                <w:sz w:val="19"/>
              </w:rPr>
              <w:t>{{contact.customField.coverage_goal}}</w:t>
            </w:r>
          </w:p>
        </w:tc>
        <w:tc>
          <w:tcPr>
            <w:tcW w:type="dxa" w:w="4680"/>
            <w:shd w:val="clear" w:color="auto" w:fill="FAFAFA"/>
          </w:tcPr>
          <w:p>
            <w:r>
              <w:rPr>
                <w:rFonts w:ascii="Calibri" w:hAnsi="Calibri"/>
                <w:sz w:val="19"/>
              </w:rPr>
              <w:t>Coverage goal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rFonts w:ascii="Calibri" w:hAnsi="Calibri"/>
                <w:b/>
                <w:color w:val="0D1B3E"/>
                <w:sz w:val="19"/>
              </w:rPr>
              <w:t>{{contact.customField.state}}</w:t>
            </w:r>
          </w:p>
        </w:tc>
        <w:tc>
          <w:tcPr>
            <w:tcW w:type="dxa" w:w="4680"/>
            <w:shd w:val="clear" w:color="auto" w:fill="FAFAFA"/>
          </w:tcPr>
          <w:p>
            <w:r>
              <w:rPr>
                <w:rFonts w:ascii="Calibri" w:hAnsi="Calibri"/>
                <w:sz w:val="19"/>
              </w:rPr>
              <w:t>State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D1B3E"/>
          <w:sz w:val="26"/>
        </w:rPr>
        <w:t>SMS Templates</w:t>
      </w:r>
    </w:p>
    <w:p>
      <w:pPr>
        <w:pBdr>
          <w:bottom w:val="single" w:sz="8" w:space="1" w:color="0D1B3E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0D1B3E"/>
          </w:tcPr>
          <w:p>
            <w:r>
              <w:rPr>
                <w:rFonts w:ascii="Calibri" w:hAnsi="Calibri"/>
                <w:b/>
                <w:color w:val="C9A84C"/>
                <w:sz w:val="20"/>
              </w:rPr>
              <w:t>SMS-1 — Immediate Confirmation</w:t>
            </w:r>
          </w:p>
        </w:tc>
        <w:tc>
          <w:tcPr>
            <w:tcW w:type="dxa" w:w="8640"/>
            <w:shd w:val="clear" w:color="auto" w:fill="0D1B3E"/>
          </w:tcPr>
          <w:p>
            <w:r>
              <w:rPr>
                <w:rFonts w:ascii="Calibri" w:hAnsi="Calibri"/>
                <w:color w:val="FFFFFF"/>
                <w:sz w:val="18"/>
              </w:rPr>
              <w:t>Trigger: Webhook received (new Sarah lead)  |  Timing: 2 minutes after submit</w:t>
            </w:r>
          </w:p>
        </w:tc>
      </w:tr>
      <w:tr>
        <w:tc>
          <w:tcPr>
            <w:tcW w:type="dxa" w:w="9360"/>
            <w:gridSpan w:val="2"/>
            <w:shd w:val="clear" w:color="auto" w:fill="F5F0E0"/>
          </w:tcPr>
          <w:p>
            <w:pPr>
              <w:ind w:left="144"/>
            </w:pPr>
            <w:r>
              <w:rPr>
                <w:rFonts w:ascii="Calibri" w:hAnsi="Calibri"/>
                <w:sz w:val="20"/>
              </w:rPr>
              <w:t>Hi {{contact.first_name}}! This is Sarah from Evermore Life 👋 Thanks for reaching out about final expense coverage. One of our licensed agents will call you at {{appointment.start_time}} on {{appointment.start_date}}. Questions? Reply here anytime. — Evermore Life 🌳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0D1B3E"/>
          </w:tcPr>
          <w:p>
            <w:r>
              <w:rPr>
                <w:rFonts w:ascii="Calibri" w:hAnsi="Calibri"/>
                <w:b/>
                <w:color w:val="C9A84C"/>
                <w:sz w:val="20"/>
              </w:rPr>
              <w:t>SMS-2 — Follow-Up (no reply)</w:t>
            </w:r>
          </w:p>
        </w:tc>
        <w:tc>
          <w:tcPr>
            <w:tcW w:type="dxa" w:w="8640"/>
            <w:shd w:val="clear" w:color="auto" w:fill="0D1B3E"/>
          </w:tcPr>
          <w:p>
            <w:r>
              <w:rPr>
                <w:rFonts w:ascii="Calibri" w:hAnsi="Calibri"/>
                <w:color w:val="FFFFFF"/>
                <w:sz w:val="18"/>
              </w:rPr>
              <w:t>Trigger: No reply to SMS-1  |  Timing: 1 hour later</w:t>
            </w:r>
          </w:p>
        </w:tc>
      </w:tr>
      <w:tr>
        <w:tc>
          <w:tcPr>
            <w:tcW w:type="dxa" w:w="9360"/>
            <w:gridSpan w:val="2"/>
            <w:shd w:val="clear" w:color="auto" w:fill="F5F0E0"/>
          </w:tcPr>
          <w:p>
            <w:pPr>
              <w:ind w:left="144"/>
            </w:pPr>
            <w:r>
              <w:rPr>
                <w:rFonts w:ascii="Calibri" w:hAnsi="Calibri"/>
                <w:sz w:val="20"/>
              </w:rPr>
              <w:t>{{contact.first_name}}, just checking in — your free consultation is confirmed for {{appointment.start_date}} at {{appointment.start_time}}. If you need to reschedule, just reply or call us. We're here to help protect your family. — Evermore Life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0D1B3E"/>
          </w:tcPr>
          <w:p>
            <w:r>
              <w:rPr>
                <w:rFonts w:ascii="Calibri" w:hAnsi="Calibri"/>
                <w:b/>
                <w:color w:val="C9A84C"/>
                <w:sz w:val="20"/>
              </w:rPr>
              <w:t>SMS-3 — 24hr Re-Engage</w:t>
            </w:r>
          </w:p>
        </w:tc>
        <w:tc>
          <w:tcPr>
            <w:tcW w:type="dxa" w:w="8640"/>
            <w:shd w:val="clear" w:color="auto" w:fill="0D1B3E"/>
          </w:tcPr>
          <w:p>
            <w:r>
              <w:rPr>
                <w:rFonts w:ascii="Calibri" w:hAnsi="Calibri"/>
                <w:color w:val="FFFFFF"/>
                <w:sz w:val="18"/>
              </w:rPr>
              <w:t>Trigger: No reply to SMS-2  |  Timing: 24 hours after SMS-2</w:t>
            </w:r>
          </w:p>
        </w:tc>
      </w:tr>
      <w:tr>
        <w:tc>
          <w:tcPr>
            <w:tcW w:type="dxa" w:w="9360"/>
            <w:gridSpan w:val="2"/>
            <w:shd w:val="clear" w:color="auto" w:fill="F5F0E0"/>
          </w:tcPr>
          <w:p>
            <w:pPr>
              <w:ind w:left="144"/>
            </w:pPr>
            <w:r>
              <w:rPr>
                <w:rFonts w:ascii="Calibri" w:hAnsi="Calibri"/>
                <w:sz w:val="20"/>
              </w:rPr>
              <w:t>{{contact.first_name}} — we want to make sure you get the coverage your family deserves. Your spot is still available. Reply YES to confirm your appointment, or call us anytime. — Evermore Life 🌳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0D1B3E"/>
          </w:tcPr>
          <w:p>
            <w:r>
              <w:rPr>
                <w:rFonts w:ascii="Calibri" w:hAnsi="Calibri"/>
                <w:b/>
                <w:color w:val="C9A84C"/>
                <w:sz w:val="20"/>
              </w:rPr>
              <w:t>SMS-4 — Day-Before Reminder</w:t>
            </w:r>
          </w:p>
        </w:tc>
        <w:tc>
          <w:tcPr>
            <w:tcW w:type="dxa" w:w="8640"/>
            <w:shd w:val="clear" w:color="auto" w:fill="0D1B3E"/>
          </w:tcPr>
          <w:p>
            <w:r>
              <w:rPr>
                <w:rFonts w:ascii="Calibri" w:hAnsi="Calibri"/>
                <w:color w:val="FFFFFF"/>
                <w:sz w:val="18"/>
              </w:rPr>
              <w:t>Trigger: Appointment confirmed  |  Timing: Day before appointment (9am)</w:t>
            </w:r>
          </w:p>
        </w:tc>
      </w:tr>
      <w:tr>
        <w:tc>
          <w:tcPr>
            <w:tcW w:type="dxa" w:w="9360"/>
            <w:gridSpan w:val="2"/>
            <w:shd w:val="clear" w:color="auto" w:fill="F5F0E0"/>
          </w:tcPr>
          <w:p>
            <w:pPr>
              <w:ind w:left="144"/>
            </w:pPr>
            <w:r>
              <w:rPr>
                <w:rFonts w:ascii="Calibri" w:hAnsi="Calibri"/>
                <w:sz w:val="20"/>
              </w:rPr>
              <w:t>Reminder: Your Evermore Life consultation is TOMORROW at {{appointment.start_time}}. Your licensed agent will call {{contact.phone}}. They'll answer all your questions about final expense coverage. See you then! — Evermore Life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0D1B3E"/>
          </w:tcPr>
          <w:p>
            <w:r>
              <w:rPr>
                <w:rFonts w:ascii="Calibri" w:hAnsi="Calibri"/>
                <w:b/>
                <w:color w:val="C9A84C"/>
                <w:sz w:val="20"/>
              </w:rPr>
              <w:t>SMS-5 — Morning-Of Reminder</w:t>
            </w:r>
          </w:p>
        </w:tc>
        <w:tc>
          <w:tcPr>
            <w:tcW w:type="dxa" w:w="8640"/>
            <w:shd w:val="clear" w:color="auto" w:fill="0D1B3E"/>
          </w:tcPr>
          <w:p>
            <w:r>
              <w:rPr>
                <w:rFonts w:ascii="Calibri" w:hAnsi="Calibri"/>
                <w:color w:val="FFFFFF"/>
                <w:sz w:val="18"/>
              </w:rPr>
              <w:t>Trigger: Appointment confirmed  |  Timing: Day of appointment (8am)</w:t>
            </w:r>
          </w:p>
        </w:tc>
      </w:tr>
      <w:tr>
        <w:tc>
          <w:tcPr>
            <w:tcW w:type="dxa" w:w="9360"/>
            <w:gridSpan w:val="2"/>
            <w:shd w:val="clear" w:color="auto" w:fill="F5F0E0"/>
          </w:tcPr>
          <w:p>
            <w:pPr>
              <w:ind w:left="144"/>
            </w:pPr>
            <w:r>
              <w:rPr>
                <w:rFonts w:ascii="Calibri" w:hAnsi="Calibri"/>
                <w:sz w:val="20"/>
              </w:rPr>
              <w:t>Good morning {{contact.first_name}}! Your Evermore Life consultation is TODAY at {{appointment.start_time}}. Your agent will call {{contact.phone}}. Just 15 minutes to protect your family. 💛 — Evermore Life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0D1B3E"/>
          </w:tcPr>
          <w:p>
            <w:r>
              <w:rPr>
                <w:rFonts w:ascii="Calibri" w:hAnsi="Calibri"/>
                <w:b/>
                <w:color w:val="C9A84C"/>
                <w:sz w:val="20"/>
              </w:rPr>
              <w:t>SMS-6 — No-Show Re-Engage</w:t>
            </w:r>
          </w:p>
        </w:tc>
        <w:tc>
          <w:tcPr>
            <w:tcW w:type="dxa" w:w="8640"/>
            <w:shd w:val="clear" w:color="auto" w:fill="0D1B3E"/>
          </w:tcPr>
          <w:p>
            <w:r>
              <w:rPr>
                <w:rFonts w:ascii="Calibri" w:hAnsi="Calibri"/>
                <w:color w:val="FFFFFF"/>
                <w:sz w:val="18"/>
              </w:rPr>
              <w:t>Trigger: Appointment not attended  |  Timing: 30 min after missed appointment</w:t>
            </w:r>
          </w:p>
        </w:tc>
      </w:tr>
      <w:tr>
        <w:tc>
          <w:tcPr>
            <w:tcW w:type="dxa" w:w="9360"/>
            <w:gridSpan w:val="2"/>
            <w:shd w:val="clear" w:color="auto" w:fill="F5F0E0"/>
          </w:tcPr>
          <w:p>
            <w:pPr>
              <w:ind w:left="144"/>
            </w:pPr>
            <w:r>
              <w:rPr>
                <w:rFonts w:ascii="Calibri" w:hAnsi="Calibri"/>
                <w:sz w:val="20"/>
              </w:rPr>
              <w:t>{{contact.first_name}}, we missed you! Life gets busy — we completely understand. Want to reschedule? Reply here and we'll find a new time. Your family's protection is worth 15 minutes. — Evermore Life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0D1B3E"/>
          <w:sz w:val="26"/>
        </w:rPr>
        <w:t>Email Templates</w:t>
      </w:r>
    </w:p>
    <w:p>
      <w:pPr>
        <w:pBdr>
          <w:bottom w:val="single" w:sz="8" w:space="1" w:color="0D1B3E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3E"/>
          </w:tcPr>
          <w:p>
            <w:r>
              <w:rPr>
                <w:rFonts w:ascii="Calibri" w:hAnsi="Calibri"/>
                <w:b/>
                <w:color w:val="C9A84C"/>
                <w:sz w:val="22"/>
              </w:rPr>
              <w:t>Email 1 — Booking Confirmation</w:t>
            </w:r>
          </w:p>
        </w:tc>
      </w:tr>
      <w:tr>
        <w:tc>
          <w:tcPr>
            <w:tcW w:type="dxa" w:w="9360"/>
            <w:shd w:val="clear" w:color="auto" w:fill="F5F0E0"/>
          </w:tcPr>
          <w:p>
            <w:r>
              <w:rPr>
                <w:rFonts w:ascii="Calibri" w:hAnsi="Calibri"/>
                <w:i/>
                <w:sz w:val="18"/>
              </w:rPr>
              <w:t>Trigger: New appointment booked  |  Timing: Immediately after booking</w:t>
            </w:r>
          </w:p>
        </w:tc>
      </w:tr>
      <w:tr>
        <w:tc>
          <w:tcPr>
            <w:tcW w:type="dxa" w:w="9360"/>
            <w:shd w:val="clear" w:color="auto" w:fill="E8ECF5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Subject Line:  Your Evermore Life Consultation is Confirmed ✅</w:t>
            </w:r>
          </w:p>
        </w:tc>
      </w:tr>
      <w:tr>
        <w:tc>
          <w:tcPr>
            <w:tcW w:type="dxa" w:w="9360"/>
            <w:shd w:val="clear" w:color="auto" w:fill="FAFAFA"/>
          </w:tcPr>
          <w:p>
            <w:pPr>
              <w:ind w:left="144"/>
            </w:pPr>
            <w:r>
              <w:rPr>
                <w:rFonts w:ascii="Calibri" w:hAnsi="Calibri"/>
                <w:sz w:val="20"/>
              </w:rPr>
              <w:t>Hi {{contact.first_name}},</w:t>
              <w:br/>
              <w:br/>
              <w:t>Great news — your free consultation with Evermore Life is confirmed!</w:t>
              <w:br/>
              <w:br/>
              <w:t>📅 Date: {{appointment.start_date}}</w:t>
              <w:br/>
              <w:t>⏰ Time: {{appointment.start_time}}</w:t>
              <w:br/>
              <w:t>📞 We'll call you at: {{contact.phone}}</w:t>
              <w:br/>
              <w:br/>
              <w:t>What to expect on the call:</w:t>
              <w:br/>
              <w:t>• A licensed Evermore Life agent will walk you through your coverage options</w:t>
              <w:br/>
              <w:t>• We'll share rate quotes based on your age and health</w:t>
              <w:br/>
              <w:t>• The call is 15 minutes — no pressure, no obligation</w:t>
              <w:br/>
              <w:t>• Bring any questions you have — there are no dumb questions</w:t>
              <w:br/>
              <w:br/>
              <w:t>You just took a huge step toward protecting your family. We're honored to help.</w:t>
              <w:br/>
              <w:br/>
              <w:t>Protect What Matters. Leave Peace Behind.</w:t>
              <w:br/>
              <w:t>— The Evermore Life Team</w:t>
              <w:br/>
              <w:br/>
              <w:t>Questions? Reply to this email or text us anytime.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3E"/>
          </w:tcPr>
          <w:p>
            <w:r>
              <w:rPr>
                <w:rFonts w:ascii="Calibri" w:hAnsi="Calibri"/>
                <w:b/>
                <w:color w:val="C9A84C"/>
                <w:sz w:val="22"/>
              </w:rPr>
              <w:t>Email 2 — Pre-Call Prep (Day Before)</w:t>
            </w:r>
          </w:p>
        </w:tc>
      </w:tr>
      <w:tr>
        <w:tc>
          <w:tcPr>
            <w:tcW w:type="dxa" w:w="9360"/>
            <w:shd w:val="clear" w:color="auto" w:fill="F5F0E0"/>
          </w:tcPr>
          <w:p>
            <w:r>
              <w:rPr>
                <w:rFonts w:ascii="Calibri" w:hAnsi="Calibri"/>
                <w:i/>
                <w:sz w:val="18"/>
              </w:rPr>
              <w:t>Trigger: Appointment confirmed  |  Timing: Day before appointment (10am)</w:t>
            </w:r>
          </w:p>
        </w:tc>
      </w:tr>
      <w:tr>
        <w:tc>
          <w:tcPr>
            <w:tcW w:type="dxa" w:w="9360"/>
            <w:shd w:val="clear" w:color="auto" w:fill="E8ECF5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Subject Line:  Quick prep for your Evermore Life call tomorrow 📋</w:t>
            </w:r>
          </w:p>
        </w:tc>
      </w:tr>
      <w:tr>
        <w:tc>
          <w:tcPr>
            <w:tcW w:type="dxa" w:w="9360"/>
            <w:shd w:val="clear" w:color="auto" w:fill="FAFAFA"/>
          </w:tcPr>
          <w:p>
            <w:pPr>
              <w:ind w:left="144"/>
            </w:pPr>
            <w:r>
              <w:rPr>
                <w:rFonts w:ascii="Calibri" w:hAnsi="Calibri"/>
                <w:sz w:val="20"/>
              </w:rPr>
              <w:t>Hi {{contact.first_name}},</w:t>
              <w:br/>
              <w:br/>
              <w:t>Your free consultation is tomorrow at {{appointment.start_time}}. Here's a quick prep so you get the most out of the call:</w:t>
              <w:br/>
              <w:br/>
              <w:t>What we'll cover:</w:t>
              <w:br/>
              <w:t>• Your age + health → your rate options from our carrier network</w:t>
              <w:br/>
              <w:t>• Coverage amounts available to you ($10k, $15k, $20k, $25k+)</w:t>
              <w:br/>
              <w:t>• Monthly premium options — we'll show you the exact numbers</w:t>
              <w:br/>
              <w:t>• Any questions you have about final expense insurance</w:t>
              <w:br/>
              <w:br/>
              <w:t>You don't need to prepare anything — just show up and we'll handle the rest.</w:t>
              <w:br/>
              <w:br/>
              <w:t>📅 Tomorrow, {{appointment.start_date}} at {{appointment.start_time}}</w:t>
              <w:br/>
              <w:t>📞 We call you at: {{contact.phone}}</w:t>
              <w:br/>
              <w:br/>
              <w:t>See you tomorrow!</w:t>
              <w:br/>
              <w:t>— Evermore Life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3E"/>
          </w:tcPr>
          <w:p>
            <w:r>
              <w:rPr>
                <w:rFonts w:ascii="Calibri" w:hAnsi="Calibri"/>
                <w:b/>
                <w:color w:val="C9A84C"/>
                <w:sz w:val="22"/>
              </w:rPr>
              <w:t>Email 3 — Post-Call Follow-Up (Not Closed)</w:t>
            </w:r>
          </w:p>
        </w:tc>
      </w:tr>
      <w:tr>
        <w:tc>
          <w:tcPr>
            <w:tcW w:type="dxa" w:w="9360"/>
            <w:shd w:val="clear" w:color="auto" w:fill="F5F0E0"/>
          </w:tcPr>
          <w:p>
            <w:r>
              <w:rPr>
                <w:rFonts w:ascii="Calibri" w:hAnsi="Calibri"/>
                <w:i/>
                <w:sz w:val="18"/>
              </w:rPr>
              <w:t>Trigger: Call completed, no policy started  |  Timing: 2 hours after call ends</w:t>
            </w:r>
          </w:p>
        </w:tc>
      </w:tr>
      <w:tr>
        <w:tc>
          <w:tcPr>
            <w:tcW w:type="dxa" w:w="9360"/>
            <w:shd w:val="clear" w:color="auto" w:fill="E8ECF5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Subject Line:  Great talking with you, {{contact.first_name}} 🌳</w:t>
            </w:r>
          </w:p>
        </w:tc>
      </w:tr>
      <w:tr>
        <w:tc>
          <w:tcPr>
            <w:tcW w:type="dxa" w:w="9360"/>
            <w:shd w:val="clear" w:color="auto" w:fill="FAFAFA"/>
          </w:tcPr>
          <w:p>
            <w:pPr>
              <w:ind w:left="144"/>
            </w:pPr>
            <w:r>
              <w:rPr>
                <w:rFonts w:ascii="Calibri" w:hAnsi="Calibri"/>
                <w:sz w:val="20"/>
              </w:rPr>
              <w:t>Hi {{contact.first_name}},</w:t>
              <w:br/>
              <w:br/>
              <w:t>It was genuinely great speaking with you today. I hope the conversation gave you some clarity on your options.</w:t>
              <w:br/>
              <w:br/>
              <w:t>No pressure — this is a big decision and it should feel right.</w:t>
              <w:br/>
              <w:br/>
              <w:t>When you're ready, here's what happens next:</w:t>
              <w:br/>
              <w:t>• Reply to this email or text us</w:t>
              <w:br/>
              <w:t>• We'll pick up right where we left off</w:t>
              <w:br/>
              <w:t>• Your rate options don't change — we'll have everything ready for you</w:t>
              <w:br/>
              <w:br/>
              <w:t>In the meantime, if you have any questions — about coverage, carriers, the process, anything — just reply. We're real people and we'll get back to you fast.</w:t>
              <w:br/>
              <w:br/>
              <w:t>Whenever you're ready, we're here. 💛</w:t>
              <w:br/>
              <w:br/>
              <w:t>— The Evermore Life Team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D1B3E"/>
          <w:sz w:val="26"/>
        </w:rPr>
        <w:t>Internal Notification Template</w:t>
      </w:r>
    </w:p>
    <w:p>
      <w:pPr>
        <w:pBdr>
          <w:bottom w:val="single" w:sz="8" w:space="1" w:color="0D1B3E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0D1B3E"/>
          </w:tcPr>
          <w:p>
            <w:r>
              <w:rPr>
                <w:rFonts w:ascii="Calibri" w:hAnsi="Calibri"/>
                <w:b/>
                <w:color w:val="C9A84C"/>
                <w:sz w:val="20"/>
              </w:rPr>
              <w:t>NOTIF-1 — New Lead Alert (to Keenan)</w:t>
            </w:r>
          </w:p>
        </w:tc>
        <w:tc>
          <w:tcPr>
            <w:tcW w:type="dxa" w:w="8640"/>
            <w:shd w:val="clear" w:color="auto" w:fill="0D1B3E"/>
          </w:tcPr>
          <w:p>
            <w:r>
              <w:rPr>
                <w:rFonts w:ascii="Calibri" w:hAnsi="Calibri"/>
                <w:color w:val="FFFFFF"/>
                <w:sz w:val="18"/>
              </w:rPr>
              <w:t>Trigger: Webhook received  |  Timing: Immediately</w:t>
            </w:r>
          </w:p>
        </w:tc>
      </w:tr>
      <w:tr>
        <w:tc>
          <w:tcPr>
            <w:tcW w:type="dxa" w:w="9360"/>
            <w:gridSpan w:val="2"/>
            <w:shd w:val="clear" w:color="auto" w:fill="F5F0E0"/>
          </w:tcPr>
          <w:p>
            <w:pPr>
              <w:ind w:left="144"/>
            </w:pPr>
            <w:r>
              <w:rPr>
                <w:rFonts w:ascii="Calibri" w:hAnsi="Calibri"/>
                <w:sz w:val="20"/>
              </w:rPr>
              <w:t>🚨 NEW LEAD — {{contact.first_name}} {{contact.last_name}}</w:t>
              <w:br/>
              <w:t>Age: {{contact.customField.age}} | Health: {{contact.customField.health_rating}} | Coverage: {{contact.customField.coverage_goal}}</w:t>
              <w:br/>
              <w:t>State: {{contact.customField.state}} | Smoker: {{contact.customField.smoker}}</w:t>
              <w:br/>
              <w:t>Call scheduled: {{appointment.start_date}} {{appointment.start_time}}</w:t>
              <w:br/>
              <w:t>Phone: {{contact.phone}} | Email: {{contact.email}}</w:t>
              <w:br/>
              <w:t>Source: {{contact.customField.utm_source}}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