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1EB73" w14:textId="25DCD7F3" w:rsidR="009B4BBB" w:rsidRPr="003E5411" w:rsidRDefault="00EE684F" w:rsidP="008B7A30">
      <w:pPr>
        <w:pStyle w:val="NoSpacing"/>
        <w:rPr>
          <w:lang w:val="id-ID"/>
        </w:rPr>
      </w:pPr>
      <w:r>
        <w:rPr>
          <w:lang w:val="id-ID"/>
        </w:rPr>
        <w:t>LAPORAN</w:t>
      </w:r>
    </w:p>
    <w:p w14:paraId="782282ED" w14:textId="3F76A551" w:rsidR="009B4BBB" w:rsidRPr="0087245C" w:rsidRDefault="00EE684F" w:rsidP="009B4BBB">
      <w:pPr>
        <w:pStyle w:val="NoSpacing"/>
        <w:rPr>
          <w:lang w:val="id-ID"/>
        </w:rPr>
      </w:pPr>
      <w:r>
        <w:rPr>
          <w:lang w:val="id-ID"/>
        </w:rPr>
        <w:t>BENGKEL PEMROGRAMAN WEB LANJUT</w:t>
      </w:r>
    </w:p>
    <w:p w14:paraId="5F05AA5E" w14:textId="0770AAAC" w:rsidR="009B4BBB" w:rsidRPr="00E40017" w:rsidRDefault="00E40017" w:rsidP="009B4BBB">
      <w:pPr>
        <w:pStyle w:val="NoSpacing"/>
        <w:rPr>
          <w:lang w:val="id-ID"/>
        </w:rPr>
      </w:pPr>
      <w:r>
        <w:rPr>
          <w:lang w:val="id-ID"/>
        </w:rPr>
        <w:t>(</w:t>
      </w:r>
      <w:r w:rsidR="00A07EC0">
        <w:rPr>
          <w:lang w:val="id-ID"/>
        </w:rPr>
        <w:t>Grafik</w:t>
      </w:r>
      <w:r>
        <w:rPr>
          <w:lang w:val="id-ID"/>
        </w:rPr>
        <w:t>)</w:t>
      </w:r>
    </w:p>
    <w:p w14:paraId="16E76025" w14:textId="77777777" w:rsidR="00BB681F" w:rsidRPr="00EE684F" w:rsidRDefault="00BB681F" w:rsidP="00BB681F">
      <w:pPr>
        <w:pStyle w:val="NoSpacing"/>
        <w:rPr>
          <w:lang w:val="id-ID"/>
        </w:rPr>
      </w:pPr>
    </w:p>
    <w:p w14:paraId="7765C41E" w14:textId="640BC6C0" w:rsidR="0023096F" w:rsidRDefault="009B4BBB" w:rsidP="009B4BBB">
      <w:pPr>
        <w:pStyle w:val="NoSpacing"/>
      </w:pPr>
      <w:r>
        <w:rPr>
          <w:noProof/>
        </w:rPr>
        <w:drawing>
          <wp:inline distT="0" distB="0" distL="0" distR="0" wp14:anchorId="150D6948" wp14:editId="2961EDCB">
            <wp:extent cx="5040630" cy="7232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c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446B" w14:textId="7F29B47A" w:rsidR="0042654E" w:rsidRDefault="0042654E" w:rsidP="0042654E">
      <w:pPr>
        <w:pStyle w:val="NoSpacing"/>
        <w:rPr>
          <w:lang w:val="id-ID"/>
        </w:rPr>
      </w:pPr>
    </w:p>
    <w:p w14:paraId="7DFDAEB2" w14:textId="77777777" w:rsidR="00BB681F" w:rsidRPr="00BB681F" w:rsidRDefault="00BB681F" w:rsidP="00BB681F">
      <w:pPr>
        <w:pStyle w:val="NoSpacing"/>
        <w:rPr>
          <w:lang w:val="id-ID"/>
        </w:rPr>
      </w:pPr>
    </w:p>
    <w:p w14:paraId="3CD8C796" w14:textId="3E23CAE0" w:rsidR="009B4BBB" w:rsidRPr="00BB681F" w:rsidRDefault="0087245C" w:rsidP="00595E55">
      <w:pPr>
        <w:pStyle w:val="NoSpacing"/>
        <w:tabs>
          <w:tab w:val="left" w:pos="3402"/>
        </w:tabs>
        <w:ind w:firstLine="567"/>
        <w:jc w:val="both"/>
        <w:rPr>
          <w:b w:val="0"/>
          <w:bCs/>
          <w:sz w:val="32"/>
          <w:szCs w:val="21"/>
          <w:lang w:val="id-ID"/>
        </w:rPr>
      </w:pPr>
      <w:r w:rsidRPr="00BB681F">
        <w:rPr>
          <w:b w:val="0"/>
          <w:bCs/>
          <w:sz w:val="32"/>
          <w:szCs w:val="21"/>
          <w:lang w:val="id-ID"/>
        </w:rPr>
        <w:t>Nama</w:t>
      </w:r>
      <w:r w:rsidR="00E40017" w:rsidRPr="00BB681F">
        <w:rPr>
          <w:b w:val="0"/>
          <w:bCs/>
          <w:sz w:val="32"/>
          <w:szCs w:val="21"/>
          <w:lang w:val="id-ID"/>
        </w:rPr>
        <w:tab/>
      </w:r>
      <w:r w:rsidRPr="00BB681F">
        <w:rPr>
          <w:b w:val="0"/>
          <w:bCs/>
          <w:sz w:val="32"/>
          <w:szCs w:val="21"/>
          <w:lang w:val="id-ID"/>
        </w:rPr>
        <w:t>: Nabily Rafif</w:t>
      </w:r>
    </w:p>
    <w:p w14:paraId="636D9F54" w14:textId="716EAE5B" w:rsidR="009B4BBB" w:rsidRPr="00BB681F" w:rsidRDefault="0087245C" w:rsidP="00595E55">
      <w:pPr>
        <w:pStyle w:val="NoSpacing"/>
        <w:tabs>
          <w:tab w:val="left" w:pos="3402"/>
        </w:tabs>
        <w:ind w:firstLine="567"/>
        <w:jc w:val="both"/>
        <w:rPr>
          <w:b w:val="0"/>
          <w:bCs/>
          <w:sz w:val="32"/>
          <w:szCs w:val="21"/>
          <w:lang w:val="id-ID"/>
        </w:rPr>
      </w:pPr>
      <w:r w:rsidRPr="00BB681F">
        <w:rPr>
          <w:b w:val="0"/>
          <w:bCs/>
          <w:sz w:val="32"/>
          <w:szCs w:val="21"/>
          <w:lang w:val="id-ID"/>
        </w:rPr>
        <w:t>NIM</w:t>
      </w:r>
      <w:r w:rsidR="00E40017" w:rsidRPr="00BB681F">
        <w:rPr>
          <w:b w:val="0"/>
          <w:bCs/>
          <w:sz w:val="32"/>
          <w:szCs w:val="21"/>
          <w:lang w:val="id-ID"/>
        </w:rPr>
        <w:tab/>
      </w:r>
      <w:r w:rsidRPr="00BB681F">
        <w:rPr>
          <w:b w:val="0"/>
          <w:bCs/>
          <w:sz w:val="32"/>
          <w:szCs w:val="21"/>
          <w:lang w:val="id-ID"/>
        </w:rPr>
        <w:t>: 1955301097</w:t>
      </w:r>
    </w:p>
    <w:p w14:paraId="7F86518C" w14:textId="7E3925DE" w:rsidR="009B4BBB" w:rsidRPr="00BB681F" w:rsidRDefault="0087245C" w:rsidP="00595E55">
      <w:pPr>
        <w:pStyle w:val="NoSpacing"/>
        <w:tabs>
          <w:tab w:val="left" w:pos="3402"/>
        </w:tabs>
        <w:ind w:firstLine="567"/>
        <w:jc w:val="both"/>
        <w:rPr>
          <w:b w:val="0"/>
          <w:bCs/>
          <w:sz w:val="32"/>
          <w:szCs w:val="21"/>
          <w:lang w:val="id-ID"/>
        </w:rPr>
      </w:pPr>
      <w:r w:rsidRPr="00BB681F">
        <w:rPr>
          <w:b w:val="0"/>
          <w:bCs/>
          <w:sz w:val="32"/>
          <w:szCs w:val="21"/>
          <w:lang w:val="id-ID"/>
        </w:rPr>
        <w:t>Kelas</w:t>
      </w:r>
      <w:r w:rsidR="00E40017" w:rsidRPr="00BB681F">
        <w:rPr>
          <w:b w:val="0"/>
          <w:bCs/>
          <w:sz w:val="32"/>
          <w:szCs w:val="21"/>
          <w:lang w:val="id-ID"/>
        </w:rPr>
        <w:tab/>
      </w:r>
      <w:r w:rsidRPr="00BB681F">
        <w:rPr>
          <w:b w:val="0"/>
          <w:bCs/>
          <w:sz w:val="32"/>
          <w:szCs w:val="21"/>
          <w:lang w:val="id-ID"/>
        </w:rPr>
        <w:t>: 1 TI E</w:t>
      </w:r>
    </w:p>
    <w:p w14:paraId="5EF3679C" w14:textId="4E89240F" w:rsidR="009B4BBB" w:rsidRPr="00BB681F" w:rsidRDefault="0087245C" w:rsidP="00595E55">
      <w:pPr>
        <w:pStyle w:val="NoSpacing"/>
        <w:tabs>
          <w:tab w:val="left" w:pos="3402"/>
        </w:tabs>
        <w:ind w:firstLine="567"/>
        <w:jc w:val="both"/>
        <w:rPr>
          <w:b w:val="0"/>
          <w:bCs/>
          <w:sz w:val="32"/>
          <w:szCs w:val="21"/>
          <w:lang w:val="id-ID"/>
        </w:rPr>
      </w:pPr>
      <w:r w:rsidRPr="00BB681F">
        <w:rPr>
          <w:b w:val="0"/>
          <w:bCs/>
          <w:sz w:val="32"/>
          <w:szCs w:val="21"/>
          <w:lang w:val="id-ID"/>
        </w:rPr>
        <w:t>Prodi</w:t>
      </w:r>
      <w:r w:rsidR="00E40017" w:rsidRPr="00BB681F">
        <w:rPr>
          <w:b w:val="0"/>
          <w:bCs/>
          <w:sz w:val="32"/>
          <w:szCs w:val="21"/>
          <w:lang w:val="id-ID"/>
        </w:rPr>
        <w:tab/>
      </w:r>
      <w:r w:rsidRPr="00BB681F">
        <w:rPr>
          <w:b w:val="0"/>
          <w:bCs/>
          <w:sz w:val="32"/>
          <w:szCs w:val="21"/>
          <w:lang w:val="id-ID"/>
        </w:rPr>
        <w:t>: Teknik Informatika</w:t>
      </w:r>
    </w:p>
    <w:p w14:paraId="751175F6" w14:textId="77777777" w:rsidR="003E5411" w:rsidRDefault="003E5411" w:rsidP="003E5411">
      <w:pPr>
        <w:pStyle w:val="NoSpacing"/>
        <w:rPr>
          <w:lang w:val="id-ID"/>
        </w:rPr>
      </w:pPr>
    </w:p>
    <w:p w14:paraId="39E74C96" w14:textId="77777777" w:rsidR="00AD765C" w:rsidRDefault="00AD765C" w:rsidP="003E5411">
      <w:pPr>
        <w:pStyle w:val="NoSpacing"/>
      </w:pPr>
    </w:p>
    <w:p w14:paraId="7971F7D2" w14:textId="6E9AE971" w:rsidR="003E5411" w:rsidRDefault="0087245C" w:rsidP="003E5411">
      <w:pPr>
        <w:pStyle w:val="NoSpacing"/>
        <w:rPr>
          <w:lang w:val="id-ID"/>
        </w:rPr>
      </w:pPr>
      <w:r>
        <w:rPr>
          <w:lang w:val="id-ID"/>
        </w:rPr>
        <w:t>JURUSAN TEKNOLOGI INFORMASI</w:t>
      </w:r>
    </w:p>
    <w:p w14:paraId="243D319F" w14:textId="14EBA0CD" w:rsidR="003E5411" w:rsidRDefault="0087245C" w:rsidP="003E5411">
      <w:pPr>
        <w:pStyle w:val="NoSpacing"/>
        <w:rPr>
          <w:lang w:val="id-ID"/>
        </w:rPr>
      </w:pPr>
      <w:r>
        <w:rPr>
          <w:lang w:val="id-ID"/>
        </w:rPr>
        <w:t>POLITEKNIK CALTEX RIAU</w:t>
      </w:r>
    </w:p>
    <w:p w14:paraId="2E84837C" w14:textId="77777777" w:rsidR="00BB681F" w:rsidRPr="00BB681F" w:rsidRDefault="00BB681F" w:rsidP="00BB681F">
      <w:pPr>
        <w:pStyle w:val="NoSpacing"/>
        <w:rPr>
          <w:lang w:val="id-ID"/>
        </w:rPr>
      </w:pPr>
    </w:p>
    <w:p w14:paraId="25A3B044" w14:textId="77777777" w:rsidR="00A07EC0" w:rsidRDefault="0087245C" w:rsidP="00A07EC0">
      <w:pPr>
        <w:pStyle w:val="NoSpacing"/>
        <w:rPr>
          <w:lang w:val="id-ID"/>
        </w:rPr>
        <w:sectPr w:rsidR="00A07EC0" w:rsidSect="00FE0BA7"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lang w:val="id-ID"/>
        </w:rPr>
        <w:t>2020</w:t>
      </w:r>
    </w:p>
    <w:p w14:paraId="0C5D67FC" w14:textId="2D858AC1" w:rsidR="00C02CAD" w:rsidRDefault="00A07EC0" w:rsidP="00A07EC0">
      <w:pPr>
        <w:pStyle w:val="Heading1"/>
        <w:rPr>
          <w:lang w:val="id-ID"/>
        </w:rPr>
      </w:pPr>
      <w:r>
        <w:rPr>
          <w:lang w:val="id-ID"/>
        </w:rPr>
        <w:lastRenderedPageBreak/>
        <w:t>ISI LAPORAN</w:t>
      </w:r>
    </w:p>
    <w:p w14:paraId="7728E2C7" w14:textId="221E9FEA" w:rsidR="00A07EC0" w:rsidRDefault="00A07EC0" w:rsidP="00A07EC0">
      <w:pPr>
        <w:pStyle w:val="Heading2"/>
        <w:rPr>
          <w:lang w:val="id-ID"/>
        </w:rPr>
      </w:pPr>
      <w:r>
        <w:rPr>
          <w:lang w:val="id-ID"/>
        </w:rPr>
        <w:t>Contoh cara membuatnya</w:t>
      </w:r>
    </w:p>
    <w:p w14:paraId="34C58968" w14:textId="77777777" w:rsidR="00F43369" w:rsidRDefault="00A07EC0" w:rsidP="00F43369">
      <w:pPr>
        <w:jc w:val="center"/>
        <w:rPr>
          <w:lang w:val="id-ID"/>
        </w:rPr>
        <w:sectPr w:rsidR="00F43369" w:rsidSect="00FE0BA7"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4FA5A32D" wp14:editId="6C2BF820">
            <wp:extent cx="5040630" cy="1549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B0724" wp14:editId="6CA6209B">
            <wp:extent cx="5040630" cy="4321810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2AD2D0" wp14:editId="1099467F">
            <wp:extent cx="5040630" cy="412305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12302" wp14:editId="00AD434D">
            <wp:extent cx="5040630" cy="257746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03DCEA" wp14:editId="71133428">
            <wp:extent cx="5040630" cy="2703830"/>
            <wp:effectExtent l="0" t="0" r="762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2FFA" w14:textId="15710A74" w:rsidR="00A07EC0" w:rsidRDefault="00F43369" w:rsidP="00F43369">
      <w:pPr>
        <w:pStyle w:val="Heading2"/>
        <w:rPr>
          <w:lang w:val="id-ID"/>
        </w:rPr>
      </w:pPr>
      <w:r>
        <w:rPr>
          <w:lang w:val="id-ID"/>
        </w:rPr>
        <w:lastRenderedPageBreak/>
        <w:t>Latihan</w:t>
      </w:r>
    </w:p>
    <w:p w14:paraId="07E0CD34" w14:textId="24ADFFA2" w:rsidR="00F43369" w:rsidRDefault="003E7AF7" w:rsidP="003E7AF7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29F59352" wp14:editId="72E29365">
            <wp:extent cx="5040630" cy="156654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362DF" wp14:editId="155B0B0F">
            <wp:extent cx="5040630" cy="4281805"/>
            <wp:effectExtent l="0" t="0" r="762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B49C27" wp14:editId="486629C0">
            <wp:extent cx="5040630" cy="4093210"/>
            <wp:effectExtent l="0" t="0" r="762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E2B9C" wp14:editId="3582608C">
            <wp:extent cx="5040630" cy="327787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F8E103" wp14:editId="21285E15">
            <wp:extent cx="5040630" cy="2703830"/>
            <wp:effectExtent l="0" t="0" r="762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9F93" w14:textId="17D416BF" w:rsidR="003E7AF7" w:rsidRPr="00F43369" w:rsidRDefault="003E7AF7" w:rsidP="003E7AF7">
      <w:pPr>
        <w:ind w:firstLine="567"/>
        <w:rPr>
          <w:lang w:val="id-ID"/>
        </w:rPr>
      </w:pPr>
      <w:r>
        <w:rPr>
          <w:lang w:val="id-ID"/>
        </w:rPr>
        <w:t xml:space="preserve">Pada latihan ini saya tidak bisa menampilkan data “besar” karena jika di sublime text nya tidak diberi komen maka hasil tampilannya </w:t>
      </w:r>
      <w:r w:rsidR="004A6AA7">
        <w:rPr>
          <w:lang w:val="id-ID"/>
        </w:rPr>
        <w:t>tidak tampil</w:t>
      </w:r>
      <w:r>
        <w:rPr>
          <w:lang w:val="id-ID"/>
        </w:rPr>
        <w:t xml:space="preserve"> atau kosong. Mungkin karena grafiknya tidak bisa menampilkan 3 data jadi </w:t>
      </w:r>
      <w:r w:rsidR="004A6AA7">
        <w:rPr>
          <w:lang w:val="id-ID"/>
        </w:rPr>
        <w:t>itu yang menyebabkan hasil tampilannya kosong.</w:t>
      </w:r>
      <w:bookmarkStart w:id="0" w:name="_GoBack"/>
      <w:bookmarkEnd w:id="0"/>
    </w:p>
    <w:sectPr w:rsidR="003E7AF7" w:rsidRPr="00F43369" w:rsidSect="00FE0BA7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64242"/>
    <w:multiLevelType w:val="hybridMultilevel"/>
    <w:tmpl w:val="4F9807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C6829D2"/>
    <w:multiLevelType w:val="hybridMultilevel"/>
    <w:tmpl w:val="1D9AE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6F"/>
    <w:rsid w:val="00020486"/>
    <w:rsid w:val="000B379C"/>
    <w:rsid w:val="000F319F"/>
    <w:rsid w:val="00151FFB"/>
    <w:rsid w:val="0023096F"/>
    <w:rsid w:val="00320315"/>
    <w:rsid w:val="003C5F00"/>
    <w:rsid w:val="003E5411"/>
    <w:rsid w:val="003E7AF7"/>
    <w:rsid w:val="0042654E"/>
    <w:rsid w:val="004A6AA7"/>
    <w:rsid w:val="004C4500"/>
    <w:rsid w:val="004E3D33"/>
    <w:rsid w:val="005422C6"/>
    <w:rsid w:val="00583147"/>
    <w:rsid w:val="0058573F"/>
    <w:rsid w:val="00595E55"/>
    <w:rsid w:val="00605CF5"/>
    <w:rsid w:val="00733827"/>
    <w:rsid w:val="007560EF"/>
    <w:rsid w:val="00771B50"/>
    <w:rsid w:val="0087245C"/>
    <w:rsid w:val="008B7A30"/>
    <w:rsid w:val="009B4BBB"/>
    <w:rsid w:val="009E52F5"/>
    <w:rsid w:val="00A07EC0"/>
    <w:rsid w:val="00A55193"/>
    <w:rsid w:val="00AD765C"/>
    <w:rsid w:val="00AF3B92"/>
    <w:rsid w:val="00BA7F24"/>
    <w:rsid w:val="00BB681F"/>
    <w:rsid w:val="00C02CAD"/>
    <w:rsid w:val="00C03B02"/>
    <w:rsid w:val="00C90B17"/>
    <w:rsid w:val="00D023FC"/>
    <w:rsid w:val="00D0776A"/>
    <w:rsid w:val="00E337BC"/>
    <w:rsid w:val="00E40017"/>
    <w:rsid w:val="00EE684F"/>
    <w:rsid w:val="00F34E8D"/>
    <w:rsid w:val="00F43369"/>
    <w:rsid w:val="00FE0BA7"/>
    <w:rsid w:val="00FF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1CE9"/>
  <w15:docId w15:val="{6800CA51-F94D-48C8-8C52-23F9D52B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096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96F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96F"/>
    <w:pPr>
      <w:keepNext/>
      <w:keepLines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96F"/>
    <w:pPr>
      <w:pBdr>
        <w:bottom w:val="single" w:sz="8" w:space="4" w:color="4F81BD" w:themeColor="accent1"/>
      </w:pBdr>
      <w:contextualSpacing/>
      <w:jc w:val="center"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96F"/>
    <w:rPr>
      <w:rFonts w:ascii="Times New Roman" w:eastAsiaTheme="majorEastAsia" w:hAnsi="Times New Roman" w:cstheme="majorBidi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096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NoSpacing">
    <w:name w:val="No Spacing"/>
    <w:aliases w:val="Cover"/>
    <w:next w:val="Normal"/>
    <w:uiPriority w:val="1"/>
    <w:qFormat/>
    <w:rsid w:val="0023096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3096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B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B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2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77DC2-711F-4587-90A0-5E2DF038A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Politeknik Caltex Riau</cp:lastModifiedBy>
  <cp:revision>3</cp:revision>
  <dcterms:created xsi:type="dcterms:W3CDTF">2020-04-19T12:55:00Z</dcterms:created>
  <dcterms:modified xsi:type="dcterms:W3CDTF">2020-04-19T14:27:00Z</dcterms:modified>
</cp:coreProperties>
</file>