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Xd21d4377e45ffa3961d70c87ebf7d08bca571b4"/>
    <w:p>
      <w:pPr>
        <w:pStyle w:val="Heading1"/>
      </w:pPr>
      <w:r>
        <w:t xml:space="preserve">Bückeburg Landesarchiv and Arcinsys for Genealogical Research</w:t>
      </w:r>
    </w:p>
    <w:bookmarkStart w:id="25" w:name="executive-summary"/>
    <w:p>
      <w:pPr>
        <w:pStyle w:val="Heading2"/>
      </w:pPr>
      <w:r>
        <w:t xml:space="preserve">Executive summary</w:t>
      </w:r>
    </w:p>
    <w:p>
      <w:pPr>
        <w:pStyle w:val="FirstParagraph"/>
      </w:pPr>
      <w:r>
        <w:t xml:space="preserve">For ancestors who lived a few kilometers west of Bückeburg in the eighteenth and nineteenth centuries and emigrated around 1849–1850, the most productive research base is the</w:t>
      </w:r>
      <w:r>
        <w:t xml:space="preserve"> </w:t>
      </w:r>
      <w:r>
        <w:rPr>
          <w:b/>
          <w:bCs/>
        </w:rPr>
        <w:t xml:space="preserve">Niedersächsisches Landesarchiv, Abteilung Bückeburg</w:t>
      </w:r>
      <w:r>
        <w:t xml:space="preserve"> </w:t>
      </w:r>
      <w:r>
        <w:t xml:space="preserve">and its</w:t>
      </w:r>
      <w:r>
        <w:t xml:space="preserve"> </w:t>
      </w:r>
      <w:r>
        <w:rPr>
          <w:b/>
          <w:bCs/>
        </w:rPr>
        <w:t xml:space="preserve">Arcinsys Niedersachsen und Bremen</w:t>
      </w:r>
      <w:r>
        <w:t xml:space="preserve"> </w:t>
      </w:r>
      <w:r>
        <w:t xml:space="preserve">catalog. Bückeburg is the responsible NLA department for records relating to the present-day Landkreis Schaumburg, whose territories were historically split after 1647 and only largely recombined in 1977. That matters because a village west of Bückeburg may fall into either</w:t>
      </w:r>
      <w:r>
        <w:t xml:space="preserve"> </w:t>
      </w:r>
      <w:r>
        <w:rPr>
          <w:b/>
          <w:bCs/>
        </w:rPr>
        <w:t xml:space="preserve">Schaumburg-Lippe</w:t>
      </w:r>
      <w:r>
        <w:t xml:space="preserve"> </w:t>
      </w:r>
      <w:r>
        <w:t xml:space="preserve">holdings or</w:t>
      </w:r>
      <w:r>
        <w:t xml:space="preserve"> </w:t>
      </w:r>
      <w:r>
        <w:rPr>
          <w:b/>
          <w:bCs/>
        </w:rPr>
        <w:t xml:space="preserve">Hessian Schaumburg</w:t>
      </w:r>
      <w:r>
        <w:t xml:space="preserve"> </w:t>
      </w:r>
      <w:r>
        <w:t xml:space="preserve">holdings, depending on the exact locality. If the village is unspecified, research has to proceed by jurisdiction as well as by place-name.</w:t>
      </w:r>
      <w:r>
        <w:t xml:space="preserve"> </w:t>
      </w:r>
      <w:hyperlink r:id="rId21">
        <w:r>
          <w:rPr>
            <w:rStyle w:val="Hyperlink"/>
          </w:rPr>
          <w:t xml:space="preserve">[1]</w:t>
        </w:r>
      </w:hyperlink>
    </w:p>
    <w:p>
      <w:pPr>
        <w:pStyle w:val="BodyText"/>
      </w:pPr>
      <w:r>
        <w:t xml:space="preserve">The strongest genealogical sources in Bückeburg for this problem are, in order,</w:t>
      </w:r>
      <w:r>
        <w:t xml:space="preserve"> </w:t>
      </w:r>
      <w:r>
        <w:rPr>
          <w:b/>
          <w:bCs/>
        </w:rPr>
        <w:t xml:space="preserve">evangelical church books and their surrogates</w:t>
      </w:r>
      <w:r>
        <w:t xml:space="preserve">,</w:t>
      </w:r>
      <w:r>
        <w:t xml:space="preserve"> </w:t>
      </w:r>
      <w:r>
        <w:rPr>
          <w:b/>
          <w:bCs/>
        </w:rPr>
        <w:t xml:space="preserve">civil registration holdings for later generations</w:t>
      </w:r>
      <w:r>
        <w:t xml:space="preserve">,</w:t>
      </w:r>
      <w:r>
        <w:t xml:space="preserve"> </w:t>
      </w:r>
      <w:r>
        <w:rPr>
          <w:b/>
          <w:bCs/>
        </w:rPr>
        <w:t xml:space="preserve">lower-administration files of the Ämter</w:t>
      </w:r>
      <w:r>
        <w:t xml:space="preserve">,</w:t>
      </w:r>
      <w:r>
        <w:t xml:space="preserve"> </w:t>
      </w:r>
      <w:r>
        <w:rPr>
          <w:b/>
          <w:bCs/>
        </w:rPr>
        <w:t xml:space="preserve">court and probate records</w:t>
      </w:r>
      <w:r>
        <w:t xml:space="preserve">,</w:t>
      </w:r>
      <w:r>
        <w:t xml:space="preserve"> </w:t>
      </w:r>
      <w:r>
        <w:rPr>
          <w:b/>
          <w:bCs/>
        </w:rPr>
        <w:t xml:space="preserve">government and chamber files</w:t>
      </w:r>
      <w:r>
        <w:t xml:space="preserve">, and</w:t>
      </w:r>
      <w:r>
        <w:t xml:space="preserve"> </w:t>
      </w:r>
      <w:r>
        <w:rPr>
          <w:b/>
          <w:bCs/>
        </w:rPr>
        <w:t xml:space="preserve">emigration-related administrative files</w:t>
      </w:r>
      <w:r>
        <w:t xml:space="preserve">. Arcinsys will not hand you a finished family tree, but it does expose the metadata, hierarchy, signatures, indexes, and in many cases digital images that let you identify the right records quickly. Official NLA guidance also notes that the emigrants from the</w:t>
      </w:r>
      <w:r>
        <w:t xml:space="preserve"> </w:t>
      </w:r>
      <w:r>
        <w:rPr>
          <w:b/>
          <w:bCs/>
        </w:rPr>
        <w:t xml:space="preserve">Fürstentum Schaumburg-Lippe</w:t>
      </w:r>
      <w:r>
        <w:t xml:space="preserve"> </w:t>
      </w:r>
      <w:r>
        <w:t xml:space="preserve">have already been comprehensively identified in a dedicated project, which is especially promising for departures in 1849–1850.</w:t>
      </w:r>
      <w:r>
        <w:t xml:space="preserve"> </w:t>
      </w:r>
      <w:hyperlink r:id="rId22">
        <w:r>
          <w:rPr>
            <w:rStyle w:val="Hyperlink"/>
          </w:rPr>
          <w:t xml:space="preserve">[2]</w:t>
        </w:r>
      </w:hyperlink>
    </w:p>
    <w:p>
      <w:pPr>
        <w:pStyle w:val="BodyText"/>
      </w:pPr>
      <w:r>
        <w:t xml:space="preserve">The practical implication is straightforward. For a pre-1874 family, begin with</w:t>
      </w:r>
      <w:r>
        <w:t xml:space="preserve"> </w:t>
      </w:r>
      <w:r>
        <w:rPr>
          <w:b/>
          <w:bCs/>
        </w:rPr>
        <w:t xml:space="preserve">parish identification and church books</w:t>
      </w:r>
      <w:r>
        <w:t xml:space="preserve">; then widen into</w:t>
      </w:r>
      <w:r>
        <w:t xml:space="preserve"> </w:t>
      </w:r>
      <w:r>
        <w:rPr>
          <w:b/>
          <w:bCs/>
        </w:rPr>
        <w:t xml:space="preserve">court, land, inheritance, tax, and chamber records</w:t>
      </w:r>
      <w:r>
        <w:t xml:space="preserve"> </w:t>
      </w:r>
      <w:r>
        <w:t xml:space="preserve">using surname, village, farm name, occupation, and approximate dates; then check</w:t>
      </w:r>
      <w:r>
        <w:t xml:space="preserve"> </w:t>
      </w:r>
      <w:r>
        <w:rPr>
          <w:b/>
          <w:bCs/>
        </w:rPr>
        <w:t xml:space="preserve">emigration files</w:t>
      </w:r>
      <w:r>
        <w:t xml:space="preserve"> </w:t>
      </w:r>
      <w:r>
        <w:t xml:space="preserve">at the level of Amt or central government. Arcinsys is especially useful when the handwriting is difficult, because many Bückeburg item descriptions carry</w:t>
      </w:r>
      <w:r>
        <w:t xml:space="preserve"> </w:t>
      </w:r>
      <w:r>
        <w:rPr>
          <w:b/>
          <w:bCs/>
        </w:rPr>
        <w:t xml:space="preserve">Index Place</w:t>
      </w:r>
      <w:r>
        <w:t xml:space="preserve"> </w:t>
      </w:r>
      <w:r>
        <w:t xml:space="preserve">and</w:t>
      </w:r>
      <w:r>
        <w:t xml:space="preserve"> </w:t>
      </w:r>
      <w:r>
        <w:rPr>
          <w:b/>
          <w:bCs/>
        </w:rPr>
        <w:t xml:space="preserve">Index Person</w:t>
      </w:r>
      <w:r>
        <w:t xml:space="preserve"> </w:t>
      </w:r>
      <w:r>
        <w:t xml:space="preserve">entries, allowing you to find names and villages without fully reading the record itself.</w:t>
      </w:r>
      <w:r>
        <w:t xml:space="preserve"> </w:t>
      </w:r>
      <w:hyperlink r:id="rId23">
        <w:r>
          <w:rPr>
            <w:rStyle w:val="Hyperlink"/>
          </w:rPr>
          <w:t xml:space="preserve">[3]</w:t>
        </w:r>
      </w:hyperlink>
    </w:p>
    <w:p>
      <w:pPr>
        <w:pStyle w:val="BodyText"/>
      </w:pPr>
      <w:r>
        <w:t xml:space="preserve">The rest of this report explains how Arcinsys is structured, which Bückeburg record groups matter most, how to search efficiently without full transliteration, how to triage a document fast, and how to build a reliable research sequence for an 1849–1850 emigrant family from the Bückeburg area.</w:t>
      </w:r>
      <w:r>
        <w:t xml:space="preserve"> </w:t>
      </w:r>
      <w:hyperlink r:id="rId24">
        <w:r>
          <w:rPr>
            <w:rStyle w:val="Hyperlink"/>
          </w:rPr>
          <w:t xml:space="preserve">[4]</w:t>
        </w:r>
      </w:hyperlink>
    </w:p>
    <w:bookmarkEnd w:id="25"/>
    <w:bookmarkStart w:id="32" w:name="X60b529ded06c0595bdf0e920952d8563cdfdf33"/>
    <w:p>
      <w:pPr>
        <w:pStyle w:val="Heading2"/>
      </w:pPr>
      <w:r>
        <w:t xml:space="preserve">Bückeburg archival landscape and the kinds of records that matter</w:t>
      </w:r>
    </w:p>
    <w:p>
      <w:pPr>
        <w:pStyle w:val="FirstParagraph"/>
      </w:pPr>
      <w:r>
        <w:t xml:space="preserve">The Bückeburg department preserves both</w:t>
      </w:r>
      <w:r>
        <w:t xml:space="preserve"> </w:t>
      </w:r>
      <w:r>
        <w:rPr>
          <w:b/>
          <w:bCs/>
        </w:rPr>
        <w:t xml:space="preserve">state</w:t>
      </w:r>
      <w:r>
        <w:t xml:space="preserve"> </w:t>
      </w:r>
      <w:r>
        <w:t xml:space="preserve">and</w:t>
      </w:r>
      <w:r>
        <w:t xml:space="preserve"> </w:t>
      </w:r>
      <w:r>
        <w:rPr>
          <w:b/>
          <w:bCs/>
        </w:rPr>
        <w:t xml:space="preserve">non-state/deposited</w:t>
      </w:r>
      <w:r>
        <w:t xml:space="preserve"> </w:t>
      </w:r>
      <w:r>
        <w:t xml:space="preserve">holdings for the Schaumburg area. For genealogical work in the eighteenth and nineteenth centuries, the most important distinction is not “public versus private” in the modern sense, but</w:t>
      </w:r>
      <w:r>
        <w:t xml:space="preserve"> </w:t>
      </w:r>
      <w:r>
        <w:rPr>
          <w:b/>
          <w:bCs/>
        </w:rPr>
        <w:t xml:space="preserve">which historic jurisdiction created the papers</w:t>
      </w:r>
      <w:r>
        <w:t xml:space="preserve">. The relevant Bückeburg holdings include Schaumburg-Lippe central-government files, local Amt records, Hessian Schaumburg court records, municipal deposits, and deposited house or chamber archives. The official NLA overview explicitly states that the Bückeburg department is responsible for all state authorities and courts, including their predecessors, for the Landkreis Schaumburg.</w:t>
      </w:r>
      <w:r>
        <w:t xml:space="preserve"> </w:t>
      </w:r>
      <w:hyperlink r:id="rId21">
        <w:r>
          <w:rPr>
            <w:rStyle w:val="Hyperlink"/>
          </w:rPr>
          <w:t xml:space="preserve">[5]</w:t>
        </w:r>
      </w:hyperlink>
    </w:p>
    <w:p>
      <w:pPr>
        <w:pStyle w:val="BodyText"/>
      </w:pPr>
      <w:r>
        <w:t xml:space="preserve">For a village a few kilometers west of Bückeburg, the first ambiguity is territorial. If the family belonged to the</w:t>
      </w:r>
      <w:r>
        <w:t xml:space="preserve"> </w:t>
      </w:r>
      <w:r>
        <w:rPr>
          <w:b/>
          <w:bCs/>
        </w:rPr>
        <w:t xml:space="preserve">Amt Bückeburg</w:t>
      </w:r>
      <w:r>
        <w:t xml:space="preserve"> </w:t>
      </w:r>
      <w:r>
        <w:t xml:space="preserve">or</w:t>
      </w:r>
      <w:r>
        <w:t xml:space="preserve"> </w:t>
      </w:r>
      <w:r>
        <w:rPr>
          <w:b/>
          <w:bCs/>
        </w:rPr>
        <w:t xml:space="preserve">Amt Stadthagen</w:t>
      </w:r>
      <w:r>
        <w:t xml:space="preserve">, records will often appear in the</w:t>
      </w:r>
      <w:r>
        <w:t xml:space="preserve"> </w:t>
      </w:r>
      <w:r>
        <w:rPr>
          <w:b/>
          <w:bCs/>
        </w:rPr>
        <w:t xml:space="preserve">L-series</w:t>
      </w:r>
      <w:r>
        <w:t xml:space="preserve"> </w:t>
      </w:r>
      <w:r>
        <w:t xml:space="preserve">state fonds of Schaumburg-Lippe, especially</w:t>
      </w:r>
      <w:r>
        <w:t xml:space="preserve"> </w:t>
      </w:r>
      <w:r>
        <w:rPr>
          <w:b/>
          <w:bCs/>
        </w:rPr>
        <w:t xml:space="preserve">L 101a Amt Bückeburg (mit Amt Arensburg)</w:t>
      </w:r>
      <w:r>
        <w:t xml:space="preserve"> </w:t>
      </w:r>
      <w:r>
        <w:t xml:space="preserve">and</w:t>
      </w:r>
      <w:r>
        <w:t xml:space="preserve"> </w:t>
      </w:r>
      <w:r>
        <w:rPr>
          <w:b/>
          <w:bCs/>
        </w:rPr>
        <w:t xml:space="preserve">L 101b Amt Stadthagen (mit Amt Hagenburg)</w:t>
      </w:r>
      <w:r>
        <w:t xml:space="preserve">. Both fonds contain lower-level administrative and judicial survival with agriculture, services and dues, registry functions, and seigneurial domain matters, which often generate lists of inhabitants, landholders, obligations, and disputes.</w:t>
      </w:r>
      <w:r>
        <w:t xml:space="preserve"> </w:t>
      </w:r>
      <w:hyperlink r:id="rId26">
        <w:r>
          <w:rPr>
            <w:rStyle w:val="Hyperlink"/>
          </w:rPr>
          <w:t xml:space="preserve">[6]</w:t>
        </w:r>
      </w:hyperlink>
    </w:p>
    <w:p>
      <w:pPr>
        <w:pStyle w:val="BodyText"/>
      </w:pPr>
      <w:r>
        <w:t xml:space="preserve">If the village instead fell in the</w:t>
      </w:r>
      <w:r>
        <w:t xml:space="preserve"> </w:t>
      </w:r>
      <w:r>
        <w:rPr>
          <w:b/>
          <w:bCs/>
        </w:rPr>
        <w:t xml:space="preserve">Hessian Schaumburg</w:t>
      </w:r>
      <w:r>
        <w:t xml:space="preserve"> </w:t>
      </w:r>
      <w:r>
        <w:t xml:space="preserve">sphere, the key records often move into the</w:t>
      </w:r>
      <w:r>
        <w:t xml:space="preserve"> </w:t>
      </w:r>
      <w:r>
        <w:rPr>
          <w:b/>
          <w:bCs/>
        </w:rPr>
        <w:t xml:space="preserve">H-series</w:t>
      </w:r>
      <w:r>
        <w:t xml:space="preserve"> </w:t>
      </w:r>
      <w:r>
        <w:t xml:space="preserve">court and fiscal holdings, especially</w:t>
      </w:r>
      <w:r>
        <w:t xml:space="preserve"> </w:t>
      </w:r>
      <w:r>
        <w:rPr>
          <w:b/>
          <w:bCs/>
        </w:rPr>
        <w:t xml:space="preserve">H 120a Justizamt Obernkirchen</w:t>
      </w:r>
      <w:r>
        <w:t xml:space="preserve"> </w:t>
      </w:r>
      <w:r>
        <w:t xml:space="preserve">and</w:t>
      </w:r>
      <w:r>
        <w:t xml:space="preserve"> </w:t>
      </w:r>
      <w:r>
        <w:rPr>
          <w:b/>
          <w:bCs/>
        </w:rPr>
        <w:t xml:space="preserve">H 120c Justizamt / Landgericht Rinteln</w:t>
      </w:r>
      <w:r>
        <w:t xml:space="preserve">. Those fonds are genealogically rich because they contain</w:t>
      </w:r>
      <w:r>
        <w:t xml:space="preserve"> </w:t>
      </w:r>
      <w:r>
        <w:rPr>
          <w:b/>
          <w:bCs/>
        </w:rPr>
        <w:t xml:space="preserve">Vermögensinventare</w:t>
      </w:r>
      <w:r>
        <w:t xml:space="preserve">,</w:t>
      </w:r>
      <w:r>
        <w:t xml:space="preserve"> </w:t>
      </w:r>
      <w:r>
        <w:rPr>
          <w:b/>
          <w:bCs/>
        </w:rPr>
        <w:t xml:space="preserve">Eheprotokolle</w:t>
      </w:r>
      <w:r>
        <w:t xml:space="preserve">,</w:t>
      </w:r>
      <w:r>
        <w:t xml:space="preserve"> </w:t>
      </w:r>
      <w:r>
        <w:rPr>
          <w:b/>
          <w:bCs/>
        </w:rPr>
        <w:t xml:space="preserve">Vormundschaftssachen</w:t>
      </w:r>
      <w:r>
        <w:t xml:space="preserve">,</w:t>
      </w:r>
      <w:r>
        <w:t xml:space="preserve"> </w:t>
      </w:r>
      <w:r>
        <w:rPr>
          <w:b/>
          <w:bCs/>
        </w:rPr>
        <w:t xml:space="preserve">Erbschaftssachen</w:t>
      </w:r>
      <w:r>
        <w:t xml:space="preserve">,</w:t>
      </w:r>
      <w:r>
        <w:t xml:space="preserve"> </w:t>
      </w:r>
      <w:r>
        <w:rPr>
          <w:b/>
          <w:bCs/>
        </w:rPr>
        <w:t xml:space="preserve">Testamente</w:t>
      </w:r>
      <w:r>
        <w:t xml:space="preserve">,</w:t>
      </w:r>
      <w:r>
        <w:t xml:space="preserve"> </w:t>
      </w:r>
      <w:r>
        <w:rPr>
          <w:b/>
          <w:bCs/>
        </w:rPr>
        <w:t xml:space="preserve">Colonatssachen</w:t>
      </w:r>
      <w:r>
        <w:t xml:space="preserve">,</w:t>
      </w:r>
      <w:r>
        <w:t xml:space="preserve"> </w:t>
      </w:r>
      <w:r>
        <w:rPr>
          <w:b/>
          <w:bCs/>
        </w:rPr>
        <w:t xml:space="preserve">Grundstücksverkäufe</w:t>
      </w:r>
      <w:r>
        <w:t xml:space="preserve">, and related books. These are exactly the kinds of files that reveal kinship, residences, property succession, and pre-emigration legal cleanup.</w:t>
      </w:r>
      <w:r>
        <w:t xml:space="preserve"> </w:t>
      </w:r>
      <w:hyperlink r:id="rId27">
        <w:r>
          <w:rPr>
            <w:rStyle w:val="Hyperlink"/>
          </w:rPr>
          <w:t xml:space="preserve">[7]</w:t>
        </w:r>
      </w:hyperlink>
    </w:p>
    <w:p>
      <w:pPr>
        <w:pStyle w:val="BodyText"/>
      </w:pPr>
      <w:r>
        <w:t xml:space="preserve">For parish-based reconstruction, the standout Bückeburg collection is</w:t>
      </w:r>
      <w:r>
        <w:t xml:space="preserve"> </w:t>
      </w:r>
      <w:r>
        <w:rPr>
          <w:b/>
          <w:bCs/>
        </w:rPr>
        <w:t xml:space="preserve">S 8 Kirchenbücher der Ev. Gemeinden in Schaumburg</w:t>
      </w:r>
      <w:r>
        <w:t xml:space="preserve">. Arcinsys describes this as a collection of</w:t>
      </w:r>
      <w:r>
        <w:t xml:space="preserve"> </w:t>
      </w:r>
      <w:r>
        <w:rPr>
          <w:b/>
          <w:bCs/>
        </w:rPr>
        <w:t xml:space="preserve">microfiches of all church books of the evangelical-lutheran and reformed congregations in Schaumburg</w:t>
      </w:r>
      <w:r>
        <w:t xml:space="preserve">, with the oldest books in the region beginning in the late sixteenth century. Some entries also have digital representations visible in Arcinsys. This is the single most important starting point for births, marriages, burials, household reconstruction, and tracking a family backward before civil registration.</w:t>
      </w:r>
      <w:r>
        <w:t xml:space="preserve"> </w:t>
      </w:r>
      <w:hyperlink r:id="rId22">
        <w:r>
          <w:rPr>
            <w:rStyle w:val="Hyperlink"/>
          </w:rPr>
          <w:t xml:space="preserve">[8]</w:t>
        </w:r>
      </w:hyperlink>
    </w:p>
    <w:p>
      <w:pPr>
        <w:pStyle w:val="BodyText"/>
      </w:pPr>
      <w:r>
        <w:t xml:space="preserve">For later generations after the creation of standesamt records, Bückeburg’s key civil-registration fonds is</w:t>
      </w:r>
      <w:r>
        <w:t xml:space="preserve"> </w:t>
      </w:r>
      <w:r>
        <w:rPr>
          <w:b/>
          <w:bCs/>
        </w:rPr>
        <w:t xml:space="preserve">L 105 Standesämter</w:t>
      </w:r>
      <w:r>
        <w:t xml:space="preserve">, described in Arcinsys as containing</w:t>
      </w:r>
      <w:r>
        <w:t xml:space="preserve"> </w:t>
      </w:r>
      <w:r>
        <w:rPr>
          <w:b/>
          <w:bCs/>
        </w:rPr>
        <w:t xml:space="preserve">birth, marriage, and death registers of the Schaumburg civil registry offices</w:t>
      </w:r>
      <w:r>
        <w:t xml:space="preserve">, with examples such as</w:t>
      </w:r>
      <w:r>
        <w:t xml:space="preserve"> </w:t>
      </w:r>
      <w:r>
        <w:rPr>
          <w:b/>
          <w:bCs/>
        </w:rPr>
        <w:t xml:space="preserve">NLA BU L 105 Acc. 2009/006 Nr. 357</w:t>
      </w:r>
      <w:r>
        <w:t xml:space="preserve"> </w:t>
      </w:r>
      <w:r>
        <w:t xml:space="preserve">for an Achum death register and</w:t>
      </w:r>
      <w:r>
        <w:t xml:space="preserve"> </w:t>
      </w:r>
      <w:r>
        <w:rPr>
          <w:b/>
          <w:bCs/>
        </w:rPr>
        <w:t xml:space="preserve">Nr. 381</w:t>
      </w:r>
      <w:r>
        <w:t xml:space="preserve"> </w:t>
      </w:r>
      <w:r>
        <w:t xml:space="preserve">for an Achum death-index volume with digital copies. These later records are less central for an 1849 emigrant himself, but they are essential for reconstructing siblings, parents who remained behind, and post-1874 descendants.</w:t>
      </w:r>
      <w:r>
        <w:t xml:space="preserve"> </w:t>
      </w:r>
      <w:hyperlink r:id="rId28">
        <w:r>
          <w:rPr>
            <w:rStyle w:val="Hyperlink"/>
          </w:rPr>
          <w:t xml:space="preserve">[9]</w:t>
        </w:r>
      </w:hyperlink>
    </w:p>
    <w:p>
      <w:pPr>
        <w:pStyle w:val="BodyText"/>
      </w:pPr>
      <w:r>
        <w:t xml:space="preserve">Three central-government fonds are especially valuable when the search has to move beyond parish entries.</w:t>
      </w:r>
      <w:r>
        <w:t xml:space="preserve"> </w:t>
      </w:r>
      <w:r>
        <w:rPr>
          <w:b/>
          <w:bCs/>
        </w:rPr>
        <w:t xml:space="preserve">L 2 Alte Regierungsregistratur</w:t>
      </w:r>
      <w:r>
        <w:t xml:space="preserve"> </w:t>
      </w:r>
      <w:r>
        <w:t xml:space="preserve">covers 1553–1823 and, after 1648, initially held files for many branches of government before specialized central authorities emerged.</w:t>
      </w:r>
      <w:r>
        <w:t xml:space="preserve"> </w:t>
      </w:r>
      <w:r>
        <w:rPr>
          <w:b/>
          <w:bCs/>
        </w:rPr>
        <w:t xml:space="preserve">L 3 Neuere Regierungsregistratur</w:t>
      </w:r>
      <w:r>
        <w:t xml:space="preserve"> </w:t>
      </w:r>
      <w:r>
        <w:t xml:space="preserve">continues the later central administrative recordkeeping from 1777 onward.</w:t>
      </w:r>
      <w:r>
        <w:t xml:space="preserve"> </w:t>
      </w:r>
      <w:r>
        <w:rPr>
          <w:b/>
          <w:bCs/>
        </w:rPr>
        <w:t xml:space="preserve">L 4 Schaumburg-Lippische Landesregierung</w:t>
      </w:r>
      <w:r>
        <w:t xml:space="preserve"> </w:t>
      </w:r>
      <w:r>
        <w:t xml:space="preserve">covers the full range of the inner administration of the state. These central fonds can contain policing, military, poor relief, permissions, jurisdictional matters, and occasionally emigration-related or military-service-related files that mention specific people by name.</w:t>
      </w:r>
      <w:r>
        <w:t xml:space="preserve"> </w:t>
      </w:r>
      <w:hyperlink r:id="rId29">
        <w:r>
          <w:rPr>
            <w:rStyle w:val="Hyperlink"/>
          </w:rPr>
          <w:t xml:space="preserve">[10]</w:t>
        </w:r>
      </w:hyperlink>
    </w:p>
    <w:p>
      <w:pPr>
        <w:pStyle w:val="BodyText"/>
      </w:pPr>
      <w:r>
        <w:t xml:space="preserve">For landholding and estate context, the deposited chamber and house archives matter as well.</w:t>
      </w:r>
      <w:r>
        <w:t xml:space="preserve"> </w:t>
      </w:r>
      <w:r>
        <w:rPr>
          <w:b/>
          <w:bCs/>
        </w:rPr>
        <w:t xml:space="preserve">K 2 Fürstlich Schaumburg-Lippische Hofkammer: Jüngeres Kammerarchiv</w:t>
      </w:r>
      <w:r>
        <w:t xml:space="preserve"> </w:t>
      </w:r>
      <w:r>
        <w:t xml:space="preserve">contains records of the administration of revenues from house and chamber estates, including external properties.</w:t>
      </w:r>
      <w:r>
        <w:t xml:space="preserve"> </w:t>
      </w:r>
      <w:r>
        <w:rPr>
          <w:b/>
          <w:bCs/>
        </w:rPr>
        <w:t xml:space="preserve">F 2 Fürstliches Hausarchiv, Regierungs- und Kammerakten</w:t>
      </w:r>
      <w:r>
        <w:t xml:space="preserve"> </w:t>
      </w:r>
      <w:r>
        <w:t xml:space="preserve">is a mixed parallel survival to state and chamber fonds and explicitly includes strong</w:t>
      </w:r>
      <w:r>
        <w:t xml:space="preserve"> </w:t>
      </w:r>
      <w:r>
        <w:rPr>
          <w:b/>
          <w:bCs/>
        </w:rPr>
        <w:t xml:space="preserve">Militär</w:t>
      </w:r>
      <w:r>
        <w:t xml:space="preserve"> </w:t>
      </w:r>
      <w:r>
        <w:t xml:space="preserve">sections as well as chamber materials. These are not first-line birth-marriage-death records, but they can be excellent for farm, tenancy, estate, and military context, especially if a family was tied to domain land or princely service.</w:t>
      </w:r>
      <w:r>
        <w:t xml:space="preserve"> </w:t>
      </w:r>
      <w:hyperlink r:id="rId30">
        <w:r>
          <w:rPr>
            <w:rStyle w:val="Hyperlink"/>
          </w:rPr>
          <w:t xml:space="preserve">[11]</w:t>
        </w:r>
      </w:hyperlink>
    </w:p>
    <w:p>
      <w:pPr>
        <w:pStyle w:val="BodyText"/>
      </w:pPr>
      <w:r>
        <w:t xml:space="preserve">Municipal and deposited holdings also deserve attention.</w:t>
      </w:r>
      <w:r>
        <w:t xml:space="preserve"> </w:t>
      </w:r>
      <w:r>
        <w:rPr>
          <w:b/>
          <w:bCs/>
        </w:rPr>
        <w:t xml:space="preserve">Dep. 29 Stadt Obernkirchen</w:t>
      </w:r>
      <w:r>
        <w:t xml:space="preserve"> </w:t>
      </w:r>
      <w:r>
        <w:t xml:space="preserve">preserves the town administration of Obernkirchen and its incorporated places;</w:t>
      </w:r>
      <w:r>
        <w:t xml:space="preserve"> </w:t>
      </w:r>
      <w:r>
        <w:rPr>
          <w:b/>
          <w:bCs/>
        </w:rPr>
        <w:t xml:space="preserve">Dep. 42 Samtgemeinde Rodenberg</w:t>
      </w:r>
      <w:r>
        <w:t xml:space="preserve"> </w:t>
      </w:r>
      <w:r>
        <w:t xml:space="preserve">preserves records of Rodenberg and member communities;</w:t>
      </w:r>
      <w:r>
        <w:t xml:space="preserve"> </w:t>
      </w:r>
      <w:r>
        <w:rPr>
          <w:b/>
          <w:bCs/>
        </w:rPr>
        <w:t xml:space="preserve">Dep. 11 Schaumburg-Lippischer Heimatverein, Archivaliensammlung</w:t>
      </w:r>
      <w:r>
        <w:t xml:space="preserve"> </w:t>
      </w:r>
      <w:r>
        <w:t xml:space="preserve">contains broad thematic collecting, including the</w:t>
      </w:r>
      <w:r>
        <w:t xml:space="preserve"> </w:t>
      </w:r>
      <w:r>
        <w:rPr>
          <w:b/>
          <w:bCs/>
        </w:rPr>
        <w:t xml:space="preserve">Hokamp</w:t>
      </w:r>
      <w:r>
        <w:t xml:space="preserve"> </w:t>
      </w:r>
      <w:r>
        <w:t xml:space="preserve">genealogical collection and the cited work</w:t>
      </w:r>
      <w:r>
        <w:t xml:space="preserve"> </w:t>
      </w:r>
      <w:r>
        <w:rPr>
          <w:i/>
          <w:iCs/>
        </w:rPr>
        <w:t xml:space="preserve">Residenz Bückeburg. Einwohner, Hausbesitzer, Straßen und Häuser 1600–1880</w:t>
      </w:r>
      <w:r>
        <w:t xml:space="preserve">. These are especially useful once you have already identified the family and want to deepen context, locate houses, or exploit compiled local genealogical work.</w:t>
      </w:r>
      <w:r>
        <w:t xml:space="preserve"> </w:t>
      </w:r>
      <w:hyperlink r:id="rId31">
        <w:r>
          <w:rPr>
            <w:rStyle w:val="Hyperlink"/>
          </w:rPr>
          <w:t xml:space="preserve">[12]</w:t>
        </w:r>
      </w:hyperlink>
    </w:p>
    <w:bookmarkEnd w:id="32"/>
    <w:bookmarkStart w:id="41" w:name="Xd764cae65d4defa7da6caf2c37cd2d8967eb1aa"/>
    <w:p>
      <w:pPr>
        <w:pStyle w:val="Heading2"/>
      </w:pPr>
      <w:r>
        <w:t xml:space="preserve">Arcinsys organization and how to navigate it efficiently</w:t>
      </w:r>
    </w:p>
    <w:p>
      <w:pPr>
        <w:pStyle w:val="FirstParagraph"/>
      </w:pPr>
      <w:r>
        <w:t xml:space="preserve">Arcinsys is the archival information system of the Niedersächsisches Landesarchiv. NLA’s current guidance describes it as the system in which users can search archival holdings, submit use applications, order material for a reading room, and view or download digitized archival material where available. NLA also states that Arcinsys Niedersachsen und Bremen provides information on more than 9 million individual archival units, with 6.6 million from the NLA divisions and large numbers of digital items online.</w:t>
      </w:r>
      <w:r>
        <w:t xml:space="preserve"> </w:t>
      </w:r>
      <w:hyperlink r:id="rId33">
        <w:r>
          <w:rPr>
            <w:rStyle w:val="Hyperlink"/>
          </w:rPr>
          <w:t xml:space="preserve">[13]</w:t>
        </w:r>
      </w:hyperlink>
    </w:p>
    <w:bookmarkStart w:id="35" w:name="hierarchy-and-object-types"/>
    <w:p>
      <w:pPr>
        <w:pStyle w:val="Heading3"/>
      </w:pPr>
      <w:r>
        <w:t xml:space="preserve">Hierarchy and object types</w:t>
      </w:r>
    </w:p>
    <w:p>
      <w:pPr>
        <w:pStyle w:val="FirstParagraph"/>
      </w:pPr>
      <w:r>
        <w:t xml:space="preserve">Arcinsys formally distinguishes several hierarchical object types. The user manual states that detail pages exist for</w:t>
      </w:r>
      <w:r>
        <w:t xml:space="preserve"> </w:t>
      </w:r>
      <w:r>
        <w:rPr>
          <w:b/>
          <w:bCs/>
        </w:rPr>
        <w:t xml:space="preserve">archives</w:t>
      </w:r>
      <w:r>
        <w:t xml:space="preserve">,</w:t>
      </w:r>
      <w:r>
        <w:t xml:space="preserve"> </w:t>
      </w:r>
      <w:r>
        <w:rPr>
          <w:b/>
          <w:bCs/>
        </w:rPr>
        <w:t xml:space="preserve">fonds series</w:t>
      </w:r>
      <w:r>
        <w:t xml:space="preserve">,</w:t>
      </w:r>
      <w:r>
        <w:t xml:space="preserve"> </w:t>
      </w:r>
      <w:r>
        <w:rPr>
          <w:b/>
          <w:bCs/>
        </w:rPr>
        <w:t xml:space="preserve">fonds</w:t>
      </w:r>
      <w:r>
        <w:t xml:space="preserve">,</w:t>
      </w:r>
      <w:r>
        <w:t xml:space="preserve"> </w:t>
      </w:r>
      <w:r>
        <w:rPr>
          <w:b/>
          <w:bCs/>
        </w:rPr>
        <w:t xml:space="preserve">item series</w:t>
      </w:r>
      <w:r>
        <w:t xml:space="preserve">,</w:t>
      </w:r>
      <w:r>
        <w:t xml:space="preserve"> </w:t>
      </w:r>
      <w:r>
        <w:rPr>
          <w:b/>
          <w:bCs/>
        </w:rPr>
        <w:t xml:space="preserve">descriptions</w:t>
      </w:r>
      <w:r>
        <w:t xml:space="preserve">, and</w:t>
      </w:r>
      <w:r>
        <w:t xml:space="preserve"> </w:t>
      </w:r>
      <w:r>
        <w:rPr>
          <w:b/>
          <w:bCs/>
        </w:rPr>
        <w:t xml:space="preserve">representations</w:t>
      </w:r>
      <w:r>
        <w:t xml:space="preserve">. In result lists, the system shows icons for</w:t>
      </w:r>
      <w:r>
        <w:t xml:space="preserve"> </w:t>
      </w:r>
      <w:r>
        <w:rPr>
          <w:b/>
          <w:bCs/>
        </w:rPr>
        <w:t xml:space="preserve">archives</w:t>
      </w:r>
      <w:r>
        <w:t xml:space="preserve">,</w:t>
      </w:r>
      <w:r>
        <w:t xml:space="preserve"> </w:t>
      </w:r>
      <w:r>
        <w:rPr>
          <w:b/>
          <w:bCs/>
        </w:rPr>
        <w:t xml:space="preserve">structure</w:t>
      </w:r>
      <w:r>
        <w:t xml:space="preserve">,</w:t>
      </w:r>
      <w:r>
        <w:t xml:space="preserve"> </w:t>
      </w:r>
      <w:r>
        <w:rPr>
          <w:b/>
          <w:bCs/>
        </w:rPr>
        <w:t xml:space="preserve">fonds</w:t>
      </w:r>
      <w:r>
        <w:t xml:space="preserve">,</w:t>
      </w:r>
      <w:r>
        <w:t xml:space="preserve"> </w:t>
      </w:r>
      <w:r>
        <w:rPr>
          <w:b/>
          <w:bCs/>
        </w:rPr>
        <w:t xml:space="preserve">fonds series or item series</w:t>
      </w:r>
      <w:r>
        <w:t xml:space="preserve">, and</w:t>
      </w:r>
      <w:r>
        <w:t xml:space="preserve"> </w:t>
      </w:r>
      <w:r>
        <w:rPr>
          <w:b/>
          <w:bCs/>
        </w:rPr>
        <w:t xml:space="preserve">description</w:t>
      </w:r>
      <w:r>
        <w:t xml:space="preserve">. For genealogists, the usual practical translation is:</w:t>
      </w:r>
    </w:p>
    <w:p>
      <w:pPr>
        <w:pStyle w:val="Compact"/>
        <w:numPr>
          <w:ilvl w:val="0"/>
          <w:numId w:val="1001"/>
        </w:numPr>
      </w:pPr>
      <w:r>
        <w:rPr>
          <w:b/>
          <w:bCs/>
        </w:rPr>
        <w:t xml:space="preserve">Archive</w:t>
      </w:r>
      <w:r>
        <w:t xml:space="preserve">: the repository, here often</w:t>
      </w:r>
      <w:r>
        <w:t xml:space="preserve"> </w:t>
      </w:r>
      <w:r>
        <w:rPr>
          <w:i/>
          <w:iCs/>
        </w:rPr>
        <w:t xml:space="preserve">Nds. Landesarchiv, Abt. Bückeburg</w:t>
      </w:r>
      <w:r>
        <w:t xml:space="preserve">.</w:t>
      </w:r>
    </w:p>
    <w:p>
      <w:pPr>
        <w:pStyle w:val="Compact"/>
        <w:numPr>
          <w:ilvl w:val="0"/>
          <w:numId w:val="1001"/>
        </w:numPr>
      </w:pPr>
      <w:r>
        <w:rPr>
          <w:b/>
          <w:bCs/>
        </w:rPr>
        <w:t xml:space="preserve">Bestand / fonds</w:t>
      </w:r>
      <w:r>
        <w:t xml:space="preserve">: a record group created by one authority, court, office, or depositor, such as</w:t>
      </w:r>
      <w:r>
        <w:t xml:space="preserve"> </w:t>
      </w:r>
      <w:r>
        <w:rPr>
          <w:b/>
          <w:bCs/>
        </w:rPr>
        <w:t xml:space="preserve">L 105 Standesämter</w:t>
      </w:r>
      <w:r>
        <w:t xml:space="preserve"> </w:t>
      </w:r>
      <w:r>
        <w:t xml:space="preserve">or</w:t>
      </w:r>
      <w:r>
        <w:t xml:space="preserve"> </w:t>
      </w:r>
      <w:r>
        <w:rPr>
          <w:b/>
          <w:bCs/>
        </w:rPr>
        <w:t xml:space="preserve">H 120c Justizamt / Landgericht Rinteln</w:t>
      </w:r>
      <w:r>
        <w:t xml:space="preserve">.</w:t>
      </w:r>
    </w:p>
    <w:p>
      <w:pPr>
        <w:pStyle w:val="Compact"/>
        <w:numPr>
          <w:ilvl w:val="0"/>
          <w:numId w:val="1001"/>
        </w:numPr>
      </w:pPr>
      <w:r>
        <w:rPr>
          <w:b/>
          <w:bCs/>
        </w:rPr>
        <w:t xml:space="preserve">Teilbestand / sub-fonds or series</w:t>
      </w:r>
      <w:r>
        <w:t xml:space="preserve">: not always labeled literally as</w:t>
      </w:r>
      <w:r>
        <w:t xml:space="preserve"> </w:t>
      </w:r>
      <w:r>
        <w:rPr>
          <w:i/>
          <w:iCs/>
        </w:rPr>
        <w:t xml:space="preserve">Teilbestand</w:t>
      </w:r>
      <w:r>
        <w:t xml:space="preserve"> </w:t>
      </w:r>
      <w:r>
        <w:t xml:space="preserve">in Arcinsys; often represented as a</w:t>
      </w:r>
      <w:r>
        <w:t xml:space="preserve"> </w:t>
      </w:r>
      <w:r>
        <w:rPr>
          <w:b/>
          <w:bCs/>
        </w:rPr>
        <w:t xml:space="preserve">structure node</w:t>
      </w:r>
      <w:r>
        <w:t xml:space="preserve">,</w:t>
      </w:r>
      <w:r>
        <w:t xml:space="preserve"> </w:t>
      </w:r>
      <w:r>
        <w:rPr>
          <w:b/>
          <w:bCs/>
        </w:rPr>
        <w:t xml:space="preserve">fonds series</w:t>
      </w:r>
      <w:r>
        <w:t xml:space="preserve">, or</w:t>
      </w:r>
      <w:r>
        <w:t xml:space="preserve"> </w:t>
      </w:r>
      <w:r>
        <w:rPr>
          <w:b/>
          <w:bCs/>
        </w:rPr>
        <w:t xml:space="preserve">item series</w:t>
      </w:r>
      <w:r>
        <w:t xml:space="preserve">, depending on how the archive modeled the hierarchy.</w:t>
      </w:r>
    </w:p>
    <w:p>
      <w:pPr>
        <w:pStyle w:val="Compact"/>
        <w:numPr>
          <w:ilvl w:val="0"/>
          <w:numId w:val="1001"/>
        </w:numPr>
      </w:pPr>
      <w:r>
        <w:rPr>
          <w:b/>
          <w:bCs/>
        </w:rPr>
        <w:t xml:space="preserve">Verzeichnungseinheit / description</w:t>
      </w:r>
      <w:r>
        <w:t xml:space="preserve">: the individual archival unit, such as a register volume, file, map, or inventory.</w:t>
      </w:r>
    </w:p>
    <w:p>
      <w:pPr>
        <w:pStyle w:val="Compact"/>
        <w:numPr>
          <w:ilvl w:val="0"/>
          <w:numId w:val="1001"/>
        </w:numPr>
      </w:pPr>
      <w:r>
        <w:rPr>
          <w:b/>
          <w:bCs/>
        </w:rPr>
        <w:t xml:space="preserve">Repräsentation / representation</w:t>
      </w:r>
      <w:r>
        <w:t xml:space="preserve">: the physical or digital surrogate, such as original file, digital use copy, master digital copy, fiche, or film.</w:t>
      </w:r>
      <w:r>
        <w:t xml:space="preserve"> </w:t>
      </w:r>
      <w:hyperlink r:id="rId34">
        <w:r>
          <w:rPr>
            <w:rStyle w:val="Hyperlink"/>
          </w:rPr>
          <w:t xml:space="preserve">[14]</w:t>
        </w:r>
      </w:hyperlink>
    </w:p>
    <w:p>
      <w:pPr>
        <w:pStyle w:val="FirstParagraph"/>
      </w:pPr>
      <w:r>
        <w:t xml:space="preserve">A good way to visualize this in Bückeburg materials is:</w:t>
      </w:r>
    </w:p>
    <w:p>
      <w:pPr>
        <w:pStyle w:val="SourceCode"/>
      </w:pPr>
      <w:r>
        <w:rPr>
          <w:rStyle w:val="VerbatimChar"/>
        </w:rPr>
        <w:t xml:space="preserve">Archive</w:t>
      </w:r>
      <w:r>
        <w:br/>
      </w:r>
      <w:r>
        <w:rPr>
          <w:rStyle w:val="VerbatimChar"/>
        </w:rPr>
        <w:t xml:space="preserve">└── Fonds</w:t>
      </w:r>
      <w:r>
        <w:br/>
      </w:r>
      <w:r>
        <w:rPr>
          <w:rStyle w:val="VerbatimChar"/>
        </w:rPr>
        <w:t xml:space="preserve">    ├── Structure / fonds-series / item-series</w:t>
      </w:r>
      <w:r>
        <w:br/>
      </w:r>
      <w:r>
        <w:rPr>
          <w:rStyle w:val="VerbatimChar"/>
        </w:rPr>
        <w:t xml:space="preserve">    │   └── Description (Verzeichnungseinheit)</w:t>
      </w:r>
      <w:r>
        <w:br/>
      </w:r>
      <w:r>
        <w:rPr>
          <w:rStyle w:val="VerbatimChar"/>
        </w:rPr>
        <w:t xml:space="preserve">    │       └── Representation(s)</w:t>
      </w:r>
    </w:p>
    <w:p>
      <w:pPr>
        <w:pStyle w:val="FirstParagraph"/>
      </w:pPr>
      <w:r>
        <w:t xml:space="preserve">That is exactly how Bückeburg examples behave when you click down through a fonds such as</w:t>
      </w:r>
      <w:r>
        <w:t xml:space="preserve"> </w:t>
      </w:r>
      <w:r>
        <w:rPr>
          <w:b/>
          <w:bCs/>
        </w:rPr>
        <w:t xml:space="preserve">L 105 Standesämter</w:t>
      </w:r>
      <w:r>
        <w:t xml:space="preserve"> </w:t>
      </w:r>
      <w:r>
        <w:t xml:space="preserve">to an item such as</w:t>
      </w:r>
      <w:r>
        <w:t xml:space="preserve"> </w:t>
      </w:r>
      <w:r>
        <w:rPr>
          <w:b/>
          <w:bCs/>
        </w:rPr>
        <w:t xml:space="preserve">NLA BU L 105 Acc. 2009/006 Nr. 381</w:t>
      </w:r>
      <w:r>
        <w:t xml:space="preserve">, then into its individual representations.</w:t>
      </w:r>
      <w:r>
        <w:t xml:space="preserve"> </w:t>
      </w:r>
      <w:hyperlink r:id="rId28">
        <w:r>
          <w:rPr>
            <w:rStyle w:val="Hyperlink"/>
          </w:rPr>
          <w:t xml:space="preserve">[15]</w:t>
        </w:r>
      </w:hyperlink>
    </w:p>
    <w:bookmarkEnd w:id="35"/>
    <w:bookmarkStart w:id="38" w:name="core-identifiers-and-metadata-fields"/>
    <w:p>
      <w:pPr>
        <w:pStyle w:val="Heading3"/>
      </w:pPr>
      <w:r>
        <w:t xml:space="preserve">Core identifiers and metadata fields</w:t>
      </w:r>
    </w:p>
    <w:p>
      <w:pPr>
        <w:pStyle w:val="FirstParagraph"/>
      </w:pPr>
      <w:r>
        <w:t xml:space="preserve">Arcinsys uses an</w:t>
      </w:r>
      <w:r>
        <w:t xml:space="preserve"> </w:t>
      </w:r>
      <w:r>
        <w:rPr>
          <w:b/>
          <w:bCs/>
        </w:rPr>
        <w:t xml:space="preserve">identifier</w:t>
      </w:r>
      <w:r>
        <w:t xml:space="preserve"> </w:t>
      </w:r>
      <w:r>
        <w:t xml:space="preserve">field that functions as the archival call number or signature. The manual explains that the identifier changes by level: for descriptions it combines archive ID, fonds ID, and item identifier. In practice, genealogists should copy the complete identifier exactly as displayed. Bückeburg examples include</w:t>
      </w:r>
      <w:r>
        <w:t xml:space="preserve"> </w:t>
      </w:r>
      <w:r>
        <w:rPr>
          <w:b/>
          <w:bCs/>
        </w:rPr>
        <w:t xml:space="preserve">NLA BU H 120c C Nr. 390</w:t>
      </w:r>
      <w:r>
        <w:t xml:space="preserve">,</w:t>
      </w:r>
      <w:r>
        <w:t xml:space="preserve"> </w:t>
      </w:r>
      <w:r>
        <w:rPr>
          <w:b/>
          <w:bCs/>
        </w:rPr>
        <w:t xml:space="preserve">NLA BU L 105 Acc. 2009/006 Nr. 357</w:t>
      </w:r>
      <w:r>
        <w:t xml:space="preserve">, and</w:t>
      </w:r>
      <w:r>
        <w:t xml:space="preserve"> </w:t>
      </w:r>
      <w:r>
        <w:rPr>
          <w:b/>
          <w:bCs/>
        </w:rPr>
        <w:t xml:space="preserve">NLA BU S 8 Stadthagen Nr. 1</w:t>
      </w:r>
      <w:r>
        <w:t xml:space="preserve">.</w:t>
      </w:r>
      <w:r>
        <w:t xml:space="preserve"> </w:t>
      </w:r>
      <w:hyperlink r:id="rId34">
        <w:r>
          <w:rPr>
            <w:rStyle w:val="Hyperlink"/>
          </w:rPr>
          <w:t xml:space="preserve">[16]</w:t>
        </w:r>
      </w:hyperlink>
    </w:p>
    <w:p>
      <w:pPr>
        <w:pStyle w:val="BodyText"/>
      </w:pPr>
      <w:r>
        <w:t xml:space="preserve">The most useful metadata fields for genealogy are the ones that recur on Bückeburg detail pages:</w:t>
      </w:r>
    </w:p>
    <w:p>
      <w:pPr>
        <w:pStyle w:val="Compact"/>
        <w:numPr>
          <w:ilvl w:val="0"/>
          <w:numId w:val="1002"/>
        </w:numPr>
      </w:pPr>
      <w:r>
        <w:rPr>
          <w:b/>
          <w:bCs/>
        </w:rPr>
        <w:t xml:space="preserve">Title</w:t>
      </w:r>
      <w:r>
        <w:t xml:space="preserve">: usually the best short description of the item.</w:t>
      </w:r>
    </w:p>
    <w:p>
      <w:pPr>
        <w:pStyle w:val="Compact"/>
        <w:numPr>
          <w:ilvl w:val="0"/>
          <w:numId w:val="1002"/>
        </w:numPr>
      </w:pPr>
      <w:r>
        <w:rPr>
          <w:b/>
          <w:bCs/>
        </w:rPr>
        <w:t xml:space="preserve">Life span</w:t>
      </w:r>
      <w:r>
        <w:t xml:space="preserve">: date span of the item; often enough to confirm the correct volume.</w:t>
      </w:r>
    </w:p>
    <w:p>
      <w:pPr>
        <w:pStyle w:val="Compact"/>
        <w:numPr>
          <w:ilvl w:val="0"/>
          <w:numId w:val="1002"/>
        </w:numPr>
      </w:pPr>
      <w:r>
        <w:rPr>
          <w:b/>
          <w:bCs/>
        </w:rPr>
        <w:t xml:space="preserve">Volume</w:t>
      </w:r>
      <w:r>
        <w:t xml:space="preserve">: sometimes a register or file count.</w:t>
      </w:r>
    </w:p>
    <w:p>
      <w:pPr>
        <w:pStyle w:val="Compact"/>
        <w:numPr>
          <w:ilvl w:val="0"/>
          <w:numId w:val="1002"/>
        </w:numPr>
      </w:pPr>
      <w:r>
        <w:rPr>
          <w:b/>
          <w:bCs/>
        </w:rPr>
        <w:t xml:space="preserve">Former identifier</w:t>
      </w:r>
      <w:r>
        <w:t xml:space="preserve">: valuable when older literature cites superseded signatures.</w:t>
      </w:r>
    </w:p>
    <w:p>
      <w:pPr>
        <w:pStyle w:val="Compact"/>
        <w:numPr>
          <w:ilvl w:val="0"/>
          <w:numId w:val="1002"/>
        </w:numPr>
      </w:pPr>
      <w:r>
        <w:rPr>
          <w:b/>
          <w:bCs/>
        </w:rPr>
        <w:t xml:space="preserve">Provenance</w:t>
      </w:r>
      <w:r>
        <w:t xml:space="preserve"> </w:t>
      </w:r>
      <w:r>
        <w:t xml:space="preserve">or</w:t>
      </w:r>
      <w:r>
        <w:t xml:space="preserve"> </w:t>
      </w:r>
      <w:r>
        <w:rPr>
          <w:b/>
          <w:bCs/>
        </w:rPr>
        <w:t xml:space="preserve">Partial provenance</w:t>
      </w:r>
      <w:r>
        <w:t xml:space="preserve">: who created or transferred the record.</w:t>
      </w:r>
    </w:p>
    <w:p>
      <w:pPr>
        <w:pStyle w:val="Compact"/>
        <w:numPr>
          <w:ilvl w:val="0"/>
          <w:numId w:val="1002"/>
        </w:numPr>
      </w:pPr>
      <w:r>
        <w:rPr>
          <w:b/>
          <w:bCs/>
        </w:rPr>
        <w:t xml:space="preserve">Additions / Classification Part B</w:t>
      </w:r>
      <w:r>
        <w:t xml:space="preserve">: sub-classification, often a place.</w:t>
      </w:r>
    </w:p>
    <w:p>
      <w:pPr>
        <w:pStyle w:val="Compact"/>
        <w:numPr>
          <w:ilvl w:val="0"/>
          <w:numId w:val="1002"/>
        </w:numPr>
      </w:pPr>
      <w:r>
        <w:rPr>
          <w:b/>
          <w:bCs/>
        </w:rPr>
        <w:t xml:space="preserve">Includes</w:t>
      </w:r>
      <w:r>
        <w:t xml:space="preserve">: critical content notes.</w:t>
      </w:r>
    </w:p>
    <w:p>
      <w:pPr>
        <w:pStyle w:val="Compact"/>
        <w:numPr>
          <w:ilvl w:val="0"/>
          <w:numId w:val="1002"/>
        </w:numPr>
      </w:pPr>
      <w:r>
        <w:rPr>
          <w:b/>
          <w:bCs/>
        </w:rPr>
        <w:t xml:space="preserve">Index Place</w:t>
      </w:r>
      <w:r>
        <w:t xml:space="preserve"> </w:t>
      </w:r>
      <w:r>
        <w:t xml:space="preserve">and</w:t>
      </w:r>
      <w:r>
        <w:t xml:space="preserve"> </w:t>
      </w:r>
      <w:r>
        <w:rPr>
          <w:b/>
          <w:bCs/>
        </w:rPr>
        <w:t xml:space="preserve">Index Person</w:t>
      </w:r>
      <w:r>
        <w:t xml:space="preserve">: extraordinarily helpful for name and place spotting without reading the whole file.</w:t>
      </w:r>
    </w:p>
    <w:p>
      <w:pPr>
        <w:pStyle w:val="Compact"/>
        <w:numPr>
          <w:ilvl w:val="0"/>
          <w:numId w:val="1002"/>
        </w:numPr>
      </w:pPr>
      <w:r>
        <w:rPr>
          <w:b/>
          <w:bCs/>
        </w:rPr>
        <w:t xml:space="preserve">Information / Notes</w:t>
      </w:r>
      <w:r>
        <w:t xml:space="preserve">: may reveal access conditions or whether material is provided on microfiche in the reading room.</w:t>
      </w:r>
      <w:r>
        <w:t xml:space="preserve"> </w:t>
      </w:r>
      <w:hyperlink r:id="rId36">
        <w:r>
          <w:rPr>
            <w:rStyle w:val="Hyperlink"/>
          </w:rPr>
          <w:t xml:space="preserve">[17]</w:t>
        </w:r>
      </w:hyperlink>
    </w:p>
    <w:p>
      <w:pPr>
        <w:pStyle w:val="FirstParagraph"/>
      </w:pPr>
      <w:r>
        <w:t xml:space="preserve">For example, the item</w:t>
      </w:r>
      <w:r>
        <w:t xml:space="preserve"> </w:t>
      </w:r>
      <w:r>
        <w:rPr>
          <w:b/>
          <w:bCs/>
        </w:rPr>
        <w:t xml:space="preserve">NLA BU H 120c C Nr. 390</w:t>
      </w:r>
      <w:r>
        <w:t xml:space="preserve"> </w:t>
      </w:r>
      <w:r>
        <w:t xml:space="preserve">shows the title</w:t>
      </w:r>
      <w:r>
        <w:t xml:space="preserve"> </w:t>
      </w:r>
      <w:r>
        <w:rPr>
          <w:i/>
          <w:iCs/>
        </w:rPr>
        <w:t xml:space="preserve">Walbaum, Carl Wilhelm, Leibzüchter, Ahe 6 – Inventar</w:t>
      </w:r>
      <w:r>
        <w:t xml:space="preserve"> </w:t>
      </w:r>
      <w:r>
        <w:t xml:space="preserve">and the date</w:t>
      </w:r>
      <w:r>
        <w:t xml:space="preserve"> </w:t>
      </w:r>
      <w:r>
        <w:rPr>
          <w:b/>
          <w:bCs/>
        </w:rPr>
        <w:t xml:space="preserve">1823</w:t>
      </w:r>
      <w:r>
        <w:t xml:space="preserve">. The item</w:t>
      </w:r>
      <w:r>
        <w:t xml:space="preserve"> </w:t>
      </w:r>
      <w:r>
        <w:rPr>
          <w:b/>
          <w:bCs/>
        </w:rPr>
        <w:t xml:space="preserve">NLA BU K 50 Nr. 126</w:t>
      </w:r>
      <w:r>
        <w:t xml:space="preserve"> </w:t>
      </w:r>
      <w:r>
        <w:t xml:space="preserve">carries both</w:t>
      </w:r>
      <w:r>
        <w:t xml:space="preserve"> </w:t>
      </w:r>
      <w:r>
        <w:rPr>
          <w:b/>
          <w:bCs/>
        </w:rPr>
        <w:t xml:space="preserve">Index Place</w:t>
      </w:r>
      <w:r>
        <w:t xml:space="preserve"> </w:t>
      </w:r>
      <w:r>
        <w:t xml:space="preserve">and</w:t>
      </w:r>
      <w:r>
        <w:t xml:space="preserve"> </w:t>
      </w:r>
      <w:r>
        <w:rPr>
          <w:b/>
          <w:bCs/>
        </w:rPr>
        <w:t xml:space="preserve">Index Person</w:t>
      </w:r>
      <w:r>
        <w:t xml:space="preserve"> </w:t>
      </w:r>
      <w:r>
        <w:t xml:space="preserve">entries, listing multiple village names and surnames. These fields are exactly what make fast genealogical triage possible.</w:t>
      </w:r>
      <w:r>
        <w:t xml:space="preserve"> </w:t>
      </w:r>
      <w:hyperlink r:id="rId37">
        <w:r>
          <w:rPr>
            <w:rStyle w:val="Hyperlink"/>
          </w:rPr>
          <w:t xml:space="preserve">[18]</w:t>
        </w:r>
      </w:hyperlink>
    </w:p>
    <w:bookmarkEnd w:id="38"/>
    <w:bookmarkStart w:id="39" w:name="X4cf4b2083094f50ccff9ddc71de1764f99d2428"/>
    <w:p>
      <w:pPr>
        <w:pStyle w:val="Heading3"/>
      </w:pPr>
      <w:r>
        <w:t xml:space="preserve">Search modes, fields, filters, and common workflows</w:t>
      </w:r>
    </w:p>
    <w:p>
      <w:pPr>
        <w:pStyle w:val="FirstParagraph"/>
      </w:pPr>
      <w:r>
        <w:t xml:space="preserve">Arcinsys offers</w:t>
      </w:r>
      <w:r>
        <w:t xml:space="preserve"> </w:t>
      </w:r>
      <w:r>
        <w:rPr>
          <w:b/>
          <w:bCs/>
        </w:rPr>
        <w:t xml:space="preserve">simple search</w:t>
      </w:r>
      <w:r>
        <w:t xml:space="preserve">,</w:t>
      </w:r>
      <w:r>
        <w:t xml:space="preserve"> </w:t>
      </w:r>
      <w:r>
        <w:rPr>
          <w:b/>
          <w:bCs/>
        </w:rPr>
        <w:t xml:space="preserve">identifier search</w:t>
      </w:r>
      <w:r>
        <w:t xml:space="preserve">, and</w:t>
      </w:r>
      <w:r>
        <w:t xml:space="preserve"> </w:t>
      </w:r>
      <w:r>
        <w:rPr>
          <w:b/>
          <w:bCs/>
        </w:rPr>
        <w:t xml:space="preserve">extended search</w:t>
      </w:r>
      <w:r>
        <w:t xml:space="preserve">. The manual states that simple search accepts one or more words; multiple words default to</w:t>
      </w:r>
      <w:r>
        <w:t xml:space="preserve"> </w:t>
      </w:r>
      <w:r>
        <w:rPr>
          <w:b/>
          <w:bCs/>
        </w:rPr>
        <w:t xml:space="preserve">AND</w:t>
      </w:r>
      <w:r>
        <w:t xml:space="preserve">;</w:t>
      </w:r>
      <w:r>
        <w:t xml:space="preserve"> </w:t>
      </w:r>
      <w:r>
        <w:rPr>
          <w:b/>
          <w:bCs/>
        </w:rPr>
        <w:t xml:space="preserve">OR</w:t>
      </w:r>
      <w:r>
        <w:t xml:space="preserve"> </w:t>
      </w:r>
      <w:r>
        <w:t xml:space="preserve">and</w:t>
      </w:r>
      <w:r>
        <w:t xml:space="preserve"> </w:t>
      </w:r>
      <w:r>
        <w:rPr>
          <w:b/>
          <w:bCs/>
        </w:rPr>
        <w:t xml:space="preserve">NOT</w:t>
      </w:r>
      <w:r>
        <w:t xml:space="preserve"> </w:t>
      </w:r>
      <w:r>
        <w:t xml:space="preserve">are supported; double quotes search an exact phrase; and time-period fields can be used to limit results to overlapping date ranges. The system also offers an “only objects with digital copies” option.</w:t>
      </w:r>
      <w:r>
        <w:t xml:space="preserve"> </w:t>
      </w:r>
      <w:hyperlink r:id="rId34">
        <w:r>
          <w:rPr>
            <w:rStyle w:val="Hyperlink"/>
          </w:rPr>
          <w:t xml:space="preserve">[19]</w:t>
        </w:r>
      </w:hyperlink>
    </w:p>
    <w:p>
      <w:pPr>
        <w:pStyle w:val="BodyText"/>
      </w:pPr>
      <w:r>
        <w:t xml:space="preserve">The</w:t>
      </w:r>
      <w:r>
        <w:t xml:space="preserve"> </w:t>
      </w:r>
      <w:r>
        <w:rPr>
          <w:b/>
          <w:bCs/>
        </w:rPr>
        <w:t xml:space="preserve">extended search</w:t>
      </w:r>
      <w:r>
        <w:t xml:space="preserve"> </w:t>
      </w:r>
      <w:r>
        <w:t xml:space="preserve">is the most powerful genealogical mode. The official manual screenshot and text show these core fields:</w:t>
      </w:r>
    </w:p>
    <w:p>
      <w:pPr>
        <w:pStyle w:val="Compact"/>
        <w:numPr>
          <w:ilvl w:val="0"/>
          <w:numId w:val="1003"/>
        </w:numPr>
      </w:pPr>
      <w:r>
        <w:rPr>
          <w:b/>
          <w:bCs/>
        </w:rPr>
        <w:t xml:space="preserve">Search area</w:t>
      </w:r>
      <w:r>
        <w:t xml:space="preserve">: selection in navigation tree, all archives, or following selection.</w:t>
      </w:r>
    </w:p>
    <w:p>
      <w:pPr>
        <w:pStyle w:val="Compact"/>
        <w:numPr>
          <w:ilvl w:val="0"/>
          <w:numId w:val="1003"/>
        </w:numPr>
      </w:pPr>
      <w:r>
        <w:rPr>
          <w:b/>
          <w:bCs/>
        </w:rPr>
        <w:t xml:space="preserve">Archives identifier</w:t>
      </w:r>
    </w:p>
    <w:p>
      <w:pPr>
        <w:pStyle w:val="Compact"/>
        <w:numPr>
          <w:ilvl w:val="0"/>
          <w:numId w:val="1003"/>
        </w:numPr>
      </w:pPr>
      <w:r>
        <w:rPr>
          <w:b/>
          <w:bCs/>
        </w:rPr>
        <w:t xml:space="preserve">Fonds identifier</w:t>
      </w:r>
    </w:p>
    <w:p>
      <w:pPr>
        <w:pStyle w:val="Compact"/>
        <w:numPr>
          <w:ilvl w:val="0"/>
          <w:numId w:val="1003"/>
        </w:numPr>
      </w:pPr>
      <w:r>
        <w:rPr>
          <w:b/>
          <w:bCs/>
        </w:rPr>
        <w:t xml:space="preserve">Time period from / to</w:t>
      </w:r>
    </w:p>
    <w:p>
      <w:pPr>
        <w:pStyle w:val="Compact"/>
        <w:numPr>
          <w:ilvl w:val="0"/>
          <w:numId w:val="1003"/>
        </w:numPr>
      </w:pPr>
      <w:r>
        <w:rPr>
          <w:b/>
          <w:bCs/>
        </w:rPr>
        <w:t xml:space="preserve">Description model</w:t>
      </w:r>
    </w:p>
    <w:p>
      <w:pPr>
        <w:pStyle w:val="Compact"/>
        <w:numPr>
          <w:ilvl w:val="0"/>
          <w:numId w:val="1003"/>
        </w:numPr>
      </w:pPr>
      <w:r>
        <w:rPr>
          <w:b/>
          <w:bCs/>
        </w:rPr>
        <w:t xml:space="preserve">Description element</w:t>
      </w:r>
    </w:p>
    <w:p>
      <w:pPr>
        <w:pStyle w:val="Compact"/>
        <w:numPr>
          <w:ilvl w:val="0"/>
          <w:numId w:val="1003"/>
        </w:numPr>
      </w:pPr>
      <w:r>
        <w:rPr>
          <w:b/>
          <w:bCs/>
        </w:rPr>
        <w:t xml:space="preserve">Only objects with digital copies</w:t>
      </w:r>
      <w:r>
        <w:br/>
      </w:r>
      <w:r>
        <w:t xml:space="preserve">It also explicitly notes that</w:t>
      </w:r>
      <w:r>
        <w:t xml:space="preserve"> </w:t>
      </w:r>
      <w:r>
        <w:rPr>
          <w:b/>
          <w:bCs/>
        </w:rPr>
        <w:t xml:space="preserve">fonds identifiers can be truncated with “*” at the end</w:t>
      </w:r>
      <w:r>
        <w:t xml:space="preserve"> </w:t>
      </w:r>
      <w:r>
        <w:t xml:space="preserve">in the fonds-identifier field.</w:t>
      </w:r>
      <w:r>
        <w:t xml:space="preserve"> </w:t>
      </w:r>
      <w:hyperlink r:id="rId34">
        <w:r>
          <w:rPr>
            <w:rStyle w:val="Hyperlink"/>
          </w:rPr>
          <w:t xml:space="preserve">[20]</w:t>
        </w:r>
      </w:hyperlink>
    </w:p>
    <w:p>
      <w:pPr>
        <w:pStyle w:val="FirstParagraph"/>
      </w:pPr>
      <w:r>
        <w:t xml:space="preserve">The</w:t>
      </w:r>
      <w:r>
        <w:t xml:space="preserve"> </w:t>
      </w:r>
      <w:r>
        <w:rPr>
          <w:b/>
          <w:bCs/>
        </w:rPr>
        <w:t xml:space="preserve">result list</w:t>
      </w:r>
      <w:r>
        <w:t xml:space="preserve"> </w:t>
      </w:r>
      <w:r>
        <w:t xml:space="preserve">is equally important. The manual shows a left-hand facet tree for</w:t>
      </w:r>
      <w:r>
        <w:t xml:space="preserve"> </w:t>
      </w:r>
      <w:r>
        <w:rPr>
          <w:b/>
          <w:bCs/>
        </w:rPr>
        <w:t xml:space="preserve">hits per archives</w:t>
      </w:r>
      <w:r>
        <w:t xml:space="preserve">; results can be filtered by archive or fonds, and sorted by</w:t>
      </w:r>
      <w:r>
        <w:t xml:space="preserve"> </w:t>
      </w:r>
      <w:r>
        <w:rPr>
          <w:b/>
          <w:bCs/>
        </w:rPr>
        <w:t xml:space="preserve">identifier</w:t>
      </w:r>
      <w:r>
        <w:t xml:space="preserve">,</w:t>
      </w:r>
      <w:r>
        <w:t xml:space="preserve"> </w:t>
      </w:r>
      <w:r>
        <w:rPr>
          <w:b/>
          <w:bCs/>
        </w:rPr>
        <w:t xml:space="preserve">denotation/title</w:t>
      </w:r>
      <w:r>
        <w:t xml:space="preserve">, or</w:t>
      </w:r>
      <w:r>
        <w:t xml:space="preserve"> </w:t>
      </w:r>
      <w:r>
        <w:rPr>
          <w:b/>
          <w:bCs/>
        </w:rPr>
        <w:t xml:space="preserve">life span</w:t>
      </w:r>
      <w:r>
        <w:t xml:space="preserve">. In a large search, the facet tree is the fast way to isolate Bückeburg from the broader Niedersachsen/Bremen portal.</w:t>
      </w:r>
      <w:r>
        <w:t xml:space="preserve"> </w:t>
      </w:r>
      <w:hyperlink r:id="rId34">
        <w:r>
          <w:rPr>
            <w:rStyle w:val="Hyperlink"/>
          </w:rPr>
          <w:t xml:space="preserve">[21]</w:t>
        </w:r>
      </w:hyperlink>
    </w:p>
    <w:p>
      <w:pPr>
        <w:pStyle w:val="BodyText"/>
      </w:pPr>
      <w:r>
        <w:t xml:space="preserve">The</w:t>
      </w:r>
      <w:r>
        <w:t xml:space="preserve"> </w:t>
      </w:r>
      <w:r>
        <w:rPr>
          <w:b/>
          <w:bCs/>
        </w:rPr>
        <w:t xml:space="preserve">details page</w:t>
      </w:r>
      <w:r>
        <w:t xml:space="preserve"> </w:t>
      </w:r>
      <w:r>
        <w:t xml:space="preserve">is where genealogical work actually happens. The manual explains that it contains content information, functions such as</w:t>
      </w:r>
      <w:r>
        <w:t xml:space="preserve"> </w:t>
      </w:r>
      <w:r>
        <w:rPr>
          <w:b/>
          <w:bCs/>
        </w:rPr>
        <w:t xml:space="preserve">Back</w:t>
      </w:r>
      <w:r>
        <w:t xml:space="preserve">,</w:t>
      </w:r>
      <w:r>
        <w:t xml:space="preserve"> </w:t>
      </w:r>
      <w:r>
        <w:rPr>
          <w:b/>
          <w:bCs/>
        </w:rPr>
        <w:t xml:space="preserve">Show context</w:t>
      </w:r>
      <w:r>
        <w:t xml:space="preserve">, and</w:t>
      </w:r>
      <w:r>
        <w:t xml:space="preserve"> </w:t>
      </w:r>
      <w:r>
        <w:rPr>
          <w:b/>
          <w:bCs/>
        </w:rPr>
        <w:t xml:space="preserve">View content</w:t>
      </w:r>
      <w:r>
        <w:t xml:space="preserve">, a breadcrumb trail, and—if linked—</w:t>
      </w:r>
      <w:r>
        <w:rPr>
          <w:b/>
          <w:bCs/>
        </w:rPr>
        <w:t xml:space="preserve">Representations</w:t>
      </w:r>
      <w:r>
        <w:t xml:space="preserve">. If a digital copy exists, Arcinsys shows a</w:t>
      </w:r>
      <w:r>
        <w:t xml:space="preserve"> </w:t>
      </w:r>
      <w:r>
        <w:rPr>
          <w:b/>
          <w:bCs/>
        </w:rPr>
        <w:t xml:space="preserve">Show digital copies</w:t>
      </w:r>
      <w:r>
        <w:t xml:space="preserve"> </w:t>
      </w:r>
      <w:r>
        <w:t xml:space="preserve">button and often preview images. NLA’s current online-use page adds that the viewer supports zooming, rotation, clipping, and downloading/printing for personal use where the digital item is available.</w:t>
      </w:r>
      <w:r>
        <w:t xml:space="preserve"> </w:t>
      </w:r>
      <w:hyperlink r:id="rId34">
        <w:r>
          <w:rPr>
            <w:rStyle w:val="Hyperlink"/>
          </w:rPr>
          <w:t xml:space="preserve">[22]</w:t>
        </w:r>
      </w:hyperlink>
    </w:p>
    <w:p>
      <w:pPr>
        <w:pStyle w:val="BodyText"/>
      </w:pPr>
      <w:r>
        <w:t xml:space="preserve">A minimal Arcinsys workflow for genealogy looks like this:</w:t>
      </w:r>
    </w:p>
    <w:p>
      <w:pPr>
        <w:pStyle w:val="SourceCode"/>
      </w:pPr>
      <w:r>
        <w:rPr>
          <w:rStyle w:val="VerbatimChar"/>
        </w:rPr>
        <w:t xml:space="preserve">Simple or extended search</w:t>
      </w:r>
      <w:r>
        <w:br/>
      </w:r>
      <w:r>
        <w:rPr>
          <w:rStyle w:val="VerbatimChar"/>
        </w:rPr>
        <w:t xml:space="preserve">→ result list with facets</w:t>
      </w:r>
      <w:r>
        <w:br/>
      </w:r>
      <w:r>
        <w:rPr>
          <w:rStyle w:val="VerbatimChar"/>
        </w:rPr>
        <w:t xml:space="preserve">→ isolate Nds. Landesarchiv, Abt. Bückeburg</w:t>
      </w:r>
      <w:r>
        <w:br/>
      </w:r>
      <w:r>
        <w:rPr>
          <w:rStyle w:val="VerbatimChar"/>
        </w:rPr>
        <w:t xml:space="preserve">→ open the fonds detail page</w:t>
      </w:r>
      <w:r>
        <w:br/>
      </w:r>
      <w:r>
        <w:rPr>
          <w:rStyle w:val="VerbatimChar"/>
        </w:rPr>
        <w:t xml:space="preserve">→ inspect hierarchy / "Show associated objects"</w:t>
      </w:r>
      <w:r>
        <w:br/>
      </w:r>
      <w:r>
        <w:rPr>
          <w:rStyle w:val="VerbatimChar"/>
        </w:rPr>
        <w:t xml:space="preserve">→ open the item detail page</w:t>
      </w:r>
      <w:r>
        <w:br/>
      </w:r>
      <w:r>
        <w:rPr>
          <w:rStyle w:val="VerbatimChar"/>
        </w:rPr>
        <w:t xml:space="preserve">→ read Title + Life span + Index Person/Place + Includes</w:t>
      </w:r>
      <w:r>
        <w:br/>
      </w:r>
      <w:r>
        <w:rPr>
          <w:rStyle w:val="VerbatimChar"/>
        </w:rPr>
        <w:t xml:space="preserve">→ if present, click "Show digital copies"</w:t>
      </w:r>
    </w:p>
    <w:p>
      <w:pPr>
        <w:pStyle w:val="FirstParagraph"/>
      </w:pPr>
      <w:r>
        <w:t xml:space="preserve">That workflow mirrors the manual and the Bückeburg item pages cited above.</w:t>
      </w:r>
      <w:r>
        <w:t xml:space="preserve"> </w:t>
      </w:r>
      <w:hyperlink r:id="rId34">
        <w:r>
          <w:rPr>
            <w:rStyle w:val="Hyperlink"/>
          </w:rPr>
          <w:t xml:space="preserve">[23]</w:t>
        </w:r>
      </w:hyperlink>
    </w:p>
    <w:bookmarkEnd w:id="39"/>
    <w:bookmarkStart w:id="40" w:name="X4d24e2edcaedbe45b0609c59eb0a85ac08b4ed5"/>
    <w:p>
      <w:pPr>
        <w:pStyle w:val="Heading3"/>
      </w:pPr>
      <w:r>
        <w:t xml:space="preserve">What the representation types usually mean</w:t>
      </w:r>
    </w:p>
    <w:p>
      <w:pPr>
        <w:pStyle w:val="FirstParagraph"/>
      </w:pPr>
      <w:r>
        <w:t xml:space="preserve">Arcinsys uses the term</w:t>
      </w:r>
      <w:r>
        <w:t xml:space="preserve"> </w:t>
      </w:r>
      <w:r>
        <w:rPr>
          <w:b/>
          <w:bCs/>
        </w:rPr>
        <w:t xml:space="preserve">representation</w:t>
      </w:r>
      <w:r>
        <w:t xml:space="preserve"> </w:t>
      </w:r>
      <w:r>
        <w:t xml:space="preserve">for the access form of an item. In the Bückeburg records most commonly encountered by genealogists, the representation labels include:</w:t>
      </w:r>
    </w:p>
    <w:p>
      <w:pPr>
        <w:pStyle w:val="Compact"/>
        <w:numPr>
          <w:ilvl w:val="0"/>
          <w:numId w:val="1004"/>
        </w:numPr>
      </w:pPr>
      <w:r>
        <w:rPr>
          <w:b/>
          <w:bCs/>
        </w:rPr>
        <w:t xml:space="preserve">Original</w:t>
      </w:r>
      <w:r>
        <w:t xml:space="preserve">: the original file, register, map, or book held by the archive.</w:t>
      </w:r>
    </w:p>
    <w:p>
      <w:pPr>
        <w:pStyle w:val="Compact"/>
        <w:numPr>
          <w:ilvl w:val="0"/>
          <w:numId w:val="1004"/>
        </w:numPr>
      </w:pPr>
      <w:r>
        <w:rPr>
          <w:b/>
          <w:bCs/>
        </w:rPr>
        <w:t xml:space="preserve">Nutzungsdigitalisat</w:t>
      </w:r>
      <w:r>
        <w:t xml:space="preserve">: a digital use copy for researchers.</w:t>
      </w:r>
    </w:p>
    <w:p>
      <w:pPr>
        <w:pStyle w:val="Compact"/>
        <w:numPr>
          <w:ilvl w:val="0"/>
          <w:numId w:val="1004"/>
        </w:numPr>
      </w:pPr>
      <w:r>
        <w:rPr>
          <w:b/>
          <w:bCs/>
        </w:rPr>
        <w:t xml:space="preserve">Masterdigitalisat</w:t>
      </w:r>
      <w:r>
        <w:t xml:space="preserve">: the master digital file created in digitization.</w:t>
      </w:r>
    </w:p>
    <w:p>
      <w:pPr>
        <w:pStyle w:val="Compact"/>
        <w:numPr>
          <w:ilvl w:val="0"/>
          <w:numId w:val="1004"/>
        </w:numPr>
      </w:pPr>
      <w:r>
        <w:rPr>
          <w:b/>
          <w:bCs/>
        </w:rPr>
        <w:t xml:space="preserve">Schutzfilm / Sicherungsfilm</w:t>
      </w:r>
      <w:r>
        <w:t xml:space="preserve">: protective or security film surrogates.</w:t>
      </w:r>
    </w:p>
    <w:p>
      <w:pPr>
        <w:pStyle w:val="Compact"/>
        <w:numPr>
          <w:ilvl w:val="0"/>
          <w:numId w:val="1004"/>
        </w:numPr>
      </w:pPr>
      <w:r>
        <w:rPr>
          <w:b/>
          <w:bCs/>
        </w:rPr>
        <w:t xml:space="preserve">Micro-/Macrofiche</w:t>
      </w:r>
      <w:r>
        <w:t xml:space="preserve">: fiche-based surrogates.</w:t>
      </w:r>
    </w:p>
    <w:p>
      <w:pPr>
        <w:pStyle w:val="Compact"/>
        <w:numPr>
          <w:ilvl w:val="0"/>
          <w:numId w:val="1004"/>
        </w:numPr>
      </w:pPr>
      <w:r>
        <w:rPr>
          <w:b/>
          <w:bCs/>
        </w:rPr>
        <w:t xml:space="preserve">Papierkopie</w:t>
      </w:r>
      <w:r>
        <w:t xml:space="preserve">: paper copy.</w:t>
      </w:r>
      <w:r>
        <w:t xml:space="preserve"> </w:t>
      </w:r>
      <w:hyperlink r:id="rId34">
        <w:r>
          <w:rPr>
            <w:rStyle w:val="Hyperlink"/>
          </w:rPr>
          <w:t xml:space="preserve">[24]</w:t>
        </w:r>
      </w:hyperlink>
    </w:p>
    <w:p>
      <w:pPr>
        <w:pStyle w:val="FirstParagraph"/>
      </w:pPr>
      <w:r>
        <w:t xml:space="preserve">This matters because the presence of a digital use copy usually means you can inspect the source immediately, while film or fiche may mean a reading-room workflow or limited on-screen usability. Bückeburg’s church-book collection</w:t>
      </w:r>
      <w:r>
        <w:t xml:space="preserve"> </w:t>
      </w:r>
      <w:r>
        <w:rPr>
          <w:b/>
          <w:bCs/>
        </w:rPr>
        <w:t xml:space="preserve">S 8</w:t>
      </w:r>
      <w:r>
        <w:t xml:space="preserve"> </w:t>
      </w:r>
      <w:r>
        <w:t xml:space="preserve">explicitly notes that the microfiches are available immediately in the reading room without separate ordering, and many other digitized items can be viewed online without a use application.</w:t>
      </w:r>
      <w:r>
        <w:t xml:space="preserve"> </w:t>
      </w:r>
      <w:hyperlink r:id="rId22">
        <w:r>
          <w:rPr>
            <w:rStyle w:val="Hyperlink"/>
          </w:rPr>
          <w:t xml:space="preserve">[25]</w:t>
        </w:r>
      </w:hyperlink>
    </w:p>
    <w:bookmarkEnd w:id="40"/>
    <w:bookmarkEnd w:id="41"/>
    <w:bookmarkStart w:id="44" w:name="X105b1c922243eaf425fc7fc3a0ac7c21dbafe43"/>
    <w:p>
      <w:pPr>
        <w:pStyle w:val="Heading2"/>
      </w:pPr>
      <w:r>
        <w:t xml:space="preserve">Genealogically important Bückeburg record groups</w:t>
      </w:r>
    </w:p>
    <w:p>
      <w:pPr>
        <w:pStyle w:val="FirstParagraph"/>
      </w:pPr>
      <w:r>
        <w:t xml:space="preserve">Because the exact village west of Bückeburg is unspecified, the table below is organized by</w:t>
      </w:r>
      <w:r>
        <w:t xml:space="preserve"> </w:t>
      </w:r>
      <w:r>
        <w:rPr>
          <w:b/>
          <w:bCs/>
        </w:rPr>
        <w:t xml:space="preserve">record function</w:t>
      </w:r>
      <w:r>
        <w:t xml:space="preserve"> </w:t>
      </w:r>
      <w:r>
        <w:t xml:space="preserve">rather than a single parish or Amt. Where useful, I have included example Bückeburg signatures to show what Arcinsys records tend to look like.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Record type</w:t>
            </w:r>
          </w:p>
        </w:tc>
        <w:tc>
          <w:tcPr/>
          <w:p>
            <w:pPr>
              <w:pStyle w:val="Compact"/>
            </w:pPr>
            <w:r>
              <w:t xml:space="preserve">Why it matters genealogically</w:t>
            </w:r>
          </w:p>
        </w:tc>
        <w:tc>
          <w:tcPr/>
          <w:p>
            <w:pPr>
              <w:pStyle w:val="Compact"/>
            </w:pPr>
            <w:r>
              <w:t xml:space="preserve">Bückeburg record groups and example signatures</w:t>
            </w:r>
          </w:p>
        </w:tc>
        <w:tc>
          <w:tcPr/>
          <w:p>
            <w:pPr>
              <w:pStyle w:val="Compact"/>
            </w:pPr>
            <w:r>
              <w:t xml:space="preserve">Date strength for your problem</w:t>
            </w:r>
          </w:p>
        </w:tc>
        <w:tc>
          <w:tcPr/>
          <w:p>
            <w:pPr>
              <w:pStyle w:val="Compact"/>
            </w:pPr>
            <w:r>
              <w:t xml:space="preserve">Search tips</w:t>
            </w:r>
          </w:p>
        </w:tc>
      </w:tr>
      <w:tr>
        <w:tc>
          <w:tcPr/>
          <w:p>
            <w:pPr>
              <w:pStyle w:val="Compact"/>
            </w:pPr>
            <w:r>
              <w:rPr>
                <w:b/>
                <w:bCs/>
              </w:rPr>
              <w:t xml:space="preserve">Kirchenbücher</w:t>
            </w:r>
          </w:p>
        </w:tc>
        <w:tc>
          <w:tcPr/>
          <w:p>
            <w:pPr>
              <w:pStyle w:val="Compact"/>
            </w:pPr>
            <w:r>
              <w:t xml:space="preserve">Best source before civil registration for baptism, marriage, burial, often witnesses and parish context</w:t>
            </w:r>
          </w:p>
        </w:tc>
        <w:tc>
          <w:tcPr/>
          <w:p>
            <w:pPr>
              <w:pStyle w:val="Compact"/>
            </w:pPr>
            <w:r>
              <w:rPr>
                <w:b/>
                <w:bCs/>
              </w:rPr>
              <w:t xml:space="preserve">S 8 Kirchenbücher der Ev. Gemeinden in Schaumburg</w:t>
            </w:r>
            <w:r>
              <w:t xml:space="preserve">; e.g.</w:t>
            </w:r>
            <w:r>
              <w:t xml:space="preserve"> </w:t>
            </w:r>
            <w:r>
              <w:rPr>
                <w:b/>
                <w:bCs/>
              </w:rPr>
              <w:t xml:space="preserve">NLA BU S 8 Stadthagen Nr. 1</w:t>
            </w:r>
            <w:r>
              <w:t xml:space="preserve">;</w:t>
            </w:r>
            <w:r>
              <w:t xml:space="preserve"> </w:t>
            </w:r>
            <w:r>
              <w:rPr>
                <w:b/>
                <w:bCs/>
              </w:rPr>
              <w:t xml:space="preserve">NLA BU S 8 Obernkirchen Abschr. Nr. 20</w:t>
            </w:r>
            <w:r>
              <w:t xml:space="preserve"> </w:t>
            </w:r>
            <w:hyperlink r:id="rId22">
              <w:r>
                <w:rPr>
                  <w:rStyle w:val="Hyperlink"/>
                </w:rPr>
                <w:t xml:space="preserve">[26]</w:t>
              </w:r>
            </w:hyperlink>
          </w:p>
        </w:tc>
        <w:tc>
          <w:tcPr/>
          <w:p>
            <w:pPr>
              <w:pStyle w:val="Compact"/>
            </w:pPr>
            <w:r>
              <w:t xml:space="preserve">Excellent for 18th–mid-19th c.</w:t>
            </w:r>
          </w:p>
        </w:tc>
        <w:tc>
          <w:tcPr/>
          <w:p>
            <w:pPr>
              <w:pStyle w:val="Compact"/>
            </w:pPr>
            <w:r>
              <w:t xml:space="preserve">Search the parish name first, then inspect marriage and burial series before baptism-only searching if the surname is common.</w:t>
            </w:r>
          </w:p>
        </w:tc>
      </w:tr>
      <w:tr>
        <w:tc>
          <w:tcPr/>
          <w:p>
            <w:pPr>
              <w:pStyle w:val="Compact"/>
            </w:pPr>
            <w:r>
              <w:rPr>
                <w:b/>
                <w:bCs/>
              </w:rPr>
              <w:t xml:space="preserve">Personenstandsregister / Standesamtsregister</w:t>
            </w:r>
          </w:p>
        </w:tc>
        <w:tc>
          <w:tcPr/>
          <w:p>
            <w:pPr>
              <w:pStyle w:val="Compact"/>
            </w:pPr>
            <w:r>
              <w:t xml:space="preserve">Later-generation reconstruction, confirming siblings and parents who remained after emigration</w:t>
            </w:r>
          </w:p>
        </w:tc>
        <w:tc>
          <w:tcPr/>
          <w:p>
            <w:pPr>
              <w:pStyle w:val="Compact"/>
            </w:pPr>
            <w:r>
              <w:rPr>
                <w:b/>
                <w:bCs/>
              </w:rPr>
              <w:t xml:space="preserve">L 105 Standesämter</w:t>
            </w:r>
            <w:r>
              <w:t xml:space="preserve">; e.g.</w:t>
            </w:r>
            <w:r>
              <w:t xml:space="preserve"> </w:t>
            </w:r>
            <w:r>
              <w:rPr>
                <w:b/>
                <w:bCs/>
              </w:rPr>
              <w:t xml:space="preserve">NLA BU L 105 Acc. 2009/006 Nr. 357</w:t>
            </w:r>
            <w:r>
              <w:t xml:space="preserve">,</w:t>
            </w:r>
            <w:r>
              <w:t xml:space="preserve"> </w:t>
            </w:r>
            <w:r>
              <w:rPr>
                <w:b/>
                <w:bCs/>
              </w:rPr>
              <w:t xml:space="preserve">Nr. 381</w:t>
            </w:r>
            <w:r>
              <w:t xml:space="preserve"> </w:t>
            </w:r>
            <w:hyperlink r:id="rId28">
              <w:r>
                <w:rPr>
                  <w:rStyle w:val="Hyperlink"/>
                </w:rPr>
                <w:t xml:space="preserve">[9]</w:t>
              </w:r>
            </w:hyperlink>
          </w:p>
        </w:tc>
        <w:tc>
          <w:tcPr/>
          <w:p>
            <w:pPr>
              <w:pStyle w:val="Compact"/>
            </w:pPr>
            <w:r>
              <w:t xml:space="preserve">Mostly post-1874, but essential for collateral lines</w:t>
            </w:r>
          </w:p>
        </w:tc>
        <w:tc>
          <w:tcPr/>
          <w:p>
            <w:pPr>
              <w:pStyle w:val="Compact"/>
            </w:pPr>
            <w:r>
              <w:t xml:space="preserve">Search both the locality and the standesamt name; use index volumes first when present.</w:t>
            </w:r>
          </w:p>
        </w:tc>
      </w:tr>
      <w:tr>
        <w:tc>
          <w:tcPr/>
          <w:p>
            <w:pPr>
              <w:pStyle w:val="Compact"/>
            </w:pPr>
            <w:r>
              <w:rPr>
                <w:b/>
                <w:bCs/>
              </w:rPr>
              <w:t xml:space="preserve">Amt records</w:t>
            </w:r>
          </w:p>
        </w:tc>
        <w:tc>
          <w:tcPr/>
          <w:p>
            <w:pPr>
              <w:pStyle w:val="Compact"/>
            </w:pPr>
            <w:r>
              <w:t xml:space="preserve">Lists of inhabitants, dues, disputes, service obligations, land, administrative permissions, local policing</w:t>
            </w:r>
          </w:p>
        </w:tc>
        <w:tc>
          <w:tcPr/>
          <w:p>
            <w:pPr>
              <w:pStyle w:val="Compact"/>
            </w:pPr>
            <w:r>
              <w:rPr>
                <w:b/>
                <w:bCs/>
              </w:rPr>
              <w:t xml:space="preserve">L 101a Amt Bückeburg</w:t>
            </w:r>
            <w:r>
              <w:t xml:space="preserve">,</w:t>
            </w:r>
            <w:r>
              <w:t xml:space="preserve"> </w:t>
            </w:r>
            <w:r>
              <w:rPr>
                <w:b/>
                <w:bCs/>
              </w:rPr>
              <w:t xml:space="preserve">L 101b Amt Stadthagen</w:t>
            </w:r>
            <w:r>
              <w:t xml:space="preserve">; example</w:t>
            </w:r>
            <w:r>
              <w:t xml:space="preserve"> </w:t>
            </w:r>
            <w:r>
              <w:rPr>
                <w:b/>
                <w:bCs/>
              </w:rPr>
              <w:t xml:space="preserve">NLA BU L 101b G Nr. 14b</w:t>
            </w:r>
            <w:r>
              <w:t xml:space="preserve"> </w:t>
            </w:r>
            <w:hyperlink r:id="rId26">
              <w:r>
                <w:rPr>
                  <w:rStyle w:val="Hyperlink"/>
                </w:rPr>
                <w:t xml:space="preserve">[27]</w:t>
              </w:r>
            </w:hyperlink>
          </w:p>
        </w:tc>
        <w:tc>
          <w:tcPr/>
          <w:p>
            <w:pPr>
              <w:pStyle w:val="Compact"/>
            </w:pPr>
            <w:r>
              <w:t xml:space="preserve">Very good for 18th–19th c.</w:t>
            </w:r>
          </w:p>
        </w:tc>
        <w:tc>
          <w:tcPr/>
          <w:p>
            <w:pPr>
              <w:pStyle w:val="Compact"/>
            </w:pPr>
            <w:r>
              <w:t xml:space="preserve">Use village + surname + subject words such as Einwohner, Dienst, Abgabe, Kolon, Hof, Land.</w:t>
            </w:r>
          </w:p>
        </w:tc>
      </w:tr>
      <w:tr>
        <w:tc>
          <w:tcPr/>
          <w:p>
            <w:pPr>
              <w:pStyle w:val="Compact"/>
            </w:pPr>
            <w:r>
              <w:rPr>
                <w:b/>
                <w:bCs/>
              </w:rPr>
              <w:t xml:space="preserve">Court and probate records</w:t>
            </w:r>
          </w:p>
        </w:tc>
        <w:tc>
          <w:tcPr/>
          <w:p>
            <w:pPr>
              <w:pStyle w:val="Compact"/>
            </w:pPr>
            <w:r>
              <w:t xml:space="preserve">Inheritance, guardianship, inventories, marriage protocols, testaments, sales, debt, kinship</w:t>
            </w:r>
          </w:p>
        </w:tc>
        <w:tc>
          <w:tcPr/>
          <w:p>
            <w:pPr>
              <w:pStyle w:val="Compact"/>
            </w:pPr>
            <w:r>
              <w:rPr>
                <w:b/>
                <w:bCs/>
              </w:rPr>
              <w:t xml:space="preserve">H 120a Justizamt Obernkirchen</w:t>
            </w:r>
            <w:r>
              <w:t xml:space="preserve">,</w:t>
            </w:r>
            <w:r>
              <w:t xml:space="preserve"> </w:t>
            </w:r>
            <w:r>
              <w:rPr>
                <w:b/>
                <w:bCs/>
              </w:rPr>
              <w:t xml:space="preserve">H 120c Justizamt / Landgericht Rinteln</w:t>
            </w:r>
            <w:r>
              <w:t xml:space="preserve">; examples</w:t>
            </w:r>
            <w:r>
              <w:t xml:space="preserve"> </w:t>
            </w:r>
            <w:r>
              <w:rPr>
                <w:b/>
                <w:bCs/>
              </w:rPr>
              <w:t xml:space="preserve">H 120c C Nr. 390</w:t>
            </w:r>
            <w:r>
              <w:t xml:space="preserve">,</w:t>
            </w:r>
            <w:r>
              <w:t xml:space="preserve"> </w:t>
            </w:r>
            <w:r>
              <w:rPr>
                <w:b/>
                <w:bCs/>
              </w:rPr>
              <w:t xml:space="preserve">G Nr. 17</w:t>
            </w:r>
            <w:r>
              <w:t xml:space="preserve"> </w:t>
            </w:r>
            <w:hyperlink r:id="rId27">
              <w:r>
                <w:rPr>
                  <w:rStyle w:val="Hyperlink"/>
                </w:rPr>
                <w:t xml:space="preserve">[28]</w:t>
              </w:r>
            </w:hyperlink>
          </w:p>
        </w:tc>
        <w:tc>
          <w:tcPr/>
          <w:p>
            <w:pPr>
              <w:pStyle w:val="Compact"/>
            </w:pPr>
            <w:r>
              <w:t xml:space="preserve">Excellent where village lay in Hessian Schaumburg</w:t>
            </w:r>
          </w:p>
        </w:tc>
        <w:tc>
          <w:tcPr/>
          <w:p>
            <w:pPr>
              <w:pStyle w:val="Compact"/>
            </w:pPr>
            <w:r>
              <w:t xml:space="preserve">Search surname + village + Inventar, Nachlass, Vormundschaft, Eheprotokoll, Testament, Colonat.</w:t>
            </w:r>
          </w:p>
        </w:tc>
      </w:tr>
      <w:tr>
        <w:tc>
          <w:tcPr/>
          <w:p>
            <w:pPr>
              <w:pStyle w:val="Compact"/>
            </w:pPr>
            <w:r>
              <w:rPr>
                <w:b/>
                <w:bCs/>
              </w:rPr>
              <w:t xml:space="preserve">Central government files</w:t>
            </w:r>
          </w:p>
        </w:tc>
        <w:tc>
          <w:tcPr/>
          <w:p>
            <w:pPr>
              <w:pStyle w:val="Compact"/>
            </w:pPr>
            <w:r>
              <w:t xml:space="preserve">Permissions, military, police, poor relief, schools, roads, emigration, citizenship</w:t>
            </w:r>
          </w:p>
        </w:tc>
        <w:tc>
          <w:tcPr/>
          <w:p>
            <w:pPr>
              <w:pStyle w:val="Compact"/>
            </w:pPr>
            <w:r>
              <w:rPr>
                <w:b/>
                <w:bCs/>
              </w:rPr>
              <w:t xml:space="preserve">L 2 Alte Regierungsregistratur</w:t>
            </w:r>
            <w:r>
              <w:t xml:space="preserve">,</w:t>
            </w:r>
            <w:r>
              <w:t xml:space="preserve"> </w:t>
            </w:r>
            <w:r>
              <w:rPr>
                <w:b/>
                <w:bCs/>
              </w:rPr>
              <w:t xml:space="preserve">L 3 Neuere Regierungsregistratur</w:t>
            </w:r>
            <w:r>
              <w:t xml:space="preserve">,</w:t>
            </w:r>
            <w:r>
              <w:t xml:space="preserve"> </w:t>
            </w:r>
            <w:r>
              <w:rPr>
                <w:b/>
                <w:bCs/>
              </w:rPr>
              <w:t xml:space="preserve">L 4 Schaumburg-Lippische Landesregierung</w:t>
            </w:r>
            <w:r>
              <w:t xml:space="preserve">; example</w:t>
            </w:r>
            <w:r>
              <w:t xml:space="preserve"> </w:t>
            </w:r>
            <w:r>
              <w:rPr>
                <w:b/>
                <w:bCs/>
              </w:rPr>
              <w:t xml:space="preserve">L 4 Nr. 53</w:t>
            </w:r>
            <w:r>
              <w:t xml:space="preserve"> </w:t>
            </w:r>
            <w:r>
              <w:t xml:space="preserve">with an alphabetical name index</w:t>
            </w:r>
            <w:r>
              <w:t xml:space="preserve"> </w:t>
            </w:r>
            <w:hyperlink r:id="rId29">
              <w:r>
                <w:rPr>
                  <w:rStyle w:val="Hyperlink"/>
                </w:rPr>
                <w:t xml:space="preserve">[29]</w:t>
              </w:r>
            </w:hyperlink>
          </w:p>
        </w:tc>
        <w:tc>
          <w:tcPr/>
          <w:p>
            <w:pPr>
              <w:pStyle w:val="Compact"/>
            </w:pPr>
            <w:r>
              <w:t xml:space="preserve">Good, especially around 1777–1850 and later</w:t>
            </w:r>
          </w:p>
        </w:tc>
        <w:tc>
          <w:tcPr/>
          <w:p>
            <w:pPr>
              <w:pStyle w:val="Compact"/>
            </w:pPr>
            <w:r>
              <w:t xml:space="preserve">Use broad subject searches, then facet to Bückeburg; look for indexed name lists inside content notes.</w:t>
            </w:r>
          </w:p>
        </w:tc>
      </w:tr>
      <w:tr>
        <w:tc>
          <w:tcPr/>
          <w:p>
            <w:pPr>
              <w:pStyle w:val="Compact"/>
            </w:pPr>
            <w:r>
              <w:rPr>
                <w:b/>
                <w:bCs/>
              </w:rPr>
              <w:t xml:space="preserve">Kammer- and estate-level records</w:t>
            </w:r>
          </w:p>
        </w:tc>
        <w:tc>
          <w:tcPr/>
          <w:p>
            <w:pPr>
              <w:pStyle w:val="Compact"/>
            </w:pPr>
            <w:r>
              <w:t xml:space="preserve">Farms, rents, dues, tenancy, domain land, princely-service context, external estates</w:t>
            </w:r>
          </w:p>
        </w:tc>
        <w:tc>
          <w:tcPr/>
          <w:p>
            <w:pPr>
              <w:pStyle w:val="Compact"/>
            </w:pPr>
            <w:r>
              <w:rPr>
                <w:b/>
                <w:bCs/>
              </w:rPr>
              <w:t xml:space="preserve">K 2 Jüngeres Kammerarchiv</w:t>
            </w:r>
            <w:r>
              <w:t xml:space="preserve">,</w:t>
            </w:r>
            <w:r>
              <w:t xml:space="preserve"> </w:t>
            </w:r>
            <w:r>
              <w:rPr>
                <w:b/>
                <w:bCs/>
              </w:rPr>
              <w:t xml:space="preserve">F 2 Regierungs- und Kammerakten</w:t>
            </w:r>
            <w:r>
              <w:t xml:space="preserve"> </w:t>
            </w:r>
            <w:hyperlink r:id="rId30">
              <w:r>
                <w:rPr>
                  <w:rStyle w:val="Hyperlink"/>
                </w:rPr>
                <w:t xml:space="preserve">[11]</w:t>
              </w:r>
            </w:hyperlink>
          </w:p>
        </w:tc>
        <w:tc>
          <w:tcPr/>
          <w:p>
            <w:pPr>
              <w:pStyle w:val="Compact"/>
            </w:pPr>
            <w:r>
              <w:t xml:space="preserve">Good where family lived on domain/chamber land</w:t>
            </w:r>
          </w:p>
        </w:tc>
        <w:tc>
          <w:tcPr/>
          <w:p>
            <w:pPr>
              <w:pStyle w:val="Compact"/>
            </w:pPr>
            <w:r>
              <w:t xml:space="preserve">Search village names, Hof, Gut, Meierei, Pächter, Colon, Abgabe, Dienst.</w:t>
            </w:r>
          </w:p>
        </w:tc>
      </w:tr>
      <w:tr>
        <w:tc>
          <w:tcPr/>
          <w:p>
            <w:pPr>
              <w:pStyle w:val="Compact"/>
            </w:pPr>
            <w:r>
              <w:rPr>
                <w:b/>
                <w:bCs/>
              </w:rPr>
              <w:t xml:space="preserve">Municipal deposits</w:t>
            </w:r>
          </w:p>
        </w:tc>
        <w:tc>
          <w:tcPr/>
          <w:p>
            <w:pPr>
              <w:pStyle w:val="Compact"/>
            </w:pPr>
            <w:r>
              <w:t xml:space="preserve">Burgess rights, house numbers, municipal poor relief, local administration, town books</w:t>
            </w:r>
          </w:p>
        </w:tc>
        <w:tc>
          <w:tcPr/>
          <w:p>
            <w:pPr>
              <w:pStyle w:val="Compact"/>
            </w:pPr>
            <w:r>
              <w:rPr>
                <w:b/>
                <w:bCs/>
              </w:rPr>
              <w:t xml:space="preserve">Dep. 29 Stadt Obernkirchen</w:t>
            </w:r>
            <w:r>
              <w:t xml:space="preserve">,</w:t>
            </w:r>
            <w:r>
              <w:t xml:space="preserve"> </w:t>
            </w:r>
            <w:r>
              <w:rPr>
                <w:b/>
                <w:bCs/>
              </w:rPr>
              <w:t xml:space="preserve">Dep. 42 Samtgemeinde Rodenberg</w:t>
            </w:r>
            <w:r>
              <w:t xml:space="preserve"> </w:t>
            </w:r>
            <w:hyperlink r:id="rId31">
              <w:r>
                <w:rPr>
                  <w:rStyle w:val="Hyperlink"/>
                </w:rPr>
                <w:t xml:space="preserve">[30]</w:t>
              </w:r>
            </w:hyperlink>
          </w:p>
        </w:tc>
        <w:tc>
          <w:tcPr/>
          <w:p>
            <w:pPr>
              <w:pStyle w:val="Compact"/>
            </w:pPr>
            <w:r>
              <w:t xml:space="preserve">Good, especially 19th c.</w:t>
            </w:r>
          </w:p>
        </w:tc>
        <w:tc>
          <w:tcPr/>
          <w:p>
            <w:pPr>
              <w:pStyle w:val="Compact"/>
            </w:pPr>
            <w:r>
              <w:t xml:space="preserve">Search town name plus street, Haus, Bürger, Armen, Einquartierung, Schule, Gewerbe.</w:t>
            </w:r>
          </w:p>
        </w:tc>
      </w:tr>
      <w:tr>
        <w:tc>
          <w:tcPr/>
          <w:p>
            <w:pPr>
              <w:pStyle w:val="Compact"/>
            </w:pPr>
            <w:r>
              <w:rPr>
                <w:b/>
                <w:bCs/>
              </w:rPr>
              <w:t xml:space="preserve">Emigration sources</w:t>
            </w:r>
          </w:p>
        </w:tc>
        <w:tc>
          <w:tcPr/>
          <w:p>
            <w:pPr>
              <w:pStyle w:val="Compact"/>
            </w:pPr>
            <w:r>
              <w:t xml:space="preserve">Departure permissions, citizenship release, debt clearance, military exemption, family chain migration</w:t>
            </w:r>
          </w:p>
        </w:tc>
        <w:tc>
          <w:tcPr/>
          <w:p>
            <w:pPr>
              <w:pStyle w:val="Compact"/>
            </w:pPr>
            <w:r>
              <w:t xml:space="preserve">Emigration is spread across administrative files; NLA states that emigrants from</w:t>
            </w:r>
            <w:r>
              <w:t xml:space="preserve"> </w:t>
            </w:r>
            <w:r>
              <w:rPr>
                <w:b/>
                <w:bCs/>
              </w:rPr>
              <w:t xml:space="preserve">Schaumburg-Lippe are already completely recorded</w:t>
            </w:r>
            <w:r>
              <w:t xml:space="preserve">; later county structure example:</w:t>
            </w:r>
            <w:r>
              <w:t xml:space="preserve"> </w:t>
            </w:r>
            <w:r>
              <w:rPr>
                <w:b/>
                <w:bCs/>
              </w:rPr>
              <w:t xml:space="preserve">Dep. 46 A &gt; Staatsangehörigkeit, Auswanderung</w:t>
            </w:r>
            <w:r>
              <w:t xml:space="preserve"> </w:t>
            </w:r>
            <w:hyperlink r:id="rId42">
              <w:r>
                <w:rPr>
                  <w:rStyle w:val="Hyperlink"/>
                </w:rPr>
                <w:t xml:space="preserve">[31]</w:t>
              </w:r>
            </w:hyperlink>
          </w:p>
        </w:tc>
        <w:tc>
          <w:tcPr/>
          <w:p>
            <w:pPr>
              <w:pStyle w:val="Compact"/>
            </w:pPr>
            <w:r>
              <w:t xml:space="preserve">High priority for 1849–1850</w:t>
            </w:r>
          </w:p>
        </w:tc>
        <w:tc>
          <w:tcPr/>
          <w:p>
            <w:pPr>
              <w:pStyle w:val="Compact"/>
            </w:pPr>
            <w:r>
              <w:t xml:space="preserve">Search Auswanderung, Auswanderer, Entlassung, Staatsangehörigkeit, Konsens, Amerika, Bremen, New Orleans, and the village/Amt name.</w:t>
            </w:r>
          </w:p>
        </w:tc>
      </w:tr>
      <w:tr>
        <w:tc>
          <w:tcPr/>
          <w:p>
            <w:pPr>
              <w:pStyle w:val="Compact"/>
            </w:pPr>
            <w:r>
              <w:rPr>
                <w:b/>
                <w:bCs/>
              </w:rPr>
              <w:t xml:space="preserve">Compiled local/genealogical collections</w:t>
            </w:r>
          </w:p>
        </w:tc>
        <w:tc>
          <w:tcPr/>
          <w:p>
            <w:pPr>
              <w:pStyle w:val="Compact"/>
            </w:pPr>
            <w:r>
              <w:t xml:space="preserve">Shortcut into already-extracted surname, house, and family data</w:t>
            </w:r>
          </w:p>
        </w:tc>
        <w:tc>
          <w:tcPr/>
          <w:p>
            <w:pPr>
              <w:pStyle w:val="Compact"/>
            </w:pPr>
            <w:r>
              <w:rPr>
                <w:b/>
                <w:bCs/>
              </w:rPr>
              <w:t xml:space="preserve">Dep. 11 Schaumburg-Lippischer Heimatverein</w:t>
            </w:r>
            <w:r>
              <w:t xml:space="preserve">, including Hokamp materials and literature on Bückeburg households</w:t>
            </w:r>
            <w:r>
              <w:t xml:space="preserve"> </w:t>
            </w:r>
            <w:hyperlink r:id="rId43">
              <w:r>
                <w:rPr>
                  <w:rStyle w:val="Hyperlink"/>
                </w:rPr>
                <w:t xml:space="preserve">[32]</w:t>
              </w:r>
            </w:hyperlink>
          </w:p>
        </w:tc>
        <w:tc>
          <w:tcPr/>
          <w:p>
            <w:pPr>
              <w:pStyle w:val="Compact"/>
            </w:pPr>
            <w:r>
              <w:t xml:space="preserve">Supplementary but highly useful</w:t>
            </w:r>
          </w:p>
        </w:tc>
        <w:tc>
          <w:tcPr/>
          <w:p>
            <w:pPr>
              <w:pStyle w:val="Compact"/>
            </w:pPr>
            <w:r>
              <w:t xml:space="preserve">Use after primary records identify the family; treat as guide rather than proof.</w:t>
            </w:r>
          </w:p>
        </w:tc>
      </w:tr>
    </w:tbl>
    <w:p>
      <w:pPr>
        <w:pStyle w:val="BodyText"/>
      </w:pPr>
      <w:r>
        <w:t xml:space="preserve">A few Bückeburg-specific observations sharpen this table. First,</w:t>
      </w:r>
      <w:r>
        <w:t xml:space="preserve"> </w:t>
      </w:r>
      <w:r>
        <w:rPr>
          <w:b/>
          <w:bCs/>
        </w:rPr>
        <w:t xml:space="preserve">S 8</w:t>
      </w:r>
      <w:r>
        <w:t xml:space="preserve"> </w:t>
      </w:r>
      <w:r>
        <w:t xml:space="preserve">is indispensable because it brings together the evangelical church books of the region in a single searchable catalog context. Second, the</w:t>
      </w:r>
      <w:r>
        <w:t xml:space="preserve"> </w:t>
      </w:r>
      <w:r>
        <w:rPr>
          <w:b/>
          <w:bCs/>
        </w:rPr>
        <w:t xml:space="preserve">H 120</w:t>
      </w:r>
      <w:r>
        <w:t xml:space="preserve"> </w:t>
      </w:r>
      <w:r>
        <w:t xml:space="preserve">court fonds are extraordinarily strong for kinship reconstruction because they preserve probate and matrimonial-protocol material. Third,</w:t>
      </w:r>
      <w:r>
        <w:t xml:space="preserve"> </w:t>
      </w:r>
      <w:r>
        <w:rPr>
          <w:b/>
          <w:bCs/>
        </w:rPr>
        <w:t xml:space="preserve">L 2</w:t>
      </w:r>
      <w:r>
        <w:t xml:space="preserve">,</w:t>
      </w:r>
      <w:r>
        <w:t xml:space="preserve"> </w:t>
      </w:r>
      <w:r>
        <w:rPr>
          <w:b/>
          <w:bCs/>
        </w:rPr>
        <w:t xml:space="preserve">L 3</w:t>
      </w:r>
      <w:r>
        <w:t xml:space="preserve">, and</w:t>
      </w:r>
      <w:r>
        <w:t xml:space="preserve"> </w:t>
      </w:r>
      <w:r>
        <w:rPr>
          <w:b/>
          <w:bCs/>
        </w:rPr>
        <w:t xml:space="preserve">L 4</w:t>
      </w:r>
      <w:r>
        <w:t xml:space="preserve"> </w:t>
      </w:r>
      <w:r>
        <w:t xml:space="preserve">are where you will often find less obvious clues such as military obligations, poor-relief disputes, permissions, and state correspondence surrounding departures. Finally, the</w:t>
      </w:r>
      <w:r>
        <w:t xml:space="preserve"> </w:t>
      </w:r>
      <w:r>
        <w:rPr>
          <w:b/>
          <w:bCs/>
        </w:rPr>
        <w:t xml:space="preserve">exact village jurisdiction decides whether L-series or H-series files are primary</w:t>
      </w:r>
      <w:r>
        <w:t xml:space="preserve">, so “west of Bückeburg” is not specific enough on its own.</w:t>
      </w:r>
      <w:r>
        <w:t xml:space="preserve"> </w:t>
      </w:r>
      <w:hyperlink r:id="rId22">
        <w:r>
          <w:rPr>
            <w:rStyle w:val="Hyperlink"/>
          </w:rPr>
          <w:t xml:space="preserve">[33]</w:t>
        </w:r>
      </w:hyperlink>
    </w:p>
    <w:bookmarkEnd w:id="44"/>
    <w:bookmarkStart w:id="57" w:name="X0fd45039ab34cc2c014df9ca0a7c9e7992b9c5c"/>
    <w:p>
      <w:pPr>
        <w:pStyle w:val="Heading2"/>
      </w:pPr>
      <w:r>
        <w:t xml:space="preserve">Search strategy and document triage workflow</w:t>
      </w:r>
    </w:p>
    <w:bookmarkStart w:id="48" w:name="X8e012fd1296705f5a7e7b5462570cadeb0f2c52"/>
    <w:p>
      <w:pPr>
        <w:pStyle w:val="Heading3"/>
      </w:pPr>
      <w:r>
        <w:t xml:space="preserve">The search strategy that works best in Arcinsys</w:t>
      </w:r>
    </w:p>
    <w:p>
      <w:pPr>
        <w:pStyle w:val="FirstParagraph"/>
      </w:pPr>
      <w:r>
        <w:t xml:space="preserve">The best Bückeburg searches rarely begin with a single person’s full name. Arcinsys is organized by provenance, not by family, and NLA guidance stresses the</w:t>
      </w:r>
      <w:r>
        <w:t xml:space="preserve"> </w:t>
      </w:r>
      <w:r>
        <w:rPr>
          <w:b/>
          <w:bCs/>
        </w:rPr>
        <w:t xml:space="preserve">Provenienzprinzip</w:t>
      </w:r>
      <w:r>
        <w:t xml:space="preserve">: records are grouped by the bodies that created them, not by place or topic alone. In practice, that means you should search by</w:t>
      </w:r>
      <w:r>
        <w:t xml:space="preserve"> </w:t>
      </w:r>
      <w:r>
        <w:rPr>
          <w:b/>
          <w:bCs/>
        </w:rPr>
        <w:t xml:space="preserve">place + archival creator + date + record function</w:t>
      </w:r>
      <w:r>
        <w:t xml:space="preserve">, then use names as one discriminator among several.</w:t>
      </w:r>
      <w:r>
        <w:t xml:space="preserve"> </w:t>
      </w:r>
      <w:hyperlink r:id="rId45">
        <w:r>
          <w:rPr>
            <w:rStyle w:val="Hyperlink"/>
          </w:rPr>
          <w:t xml:space="preserve">[34]</w:t>
        </w:r>
      </w:hyperlink>
    </w:p>
    <w:p>
      <w:pPr>
        <w:pStyle w:val="BodyText"/>
      </w:pPr>
      <w:r>
        <w:t xml:space="preserve">A practical sequence for your problem is:</w:t>
      </w:r>
    </w:p>
    <w:p>
      <w:pPr>
        <w:pStyle w:val="BodyText"/>
      </w:pPr>
      <w:r>
        <w:t xml:space="preserve">First, identify the</w:t>
      </w:r>
      <w:r>
        <w:t xml:space="preserve"> </w:t>
      </w:r>
      <w:r>
        <w:rPr>
          <w:b/>
          <w:bCs/>
        </w:rPr>
        <w:t xml:space="preserve">historic parish and jurisdiction</w:t>
      </w:r>
      <w:r>
        <w:t xml:space="preserve">. If you only know “a few kilometers west of Bückeburg,” search outward through likely church-book and Amt contexts rather than through surname alone. Current parish listings of the Evangelisch-Lutherische Landeskirche Schaumburg-Lippe confirm that the territory is still divided into multiple congregations; for historical research, that is your reminder not to assume the parish was Bückeburg itself.</w:t>
      </w:r>
      <w:r>
        <w:t xml:space="preserve"> </w:t>
      </w:r>
      <w:hyperlink r:id="rId46">
        <w:r>
          <w:rPr>
            <w:rStyle w:val="Hyperlink"/>
          </w:rPr>
          <w:t xml:space="preserve">[35]</w:t>
        </w:r>
      </w:hyperlink>
    </w:p>
    <w:p>
      <w:pPr>
        <w:pStyle w:val="BodyText"/>
      </w:pPr>
      <w:r>
        <w:t xml:space="preserve">Second, search</w:t>
      </w:r>
      <w:r>
        <w:t xml:space="preserve"> </w:t>
      </w:r>
      <w:r>
        <w:rPr>
          <w:b/>
          <w:bCs/>
        </w:rPr>
        <w:t xml:space="preserve">S 8 church books</w:t>
      </w:r>
      <w:r>
        <w:t xml:space="preserve"> </w:t>
      </w:r>
      <w:r>
        <w:t xml:space="preserve">by parish name. If you get a hit like</w:t>
      </w:r>
      <w:r>
        <w:t xml:space="preserve"> </w:t>
      </w:r>
      <w:r>
        <w:rPr>
          <w:b/>
          <w:bCs/>
        </w:rPr>
        <w:t xml:space="preserve">Obernkirchen</w:t>
      </w:r>
      <w:r>
        <w:t xml:space="preserve">, open the relevant item descriptions and look for register type, alphabetic aids, and date span. The</w:t>
      </w:r>
      <w:r>
        <w:t xml:space="preserve"> </w:t>
      </w:r>
      <w:r>
        <w:rPr>
          <w:b/>
          <w:bCs/>
        </w:rPr>
        <w:t xml:space="preserve">Obernkirchen</w:t>
      </w:r>
      <w:r>
        <w:t xml:space="preserve"> </w:t>
      </w:r>
      <w:r>
        <w:t xml:space="preserve">example in S 8 is especially useful because it includes an</w:t>
      </w:r>
      <w:r>
        <w:t xml:space="preserve"> </w:t>
      </w:r>
      <w:r>
        <w:rPr>
          <w:b/>
          <w:bCs/>
        </w:rPr>
        <w:t xml:space="preserve">alphabetical and chronological copy of card indexes</w:t>
      </w:r>
      <w:r>
        <w:t xml:space="preserve"> </w:t>
      </w:r>
      <w:r>
        <w:t xml:space="preserve">referring back to original entries, which is exactly the kind of shortcut that helps when you cannot yet read every old entry fluently.</w:t>
      </w:r>
      <w:r>
        <w:t xml:space="preserve"> </w:t>
      </w:r>
      <w:hyperlink r:id="rId23">
        <w:r>
          <w:rPr>
            <w:rStyle w:val="Hyperlink"/>
          </w:rPr>
          <w:t xml:space="preserve">[36]</w:t>
        </w:r>
      </w:hyperlink>
    </w:p>
    <w:p>
      <w:pPr>
        <w:pStyle w:val="BodyText"/>
      </w:pPr>
      <w:r>
        <w:t xml:space="preserve">Third, after a candidate family is found in parish records, search the relevant administrative and court fonds with a tight formula:</w:t>
      </w:r>
      <w:r>
        <w:t xml:space="preserve"> </w:t>
      </w:r>
      <w:r>
        <w:rPr>
          <w:rStyle w:val="VerbatimChar"/>
        </w:rPr>
        <w:t xml:space="preserve">[surname OR variant] + [village] + [date range] + [record-function word]</w:t>
      </w:r>
      <w:r>
        <w:t xml:space="preserve"> </w:t>
      </w:r>
      <w:r>
        <w:t xml:space="preserve">The record-function word matters. Good German terms include</w:t>
      </w:r>
      <w:r>
        <w:t xml:space="preserve"> </w:t>
      </w:r>
      <w:r>
        <w:rPr>
          <w:b/>
          <w:bCs/>
        </w:rPr>
        <w:t xml:space="preserve">Inventar</w:t>
      </w:r>
      <w:r>
        <w:t xml:space="preserve">,</w:t>
      </w:r>
      <w:r>
        <w:t xml:space="preserve"> </w:t>
      </w:r>
      <w:r>
        <w:rPr>
          <w:b/>
          <w:bCs/>
        </w:rPr>
        <w:t xml:space="preserve">Nachlass</w:t>
      </w:r>
      <w:r>
        <w:t xml:space="preserve">,</w:t>
      </w:r>
      <w:r>
        <w:t xml:space="preserve"> </w:t>
      </w:r>
      <w:r>
        <w:rPr>
          <w:b/>
          <w:bCs/>
        </w:rPr>
        <w:t xml:space="preserve">Eheprotokoll</w:t>
      </w:r>
      <w:r>
        <w:t xml:space="preserve">,</w:t>
      </w:r>
      <w:r>
        <w:t xml:space="preserve"> </w:t>
      </w:r>
      <w:r>
        <w:rPr>
          <w:b/>
          <w:bCs/>
        </w:rPr>
        <w:t xml:space="preserve">Vormundschaft</w:t>
      </w:r>
      <w:r>
        <w:t xml:space="preserve">,</w:t>
      </w:r>
      <w:r>
        <w:t xml:space="preserve"> </w:t>
      </w:r>
      <w:r>
        <w:rPr>
          <w:b/>
          <w:bCs/>
        </w:rPr>
        <w:t xml:space="preserve">Colonat</w:t>
      </w:r>
      <w:r>
        <w:t xml:space="preserve">,</w:t>
      </w:r>
      <w:r>
        <w:t xml:space="preserve"> </w:t>
      </w:r>
      <w:r>
        <w:rPr>
          <w:b/>
          <w:bCs/>
        </w:rPr>
        <w:t xml:space="preserve">Hof</w:t>
      </w:r>
      <w:r>
        <w:t xml:space="preserve">,</w:t>
      </w:r>
      <w:r>
        <w:t xml:space="preserve"> </w:t>
      </w:r>
      <w:r>
        <w:rPr>
          <w:b/>
          <w:bCs/>
        </w:rPr>
        <w:t xml:space="preserve">Gut</w:t>
      </w:r>
      <w:r>
        <w:t xml:space="preserve">,</w:t>
      </w:r>
      <w:r>
        <w:t xml:space="preserve"> </w:t>
      </w:r>
      <w:r>
        <w:rPr>
          <w:b/>
          <w:bCs/>
        </w:rPr>
        <w:t xml:space="preserve">Abgabe</w:t>
      </w:r>
      <w:r>
        <w:t xml:space="preserve">,</w:t>
      </w:r>
      <w:r>
        <w:t xml:space="preserve"> </w:t>
      </w:r>
      <w:r>
        <w:rPr>
          <w:b/>
          <w:bCs/>
        </w:rPr>
        <w:t xml:space="preserve">Auswanderung</w:t>
      </w:r>
      <w:r>
        <w:t xml:space="preserve">, and</w:t>
      </w:r>
      <w:r>
        <w:t xml:space="preserve"> </w:t>
      </w:r>
      <w:r>
        <w:rPr>
          <w:b/>
          <w:bCs/>
        </w:rPr>
        <w:t xml:space="preserve">Einwohner</w:t>
      </w:r>
      <w:r>
        <w:t xml:space="preserve">. Bückeburg examples show that Arcinsys often indexes people and places explicitly, so a place-plus-surname search can surface results even before you can read the manuscripts themselves.</w:t>
      </w:r>
      <w:r>
        <w:t xml:space="preserve"> </w:t>
      </w:r>
      <w:hyperlink r:id="rId47">
        <w:r>
          <w:rPr>
            <w:rStyle w:val="Hyperlink"/>
          </w:rPr>
          <w:t xml:space="preserve">[37]</w:t>
        </w:r>
      </w:hyperlink>
    </w:p>
    <w:p>
      <w:pPr>
        <w:pStyle w:val="BodyText"/>
      </w:pPr>
      <w:r>
        <w:t xml:space="preserve">Fourth, use the</w:t>
      </w:r>
      <w:r>
        <w:t xml:space="preserve"> </w:t>
      </w:r>
      <w:r>
        <w:rPr>
          <w:b/>
          <w:bCs/>
        </w:rPr>
        <w:t xml:space="preserve">extended search</w:t>
      </w:r>
      <w:r>
        <w:t xml:space="preserve"> </w:t>
      </w:r>
      <w:r>
        <w:t xml:space="preserve">rather than broad simple search when your target is common. The manual shows that you can restrict by</w:t>
      </w:r>
      <w:r>
        <w:t xml:space="preserve"> </w:t>
      </w:r>
      <w:r>
        <w:rPr>
          <w:b/>
          <w:bCs/>
        </w:rPr>
        <w:t xml:space="preserve">archives identifier</w:t>
      </w:r>
      <w:r>
        <w:t xml:space="preserve">,</w:t>
      </w:r>
      <w:r>
        <w:t xml:space="preserve"> </w:t>
      </w:r>
      <w:r>
        <w:rPr>
          <w:b/>
          <w:bCs/>
        </w:rPr>
        <w:t xml:space="preserve">fonds identifier</w:t>
      </w:r>
      <w:r>
        <w:t xml:space="preserve">,</w:t>
      </w:r>
      <w:r>
        <w:t xml:space="preserve"> </w:t>
      </w:r>
      <w:r>
        <w:rPr>
          <w:b/>
          <w:bCs/>
        </w:rPr>
        <w:t xml:space="preserve">time period</w:t>
      </w:r>
      <w:r>
        <w:t xml:space="preserve">,</w:t>
      </w:r>
      <w:r>
        <w:t xml:space="preserve"> </w:t>
      </w:r>
      <w:r>
        <w:rPr>
          <w:b/>
          <w:bCs/>
        </w:rPr>
        <w:t xml:space="preserve">description model</w:t>
      </w:r>
      <w:r>
        <w:t xml:space="preserve">, and</w:t>
      </w:r>
      <w:r>
        <w:t xml:space="preserve"> </w:t>
      </w:r>
      <w:r>
        <w:rPr>
          <w:b/>
          <w:bCs/>
        </w:rPr>
        <w:t xml:space="preserve">description element</w:t>
      </w:r>
      <w:r>
        <w:t xml:space="preserve">, and you can search only items with digital copies. This is the fastest way to prevent a common surname from returning thousands of irrelevant hits.</w:t>
      </w:r>
      <w:r>
        <w:t xml:space="preserve"> </w:t>
      </w:r>
      <w:hyperlink r:id="rId34">
        <w:r>
          <w:rPr>
            <w:rStyle w:val="Hyperlink"/>
          </w:rPr>
          <w:t xml:space="preserve">[20]</w:t>
        </w:r>
      </w:hyperlink>
    </w:p>
    <w:p>
      <w:pPr>
        <w:pStyle w:val="BodyText"/>
      </w:pPr>
      <w:r>
        <w:t xml:space="preserve">Fifth, search</w:t>
      </w:r>
      <w:r>
        <w:t xml:space="preserve"> </w:t>
      </w:r>
      <w:r>
        <w:rPr>
          <w:b/>
          <w:bCs/>
        </w:rPr>
        <w:t xml:space="preserve">neighboring places and neighboring standesämter/parishes</w:t>
      </w:r>
      <w:r>
        <w:t xml:space="preserve">, not just the presumed home village. NLA family-research guidance explicitly warns that the place of registration may differ from the place of residence and recommends checking surrounding standesamt registers as well; the same principle is sound for parishes, courts, and emigration paperwork. For eighteenth- and nineteenth-century rural families, baptism, marriage, burial, probate, property sale, and emigration permission may each sit in a slightly different geographic filing context.</w:t>
      </w:r>
      <w:r>
        <w:t xml:space="preserve"> </w:t>
      </w:r>
      <w:hyperlink r:id="rId45">
        <w:r>
          <w:rPr>
            <w:rStyle w:val="Hyperlink"/>
          </w:rPr>
          <w:t xml:space="preserve">[38]</w:t>
        </w:r>
      </w:hyperlink>
    </w:p>
    <w:p>
      <w:pPr>
        <w:pStyle w:val="BodyText"/>
      </w:pPr>
      <w:r>
        <w:t xml:space="preserve">Sixth, when you suspect emigration in 1849–1850, do not search only the word</w:t>
      </w:r>
      <w:r>
        <w:t xml:space="preserve"> </w:t>
      </w:r>
      <w:r>
        <w:rPr>
          <w:b/>
          <w:bCs/>
        </w:rPr>
        <w:t xml:space="preserve">Auswanderung</w:t>
      </w:r>
      <w:r>
        <w:t xml:space="preserve">. Search also for the legal or administrative consequences of emigration:</w:t>
      </w:r>
      <w:r>
        <w:t xml:space="preserve"> </w:t>
      </w:r>
      <w:r>
        <w:rPr>
          <w:b/>
          <w:bCs/>
        </w:rPr>
        <w:t xml:space="preserve">Entlassung</w:t>
      </w:r>
      <w:r>
        <w:t xml:space="preserve">,</w:t>
      </w:r>
      <w:r>
        <w:t xml:space="preserve"> </w:t>
      </w:r>
      <w:r>
        <w:rPr>
          <w:b/>
          <w:bCs/>
        </w:rPr>
        <w:t xml:space="preserve">Konsens</w:t>
      </w:r>
      <w:r>
        <w:t xml:space="preserve">,</w:t>
      </w:r>
      <w:r>
        <w:t xml:space="preserve"> </w:t>
      </w:r>
      <w:r>
        <w:rPr>
          <w:b/>
          <w:bCs/>
        </w:rPr>
        <w:t xml:space="preserve">Staatsangehörigkeit</w:t>
      </w:r>
      <w:r>
        <w:t xml:space="preserve">,</w:t>
      </w:r>
      <w:r>
        <w:t xml:space="preserve"> </w:t>
      </w:r>
      <w:r>
        <w:rPr>
          <w:b/>
          <w:bCs/>
        </w:rPr>
        <w:t xml:space="preserve">Militärpflicht</w:t>
      </w:r>
      <w:r>
        <w:t xml:space="preserve">,</w:t>
      </w:r>
      <w:r>
        <w:t xml:space="preserve"> </w:t>
      </w:r>
      <w:r>
        <w:rPr>
          <w:b/>
          <w:bCs/>
        </w:rPr>
        <w:t xml:space="preserve">Schulden</w:t>
      </w:r>
      <w:r>
        <w:t xml:space="preserve">,</w:t>
      </w:r>
      <w:r>
        <w:t xml:space="preserve"> </w:t>
      </w:r>
      <w:r>
        <w:rPr>
          <w:b/>
          <w:bCs/>
        </w:rPr>
        <w:t xml:space="preserve">Armenwesen</w:t>
      </w:r>
      <w:r>
        <w:t xml:space="preserve">, or a destination such as</w:t>
      </w:r>
      <w:r>
        <w:t xml:space="preserve"> </w:t>
      </w:r>
      <w:r>
        <w:rPr>
          <w:b/>
          <w:bCs/>
        </w:rPr>
        <w:t xml:space="preserve">Amerika</w:t>
      </w:r>
      <w:r>
        <w:t xml:space="preserve">. NLA’s emigration page explains exactly why: emigration generated files because authorities wanted to ensure debts were settled, dependents were not abandoned, and military obligations were cleared.</w:t>
      </w:r>
      <w:r>
        <w:t xml:space="preserve"> </w:t>
      </w:r>
      <w:hyperlink r:id="rId42">
        <w:r>
          <w:rPr>
            <w:rStyle w:val="Hyperlink"/>
          </w:rPr>
          <w:t xml:space="preserve">[39]</w:t>
        </w:r>
      </w:hyperlink>
    </w:p>
    <w:bookmarkEnd w:id="48"/>
    <w:bookmarkStart w:id="50" w:name="Xabe30cddd4d647c746cfbce62bf0398611fe04a"/>
    <w:p>
      <w:pPr>
        <w:pStyle w:val="Heading3"/>
      </w:pPr>
      <w:r>
        <w:t xml:space="preserve">Variant spellings, pattern recognition, and reading shortcuts</w:t>
      </w:r>
    </w:p>
    <w:p>
      <w:pPr>
        <w:pStyle w:val="FirstParagraph"/>
      </w:pPr>
      <w:r>
        <w:t xml:space="preserve">NLA’s family-research guidance is explicit that older registers and archival records often contain variant spellings, and that family names were frequently written “by ear.” The same guidance also points out the notorious old month abbreviations such as</w:t>
      </w:r>
      <w:r>
        <w:t xml:space="preserve"> </w:t>
      </w:r>
      <w:r>
        <w:rPr>
          <w:b/>
          <w:bCs/>
        </w:rPr>
        <w:t xml:space="preserve">7ber</w:t>
      </w:r>
      <w:r>
        <w:t xml:space="preserve"> </w:t>
      </w:r>
      <w:r>
        <w:t xml:space="preserve">for</w:t>
      </w:r>
      <w:r>
        <w:t xml:space="preserve"> </w:t>
      </w:r>
      <w:r>
        <w:rPr>
          <w:b/>
          <w:bCs/>
        </w:rPr>
        <w:t xml:space="preserve">September</w:t>
      </w:r>
      <w:r>
        <w:t xml:space="preserve">, not July. For this reason, do not over-trust a single exact spelling. Search and read for</w:t>
      </w:r>
      <w:r>
        <w:t xml:space="preserve"> </w:t>
      </w:r>
      <w:r>
        <w:rPr>
          <w:b/>
          <w:bCs/>
        </w:rPr>
        <w:t xml:space="preserve">patterns</w:t>
      </w:r>
      <w:r>
        <w:t xml:space="preserve">, not just exact strings.</w:t>
      </w:r>
      <w:r>
        <w:t xml:space="preserve"> </w:t>
      </w:r>
      <w:hyperlink r:id="rId49">
        <w:r>
          <w:rPr>
            <w:rStyle w:val="Hyperlink"/>
          </w:rPr>
          <w:t xml:space="preserve">[40]</w:t>
        </w:r>
      </w:hyperlink>
    </w:p>
    <w:p>
      <w:pPr>
        <w:pStyle w:val="BodyText"/>
      </w:pPr>
      <w:r>
        <w:t xml:space="preserve">In practice, that means:</w:t>
      </w:r>
    </w:p>
    <w:p>
      <w:pPr>
        <w:pStyle w:val="Compact"/>
        <w:numPr>
          <w:ilvl w:val="0"/>
          <w:numId w:val="1005"/>
        </w:numPr>
      </w:pPr>
      <w:r>
        <w:t xml:space="preserve">Search</w:t>
      </w:r>
      <w:r>
        <w:t xml:space="preserve"> </w:t>
      </w:r>
      <w:r>
        <w:rPr>
          <w:b/>
          <w:bCs/>
        </w:rPr>
        <w:t xml:space="preserve">Meyer / Meier / Mejer / Maier</w:t>
      </w:r>
      <w:r>
        <w:t xml:space="preserve">-style variants together.</w:t>
      </w:r>
    </w:p>
    <w:p>
      <w:pPr>
        <w:pStyle w:val="Compact"/>
        <w:numPr>
          <w:ilvl w:val="0"/>
          <w:numId w:val="1005"/>
        </w:numPr>
      </w:pPr>
      <w:r>
        <w:t xml:space="preserve">Expect given names in alternating order, such as</w:t>
      </w:r>
      <w:r>
        <w:t xml:space="preserve"> </w:t>
      </w:r>
      <w:r>
        <w:rPr>
          <w:b/>
          <w:bCs/>
        </w:rPr>
        <w:t xml:space="preserve">Johann Heinrich</w:t>
      </w:r>
      <w:r>
        <w:t xml:space="preserve"> </w:t>
      </w:r>
      <w:r>
        <w:t xml:space="preserve">vs.</w:t>
      </w:r>
      <w:r>
        <w:t xml:space="preserve"> </w:t>
      </w:r>
      <w:r>
        <w:rPr>
          <w:b/>
          <w:bCs/>
        </w:rPr>
        <w:t xml:space="preserve">Heinrich Johann</w:t>
      </w:r>
      <w:r>
        <w:t xml:space="preserve">.</w:t>
      </w:r>
    </w:p>
    <w:p>
      <w:pPr>
        <w:pStyle w:val="Compact"/>
        <w:numPr>
          <w:ilvl w:val="0"/>
          <w:numId w:val="1005"/>
        </w:numPr>
      </w:pPr>
      <w:r>
        <w:t xml:space="preserve">Watch status words more than full prose:</w:t>
      </w:r>
      <w:r>
        <w:t xml:space="preserve"> </w:t>
      </w:r>
      <w:r>
        <w:rPr>
          <w:b/>
          <w:bCs/>
        </w:rPr>
        <w:t xml:space="preserve">Colonus</w:t>
      </w:r>
      <w:r>
        <w:t xml:space="preserve">,</w:t>
      </w:r>
      <w:r>
        <w:t xml:space="preserve"> </w:t>
      </w:r>
      <w:r>
        <w:rPr>
          <w:b/>
          <w:bCs/>
        </w:rPr>
        <w:t xml:space="preserve">Kötter</w:t>
      </w:r>
      <w:r>
        <w:t xml:space="preserve">,</w:t>
      </w:r>
      <w:r>
        <w:t xml:space="preserve"> </w:t>
      </w:r>
      <w:r>
        <w:rPr>
          <w:b/>
          <w:bCs/>
        </w:rPr>
        <w:t xml:space="preserve">Einwohner</w:t>
      </w:r>
      <w:r>
        <w:t xml:space="preserve">,</w:t>
      </w:r>
      <w:r>
        <w:t xml:space="preserve"> </w:t>
      </w:r>
      <w:r>
        <w:rPr>
          <w:b/>
          <w:bCs/>
        </w:rPr>
        <w:t xml:space="preserve">Leibzüchter</w:t>
      </w:r>
      <w:r>
        <w:t xml:space="preserve">,</w:t>
      </w:r>
      <w:r>
        <w:t xml:space="preserve"> </w:t>
      </w:r>
      <w:r>
        <w:rPr>
          <w:b/>
          <w:bCs/>
        </w:rPr>
        <w:t xml:space="preserve">Witwe</w:t>
      </w:r>
      <w:r>
        <w:t xml:space="preserve">,</w:t>
      </w:r>
      <w:r>
        <w:t xml:space="preserve"> </w:t>
      </w:r>
      <w:r>
        <w:rPr>
          <w:b/>
          <w:bCs/>
        </w:rPr>
        <w:t xml:space="preserve">Sohn</w:t>
      </w:r>
      <w:r>
        <w:t xml:space="preserve">,</w:t>
      </w:r>
      <w:r>
        <w:t xml:space="preserve"> </w:t>
      </w:r>
      <w:r>
        <w:rPr>
          <w:b/>
          <w:bCs/>
        </w:rPr>
        <w:t xml:space="preserve">Tochter</w:t>
      </w:r>
      <w:r>
        <w:t xml:space="preserve">.</w:t>
      </w:r>
    </w:p>
    <w:p>
      <w:pPr>
        <w:pStyle w:val="Compact"/>
        <w:numPr>
          <w:ilvl w:val="0"/>
          <w:numId w:val="1005"/>
        </w:numPr>
      </w:pPr>
      <w:r>
        <w:t xml:space="preserve">Let the date and village confirm whether a hit is plausible before you reject a spelling variant.</w:t>
      </w:r>
      <w:r>
        <w:t xml:space="preserve"> </w:t>
      </w:r>
      <w:hyperlink r:id="rId49">
        <w:r>
          <w:rPr>
            <w:rStyle w:val="Hyperlink"/>
          </w:rPr>
          <w:t xml:space="preserve">[41]</w:t>
        </w:r>
      </w:hyperlink>
    </w:p>
    <w:bookmarkEnd w:id="50"/>
    <w:bookmarkStart w:id="52" w:name="X8a0e137196acdf9f3a991e95823fb6db9b64cc1"/>
    <w:p>
      <w:pPr>
        <w:pStyle w:val="Heading3"/>
      </w:pPr>
      <w:r>
        <w:t xml:space="preserve">What to read first when you open a record</w:t>
      </w:r>
    </w:p>
    <w:p>
      <w:pPr>
        <w:pStyle w:val="FirstParagraph"/>
      </w:pPr>
      <w:r>
        <w:t xml:space="preserve">When you open an Arcinsys item page, read the</w:t>
      </w:r>
      <w:r>
        <w:t xml:space="preserve"> </w:t>
      </w:r>
      <w:r>
        <w:rPr>
          <w:b/>
          <w:bCs/>
        </w:rPr>
        <w:t xml:space="preserve">Title</w:t>
      </w:r>
      <w:r>
        <w:t xml:space="preserve">,</w:t>
      </w:r>
      <w:r>
        <w:t xml:space="preserve"> </w:t>
      </w:r>
      <w:r>
        <w:rPr>
          <w:b/>
          <w:bCs/>
        </w:rPr>
        <w:t xml:space="preserve">Life span</w:t>
      </w:r>
      <w:r>
        <w:t xml:space="preserve">,</w:t>
      </w:r>
      <w:r>
        <w:t xml:space="preserve"> </w:t>
      </w:r>
      <w:r>
        <w:rPr>
          <w:b/>
          <w:bCs/>
        </w:rPr>
        <w:t xml:space="preserve">Includes</w:t>
      </w:r>
      <w:r>
        <w:t xml:space="preserve">,</w:t>
      </w:r>
      <w:r>
        <w:t xml:space="preserve"> </w:t>
      </w:r>
      <w:r>
        <w:rPr>
          <w:b/>
          <w:bCs/>
        </w:rPr>
        <w:t xml:space="preserve">Index Person</w:t>
      </w:r>
      <w:r>
        <w:t xml:space="preserve">,</w:t>
      </w:r>
      <w:r>
        <w:t xml:space="preserve"> </w:t>
      </w:r>
      <w:r>
        <w:rPr>
          <w:b/>
          <w:bCs/>
        </w:rPr>
        <w:t xml:space="preserve">Index Place</w:t>
      </w:r>
      <w:r>
        <w:t xml:space="preserve">, and</w:t>
      </w:r>
      <w:r>
        <w:t xml:space="preserve"> </w:t>
      </w:r>
      <w:r>
        <w:rPr>
          <w:b/>
          <w:bCs/>
        </w:rPr>
        <w:t xml:space="preserve">Former identifier</w:t>
      </w:r>
      <w:r>
        <w:t xml:space="preserve"> </w:t>
      </w:r>
      <w:r>
        <w:t xml:space="preserve">before anything else. Those six fields tell you, in under a minute, whether the file is worth opening in full or ordering. Bückeburg examples make this very clear: probate, inventory, and land-sale files often announce the surname, village, occupation, and sometimes even the house number in the title line itself.</w:t>
      </w:r>
      <w:r>
        <w:t xml:space="preserve"> </w:t>
      </w:r>
      <w:hyperlink r:id="rId37">
        <w:r>
          <w:rPr>
            <w:rStyle w:val="Hyperlink"/>
          </w:rPr>
          <w:t xml:space="preserve">[42]</w:t>
        </w:r>
      </w:hyperlink>
    </w:p>
    <w:p>
      <w:pPr>
        <w:pStyle w:val="BodyText"/>
      </w:pPr>
      <w:r>
        <w:t xml:space="preserve">When you open the digital image or the physical register, target the following lines first:</w:t>
      </w:r>
    </w:p>
    <w:p>
      <w:pPr>
        <w:pStyle w:val="Compact"/>
        <w:numPr>
          <w:ilvl w:val="0"/>
          <w:numId w:val="1006"/>
        </w:numPr>
      </w:pPr>
      <w:r>
        <w:t xml:space="preserve">In</w:t>
      </w:r>
      <w:r>
        <w:t xml:space="preserve"> </w:t>
      </w:r>
      <w:r>
        <w:rPr>
          <w:b/>
          <w:bCs/>
        </w:rPr>
        <w:t xml:space="preserve">church books</w:t>
      </w:r>
      <w:r>
        <w:t xml:space="preserve">: entry number, date, child/spouse/deceased, father, mother, witnesses/sponsors, residence.</w:t>
      </w:r>
    </w:p>
    <w:p>
      <w:pPr>
        <w:pStyle w:val="Compact"/>
        <w:numPr>
          <w:ilvl w:val="0"/>
          <w:numId w:val="1006"/>
        </w:numPr>
      </w:pPr>
      <w:r>
        <w:t xml:space="preserve">In</w:t>
      </w:r>
      <w:r>
        <w:t xml:space="preserve"> </w:t>
      </w:r>
      <w:r>
        <w:rPr>
          <w:b/>
          <w:bCs/>
        </w:rPr>
        <w:t xml:space="preserve">marriage records</w:t>
      </w:r>
      <w:r>
        <w:t xml:space="preserve">: bride and groom, fathers, residence, occupation, sometimes age and legitimacy.</w:t>
      </w:r>
    </w:p>
    <w:p>
      <w:pPr>
        <w:pStyle w:val="Compact"/>
        <w:numPr>
          <w:ilvl w:val="0"/>
          <w:numId w:val="1006"/>
        </w:numPr>
      </w:pPr>
      <w:r>
        <w:t xml:space="preserve">In</w:t>
      </w:r>
      <w:r>
        <w:t xml:space="preserve"> </w:t>
      </w:r>
      <w:r>
        <w:rPr>
          <w:b/>
          <w:bCs/>
        </w:rPr>
        <w:t xml:space="preserve">death or burial records</w:t>
      </w:r>
      <w:r>
        <w:t xml:space="preserve">: age, residence, spouse or parents, sometimes birthplace.</w:t>
      </w:r>
    </w:p>
    <w:p>
      <w:pPr>
        <w:pStyle w:val="Compact"/>
        <w:numPr>
          <w:ilvl w:val="0"/>
          <w:numId w:val="1006"/>
        </w:numPr>
      </w:pPr>
      <w:r>
        <w:t xml:space="preserve">In</w:t>
      </w:r>
      <w:r>
        <w:t xml:space="preserve"> </w:t>
      </w:r>
      <w:r>
        <w:rPr>
          <w:b/>
          <w:bCs/>
        </w:rPr>
        <w:t xml:space="preserve">inventories/probate</w:t>
      </w:r>
      <w:r>
        <w:t xml:space="preserve">: deceased person, widow/widower, heirs, guardians, minor children, farm or house designation, debt and property lists.</w:t>
      </w:r>
    </w:p>
    <w:p>
      <w:pPr>
        <w:pStyle w:val="Compact"/>
        <w:numPr>
          <w:ilvl w:val="0"/>
          <w:numId w:val="1006"/>
        </w:numPr>
      </w:pPr>
      <w:r>
        <w:t xml:space="preserve">In</w:t>
      </w:r>
      <w:r>
        <w:t xml:space="preserve"> </w:t>
      </w:r>
      <w:r>
        <w:rPr>
          <w:b/>
          <w:bCs/>
        </w:rPr>
        <w:t xml:space="preserve">Amt or government files</w:t>
      </w:r>
      <w:r>
        <w:t xml:space="preserve">: petition text, margin notes, endorsements, attached lists, and the final decision.</w:t>
      </w:r>
      <w:r>
        <w:t xml:space="preserve"> </w:t>
      </w:r>
      <w:hyperlink r:id="rId51">
        <w:r>
          <w:rPr>
            <w:rStyle w:val="Hyperlink"/>
          </w:rPr>
          <w:t xml:space="preserve">[43]</w:t>
        </w:r>
      </w:hyperlink>
    </w:p>
    <w:bookmarkEnd w:id="52"/>
    <w:bookmarkStart w:id="56" w:name="suggested-mermaid-flowchart"/>
    <w:p>
      <w:pPr>
        <w:pStyle w:val="Heading3"/>
      </w:pPr>
      <w:r>
        <w:t xml:space="preserve">Suggested mermaid flowchart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5837370"/>
                  <wp:effectExtent b="0" l="0" r="0" t="0"/>
                  <wp:docPr descr="Rendered Mermaid diagram 1" title="" id="54" name="Picture"/>
                  <a:graphic>
                    <a:graphicData uri="http://schemas.openxmlformats.org/drawingml/2006/picture">
                      <pic:pic>
                        <pic:nvPicPr>
                          <pic:cNvPr descr="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" id="55" name="Picture"/>
                          <pic:cNvPicPr>
                            <a:picLocks noChangeArrowheads="1" noChangeAspect="1"/>
                          </pic:cNvPicPr>
                        </pic:nvPicPr>
                        <pic:blipFill>
                          <a:blip r:embed="rId53"/>
                          <a:stretch>
                            <a:fillRect/>
                          </a:stretch>
                        </pic:blipFill>
                        <pic:spPr bwMode="auto">
                          <a:xfrm>
                            <a:off x="0" y="0"/>
                            <a:ext cx="5334000" cy="15837370"/>
                          </a:xfrm>
                          <a:prstGeom prst="rect">
                            <a:avLst/>
                          </a:prstGeom>
                          <a:noFill/>
                          <a:ln w="9525">
                            <a:noFill/>
                            <a:headEnd/>
                            <a:tailEnd/>
                          </a:ln>
                        </pic:spPr>
                      </pic:pic>
                    </a:graphicData>
                  </a:graphic>
                </wp:inline>
              </w:drawing>
            </w:r>
            <w:r>
              <w:br/>
            </w:r>
          </w:p>
        </w:tc>
      </w:tr>
    </w:tbl>
    <w:p>
      <w:pPr>
        <w:pStyle w:val="BodyText"/>
      </w:pPr>
      <w:r>
        <w:t xml:space="preserve">This workflow matches how Arcinsys is designed to be used and how Bückeburg fonds are structured.</w:t>
      </w:r>
      <w:r>
        <w:t xml:space="preserve"> </w:t>
      </w:r>
      <w:hyperlink r:id="rId34">
        <w:r>
          <w:rPr>
            <w:rStyle w:val="Hyperlink"/>
          </w:rPr>
          <w:t xml:space="preserve">[44]</w:t>
        </w:r>
      </w:hyperlink>
    </w:p>
    <w:bookmarkEnd w:id="56"/>
    <w:bookmarkEnd w:id="57"/>
    <w:bookmarkStart w:id="61" w:name="X0e282e45d497540f98531e385f94f0646dae2b3"/>
    <w:p>
      <w:pPr>
        <w:pStyle w:val="Heading2"/>
      </w:pPr>
      <w:r>
        <w:t xml:space="preserve">Simulated walkthroughs using hypothetical cases</w:t>
      </w:r>
    </w:p>
    <w:p>
      <w:pPr>
        <w:pStyle w:val="FirstParagraph"/>
      </w:pPr>
      <w:r>
        <w:t xml:space="preserve">The examples below are</w:t>
      </w:r>
      <w:r>
        <w:t xml:space="preserve"> </w:t>
      </w:r>
      <w:r>
        <w:rPr>
          <w:b/>
          <w:bCs/>
        </w:rPr>
        <w:t xml:space="preserve">simulated research walkthroughs</w:t>
      </w:r>
      <w:r>
        <w:t xml:space="preserve">, not claims about real persons. They are designed to show how the Bückeburg holdings and Arcinsys metadata would be used in practice.</w:t>
      </w:r>
    </w:p>
    <w:bookmarkStart w:id="58" w:name="X681f9a9a54b37f08ac00ea9594cfc3f5f9a88b7"/>
    <w:p>
      <w:pPr>
        <w:pStyle w:val="Heading3"/>
      </w:pPr>
      <w:r>
        <w:t xml:space="preserve">Hypothetical family from an unspecified village west of Bückeburg</w:t>
      </w:r>
    </w:p>
    <w:p>
      <w:pPr>
        <w:pStyle w:val="FirstParagraph"/>
      </w:pPr>
      <w:r>
        <w:t xml:space="preserve">Suppose you are looking for</w:t>
      </w:r>
      <w:r>
        <w:t xml:space="preserve"> </w:t>
      </w:r>
      <w:r>
        <w:rPr>
          <w:b/>
          <w:bCs/>
        </w:rPr>
        <w:t xml:space="preserve">Johann Heinrich Meier</w:t>
      </w:r>
      <w:r>
        <w:t xml:space="preserve">, born about</w:t>
      </w:r>
      <w:r>
        <w:t xml:space="preserve"> </w:t>
      </w:r>
      <w:r>
        <w:rPr>
          <w:b/>
          <w:bCs/>
        </w:rPr>
        <w:t xml:space="preserve">1821</w:t>
      </w:r>
      <w:r>
        <w:t xml:space="preserve">, said to have lived west of Bückeburg and emigrated in</w:t>
      </w:r>
      <w:r>
        <w:t xml:space="preserve"> </w:t>
      </w:r>
      <w:r>
        <w:rPr>
          <w:b/>
          <w:bCs/>
        </w:rPr>
        <w:t xml:space="preserve">1849</w:t>
      </w:r>
      <w:r>
        <w:t xml:space="preserve">. Because the village is unspecified, do not start with</w:t>
      </w:r>
      <w:r>
        <w:t xml:space="preserve"> </w:t>
      </w:r>
      <w:r>
        <w:rPr>
          <w:rStyle w:val="VerbatimChar"/>
        </w:rPr>
        <w:t xml:space="preserve">"Johann Heinrich Meier"</w:t>
      </w:r>
      <w:r>
        <w:t xml:space="preserve"> </w:t>
      </w:r>
      <w:r>
        <w:t xml:space="preserve">in all of Arcinsys. Start instead with likely west-of-Bückeburg parish candidates in</w:t>
      </w:r>
      <w:r>
        <w:t xml:space="preserve"> </w:t>
      </w:r>
      <w:r>
        <w:rPr>
          <w:b/>
          <w:bCs/>
        </w:rPr>
        <w:t xml:space="preserve">S 8</w:t>
      </w:r>
      <w:r>
        <w:t xml:space="preserve">. If</w:t>
      </w:r>
      <w:r>
        <w:t xml:space="preserve"> </w:t>
      </w:r>
      <w:r>
        <w:rPr>
          <w:b/>
          <w:bCs/>
        </w:rPr>
        <w:t xml:space="preserve">Obernkirchen</w:t>
      </w:r>
      <w:r>
        <w:t xml:space="preserve"> </w:t>
      </w:r>
      <w:r>
        <w:t xml:space="preserve">is a plausible parish, search for</w:t>
      </w:r>
      <w:r>
        <w:t xml:space="preserve"> </w:t>
      </w:r>
      <w:r>
        <w:rPr>
          <w:rStyle w:val="VerbatimChar"/>
        </w:rPr>
        <w:t xml:space="preserve">Obernkirchen</w:t>
      </w:r>
      <w:r>
        <w:t xml:space="preserve"> </w:t>
      </w:r>
      <w:r>
        <w:t xml:space="preserve">inside Bückeburg or browse</w:t>
      </w:r>
      <w:r>
        <w:t xml:space="preserve"> </w:t>
      </w:r>
      <w:r>
        <w:rPr>
          <w:b/>
          <w:bCs/>
        </w:rPr>
        <w:t xml:space="preserve">S 8</w:t>
      </w:r>
      <w:r>
        <w:t xml:space="preserve">. A likely hit pattern is something like</w:t>
      </w:r>
      <w:r>
        <w:t xml:space="preserve"> </w:t>
      </w:r>
      <w:r>
        <w:rPr>
          <w:b/>
          <w:bCs/>
        </w:rPr>
        <w:t xml:space="preserve">NLA BU S 8 Obernkirchen Abschr. Nr. 20 – Heiratsregister Obernkirchen A-L, 1620–1699</w:t>
      </w:r>
      <w:r>
        <w:t xml:space="preserve">, which demonstrates that parish-specific index aids exist, or an actual register volume like the</w:t>
      </w:r>
      <w:r>
        <w:t xml:space="preserve"> </w:t>
      </w:r>
      <w:r>
        <w:rPr>
          <w:b/>
          <w:bCs/>
        </w:rPr>
        <w:t xml:space="preserve">Stadthagen</w:t>
      </w:r>
      <w:r>
        <w:t xml:space="preserve"> </w:t>
      </w:r>
      <w:r>
        <w:t xml:space="preserve">example, which combines a parish title, a date span, and digital or fiche representations.</w:t>
      </w:r>
      <w:r>
        <w:t xml:space="preserve"> </w:t>
      </w:r>
      <w:hyperlink r:id="rId23">
        <w:r>
          <w:rPr>
            <w:rStyle w:val="Hyperlink"/>
          </w:rPr>
          <w:t xml:space="preserve">[45]</w:t>
        </w:r>
      </w:hyperlink>
    </w:p>
    <w:p>
      <w:pPr>
        <w:pStyle w:val="BodyText"/>
      </w:pPr>
      <w:r>
        <w:t xml:space="preserve">If the surname is common, the next move is to reconstruct a</w:t>
      </w:r>
      <w:r>
        <w:t xml:space="preserve"> </w:t>
      </w:r>
      <w:r>
        <w:rPr>
          <w:b/>
          <w:bCs/>
        </w:rPr>
        <w:t xml:space="preserve">household cluster</w:t>
      </w:r>
      <w:r>
        <w:t xml:space="preserve"> </w:t>
      </w:r>
      <w:r>
        <w:t xml:space="preserve">rather than isolate the emigrant immediately. From the church books, extract parents, siblings, and any farm or house designations. Then pivot to court material in the likely jurisdiction. If the village belonged to Hessian Schaumburg, search</w:t>
      </w:r>
      <w:r>
        <w:t xml:space="preserve"> </w:t>
      </w:r>
      <w:r>
        <w:rPr>
          <w:b/>
          <w:bCs/>
        </w:rPr>
        <w:t xml:space="preserve">H 120a</w:t>
      </w:r>
      <w:r>
        <w:t xml:space="preserve"> </w:t>
      </w:r>
      <w:r>
        <w:t xml:space="preserve">or</w:t>
      </w:r>
      <w:r>
        <w:t xml:space="preserve"> </w:t>
      </w:r>
      <w:r>
        <w:rPr>
          <w:b/>
          <w:bCs/>
        </w:rPr>
        <w:t xml:space="preserve">H 120c</w:t>
      </w:r>
      <w:r>
        <w:t xml:space="preserve"> </w:t>
      </w:r>
      <w:r>
        <w:t xml:space="preserve">with the surname and place. A result might resemble</w:t>
      </w:r>
      <w:r>
        <w:t xml:space="preserve"> </w:t>
      </w:r>
      <w:r>
        <w:rPr>
          <w:b/>
          <w:bCs/>
        </w:rPr>
        <w:t xml:space="preserve">NLA BU H 120c C Nr. 390 – Walbaum, Carl Wilhelm, Leibzüchter, Ahe 6 – Inventar</w:t>
      </w:r>
      <w:r>
        <w:t xml:space="preserve">: title first, occupation second, house designation third. That structure tells you exactly what to scan for in your own search results.</w:t>
      </w:r>
      <w:r>
        <w:t xml:space="preserve"> </w:t>
      </w:r>
      <w:hyperlink r:id="rId27">
        <w:r>
          <w:rPr>
            <w:rStyle w:val="Hyperlink"/>
          </w:rPr>
          <w:t xml:space="preserve">[46]</w:t>
        </w:r>
      </w:hyperlink>
    </w:p>
    <w:p>
      <w:pPr>
        <w:pStyle w:val="BodyText"/>
      </w:pPr>
      <w:r>
        <w:t xml:space="preserve">After that, search for emigration-related administrative context. Because NLA states that emigrants from</w:t>
      </w:r>
      <w:r>
        <w:t xml:space="preserve"> </w:t>
      </w:r>
      <w:r>
        <w:rPr>
          <w:b/>
          <w:bCs/>
        </w:rPr>
        <w:t xml:space="preserve">Schaumburg-Lippe</w:t>
      </w:r>
      <w:r>
        <w:t xml:space="preserve"> </w:t>
      </w:r>
      <w:r>
        <w:t xml:space="preserve">have been comprehensively recorded, search with</w:t>
      </w:r>
      <w:r>
        <w:t xml:space="preserve"> </w:t>
      </w:r>
      <w:r>
        <w:rPr>
          <w:rStyle w:val="VerbatimChar"/>
        </w:rPr>
        <w:t xml:space="preserve">Meier Obernkirchen Auswanderung</w:t>
      </w:r>
      <w:r>
        <w:t xml:space="preserve">, then broaden to</w:t>
      </w:r>
      <w:r>
        <w:t xml:space="preserve"> </w:t>
      </w:r>
      <w:r>
        <w:rPr>
          <w:rStyle w:val="VerbatimChar"/>
        </w:rPr>
        <w:t xml:space="preserve">Meier Amerika</w:t>
      </w:r>
      <w:r>
        <w:t xml:space="preserve">,</w:t>
      </w:r>
      <w:r>
        <w:t xml:space="preserve"> </w:t>
      </w:r>
      <w:r>
        <w:rPr>
          <w:rStyle w:val="VerbatimChar"/>
        </w:rPr>
        <w:t xml:space="preserve">Meier Entlassung</w:t>
      </w:r>
      <w:r>
        <w:t xml:space="preserve">,</w:t>
      </w:r>
      <w:r>
        <w:t xml:space="preserve"> </w:t>
      </w:r>
      <w:r>
        <w:rPr>
          <w:rStyle w:val="VerbatimChar"/>
        </w:rPr>
        <w:t xml:space="preserve">Meier Staatsangehörigkeit</w:t>
      </w:r>
      <w:r>
        <w:t xml:space="preserve">, and the village name alone within Bückeburg fonds. Even if the direct hit is absent, the right framework is still confirmed by the NLA emigration guidance: emigration files were created when authorities reviewed debts, dependents, and military obligations.</w:t>
      </w:r>
      <w:r>
        <w:t xml:space="preserve"> </w:t>
      </w:r>
      <w:hyperlink r:id="rId42">
        <w:r>
          <w:rPr>
            <w:rStyle w:val="Hyperlink"/>
          </w:rPr>
          <w:t xml:space="preserve">[39]</w:t>
        </w:r>
      </w:hyperlink>
    </w:p>
    <w:bookmarkEnd w:id="58"/>
    <w:bookmarkStart w:id="59" w:name="X7d8241b49eda000ed4bde137b2b379ea9a2ce6d"/>
    <w:p>
      <w:pPr>
        <w:pStyle w:val="Heading3"/>
      </w:pPr>
      <w:r>
        <w:t xml:space="preserve">Hypothetical woman whose brothers emigrated in 1850</w:t>
      </w:r>
    </w:p>
    <w:p>
      <w:pPr>
        <w:pStyle w:val="FirstParagraph"/>
      </w:pPr>
      <w:r>
        <w:t xml:space="preserve">Now suppose your known person is</w:t>
      </w:r>
      <w:r>
        <w:t xml:space="preserve"> </w:t>
      </w:r>
      <w:r>
        <w:rPr>
          <w:b/>
          <w:bCs/>
        </w:rPr>
        <w:t xml:space="preserve">Anna Catharina Grote</w:t>
      </w:r>
      <w:r>
        <w:t xml:space="preserve">, married in</w:t>
      </w:r>
      <w:r>
        <w:t xml:space="preserve"> </w:t>
      </w:r>
      <w:r>
        <w:rPr>
          <w:b/>
          <w:bCs/>
        </w:rPr>
        <w:t xml:space="preserve">1848</w:t>
      </w:r>
      <w:r>
        <w:t xml:space="preserve">, with brothers said to have left for America in</w:t>
      </w:r>
      <w:r>
        <w:t xml:space="preserve"> </w:t>
      </w:r>
      <w:r>
        <w:rPr>
          <w:b/>
          <w:bCs/>
        </w:rPr>
        <w:t xml:space="preserve">1850</w:t>
      </w:r>
      <w:r>
        <w:t xml:space="preserve">. Start with the marriage entry in the parish register, because marriage records often identify fathers and residences more clearly than baptismal entries. Then search court/probate records for the father’s household. In Hessen-Schaumburg contexts,</w:t>
      </w:r>
      <w:r>
        <w:t xml:space="preserve"> </w:t>
      </w:r>
      <w:r>
        <w:rPr>
          <w:b/>
          <w:bCs/>
        </w:rPr>
        <w:t xml:space="preserve">Eheprotokolle</w:t>
      </w:r>
      <w:r>
        <w:t xml:space="preserve">,</w:t>
      </w:r>
      <w:r>
        <w:t xml:space="preserve"> </w:t>
      </w:r>
      <w:r>
        <w:rPr>
          <w:b/>
          <w:bCs/>
        </w:rPr>
        <w:t xml:space="preserve">Vormundschaftssachen</w:t>
      </w:r>
      <w:r>
        <w:t xml:space="preserve">,</w:t>
      </w:r>
      <w:r>
        <w:t xml:space="preserve"> </w:t>
      </w:r>
      <w:r>
        <w:rPr>
          <w:b/>
          <w:bCs/>
        </w:rPr>
        <w:t xml:space="preserve">Nachlässe</w:t>
      </w:r>
      <w:r>
        <w:t xml:space="preserve">, and</w:t>
      </w:r>
      <w:r>
        <w:t xml:space="preserve"> </w:t>
      </w:r>
      <w:r>
        <w:rPr>
          <w:b/>
          <w:bCs/>
        </w:rPr>
        <w:t xml:space="preserve">Inventare</w:t>
      </w:r>
      <w:r>
        <w:t xml:space="preserve"> </w:t>
      </w:r>
      <w:r>
        <w:t xml:space="preserve">are exactly the documentary types preserved in</w:t>
      </w:r>
      <w:r>
        <w:t xml:space="preserve"> </w:t>
      </w:r>
      <w:r>
        <w:rPr>
          <w:b/>
          <w:bCs/>
        </w:rPr>
        <w:t xml:space="preserve">H 120a</w:t>
      </w:r>
      <w:r>
        <w:t xml:space="preserve"> </w:t>
      </w:r>
      <w:r>
        <w:t xml:space="preserve">and</w:t>
      </w:r>
      <w:r>
        <w:t xml:space="preserve"> </w:t>
      </w:r>
      <w:r>
        <w:rPr>
          <w:b/>
          <w:bCs/>
        </w:rPr>
        <w:t xml:space="preserve">H 120c</w:t>
      </w:r>
      <w:r>
        <w:t xml:space="preserve">. If Anna’s father died before or shortly after the brothers emigrated, a probate file may list all heirs, including those “in Amerika” or absent from the locality.</w:t>
      </w:r>
      <w:r>
        <w:t xml:space="preserve"> </w:t>
      </w:r>
      <w:hyperlink r:id="rId27">
        <w:r>
          <w:rPr>
            <w:rStyle w:val="Hyperlink"/>
          </w:rPr>
          <w:t xml:space="preserve">[7]</w:t>
        </w:r>
      </w:hyperlink>
    </w:p>
    <w:p>
      <w:pPr>
        <w:pStyle w:val="BodyText"/>
      </w:pPr>
      <w:r>
        <w:t xml:space="preserve">If the family held or leased land, move next into local-administration files.</w:t>
      </w:r>
      <w:r>
        <w:t xml:space="preserve"> </w:t>
      </w:r>
      <w:r>
        <w:rPr>
          <w:b/>
          <w:bCs/>
        </w:rPr>
        <w:t xml:space="preserve">L 101a</w:t>
      </w:r>
      <w:r>
        <w:t xml:space="preserve"> </w:t>
      </w:r>
      <w:r>
        <w:t xml:space="preserve">and</w:t>
      </w:r>
      <w:r>
        <w:t xml:space="preserve"> </w:t>
      </w:r>
      <w:r>
        <w:rPr>
          <w:b/>
          <w:bCs/>
        </w:rPr>
        <w:t xml:space="preserve">L 101b</w:t>
      </w:r>
      <w:r>
        <w:t xml:space="preserve"> </w:t>
      </w:r>
      <w:r>
        <w:t xml:space="preserve">preserve material on agriculture, dues, registry matters, and lordly domain management. That type of record is especially useful if the emigration was tied to sale, transfer, or surrender of a holding. A modern example of the kind of local-detailing metadata Arcinsys exposes is</w:t>
      </w:r>
      <w:r>
        <w:t xml:space="preserve"> </w:t>
      </w:r>
      <w:r>
        <w:rPr>
          <w:b/>
          <w:bCs/>
        </w:rPr>
        <w:t xml:space="preserve">NLA BU K 50 Nr. 126</w:t>
      </w:r>
      <w:r>
        <w:t xml:space="preserve">, where multiple colonists and villages are indexed individually by</w:t>
      </w:r>
      <w:r>
        <w:t xml:space="preserve"> </w:t>
      </w:r>
      <w:r>
        <w:rPr>
          <w:b/>
          <w:bCs/>
        </w:rPr>
        <w:t xml:space="preserve">Index Place</w:t>
      </w:r>
      <w:r>
        <w:t xml:space="preserve"> </w:t>
      </w:r>
      <w:r>
        <w:t xml:space="preserve">and</w:t>
      </w:r>
      <w:r>
        <w:t xml:space="preserve"> </w:t>
      </w:r>
      <w:r>
        <w:rPr>
          <w:b/>
          <w:bCs/>
        </w:rPr>
        <w:t xml:space="preserve">Index Person</w:t>
      </w:r>
      <w:r>
        <w:t xml:space="preserve">. Your target file may not be in K 50, but the principle is the same: place-plus-surname-plus status term produces much better results than bare-name searching.</w:t>
      </w:r>
      <w:r>
        <w:t xml:space="preserve"> </w:t>
      </w:r>
      <w:hyperlink r:id="rId26">
        <w:r>
          <w:rPr>
            <w:rStyle w:val="Hyperlink"/>
          </w:rPr>
          <w:t xml:space="preserve">[47]</w:t>
        </w:r>
      </w:hyperlink>
    </w:p>
    <w:bookmarkEnd w:id="59"/>
    <w:bookmarkStart w:id="60" w:name="X0d00b1534d4fab3802b1701d8bf203e911e3dcf"/>
    <w:p>
      <w:pPr>
        <w:pStyle w:val="Heading3"/>
      </w:pPr>
      <w:r>
        <w:t xml:space="preserve">Hypothetical late follow-up through civil registration</w:t>
      </w:r>
    </w:p>
    <w:p>
      <w:pPr>
        <w:pStyle w:val="FirstParagraph"/>
      </w:pPr>
      <w:r>
        <w:t xml:space="preserve">Finally, suppose the emigrant’s parents remained behind and died after the advent of civil registration. In that case, once you know the likely home locality, move into</w:t>
      </w:r>
      <w:r>
        <w:t xml:space="preserve"> </w:t>
      </w:r>
      <w:r>
        <w:rPr>
          <w:b/>
          <w:bCs/>
        </w:rPr>
        <w:t xml:space="preserve">L 105 Standesämter</w:t>
      </w:r>
      <w:r>
        <w:t xml:space="preserve">. Arcinsys examples show that some standesamt volumes are indexed through separate</w:t>
      </w:r>
      <w:r>
        <w:t xml:space="preserve"> </w:t>
      </w:r>
      <w:r>
        <w:rPr>
          <w:b/>
          <w:bCs/>
        </w:rPr>
        <w:t xml:space="preserve">Inhaltsverzeichnisse</w:t>
      </w:r>
      <w:r>
        <w:t xml:space="preserve"> </w:t>
      </w:r>
      <w:r>
        <w:t xml:space="preserve">and that some of those index volumes are digitized. A hit like</w:t>
      </w:r>
      <w:r>
        <w:t xml:space="preserve"> </w:t>
      </w:r>
      <w:r>
        <w:rPr>
          <w:b/>
          <w:bCs/>
        </w:rPr>
        <w:t xml:space="preserve">NLA BU L 105 Acc. 2009/006 Nr. 381 – Inhaltsverzeichnis zum Sterberegister des Standesamts Achum, 1894–1973</w:t>
      </w:r>
      <w:r>
        <w:t xml:space="preserve"> </w:t>
      </w:r>
      <w:r>
        <w:t xml:space="preserve">is exactly the kind of item that lets you jump to a death entry quickly, even if you do not yet know the exact death year.</w:t>
      </w:r>
      <w:r>
        <w:t xml:space="preserve"> </w:t>
      </w:r>
      <w:hyperlink r:id="rId28">
        <w:r>
          <w:rPr>
            <w:rStyle w:val="Hyperlink"/>
          </w:rPr>
          <w:t xml:space="preserve">[48]</w:t>
        </w:r>
      </w:hyperlink>
    </w:p>
    <w:p>
      <w:pPr>
        <w:pStyle w:val="BodyText"/>
      </w:pPr>
      <w:r>
        <w:t xml:space="preserve">In all three simulations, the method is the same: use Arcinsys metadata to locate the</w:t>
      </w:r>
      <w:r>
        <w:t xml:space="preserve"> </w:t>
      </w:r>
      <w:r>
        <w:rPr>
          <w:b/>
          <w:bCs/>
        </w:rPr>
        <w:t xml:space="preserve">right function of recordkeeping</w:t>
      </w:r>
      <w:r>
        <w:t xml:space="preserve">, not just the “right name.” That is how you save time in Bückeburg.</w:t>
      </w:r>
      <w:r>
        <w:t xml:space="preserve"> </w:t>
      </w:r>
      <w:hyperlink r:id="rId45">
        <w:r>
          <w:rPr>
            <w:rStyle w:val="Hyperlink"/>
          </w:rPr>
          <w:t xml:space="preserve">[49]</w:t>
        </w:r>
      </w:hyperlink>
    </w:p>
    <w:bookmarkEnd w:id="60"/>
    <w:bookmarkEnd w:id="61"/>
    <w:bookmarkStart w:id="65" w:name="Xd76b71e7ec0bc2967fd51e79662c6f598ec0474"/>
    <w:p>
      <w:pPr>
        <w:pStyle w:val="Heading2"/>
      </w:pPr>
      <w:r>
        <w:t xml:space="preserve">Pitfalls, limitations, and the best supporting sources to consult next</w:t>
      </w:r>
    </w:p>
    <w:p>
      <w:pPr>
        <w:pStyle w:val="FirstParagraph"/>
      </w:pPr>
      <w:r>
        <w:t xml:space="preserve">The biggest pitfall is assuming that “west of Bückeburg” points to one tidy archival path. It does not. The archival jurisdiction may be</w:t>
      </w:r>
      <w:r>
        <w:t xml:space="preserve"> </w:t>
      </w:r>
      <w:r>
        <w:rPr>
          <w:b/>
          <w:bCs/>
        </w:rPr>
        <w:t xml:space="preserve">Schaumburg-Lippe</w:t>
      </w:r>
      <w:r>
        <w:t xml:space="preserve">,</w:t>
      </w:r>
      <w:r>
        <w:t xml:space="preserve"> </w:t>
      </w:r>
      <w:r>
        <w:rPr>
          <w:b/>
          <w:bCs/>
        </w:rPr>
        <w:t xml:space="preserve">Hessian Schaumburg</w:t>
      </w:r>
      <w:r>
        <w:t xml:space="preserve">, or a municipal/deposit context, and the parish boundary may not match the civil boundary. Bückeburg’s own church-book notice explicitly warns that</w:t>
      </w:r>
      <w:r>
        <w:t xml:space="preserve"> </w:t>
      </w:r>
      <w:r>
        <w:rPr>
          <w:b/>
          <w:bCs/>
        </w:rPr>
        <w:t xml:space="preserve">political and ecclesiastical boundaries do not always coincide</w:t>
      </w:r>
      <w:r>
        <w:t xml:space="preserve">.</w:t>
      </w:r>
      <w:r>
        <w:t xml:space="preserve"> </w:t>
      </w:r>
      <w:hyperlink r:id="rId22">
        <w:r>
          <w:rPr>
            <w:rStyle w:val="Hyperlink"/>
          </w:rPr>
          <w:t xml:space="preserve">[50]</w:t>
        </w:r>
      </w:hyperlink>
    </w:p>
    <w:p>
      <w:pPr>
        <w:pStyle w:val="BodyText"/>
      </w:pPr>
      <w:r>
        <w:t xml:space="preserve">A second pitfall is assuming that full-text name search is enough. Arcinsys is powerful, but it is not a complete OCR or handwriting-recognition tool for all records. NLA’s family-research guide emphasizes that archival research remains detective work and that not all sources are digitized or fully indexed. Arcinsys helps you locate the right</w:t>
      </w:r>
      <w:r>
        <w:t xml:space="preserve"> </w:t>
      </w:r>
      <w:r>
        <w:rPr>
          <w:b/>
          <w:bCs/>
        </w:rPr>
        <w:t xml:space="preserve">Verzeichnungseinheit</w:t>
      </w:r>
      <w:r>
        <w:t xml:space="preserve">; it does not eliminate the need to read the source or correlate multiple records.</w:t>
      </w:r>
      <w:r>
        <w:t xml:space="preserve"> </w:t>
      </w:r>
      <w:hyperlink r:id="rId45">
        <w:r>
          <w:rPr>
            <w:rStyle w:val="Hyperlink"/>
          </w:rPr>
          <w:t xml:space="preserve">[51]</w:t>
        </w:r>
      </w:hyperlink>
    </w:p>
    <w:p>
      <w:pPr>
        <w:pStyle w:val="BodyText"/>
      </w:pPr>
      <w:r>
        <w:t xml:space="preserve">A third pitfall is overlooking access and coverage limits. NLA’s FAQ states that records under protection periods or other access restrictions generally cannot be freely searched in Arcinsys; some can only be found on special request or in the reading rooms. In the Bückeburg house/chamber archives, Arcinsys also notes separate owner-permission requirements for younger portions of some deposited holdings, although that is usually less relevant for eighteenth- and nineteenth-century genealogy.</w:t>
      </w:r>
      <w:r>
        <w:t xml:space="preserve"> </w:t>
      </w:r>
      <w:hyperlink r:id="rId33">
        <w:r>
          <w:rPr>
            <w:rStyle w:val="Hyperlink"/>
          </w:rPr>
          <w:t xml:space="preserve">[52]</w:t>
        </w:r>
      </w:hyperlink>
    </w:p>
    <w:p>
      <w:pPr>
        <w:pStyle w:val="BodyText"/>
      </w:pPr>
      <w:r>
        <w:t xml:space="preserve">A fourth pitfall is failing to exploit</w:t>
      </w:r>
      <w:r>
        <w:t xml:space="preserve"> </w:t>
      </w:r>
      <w:r>
        <w:rPr>
          <w:b/>
          <w:bCs/>
        </w:rPr>
        <w:t xml:space="preserve">secondary but targeted finding aids</w:t>
      </w:r>
      <w:r>
        <w:t xml:space="preserve">. Bückeburg’s own publication list includes especially useful works such as</w:t>
      </w:r>
      <w:r>
        <w:t xml:space="preserve"> </w:t>
      </w:r>
      <w:r>
        <w:rPr>
          <w:b/>
          <w:bCs/>
        </w:rPr>
        <w:t xml:space="preserve">Die Eheberedungen des Amtes Stadthagen</w:t>
      </w:r>
      <w:r>
        <w:t xml:space="preserve"> </w:t>
      </w:r>
      <w:r>
        <w:t xml:space="preserve">and older archive inventories. These are not substitutes for the original records, but they can save enormous time by pointing you to the right files and by identifying recurring surname/place contexts.</w:t>
      </w:r>
      <w:r>
        <w:t xml:space="preserve"> </w:t>
      </w:r>
      <w:hyperlink r:id="rId62">
        <w:r>
          <w:rPr>
            <w:rStyle w:val="Hyperlink"/>
          </w:rPr>
          <w:t xml:space="preserve">[53]</w:t>
        </w:r>
      </w:hyperlink>
    </w:p>
    <w:p>
      <w:pPr>
        <w:pStyle w:val="BodyText"/>
      </w:pPr>
      <w:r>
        <w:t xml:space="preserve">The most useful supporting sources, prioritized from primary/official to secondary, are these:</w:t>
      </w:r>
    </w:p>
    <w:p>
      <w:pPr>
        <w:pStyle w:val="BodyText"/>
      </w:pPr>
      <w:r>
        <w:rPr>
          <w:b/>
          <w:bCs/>
        </w:rPr>
        <w:t xml:space="preserve">First priority: primary and official</w:t>
      </w:r>
    </w:p>
    <w:p>
      <w:pPr>
        <w:pStyle w:val="BodyText"/>
      </w:pPr>
      <w:r>
        <w:t xml:space="preserve">Arcinsys itself, starting with</w:t>
      </w:r>
      <w:r>
        <w:t xml:space="preserve"> </w:t>
      </w:r>
      <w:r>
        <w:rPr>
          <w:b/>
          <w:bCs/>
        </w:rPr>
        <w:t xml:space="preserve">S 8</w:t>
      </w:r>
      <w:r>
        <w:t xml:space="preserve">,</w:t>
      </w:r>
      <w:r>
        <w:t xml:space="preserve"> </w:t>
      </w:r>
      <w:r>
        <w:rPr>
          <w:b/>
          <w:bCs/>
        </w:rPr>
        <w:t xml:space="preserve">L 105</w:t>
      </w:r>
      <w:r>
        <w:t xml:space="preserve">,</w:t>
      </w:r>
      <w:r>
        <w:t xml:space="preserve"> </w:t>
      </w:r>
      <w:r>
        <w:rPr>
          <w:b/>
          <w:bCs/>
        </w:rPr>
        <w:t xml:space="preserve">L 101a/L 101b</w:t>
      </w:r>
      <w:r>
        <w:t xml:space="preserve">,</w:t>
      </w:r>
      <w:r>
        <w:t xml:space="preserve"> </w:t>
      </w:r>
      <w:r>
        <w:rPr>
          <w:b/>
          <w:bCs/>
        </w:rPr>
        <w:t xml:space="preserve">H 120a/H 120c</w:t>
      </w:r>
      <w:r>
        <w:t xml:space="preserve">,</w:t>
      </w:r>
      <w:r>
        <w:t xml:space="preserve"> </w:t>
      </w:r>
      <w:r>
        <w:rPr>
          <w:b/>
          <w:bCs/>
        </w:rPr>
        <w:t xml:space="preserve">L 2/L 3/L 4</w:t>
      </w:r>
      <w:r>
        <w:t xml:space="preserve">, and relevant municipal deposits. NLA’s online-use guidance confirms that digitized items can be viewed in Arcinsys and downloaded for personal use where available.</w:t>
      </w:r>
      <w:r>
        <w:t xml:space="preserve"> </w:t>
      </w:r>
      <w:hyperlink r:id="rId22">
        <w:r>
          <w:rPr>
            <w:rStyle w:val="Hyperlink"/>
          </w:rPr>
          <w:t xml:space="preserve">[54]</w:t>
        </w:r>
      </w:hyperlink>
    </w:p>
    <w:p>
      <w:pPr>
        <w:pStyle w:val="BodyText"/>
      </w:pPr>
      <w:r>
        <w:t xml:space="preserve">NLA’s official page</w:t>
      </w:r>
      <w:r>
        <w:t xml:space="preserve"> </w:t>
      </w:r>
      <w:r>
        <w:rPr>
          <w:b/>
          <w:bCs/>
        </w:rPr>
        <w:t xml:space="preserve">Quellen zur Auswanderung im Niedersächsischen Landesarchiv</w:t>
      </w:r>
      <w:r>
        <w:t xml:space="preserve">, because it directly explains which administrative layers created emigration files and states that the emigrants from Schaumburg-Lippe have already been completely recorded. For your 1849–1850 emigrants, this should be near the top of the checklist.</w:t>
      </w:r>
      <w:r>
        <w:t xml:space="preserve"> </w:t>
      </w:r>
      <w:hyperlink r:id="rId42">
        <w:r>
          <w:rPr>
            <w:rStyle w:val="Hyperlink"/>
          </w:rPr>
          <w:t xml:space="preserve">[39]</w:t>
        </w:r>
      </w:hyperlink>
    </w:p>
    <w:p>
      <w:pPr>
        <w:pStyle w:val="BodyText"/>
      </w:pPr>
      <w:r>
        <w:t xml:space="preserve">The official parish context of the</w:t>
      </w:r>
      <w:r>
        <w:t xml:space="preserve"> </w:t>
      </w:r>
      <w:r>
        <w:rPr>
          <w:b/>
          <w:bCs/>
        </w:rPr>
        <w:t xml:space="preserve">Evangelisch-Lutherische Landeskirche Schaumburg-Lippe</w:t>
      </w:r>
      <w:r>
        <w:t xml:space="preserve">, because parish identification is the most important first step when the village is unspecified. The landeskirche’s parish overview is a starting point for mapping likely ecclesiastical jurisdictions before diving into church-book surrogates in S 8.</w:t>
      </w:r>
      <w:r>
        <w:t xml:space="preserve"> </w:t>
      </w:r>
      <w:hyperlink r:id="rId46">
        <w:r>
          <w:rPr>
            <w:rStyle w:val="Hyperlink"/>
          </w:rPr>
          <w:t xml:space="preserve">[55]</w:t>
        </w:r>
      </w:hyperlink>
    </w:p>
    <w:p>
      <w:pPr>
        <w:pStyle w:val="BodyText"/>
      </w:pPr>
      <w:r>
        <w:rPr>
          <w:b/>
          <w:bCs/>
        </w:rPr>
        <w:t xml:space="preserve">Second priority: official discovery portals that extend one search outward</w:t>
      </w:r>
    </w:p>
    <w:p>
      <w:pPr>
        <w:pStyle w:val="BodyText"/>
      </w:pPr>
      <w:r>
        <w:t xml:space="preserve">NLA’s own online-use page points researchers outward to</w:t>
      </w:r>
      <w:r>
        <w:t xml:space="preserve"> </w:t>
      </w:r>
      <w:r>
        <w:rPr>
          <w:b/>
          <w:bCs/>
        </w:rPr>
        <w:t xml:space="preserve">Archivportal-D</w:t>
      </w:r>
      <w:r>
        <w:t xml:space="preserve">, the</w:t>
      </w:r>
      <w:r>
        <w:t xml:space="preserve"> </w:t>
      </w:r>
      <w:r>
        <w:rPr>
          <w:b/>
          <w:bCs/>
        </w:rPr>
        <w:t xml:space="preserve">Deutsche Digitale Bibliothek</w:t>
      </w:r>
      <w:r>
        <w:t xml:space="preserve">, and</w:t>
      </w:r>
      <w:r>
        <w:t xml:space="preserve"> </w:t>
      </w:r>
      <w:r>
        <w:rPr>
          <w:b/>
          <w:bCs/>
        </w:rPr>
        <w:t xml:space="preserve">Kulturerbe Niedersachsen</w:t>
      </w:r>
      <w:r>
        <w:t xml:space="preserve"> </w:t>
      </w:r>
      <w:r>
        <w:t xml:space="preserve">for broader discovery of freely accessible metadata and digital content. These are especially useful if a person, related locality, or parallel holding appears outside Bückeburg itself.</w:t>
      </w:r>
      <w:r>
        <w:t xml:space="preserve"> </w:t>
      </w:r>
      <w:hyperlink r:id="rId63">
        <w:r>
          <w:rPr>
            <w:rStyle w:val="Hyperlink"/>
          </w:rPr>
          <w:t xml:space="preserve">[56]</w:t>
        </w:r>
      </w:hyperlink>
    </w:p>
    <w:p>
      <w:pPr>
        <w:pStyle w:val="BodyText"/>
      </w:pPr>
      <w:r>
        <w:rPr>
          <w:b/>
          <w:bCs/>
        </w:rPr>
        <w:t xml:space="preserve">Third priority: specialized emigration and local-history aids</w:t>
      </w:r>
    </w:p>
    <w:p>
      <w:pPr>
        <w:pStyle w:val="BodyText"/>
      </w:pPr>
      <w:r>
        <w:t xml:space="preserve">The</w:t>
      </w:r>
      <w:r>
        <w:t xml:space="preserve"> </w:t>
      </w:r>
      <w:r>
        <w:rPr>
          <w:b/>
          <w:bCs/>
        </w:rPr>
        <w:t xml:space="preserve">Deutsche Auswanderer-Datenbank</w:t>
      </w:r>
      <w:r>
        <w:t xml:space="preserve"> </w:t>
      </w:r>
      <w:r>
        <w:t xml:space="preserve">is a major external discovery aid for emigrants from German territories in the 1840–1938 period. It is not a substitute for Bückeburg’s emigration files, but it is a logical cross-check once you have a likely emigrant identity.</w:t>
      </w:r>
      <w:r>
        <w:t xml:space="preserve"> </w:t>
      </w:r>
      <w:hyperlink r:id="rId64">
        <w:r>
          <w:rPr>
            <w:rStyle w:val="Hyperlink"/>
          </w:rPr>
          <w:t xml:space="preserve">[57]</w:t>
        </w:r>
      </w:hyperlink>
    </w:p>
    <w:p>
      <w:pPr>
        <w:pStyle w:val="BodyText"/>
      </w:pPr>
      <w:r>
        <w:t xml:space="preserve">The</w:t>
      </w:r>
      <w:r>
        <w:t xml:space="preserve"> </w:t>
      </w:r>
      <w:r>
        <w:rPr>
          <w:b/>
          <w:bCs/>
        </w:rPr>
        <w:t xml:space="preserve">Schaumburg-Lippischer Heimatverein / Hokamp</w:t>
      </w:r>
      <w:r>
        <w:t xml:space="preserve"> </w:t>
      </w:r>
      <w:r>
        <w:t xml:space="preserve">materials and local publications such as</w:t>
      </w:r>
      <w:r>
        <w:t xml:space="preserve"> </w:t>
      </w:r>
      <w:r>
        <w:rPr>
          <w:b/>
          <w:bCs/>
        </w:rPr>
        <w:t xml:space="preserve">Residenz Bückeburg. Einwohner, Hausbesitzer, Straßen und Häuser 1600–1880</w:t>
      </w:r>
      <w:r>
        <w:t xml:space="preserve"> </w:t>
      </w:r>
      <w:r>
        <w:t xml:space="preserve">can be extremely effective in confirming houses, family clusters, and local context after the archival base is established.</w:t>
      </w:r>
      <w:r>
        <w:t xml:space="preserve"> </w:t>
      </w:r>
      <w:hyperlink r:id="rId43">
        <w:r>
          <w:rPr>
            <w:rStyle w:val="Hyperlink"/>
          </w:rPr>
          <w:t xml:space="preserve">[32]</w:t>
        </w:r>
      </w:hyperlink>
    </w:p>
    <w:bookmarkEnd w:id="65"/>
    <w:bookmarkStart w:id="69" w:name="X0eb46f68cd82c333313750e02efdc308202f067"/>
    <w:p>
      <w:pPr>
        <w:pStyle w:val="Heading2"/>
      </w:pPr>
      <w:r>
        <w:t xml:space="preserve">Glossary of German archival and genealogical terms</w:t>
      </w:r>
    </w:p>
    <w:p>
      <w:pPr>
        <w:pStyle w:val="FirstParagraph"/>
      </w:pPr>
      <w:r>
        <w:t xml:space="preserve">The glossary below is tuned to what you will actually encounter in Bückeburg’s Arcinsys environment and adjacent German genealogical practice. Definitions are in plain English, and the examples are chosen from official NLA guidance or Bückeburg Arcinsys records.</w:t>
      </w:r>
      <w:r>
        <w:t xml:space="preserve"> </w:t>
      </w:r>
      <w:hyperlink r:id="rId45">
        <w:r>
          <w:rPr>
            <w:rStyle w:val="Hyperlink"/>
          </w:rPr>
          <w:t xml:space="preserve">[58]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German term or abbreviation</w:t>
            </w:r>
          </w:p>
        </w:tc>
        <w:tc>
          <w:tcPr/>
          <w:p>
            <w:pPr>
              <w:pStyle w:val="Compact"/>
            </w:pPr>
            <w:r>
              <w:t xml:space="preserve">English meaning</w:t>
            </w:r>
          </w:p>
        </w:tc>
        <w:tc>
          <w:tcPr/>
          <w:p>
            <w:pPr>
              <w:pStyle w:val="Compact"/>
            </w:pPr>
            <w:r>
              <w:t xml:space="preserve">What it usually means in research practice</w:t>
            </w:r>
          </w:p>
        </w:tc>
        <w:tc>
          <w:tcPr/>
          <w:p>
            <w:pPr>
              <w:pStyle w:val="Compact"/>
            </w:pPr>
            <w:r>
              <w:t xml:space="preserve">Example relevant to Bückeburg</w:t>
            </w:r>
          </w:p>
        </w:tc>
      </w:tr>
      <w:tr>
        <w:tc>
          <w:tcPr/>
          <w:p>
            <w:pPr>
              <w:pStyle w:val="Compact"/>
            </w:pPr>
            <w:r>
              <w:rPr>
                <w:b/>
                <w:bCs/>
              </w:rPr>
              <w:t xml:space="preserve">Archiv</w:t>
            </w:r>
          </w:p>
        </w:tc>
        <w:tc>
          <w:tcPr/>
          <w:p>
            <w:pPr>
              <w:pStyle w:val="Compact"/>
            </w:pPr>
            <w:r>
              <w:t xml:space="preserve">archive / repository</w:t>
            </w:r>
          </w:p>
        </w:tc>
        <w:tc>
          <w:tcPr/>
          <w:p>
            <w:pPr>
              <w:pStyle w:val="Compact"/>
            </w:pPr>
            <w:r>
              <w:t xml:space="preserve">The institution holding records</w:t>
            </w:r>
          </w:p>
        </w:tc>
        <w:tc>
          <w:tcPr/>
          <w:p>
            <w:pPr>
              <w:pStyle w:val="Compact"/>
            </w:pPr>
            <w:r>
              <w:rPr>
                <w:i/>
                <w:iCs/>
              </w:rPr>
              <w:t xml:space="preserve">Nds. Landesarchiv, Abt. Bückeburg</w:t>
            </w:r>
            <w:r>
              <w:t xml:space="preserve"> </w:t>
            </w:r>
            <w:hyperlink r:id="rId21">
              <w:r>
                <w:rPr>
                  <w:rStyle w:val="Hyperlink"/>
                </w:rPr>
                <w:t xml:space="preserve">[5]</w:t>
              </w:r>
            </w:hyperlink>
          </w:p>
        </w:tc>
      </w:tr>
      <w:tr>
        <w:tc>
          <w:tcPr/>
          <w:p>
            <w:pPr>
              <w:pStyle w:val="Compact"/>
            </w:pPr>
            <w:r>
              <w:rPr>
                <w:b/>
                <w:bCs/>
              </w:rPr>
              <w:t xml:space="preserve">Bestand</w:t>
            </w:r>
          </w:p>
        </w:tc>
        <w:tc>
          <w:tcPr/>
          <w:p>
            <w:pPr>
              <w:pStyle w:val="Compact"/>
            </w:pPr>
            <w:r>
              <w:t xml:space="preserve">fonds / record group</w:t>
            </w:r>
          </w:p>
        </w:tc>
        <w:tc>
          <w:tcPr/>
          <w:p>
            <w:pPr>
              <w:pStyle w:val="Compact"/>
            </w:pPr>
            <w:r>
              <w:t xml:space="preserve">Records of one creator, office, court, or depositor</w:t>
            </w:r>
          </w:p>
        </w:tc>
        <w:tc>
          <w:tcPr/>
          <w:p>
            <w:pPr>
              <w:pStyle w:val="Compact"/>
            </w:pPr>
            <w:r>
              <w:rPr>
                <w:b/>
                <w:bCs/>
              </w:rPr>
              <w:t xml:space="preserve">L 105 Standesämter</w:t>
            </w:r>
            <w:r>
              <w:t xml:space="preserve"> </w:t>
            </w:r>
            <w:hyperlink r:id="rId28">
              <w:r>
                <w:rPr>
                  <w:rStyle w:val="Hyperlink"/>
                </w:rPr>
                <w:t xml:space="preserve">[59]</w:t>
              </w:r>
            </w:hyperlink>
          </w:p>
        </w:tc>
      </w:tr>
      <w:tr>
        <w:tc>
          <w:tcPr/>
          <w:p>
            <w:pPr>
              <w:pStyle w:val="Compact"/>
            </w:pPr>
            <w:r>
              <w:rPr>
                <w:b/>
                <w:bCs/>
              </w:rPr>
              <w:t xml:space="preserve">Teilbestand</w:t>
            </w:r>
          </w:p>
        </w:tc>
        <w:tc>
          <w:tcPr/>
          <w:p>
            <w:pPr>
              <w:pStyle w:val="Compact"/>
            </w:pPr>
            <w:r>
              <w:t xml:space="preserve">sub-fonds / subordinate grouping</w:t>
            </w:r>
          </w:p>
        </w:tc>
        <w:tc>
          <w:tcPr/>
          <w:p>
            <w:pPr>
              <w:pStyle w:val="Compact"/>
            </w:pPr>
            <w:r>
              <w:t xml:space="preserve">Often represented in Arcinsys as structure, fonds series, or item series rather than with one fixed label</w:t>
            </w:r>
          </w:p>
        </w:tc>
        <w:tc>
          <w:tcPr/>
          <w:p>
            <w:pPr>
              <w:pStyle w:val="Compact"/>
            </w:pPr>
            <w:r>
              <w:t xml:space="preserve">Arcinsys manual object hierarchy</w:t>
            </w:r>
            <w:r>
              <w:t xml:space="preserve"> </w:t>
            </w:r>
            <w:hyperlink r:id="rId34">
              <w:r>
                <w:rPr>
                  <w:rStyle w:val="Hyperlink"/>
                </w:rPr>
                <w:t xml:space="preserve">[60]</w:t>
              </w:r>
            </w:hyperlink>
          </w:p>
        </w:tc>
      </w:tr>
      <w:tr>
        <w:tc>
          <w:tcPr/>
          <w:p>
            <w:pPr>
              <w:pStyle w:val="Compact"/>
            </w:pPr>
            <w:r>
              <w:rPr>
                <w:b/>
                <w:bCs/>
              </w:rPr>
              <w:t xml:space="preserve">Findbuch</w:t>
            </w:r>
          </w:p>
        </w:tc>
        <w:tc>
          <w:tcPr/>
          <w:p>
            <w:pPr>
              <w:pStyle w:val="Compact"/>
            </w:pPr>
            <w:r>
              <w:t xml:space="preserve">finding aid / inventory</w:t>
            </w:r>
          </w:p>
        </w:tc>
        <w:tc>
          <w:tcPr/>
          <w:p>
            <w:pPr>
              <w:pStyle w:val="Compact"/>
            </w:pPr>
            <w:r>
              <w:t xml:space="preserve">Inventory used to locate items within a fonds</w:t>
            </w:r>
          </w:p>
        </w:tc>
        <w:tc>
          <w:tcPr/>
          <w:p>
            <w:pPr>
              <w:pStyle w:val="Compact"/>
            </w:pPr>
            <w:r>
              <w:t xml:space="preserve">Many Bückeburg fonds state “Erschließung: Findbuch”</w:t>
            </w:r>
            <w:r>
              <w:t xml:space="preserve"> </w:t>
            </w:r>
            <w:hyperlink r:id="rId26">
              <w:r>
                <w:rPr>
                  <w:rStyle w:val="Hyperlink"/>
                </w:rPr>
                <w:t xml:space="preserve">[61]</w:t>
              </w:r>
            </w:hyperlink>
          </w:p>
        </w:tc>
      </w:tr>
      <w:tr>
        <w:tc>
          <w:tcPr/>
          <w:p>
            <w:pPr>
              <w:pStyle w:val="Compact"/>
            </w:pPr>
            <w:r>
              <w:rPr>
                <w:b/>
                <w:bCs/>
              </w:rPr>
              <w:t xml:space="preserve">Signatur</w:t>
            </w:r>
          </w:p>
        </w:tc>
        <w:tc>
          <w:tcPr/>
          <w:p>
            <w:pPr>
              <w:pStyle w:val="Compact"/>
            </w:pPr>
            <w:r>
              <w:t xml:space="preserve">call number / archival signature</w:t>
            </w:r>
          </w:p>
        </w:tc>
        <w:tc>
          <w:tcPr/>
          <w:p>
            <w:pPr>
              <w:pStyle w:val="Compact"/>
            </w:pPr>
            <w:r>
              <w:t xml:space="preserve">The precise archival identifier you cite and order</w:t>
            </w:r>
          </w:p>
        </w:tc>
        <w:tc>
          <w:tcPr/>
          <w:p>
            <w:pPr>
              <w:pStyle w:val="Compact"/>
            </w:pPr>
            <w:r>
              <w:rPr>
                <w:b/>
                <w:bCs/>
              </w:rPr>
              <w:t xml:space="preserve">NLA BU H 120c C Nr. 390</w:t>
            </w:r>
            <w:r>
              <w:t xml:space="preserve"> </w:t>
            </w:r>
            <w:hyperlink r:id="rId37">
              <w:r>
                <w:rPr>
                  <w:rStyle w:val="Hyperlink"/>
                </w:rPr>
                <w:t xml:space="preserve">[62]</w:t>
              </w:r>
            </w:hyperlink>
          </w:p>
        </w:tc>
      </w:tr>
      <w:tr>
        <w:tc>
          <w:tcPr/>
          <w:p>
            <w:pPr>
              <w:pStyle w:val="Compact"/>
            </w:pPr>
            <w:r>
              <w:rPr>
                <w:b/>
                <w:bCs/>
              </w:rPr>
              <w:t xml:space="preserve">Verzeichnungseinheit</w:t>
            </w:r>
          </w:p>
        </w:tc>
        <w:tc>
          <w:tcPr/>
          <w:p>
            <w:pPr>
              <w:pStyle w:val="Compact"/>
            </w:pPr>
            <w:r>
              <w:t xml:space="preserve">described archival unit</w:t>
            </w:r>
          </w:p>
        </w:tc>
        <w:tc>
          <w:tcPr/>
          <w:p>
            <w:pPr>
              <w:pStyle w:val="Compact"/>
            </w:pPr>
            <w:r>
              <w:t xml:space="preserve">The individual file, register, volume, map, etc.</w:t>
            </w:r>
          </w:p>
        </w:tc>
        <w:tc>
          <w:tcPr/>
          <w:p>
            <w:pPr>
              <w:pStyle w:val="Compact"/>
            </w:pPr>
            <w:r>
              <w:t xml:space="preserve">Arcinsys “Description: Item description”</w:t>
            </w:r>
            <w:r>
              <w:t xml:space="preserve"> </w:t>
            </w:r>
            <w:hyperlink r:id="rId34">
              <w:r>
                <w:rPr>
                  <w:rStyle w:val="Hyperlink"/>
                </w:rPr>
                <w:t xml:space="preserve">[63]</w:t>
              </w:r>
            </w:hyperlink>
          </w:p>
        </w:tc>
      </w:tr>
      <w:tr>
        <w:tc>
          <w:tcPr/>
          <w:p>
            <w:pPr>
              <w:pStyle w:val="Compact"/>
            </w:pPr>
            <w:r>
              <w:rPr>
                <w:b/>
                <w:bCs/>
              </w:rPr>
              <w:t xml:space="preserve">Repräsentation</w:t>
            </w:r>
          </w:p>
        </w:tc>
        <w:tc>
          <w:tcPr/>
          <w:p>
            <w:pPr>
              <w:pStyle w:val="Compact"/>
            </w:pPr>
            <w:r>
              <w:t xml:space="preserve">representation</w:t>
            </w:r>
          </w:p>
        </w:tc>
        <w:tc>
          <w:tcPr/>
          <w:p>
            <w:pPr>
              <w:pStyle w:val="Compact"/>
            </w:pPr>
            <w:r>
              <w:t xml:space="preserve">The access form: original, digital copy, fiche, film</w:t>
            </w:r>
          </w:p>
        </w:tc>
        <w:tc>
          <w:tcPr/>
          <w:p>
            <w:pPr>
              <w:pStyle w:val="Compact"/>
            </w:pPr>
            <w:r>
              <w:t xml:space="preserve">Original / Nutzungsdigitalisat / Masterdigitalisat</w:t>
            </w:r>
            <w:r>
              <w:t xml:space="preserve"> </w:t>
            </w:r>
            <w:hyperlink r:id="rId36">
              <w:r>
                <w:rPr>
                  <w:rStyle w:val="Hyperlink"/>
                </w:rPr>
                <w:t xml:space="preserve">[64]</w:t>
              </w:r>
            </w:hyperlink>
          </w:p>
        </w:tc>
      </w:tr>
      <w:tr>
        <w:tc>
          <w:tcPr/>
          <w:p>
            <w:pPr>
              <w:pStyle w:val="Compact"/>
            </w:pPr>
            <w:r>
              <w:rPr>
                <w:b/>
                <w:bCs/>
              </w:rPr>
              <w:t xml:space="preserve">Kirchenbuch</w:t>
            </w:r>
          </w:p>
        </w:tc>
        <w:tc>
          <w:tcPr/>
          <w:p>
            <w:pPr>
              <w:pStyle w:val="Compact"/>
            </w:pPr>
            <w:r>
              <w:t xml:space="preserve">parish register / church book</w:t>
            </w:r>
          </w:p>
        </w:tc>
        <w:tc>
          <w:tcPr/>
          <w:p>
            <w:pPr>
              <w:pStyle w:val="Compact"/>
            </w:pPr>
            <w:r>
              <w:t xml:space="preserve">Register of baptisms, marriages, deaths, often confirmations</w:t>
            </w:r>
          </w:p>
        </w:tc>
        <w:tc>
          <w:tcPr/>
          <w:p>
            <w:pPr>
              <w:pStyle w:val="Compact"/>
            </w:pPr>
            <w:r>
              <w:rPr>
                <w:b/>
                <w:bCs/>
              </w:rPr>
              <w:t xml:space="preserve">S 8 Kirchenbücher der Ev. Gemeinden in Schaumburg</w:t>
            </w:r>
            <w:r>
              <w:t xml:space="preserve"> </w:t>
            </w:r>
            <w:hyperlink r:id="rId22">
              <w:r>
                <w:rPr>
                  <w:rStyle w:val="Hyperlink"/>
                </w:rPr>
                <w:t xml:space="preserve">[65]</w:t>
              </w:r>
            </w:hyperlink>
          </w:p>
        </w:tc>
      </w:tr>
      <w:tr>
        <w:tc>
          <w:tcPr/>
          <w:p>
            <w:pPr>
              <w:pStyle w:val="Compact"/>
            </w:pPr>
            <w:r>
              <w:rPr>
                <w:b/>
                <w:bCs/>
              </w:rPr>
              <w:t xml:space="preserve">Taufregister / Getaufte</w:t>
            </w:r>
          </w:p>
        </w:tc>
        <w:tc>
          <w:tcPr/>
          <w:p>
            <w:pPr>
              <w:pStyle w:val="Compact"/>
            </w:pPr>
            <w:r>
              <w:t xml:space="preserve">baptism register</w:t>
            </w:r>
          </w:p>
        </w:tc>
        <w:tc>
          <w:tcPr/>
          <w:p>
            <w:pPr>
              <w:pStyle w:val="Compact"/>
            </w:pPr>
            <w:r>
              <w:t xml:space="preserve">Baptisms or christenings</w:t>
            </w:r>
          </w:p>
        </w:tc>
        <w:tc>
          <w:tcPr/>
          <w:p>
            <w:pPr>
              <w:pStyle w:val="Compact"/>
            </w:pPr>
            <w:r>
              <w:rPr>
                <w:i/>
                <w:iCs/>
              </w:rPr>
              <w:t xml:space="preserve">Verzeichnis der Getauften …</w:t>
            </w:r>
            <w:r>
              <w:t xml:space="preserve"> </w:t>
            </w:r>
            <w:r>
              <w:t xml:space="preserve">in S 8 example</w:t>
            </w:r>
            <w:r>
              <w:t xml:space="preserve"> </w:t>
            </w:r>
            <w:hyperlink r:id="rId51">
              <w:r>
                <w:rPr>
                  <w:rStyle w:val="Hyperlink"/>
                </w:rPr>
                <w:t xml:space="preserve">[66]</w:t>
              </w:r>
            </w:hyperlink>
          </w:p>
        </w:tc>
      </w:tr>
      <w:tr>
        <w:tc>
          <w:tcPr/>
          <w:p>
            <w:pPr>
              <w:pStyle w:val="Compact"/>
            </w:pPr>
            <w:r>
              <w:rPr>
                <w:b/>
                <w:bCs/>
              </w:rPr>
              <w:t xml:space="preserve">Heiratsregister / Getraute</w:t>
            </w:r>
          </w:p>
        </w:tc>
        <w:tc>
          <w:tcPr/>
          <w:p>
            <w:pPr>
              <w:pStyle w:val="Compact"/>
            </w:pPr>
            <w:r>
              <w:t xml:space="preserve">marriage register</w:t>
            </w:r>
          </w:p>
        </w:tc>
        <w:tc>
          <w:tcPr/>
          <w:p>
            <w:pPr>
              <w:pStyle w:val="Compact"/>
            </w:pPr>
            <w:r>
              <w:t xml:space="preserve">Marriages or church weddings</w:t>
            </w:r>
          </w:p>
        </w:tc>
        <w:tc>
          <w:tcPr/>
          <w:p>
            <w:pPr>
              <w:pStyle w:val="Compact"/>
            </w:pPr>
            <w:r>
              <w:rPr>
                <w:i/>
                <w:iCs/>
              </w:rPr>
              <w:t xml:space="preserve">Heiratsregister Obernkirchen A-L</w:t>
            </w:r>
            <w:r>
              <w:t xml:space="preserve"> </w:t>
            </w:r>
            <w:hyperlink r:id="rId23">
              <w:r>
                <w:rPr>
                  <w:rStyle w:val="Hyperlink"/>
                </w:rPr>
                <w:t xml:space="preserve">[36]</w:t>
              </w:r>
            </w:hyperlink>
          </w:p>
        </w:tc>
      </w:tr>
      <w:tr>
        <w:tc>
          <w:tcPr/>
          <w:p>
            <w:pPr>
              <w:pStyle w:val="Compact"/>
            </w:pPr>
            <w:r>
              <w:rPr>
                <w:b/>
                <w:bCs/>
              </w:rPr>
              <w:t xml:space="preserve">Sterberegister / Gestorbene</w:t>
            </w:r>
          </w:p>
        </w:tc>
        <w:tc>
          <w:tcPr/>
          <w:p>
            <w:pPr>
              <w:pStyle w:val="Compact"/>
            </w:pPr>
            <w:r>
              <w:t xml:space="preserve">death register / burials</w:t>
            </w:r>
          </w:p>
        </w:tc>
        <w:tc>
          <w:tcPr/>
          <w:p>
            <w:pPr>
              <w:pStyle w:val="Compact"/>
            </w:pPr>
            <w:r>
              <w:t xml:space="preserve">Deaths or burials</w:t>
            </w:r>
          </w:p>
        </w:tc>
        <w:tc>
          <w:tcPr/>
          <w:p>
            <w:pPr>
              <w:pStyle w:val="Compact"/>
            </w:pPr>
            <w:r>
              <w:rPr>
                <w:i/>
                <w:iCs/>
              </w:rPr>
              <w:t xml:space="preserve">Sterberegister des Standesamts Achum</w:t>
            </w:r>
            <w:r>
              <w:t xml:space="preserve"> </w:t>
            </w:r>
            <w:hyperlink r:id="rId66">
              <w:r>
                <w:rPr>
                  <w:rStyle w:val="Hyperlink"/>
                </w:rPr>
                <w:t xml:space="preserve">[67]</w:t>
              </w:r>
            </w:hyperlink>
          </w:p>
        </w:tc>
      </w:tr>
      <w:tr>
        <w:tc>
          <w:tcPr/>
          <w:p>
            <w:pPr>
              <w:pStyle w:val="Compact"/>
            </w:pPr>
            <w:r>
              <w:rPr>
                <w:b/>
                <w:bCs/>
              </w:rPr>
              <w:t xml:space="preserve">Personenstandsregister</w:t>
            </w:r>
          </w:p>
        </w:tc>
        <w:tc>
          <w:tcPr/>
          <w:p>
            <w:pPr>
              <w:pStyle w:val="Compact"/>
            </w:pPr>
            <w:r>
              <w:t xml:space="preserve">civil-status register</w:t>
            </w:r>
          </w:p>
        </w:tc>
        <w:tc>
          <w:tcPr/>
          <w:p>
            <w:pPr>
              <w:pStyle w:val="Compact"/>
            </w:pPr>
            <w:r>
              <w:t xml:space="preserve">Birth, marriage, and death registers kept by state civil registrars</w:t>
            </w:r>
          </w:p>
        </w:tc>
        <w:tc>
          <w:tcPr/>
          <w:p>
            <w:pPr>
              <w:pStyle w:val="Compact"/>
            </w:pPr>
            <w:r>
              <w:t xml:space="preserve">NLA explains standesamt registration after 1874/1875</w:t>
            </w:r>
            <w:r>
              <w:t xml:space="preserve"> </w:t>
            </w:r>
            <w:hyperlink r:id="rId45">
              <w:r>
                <w:rPr>
                  <w:rStyle w:val="Hyperlink"/>
                </w:rPr>
                <w:t xml:space="preserve">[68]</w:t>
              </w:r>
            </w:hyperlink>
          </w:p>
        </w:tc>
      </w:tr>
      <w:tr>
        <w:tc>
          <w:tcPr/>
          <w:p>
            <w:pPr>
              <w:pStyle w:val="Compact"/>
            </w:pPr>
            <w:r>
              <w:rPr>
                <w:b/>
                <w:bCs/>
              </w:rPr>
              <w:t xml:space="preserve">Standesamt</w:t>
            </w:r>
          </w:p>
        </w:tc>
        <w:tc>
          <w:tcPr/>
          <w:p>
            <w:pPr>
              <w:pStyle w:val="Compact"/>
            </w:pPr>
            <w:r>
              <w:t xml:space="preserve">civil registry office</w:t>
            </w:r>
          </w:p>
        </w:tc>
        <w:tc>
          <w:tcPr/>
          <w:p>
            <w:pPr>
              <w:pStyle w:val="Compact"/>
            </w:pPr>
            <w:r>
              <w:t xml:space="preserve">Office that records births, marriages, deaths</w:t>
            </w:r>
          </w:p>
        </w:tc>
        <w:tc>
          <w:tcPr/>
          <w:p>
            <w:pPr>
              <w:pStyle w:val="Compact"/>
            </w:pPr>
            <w:r>
              <w:rPr>
                <w:b/>
                <w:bCs/>
              </w:rPr>
              <w:t xml:space="preserve">L 105 Standesämter</w:t>
            </w:r>
            <w:r>
              <w:t xml:space="preserve"> </w:t>
            </w:r>
            <w:hyperlink r:id="rId28">
              <w:r>
                <w:rPr>
                  <w:rStyle w:val="Hyperlink"/>
                </w:rPr>
                <w:t xml:space="preserve">[59]</w:t>
              </w:r>
            </w:hyperlink>
          </w:p>
        </w:tc>
      </w:tr>
      <w:tr>
        <w:tc>
          <w:tcPr/>
          <w:p>
            <w:pPr>
              <w:pStyle w:val="Compact"/>
            </w:pPr>
            <w:r>
              <w:rPr>
                <w:b/>
                <w:bCs/>
              </w:rPr>
              <w:t xml:space="preserve">Zivilstandsregister</w:t>
            </w:r>
          </w:p>
        </w:tc>
        <w:tc>
          <w:tcPr/>
          <w:p>
            <w:pPr>
              <w:pStyle w:val="Compact"/>
            </w:pPr>
            <w:r>
              <w:t xml:space="preserve">civil-status register</w:t>
            </w:r>
          </w:p>
        </w:tc>
        <w:tc>
          <w:tcPr/>
          <w:p>
            <w:pPr>
              <w:pStyle w:val="Compact"/>
            </w:pPr>
            <w:r>
              <w:t xml:space="preserve">Earlier civil registration, often in Napoleonic or Westphalian contexts</w:t>
            </w:r>
          </w:p>
        </w:tc>
        <w:tc>
          <w:tcPr/>
          <w:p>
            <w:pPr>
              <w:pStyle w:val="Compact"/>
            </w:pPr>
            <w:r>
              <w:t xml:space="preserve">Defined in NLA family guide</w:t>
            </w:r>
            <w:r>
              <w:t xml:space="preserve"> </w:t>
            </w:r>
            <w:hyperlink r:id="rId45">
              <w:r>
                <w:rPr>
                  <w:rStyle w:val="Hyperlink"/>
                </w:rPr>
                <w:t xml:space="preserve">[69]</w:t>
              </w:r>
            </w:hyperlink>
          </w:p>
        </w:tc>
      </w:tr>
      <w:tr>
        <w:tc>
          <w:tcPr/>
          <w:p>
            <w:pPr>
              <w:pStyle w:val="Compact"/>
            </w:pPr>
            <w:r>
              <w:rPr>
                <w:b/>
                <w:bCs/>
              </w:rPr>
              <w:t xml:space="preserve">Kirchennebenbuch</w:t>
            </w:r>
          </w:p>
        </w:tc>
        <w:tc>
          <w:tcPr/>
          <w:p>
            <w:pPr>
              <w:pStyle w:val="Compact"/>
            </w:pPr>
            <w:r>
              <w:t xml:space="preserve">duplicate church register</w:t>
            </w:r>
          </w:p>
        </w:tc>
        <w:tc>
          <w:tcPr/>
          <w:p>
            <w:pPr>
              <w:pStyle w:val="Compact"/>
            </w:pPr>
            <w:r>
              <w:t xml:space="preserve">Second copy sent to an authority; often what survives in archives</w:t>
            </w:r>
          </w:p>
        </w:tc>
        <w:tc>
          <w:tcPr/>
          <w:p>
            <w:pPr>
              <w:pStyle w:val="Compact"/>
            </w:pPr>
            <w:r>
              <w:t xml:space="preserve">NLA explains main and duplicate church books in 19th c. practice</w:t>
            </w:r>
            <w:r>
              <w:t xml:space="preserve"> </w:t>
            </w:r>
            <w:hyperlink r:id="rId45">
              <w:r>
                <w:rPr>
                  <w:rStyle w:val="Hyperlink"/>
                </w:rPr>
                <w:t xml:space="preserve">[70]</w:t>
              </w:r>
            </w:hyperlink>
          </w:p>
        </w:tc>
      </w:tr>
      <w:tr>
        <w:tc>
          <w:tcPr/>
          <w:p>
            <w:pPr>
              <w:pStyle w:val="Compact"/>
            </w:pPr>
            <w:r>
              <w:rPr>
                <w:b/>
                <w:bCs/>
              </w:rPr>
              <w:t xml:space="preserve">Einwohner</w:t>
            </w:r>
          </w:p>
        </w:tc>
        <w:tc>
          <w:tcPr/>
          <w:p>
            <w:pPr>
              <w:pStyle w:val="Compact"/>
            </w:pPr>
            <w:r>
              <w:t xml:space="preserve">inhabitant / resident</w:t>
            </w:r>
          </w:p>
        </w:tc>
        <w:tc>
          <w:tcPr/>
          <w:p>
            <w:pPr>
              <w:pStyle w:val="Compact"/>
            </w:pPr>
            <w:r>
              <w:t xml:space="preserve">Often a status descriptor in file titles or index fields</w:t>
            </w:r>
          </w:p>
        </w:tc>
        <w:tc>
          <w:tcPr/>
          <w:p>
            <w:pPr>
              <w:pStyle w:val="Compact"/>
            </w:pPr>
            <w:r>
              <w:rPr>
                <w:i/>
                <w:iCs/>
              </w:rPr>
              <w:t xml:space="preserve">Hilken, Einwohner zu Uchtdorf</w:t>
            </w:r>
            <w:r>
              <w:t xml:space="preserve"> </w:t>
            </w:r>
            <w:hyperlink r:id="rId47">
              <w:r>
                <w:rPr>
                  <w:rStyle w:val="Hyperlink"/>
                </w:rPr>
                <w:t xml:space="preserve">[71]</w:t>
              </w:r>
            </w:hyperlink>
          </w:p>
        </w:tc>
      </w:tr>
      <w:tr>
        <w:tc>
          <w:tcPr/>
          <w:p>
            <w:pPr>
              <w:pStyle w:val="Compact"/>
            </w:pPr>
            <w:r>
              <w:rPr>
                <w:b/>
                <w:bCs/>
              </w:rPr>
              <w:t xml:space="preserve">Einwohnerliste</w:t>
            </w:r>
          </w:p>
        </w:tc>
        <w:tc>
          <w:tcPr/>
          <w:p>
            <w:pPr>
              <w:pStyle w:val="Compact"/>
            </w:pPr>
            <w:r>
              <w:t xml:space="preserve">inhabitants list</w:t>
            </w:r>
          </w:p>
        </w:tc>
        <w:tc>
          <w:tcPr/>
          <w:p>
            <w:pPr>
              <w:pStyle w:val="Compact"/>
            </w:pPr>
            <w:r>
              <w:t xml:space="preserve">List of residents, sometimes for tax, service, or civic administration</w:t>
            </w:r>
          </w:p>
        </w:tc>
        <w:tc>
          <w:tcPr/>
          <w:p>
            <w:pPr>
              <w:pStyle w:val="Compact"/>
            </w:pPr>
            <w:r>
              <w:t xml:space="preserve">May appear inside Amt, municipal, or government files rather than as its own fonds; search for Einwohner + village</w:t>
            </w:r>
            <w:r>
              <w:t xml:space="preserve"> </w:t>
            </w:r>
            <w:hyperlink r:id="rId26">
              <w:r>
                <w:rPr>
                  <w:rStyle w:val="Hyperlink"/>
                </w:rPr>
                <w:t xml:space="preserve">[6]</w:t>
              </w:r>
            </w:hyperlink>
          </w:p>
        </w:tc>
      </w:tr>
      <w:tr>
        <w:tc>
          <w:tcPr/>
          <w:p>
            <w:pPr>
              <w:pStyle w:val="Compact"/>
            </w:pPr>
            <w:r>
              <w:rPr>
                <w:b/>
                <w:bCs/>
              </w:rPr>
              <w:t xml:space="preserve">Steuerliste / Schatzregister</w:t>
            </w:r>
          </w:p>
        </w:tc>
        <w:tc>
          <w:tcPr/>
          <w:p>
            <w:pPr>
              <w:pStyle w:val="Compact"/>
            </w:pPr>
            <w:r>
              <w:t xml:space="preserve">tax list / tax roll</w:t>
            </w:r>
          </w:p>
        </w:tc>
        <w:tc>
          <w:tcPr/>
          <w:p>
            <w:pPr>
              <w:pStyle w:val="Compact"/>
            </w:pPr>
            <w:r>
              <w:t xml:space="preserve">Fiscal list of taxpayers or assessed households</w:t>
            </w:r>
          </w:p>
        </w:tc>
        <w:tc>
          <w:tcPr/>
          <w:p>
            <w:pPr>
              <w:pStyle w:val="Compact"/>
            </w:pPr>
            <w:r>
              <w:t xml:space="preserve">Useful substitute when parish records are weak; NLA’s family guide explicitly points to tax registers as replacement evidence when church books fail</w:t>
            </w:r>
            <w:r>
              <w:t xml:space="preserve"> </w:t>
            </w:r>
            <w:hyperlink r:id="rId49">
              <w:r>
                <w:rPr>
                  <w:rStyle w:val="Hyperlink"/>
                </w:rPr>
                <w:t xml:space="preserve">[40]</w:t>
              </w:r>
            </w:hyperlink>
          </w:p>
        </w:tc>
      </w:tr>
      <w:tr>
        <w:tc>
          <w:tcPr/>
          <w:p>
            <w:pPr>
              <w:pStyle w:val="Compact"/>
            </w:pPr>
            <w:r>
              <w:rPr>
                <w:b/>
                <w:bCs/>
              </w:rPr>
              <w:t xml:space="preserve">Militärakten / Militaria</w:t>
            </w:r>
          </w:p>
        </w:tc>
        <w:tc>
          <w:tcPr/>
          <w:p>
            <w:pPr>
              <w:pStyle w:val="Compact"/>
            </w:pPr>
            <w:r>
              <w:t xml:space="preserve">military records</w:t>
            </w:r>
          </w:p>
        </w:tc>
        <w:tc>
          <w:tcPr/>
          <w:p>
            <w:pPr>
              <w:pStyle w:val="Compact"/>
            </w:pPr>
            <w:r>
              <w:t xml:space="preserve">Service, obligations, awards, conscription, related administration</w:t>
            </w:r>
          </w:p>
        </w:tc>
        <w:tc>
          <w:tcPr/>
          <w:p>
            <w:pPr>
              <w:pStyle w:val="Compact"/>
            </w:pPr>
            <w:r>
              <w:rPr>
                <w:b/>
                <w:bCs/>
              </w:rPr>
              <w:t xml:space="preserve">L 2 M</w:t>
            </w:r>
            <w:r>
              <w:t xml:space="preserve"> </w:t>
            </w:r>
            <w:r>
              <w:t xml:space="preserve">subject-letter logic; strong military section also in</w:t>
            </w:r>
            <w:r>
              <w:t xml:space="preserve"> </w:t>
            </w:r>
            <w:r>
              <w:rPr>
                <w:b/>
                <w:bCs/>
              </w:rPr>
              <w:t xml:space="preserve">F 2</w:t>
            </w:r>
            <w:r>
              <w:t xml:space="preserve">; indexed-name example in</w:t>
            </w:r>
            <w:r>
              <w:t xml:space="preserve"> </w:t>
            </w:r>
            <w:r>
              <w:rPr>
                <w:b/>
                <w:bCs/>
              </w:rPr>
              <w:t xml:space="preserve">L 4 Nr. 53</w:t>
            </w:r>
            <w:r>
              <w:t xml:space="preserve"> </w:t>
            </w:r>
            <w:hyperlink r:id="rId29">
              <w:r>
                <w:rPr>
                  <w:rStyle w:val="Hyperlink"/>
                </w:rPr>
                <w:t xml:space="preserve">[72]</w:t>
              </w:r>
            </w:hyperlink>
          </w:p>
        </w:tc>
      </w:tr>
      <w:tr>
        <w:tc>
          <w:tcPr/>
          <w:p>
            <w:pPr>
              <w:pStyle w:val="Compact"/>
            </w:pPr>
            <w:r>
              <w:rPr>
                <w:b/>
                <w:bCs/>
              </w:rPr>
              <w:t xml:space="preserve">Auswanderung / Auswanderer</w:t>
            </w:r>
          </w:p>
        </w:tc>
        <w:tc>
          <w:tcPr/>
          <w:p>
            <w:pPr>
              <w:pStyle w:val="Compact"/>
            </w:pPr>
            <w:r>
              <w:t xml:space="preserve">emigration / emigrant</w:t>
            </w:r>
          </w:p>
        </w:tc>
        <w:tc>
          <w:tcPr/>
          <w:p>
            <w:pPr>
              <w:pStyle w:val="Compact"/>
            </w:pPr>
            <w:r>
              <w:t xml:space="preserve">Administrative records about leaving the territory</w:t>
            </w:r>
          </w:p>
        </w:tc>
        <w:tc>
          <w:tcPr/>
          <w:p>
            <w:pPr>
              <w:pStyle w:val="Compact"/>
            </w:pPr>
            <w:r>
              <w:t xml:space="preserve">NLA emigration guidance;</w:t>
            </w:r>
            <w:r>
              <w:t xml:space="preserve"> </w:t>
            </w:r>
            <w:r>
              <w:rPr>
                <w:b/>
                <w:bCs/>
              </w:rPr>
              <w:t xml:space="preserve">Dep. 46 A &gt; Staatsangehörigkeit, Auswanderung</w:t>
            </w:r>
            <w:r>
              <w:t xml:space="preserve"> </w:t>
            </w:r>
            <w:r>
              <w:t xml:space="preserve">as a classification example</w:t>
            </w:r>
            <w:r>
              <w:t xml:space="preserve"> </w:t>
            </w:r>
            <w:hyperlink r:id="rId42">
              <w:r>
                <w:rPr>
                  <w:rStyle w:val="Hyperlink"/>
                </w:rPr>
                <w:t xml:space="preserve">[31]</w:t>
              </w:r>
            </w:hyperlink>
          </w:p>
        </w:tc>
      </w:tr>
      <w:tr>
        <w:tc>
          <w:tcPr/>
          <w:p>
            <w:pPr>
              <w:pStyle w:val="Compact"/>
            </w:pPr>
            <w:r>
              <w:rPr>
                <w:b/>
                <w:bCs/>
              </w:rPr>
              <w:t xml:space="preserve">Hof- und Güterverzeichnisse</w:t>
            </w:r>
          </w:p>
        </w:tc>
        <w:tc>
          <w:tcPr/>
          <w:p>
            <w:pPr>
              <w:pStyle w:val="Compact"/>
            </w:pPr>
            <w:r>
              <w:t xml:space="preserve">farm and estate registers</w:t>
            </w:r>
          </w:p>
        </w:tc>
        <w:tc>
          <w:tcPr/>
          <w:p>
            <w:pPr>
              <w:pStyle w:val="Compact"/>
            </w:pPr>
            <w:r>
              <w:t xml:space="preserve">Lists of holdings, tenants, obligations, or estate structure</w:t>
            </w:r>
          </w:p>
        </w:tc>
        <w:tc>
          <w:tcPr/>
          <w:p>
            <w:pPr>
              <w:pStyle w:val="Compact"/>
            </w:pPr>
            <w:r>
              <w:t xml:space="preserve">Often encountered via chamber, estate, and municipal holdings such as</w:t>
            </w:r>
            <w:r>
              <w:t xml:space="preserve"> </w:t>
            </w:r>
            <w:r>
              <w:rPr>
                <w:b/>
                <w:bCs/>
              </w:rPr>
              <w:t xml:space="preserve">K 2</w:t>
            </w:r>
            <w:r>
              <w:t xml:space="preserve">, estate/meierei records, or Hokamp materials</w:t>
            </w:r>
            <w:r>
              <w:t xml:space="preserve"> </w:t>
            </w:r>
            <w:hyperlink r:id="rId30">
              <w:r>
                <w:rPr>
                  <w:rStyle w:val="Hyperlink"/>
                </w:rPr>
                <w:t xml:space="preserve">[73]</w:t>
              </w:r>
            </w:hyperlink>
          </w:p>
        </w:tc>
      </w:tr>
      <w:tr>
        <w:tc>
          <w:tcPr/>
          <w:p>
            <w:pPr>
              <w:pStyle w:val="Compact"/>
            </w:pPr>
            <w:r>
              <w:rPr>
                <w:b/>
                <w:bCs/>
              </w:rPr>
              <w:t xml:space="preserve">Colonat / Colon</w:t>
            </w:r>
          </w:p>
        </w:tc>
        <w:tc>
          <w:tcPr/>
          <w:p>
            <w:pPr>
              <w:pStyle w:val="Compact"/>
            </w:pPr>
            <w:r>
              <w:t xml:space="preserve">hereditary tenant holding / colonist-tenant</w:t>
            </w:r>
          </w:p>
        </w:tc>
        <w:tc>
          <w:tcPr/>
          <w:p>
            <w:pPr>
              <w:pStyle w:val="Compact"/>
            </w:pPr>
            <w:r>
              <w:t xml:space="preserve">Common rural tenure status in legal and estate files</w:t>
            </w:r>
          </w:p>
        </w:tc>
        <w:tc>
          <w:tcPr/>
          <w:p>
            <w:pPr>
              <w:pStyle w:val="Compact"/>
            </w:pPr>
            <w:r>
              <w:rPr>
                <w:b/>
                <w:bCs/>
              </w:rPr>
              <w:t xml:space="preserve">Colonatssachen</w:t>
            </w:r>
            <w:r>
              <w:t xml:space="preserve"> </w:t>
            </w:r>
            <w:r>
              <w:t xml:space="preserve">listed in</w:t>
            </w:r>
            <w:r>
              <w:t xml:space="preserve"> </w:t>
            </w:r>
            <w:r>
              <w:rPr>
                <w:b/>
                <w:bCs/>
              </w:rPr>
              <w:t xml:space="preserve">H 120c</w:t>
            </w:r>
            <w:r>
              <w:t xml:space="preserve">; “Colonen” appear in item titles like</w:t>
            </w:r>
            <w:r>
              <w:t xml:space="preserve"> </w:t>
            </w:r>
            <w:r>
              <w:rPr>
                <w:b/>
                <w:bCs/>
              </w:rPr>
              <w:t xml:space="preserve">K 50 Nr. 126</w:t>
            </w:r>
            <w:r>
              <w:t xml:space="preserve"> </w:t>
            </w:r>
            <w:hyperlink r:id="rId67">
              <w:r>
                <w:rPr>
                  <w:rStyle w:val="Hyperlink"/>
                </w:rPr>
                <w:t xml:space="preserve">[74]</w:t>
              </w:r>
            </w:hyperlink>
          </w:p>
        </w:tc>
      </w:tr>
      <w:tr>
        <w:tc>
          <w:tcPr/>
          <w:p>
            <w:pPr>
              <w:pStyle w:val="Compact"/>
            </w:pPr>
            <w:r>
              <w:rPr>
                <w:b/>
                <w:bCs/>
              </w:rPr>
              <w:t xml:space="preserve">Leibzüchter</w:t>
            </w:r>
          </w:p>
        </w:tc>
        <w:tc>
          <w:tcPr/>
          <w:p>
            <w:pPr>
              <w:pStyle w:val="Compact"/>
            </w:pPr>
            <w:r>
              <w:t xml:space="preserve">retired farmer on maintenance</w:t>
            </w:r>
          </w:p>
        </w:tc>
        <w:tc>
          <w:tcPr/>
          <w:p>
            <w:pPr>
              <w:pStyle w:val="Compact"/>
            </w:pPr>
            <w:r>
              <w:t xml:space="preserve">Elderly former holder living on the farm under retirement provision</w:t>
            </w:r>
          </w:p>
        </w:tc>
        <w:tc>
          <w:tcPr/>
          <w:p>
            <w:pPr>
              <w:pStyle w:val="Compact"/>
            </w:pPr>
            <w:r>
              <w:rPr>
                <w:i/>
                <w:iCs/>
              </w:rPr>
              <w:t xml:space="preserve">Walbaum, Carl Wilhelm, Leibzüchter, Ahe 6</w:t>
            </w:r>
            <w:r>
              <w:t xml:space="preserve"> </w:t>
            </w:r>
            <w:hyperlink r:id="rId37">
              <w:r>
                <w:rPr>
                  <w:rStyle w:val="Hyperlink"/>
                </w:rPr>
                <w:t xml:space="preserve">[62]</w:t>
              </w:r>
            </w:hyperlink>
          </w:p>
        </w:tc>
      </w:tr>
      <w:tr>
        <w:tc>
          <w:tcPr/>
          <w:p>
            <w:pPr>
              <w:pStyle w:val="Compact"/>
            </w:pPr>
            <w:r>
              <w:rPr>
                <w:b/>
                <w:bCs/>
              </w:rPr>
              <w:t xml:space="preserve">Vormundschaft</w:t>
            </w:r>
          </w:p>
        </w:tc>
        <w:tc>
          <w:tcPr/>
          <w:p>
            <w:pPr>
              <w:pStyle w:val="Compact"/>
            </w:pPr>
            <w:r>
              <w:t xml:space="preserve">guardianship</w:t>
            </w:r>
          </w:p>
        </w:tc>
        <w:tc>
          <w:tcPr/>
          <w:p>
            <w:pPr>
              <w:pStyle w:val="Compact"/>
            </w:pPr>
            <w:r>
              <w:t xml:space="preserve">File about minors, guardians, inheritance management</w:t>
            </w:r>
          </w:p>
        </w:tc>
        <w:tc>
          <w:tcPr/>
          <w:p>
            <w:pPr>
              <w:pStyle w:val="Compact"/>
            </w:pPr>
            <w:r>
              <w:t xml:space="preserve">Explicitly listed in</w:t>
            </w:r>
            <w:r>
              <w:t xml:space="preserve"> </w:t>
            </w:r>
            <w:r>
              <w:rPr>
                <w:b/>
                <w:bCs/>
              </w:rPr>
              <w:t xml:space="preserve">H 120a/H 120c</w:t>
            </w:r>
            <w:r>
              <w:t xml:space="preserve"> </w:t>
            </w:r>
            <w:hyperlink r:id="rId27">
              <w:r>
                <w:rPr>
                  <w:rStyle w:val="Hyperlink"/>
                </w:rPr>
                <w:t xml:space="preserve">[7]</w:t>
              </w:r>
            </w:hyperlink>
          </w:p>
        </w:tc>
      </w:tr>
      <w:tr>
        <w:tc>
          <w:tcPr/>
          <w:p>
            <w:pPr>
              <w:pStyle w:val="Compact"/>
            </w:pPr>
            <w:r>
              <w:rPr>
                <w:b/>
                <w:bCs/>
              </w:rPr>
              <w:t xml:space="preserve">Nachlass / Nachlassenschaft</w:t>
            </w:r>
          </w:p>
        </w:tc>
        <w:tc>
          <w:tcPr/>
          <w:p>
            <w:pPr>
              <w:pStyle w:val="Compact"/>
            </w:pPr>
            <w:r>
              <w:t xml:space="preserve">estate / probate</w:t>
            </w:r>
          </w:p>
        </w:tc>
        <w:tc>
          <w:tcPr/>
          <w:p>
            <w:pPr>
              <w:pStyle w:val="Compact"/>
            </w:pPr>
            <w:r>
              <w:t xml:space="preserve">The deceased’s estate, distribution, and heirs</w:t>
            </w:r>
          </w:p>
        </w:tc>
        <w:tc>
          <w:tcPr/>
          <w:p>
            <w:pPr>
              <w:pStyle w:val="Compact"/>
            </w:pPr>
            <w:r>
              <w:rPr>
                <w:i/>
                <w:iCs/>
              </w:rPr>
              <w:t xml:space="preserve">Nachlassenschaft des … Joh. Arend Menke</w:t>
            </w:r>
            <w:r>
              <w:t xml:space="preserve"> </w:t>
            </w:r>
            <w:hyperlink r:id="rId68">
              <w:r>
                <w:rPr>
                  <w:rStyle w:val="Hyperlink"/>
                </w:rPr>
                <w:t xml:space="preserve">[75]</w:t>
              </w:r>
            </w:hyperlink>
          </w:p>
        </w:tc>
      </w:tr>
      <w:tr>
        <w:tc>
          <w:tcPr/>
          <w:p>
            <w:pPr>
              <w:pStyle w:val="Compact"/>
            </w:pPr>
            <w:r>
              <w:rPr>
                <w:b/>
                <w:bCs/>
              </w:rPr>
              <w:t xml:space="preserve">Inventar / Vermögensinventar</w:t>
            </w:r>
          </w:p>
        </w:tc>
        <w:tc>
          <w:tcPr/>
          <w:p>
            <w:pPr>
              <w:pStyle w:val="Compact"/>
            </w:pPr>
            <w:r>
              <w:t xml:space="preserve">inventory / estate inventory</w:t>
            </w:r>
          </w:p>
        </w:tc>
        <w:tc>
          <w:tcPr/>
          <w:p>
            <w:pPr>
              <w:pStyle w:val="Compact"/>
            </w:pPr>
            <w:r>
              <w:t xml:space="preserve">Detailed list of property and debts, often naming heirs and relatives</w:t>
            </w:r>
          </w:p>
        </w:tc>
        <w:tc>
          <w:tcPr/>
          <w:p>
            <w:pPr>
              <w:pStyle w:val="Compact"/>
            </w:pPr>
            <w:r>
              <w:t xml:space="preserve">Explicit in</w:t>
            </w:r>
            <w:r>
              <w:t xml:space="preserve"> </w:t>
            </w:r>
            <w:r>
              <w:rPr>
                <w:b/>
                <w:bCs/>
              </w:rPr>
              <w:t xml:space="preserve">H 120a/H 120c</w:t>
            </w:r>
            <w:r>
              <w:t xml:space="preserve"> </w:t>
            </w:r>
            <w:r>
              <w:t xml:space="preserve">and in item</w:t>
            </w:r>
            <w:r>
              <w:t xml:space="preserve"> </w:t>
            </w:r>
            <w:r>
              <w:rPr>
                <w:b/>
                <w:bCs/>
              </w:rPr>
              <w:t xml:space="preserve">H 120c C Nr. 390</w:t>
            </w:r>
            <w:r>
              <w:t xml:space="preserve"> </w:t>
            </w:r>
            <w:hyperlink r:id="rId27">
              <w:r>
                <w:rPr>
                  <w:rStyle w:val="Hyperlink"/>
                </w:rPr>
                <w:t xml:space="preserve">[46]</w:t>
              </w:r>
            </w:hyperlink>
          </w:p>
        </w:tc>
      </w:tr>
      <w:tr>
        <w:tc>
          <w:tcPr/>
          <w:p>
            <w:pPr>
              <w:pStyle w:val="Compact"/>
            </w:pPr>
            <w:r>
              <w:rPr>
                <w:b/>
                <w:bCs/>
              </w:rPr>
              <w:t xml:space="preserve">Eheprotokoll / Eheberedung</w:t>
            </w:r>
          </w:p>
        </w:tc>
        <w:tc>
          <w:tcPr/>
          <w:p>
            <w:pPr>
              <w:pStyle w:val="Compact"/>
            </w:pPr>
            <w:r>
              <w:t xml:space="preserve">marriage protocol / marriage negotiation</w:t>
            </w:r>
          </w:p>
        </w:tc>
        <w:tc>
          <w:tcPr/>
          <w:p>
            <w:pPr>
              <w:pStyle w:val="Compact"/>
            </w:pPr>
            <w:r>
              <w:t xml:space="preserve">Pre-marital legal or economic agreement, often rich in kinship detail</w:t>
            </w:r>
          </w:p>
        </w:tc>
        <w:tc>
          <w:tcPr/>
          <w:p>
            <w:pPr>
              <w:pStyle w:val="Compact"/>
            </w:pPr>
            <w:r>
              <w:t xml:space="preserve">Explicit in</w:t>
            </w:r>
            <w:r>
              <w:t xml:space="preserve"> </w:t>
            </w:r>
            <w:r>
              <w:rPr>
                <w:b/>
                <w:bCs/>
              </w:rPr>
              <w:t xml:space="preserve">H 120a/H 120c</w:t>
            </w:r>
            <w:r>
              <w:t xml:space="preserve">; Bückeburg publication</w:t>
            </w:r>
            <w:r>
              <w:t xml:space="preserve"> </w:t>
            </w:r>
            <w:r>
              <w:rPr>
                <w:b/>
                <w:bCs/>
              </w:rPr>
              <w:t xml:space="preserve">Die Eheberedungen des Amtes Stadthagen</w:t>
            </w:r>
            <w:r>
              <w:t xml:space="preserve"> </w:t>
            </w:r>
            <w:hyperlink r:id="rId27">
              <w:r>
                <w:rPr>
                  <w:rStyle w:val="Hyperlink"/>
                </w:rPr>
                <w:t xml:space="preserve">[76]</w:t>
              </w:r>
            </w:hyperlink>
          </w:p>
        </w:tc>
      </w:tr>
      <w:tr>
        <w:tc>
          <w:tcPr/>
          <w:p>
            <w:pPr>
              <w:pStyle w:val="Compact"/>
            </w:pPr>
            <w:r>
              <w:rPr>
                <w:b/>
                <w:bCs/>
              </w:rPr>
              <w:t xml:space="preserve">Konsens</w:t>
            </w:r>
          </w:p>
        </w:tc>
        <w:tc>
          <w:tcPr/>
          <w:p>
            <w:pPr>
              <w:pStyle w:val="Compact"/>
            </w:pPr>
            <w:r>
              <w:t xml:space="preserve">official permission/consent</w:t>
            </w:r>
          </w:p>
        </w:tc>
        <w:tc>
          <w:tcPr/>
          <w:p>
            <w:pPr>
              <w:pStyle w:val="Compact"/>
            </w:pPr>
            <w:r>
              <w:t xml:space="preserve">Frequently the permission needed for a legal act such as marriage or emigration</w:t>
            </w:r>
          </w:p>
        </w:tc>
        <w:tc>
          <w:tcPr/>
          <w:p>
            <w:pPr>
              <w:pStyle w:val="Compact"/>
            </w:pPr>
            <w:r>
              <w:t xml:space="preserve">Implied by NLA’s explanation of how emigration generated files requiring authority consent</w:t>
            </w:r>
            <w:r>
              <w:t xml:space="preserve"> </w:t>
            </w:r>
            <w:hyperlink r:id="rId42">
              <w:r>
                <w:rPr>
                  <w:rStyle w:val="Hyperlink"/>
                </w:rPr>
                <w:t xml:space="preserve">[39]</w:t>
              </w:r>
            </w:hyperlink>
          </w:p>
        </w:tc>
      </w:tr>
      <w:tr>
        <w:tc>
          <w:tcPr/>
          <w:p>
            <w:pPr>
              <w:pStyle w:val="Compact"/>
            </w:pPr>
            <w:r>
              <w:rPr>
                <w:b/>
                <w:bCs/>
              </w:rPr>
              <w:t xml:space="preserve">Acc.</w:t>
            </w:r>
          </w:p>
        </w:tc>
        <w:tc>
          <w:tcPr/>
          <w:p>
            <w:pPr>
              <w:pStyle w:val="Compact"/>
            </w:pPr>
            <w:r>
              <w:t xml:space="preserve">accession</w:t>
            </w:r>
          </w:p>
        </w:tc>
        <w:tc>
          <w:tcPr/>
          <w:p>
            <w:pPr>
              <w:pStyle w:val="Compact"/>
            </w:pPr>
            <w:r>
              <w:t xml:space="preserve">Later transfer batch number within a fonds</w:t>
            </w:r>
          </w:p>
        </w:tc>
        <w:tc>
          <w:tcPr/>
          <w:p>
            <w:pPr>
              <w:pStyle w:val="Compact"/>
            </w:pPr>
            <w:r>
              <w:rPr>
                <w:b/>
                <w:bCs/>
              </w:rPr>
              <w:t xml:space="preserve">L 105 Acc. 2009/006 Nr. 381</w:t>
            </w:r>
            <w:r>
              <w:t xml:space="preserve"> </w:t>
            </w:r>
            <w:hyperlink r:id="rId36">
              <w:r>
                <w:rPr>
                  <w:rStyle w:val="Hyperlink"/>
                </w:rPr>
                <w:t xml:space="preserve">[77]</w:t>
              </w:r>
            </w:hyperlink>
          </w:p>
        </w:tc>
      </w:tr>
      <w:tr>
        <w:tc>
          <w:tcPr/>
          <w:p>
            <w:pPr>
              <w:pStyle w:val="Compact"/>
            </w:pPr>
            <w:r>
              <w:rPr>
                <w:b/>
                <w:bCs/>
              </w:rPr>
              <w:t xml:space="preserve">Nr.</w:t>
            </w:r>
          </w:p>
        </w:tc>
        <w:tc>
          <w:tcPr/>
          <w:p>
            <w:pPr>
              <w:pStyle w:val="Compact"/>
            </w:pPr>
            <w:r>
              <w:t xml:space="preserve">number</w:t>
            </w:r>
          </w:p>
        </w:tc>
        <w:tc>
          <w:tcPr/>
          <w:p>
            <w:pPr>
              <w:pStyle w:val="Compact"/>
            </w:pPr>
            <w:r>
              <w:t xml:space="preserve">Item number within a fonds or accession</w:t>
            </w:r>
          </w:p>
        </w:tc>
        <w:tc>
          <w:tcPr/>
          <w:p>
            <w:pPr>
              <w:pStyle w:val="Compact"/>
            </w:pPr>
            <w:r>
              <w:t xml:space="preserve">Common in almost every Bückeburg signature</w:t>
            </w:r>
            <w:r>
              <w:t xml:space="preserve"> </w:t>
            </w:r>
            <w:hyperlink r:id="rId37">
              <w:r>
                <w:rPr>
                  <w:rStyle w:val="Hyperlink"/>
                </w:rPr>
                <w:t xml:space="preserve">[78]</w:t>
              </w:r>
            </w:hyperlink>
          </w:p>
        </w:tc>
      </w:tr>
      <w:tr>
        <w:tc>
          <w:tcPr/>
          <w:p>
            <w:pPr>
              <w:pStyle w:val="Compact"/>
            </w:pPr>
            <w:r>
              <w:rPr>
                <w:b/>
                <w:bCs/>
              </w:rPr>
              <w:t xml:space="preserve">masch.</w:t>
            </w:r>
          </w:p>
        </w:tc>
        <w:tc>
          <w:tcPr/>
          <w:p>
            <w:pPr>
              <w:pStyle w:val="Compact"/>
            </w:pPr>
            <w:r>
              <w:t xml:space="preserve">typewritten</w:t>
            </w:r>
          </w:p>
        </w:tc>
        <w:tc>
          <w:tcPr/>
          <w:p>
            <w:pPr>
              <w:pStyle w:val="Compact"/>
            </w:pPr>
            <w:r>
              <w:t xml:space="preserve">Typewritten finding aid or description</w:t>
            </w:r>
          </w:p>
        </w:tc>
        <w:tc>
          <w:tcPr/>
          <w:p>
            <w:pPr>
              <w:pStyle w:val="Compact"/>
            </w:pPr>
            <w:r>
              <w:t xml:space="preserve">e.g. “Findbuch, masch.” in K 2</w:t>
            </w:r>
            <w:r>
              <w:t xml:space="preserve"> </w:t>
            </w:r>
            <w:hyperlink r:id="rId30">
              <w:r>
                <w:rPr>
                  <w:rStyle w:val="Hyperlink"/>
                </w:rPr>
                <w:t xml:space="preserve">[79]</w:t>
              </w:r>
            </w:hyperlink>
          </w:p>
        </w:tc>
      </w:tr>
      <w:tr>
        <w:tc>
          <w:tcPr/>
          <w:p>
            <w:pPr>
              <w:pStyle w:val="Compact"/>
            </w:pPr>
            <w:r>
              <w:rPr>
                <w:b/>
                <w:bCs/>
              </w:rPr>
              <w:t xml:space="preserve">EDV</w:t>
            </w:r>
          </w:p>
        </w:tc>
        <w:tc>
          <w:tcPr/>
          <w:p>
            <w:pPr>
              <w:pStyle w:val="Compact"/>
            </w:pPr>
            <w:r>
              <w:t xml:space="preserve">electronic data processing</w:t>
            </w:r>
          </w:p>
        </w:tc>
        <w:tc>
          <w:tcPr/>
          <w:p>
            <w:pPr>
              <w:pStyle w:val="Compact"/>
            </w:pPr>
            <w:r>
              <w:t xml:space="preserve">Computerized finding aid / electronically indexed</w:t>
            </w:r>
          </w:p>
        </w:tc>
        <w:tc>
          <w:tcPr/>
          <w:p>
            <w:pPr>
              <w:pStyle w:val="Compact"/>
            </w:pPr>
            <w:r>
              <w:t xml:space="preserve">Common in Bückeburg fonds descriptions</w:t>
            </w:r>
            <w:r>
              <w:t xml:space="preserve"> </w:t>
            </w:r>
            <w:hyperlink r:id="rId26">
              <w:r>
                <w:rPr>
                  <w:rStyle w:val="Hyperlink"/>
                </w:rPr>
                <w:t xml:space="preserve">[61]</w:t>
              </w:r>
            </w:hyperlink>
          </w:p>
        </w:tc>
      </w:tr>
      <w:tr>
        <w:tc>
          <w:tcPr/>
          <w:p>
            <w:pPr>
              <w:pStyle w:val="Compact"/>
            </w:pPr>
            <w:r>
              <w:rPr>
                <w:b/>
                <w:bCs/>
              </w:rPr>
              <w:t xml:space="preserve">7ber / 8ber / 9ber / Xber</w:t>
            </w:r>
          </w:p>
        </w:tc>
        <w:tc>
          <w:tcPr/>
          <w:p>
            <w:pPr>
              <w:pStyle w:val="Compact"/>
            </w:pPr>
            <w:r>
              <w:t xml:space="preserve">archaic month abbreviations</w:t>
            </w:r>
          </w:p>
        </w:tc>
        <w:tc>
          <w:tcPr/>
          <w:p>
            <w:pPr>
              <w:pStyle w:val="Compact"/>
            </w:pPr>
            <w:r>
              <w:t xml:space="preserve">September / October / November / December</w:t>
            </w:r>
          </w:p>
        </w:tc>
        <w:tc>
          <w:tcPr/>
          <w:p>
            <w:pPr>
              <w:pStyle w:val="Compact"/>
            </w:pPr>
            <w:r>
              <w:t xml:space="preserve">NLA family guide explicitly warns about these older abbreviations</w:t>
            </w:r>
            <w:r>
              <w:t xml:space="preserve"> </w:t>
            </w:r>
            <w:hyperlink r:id="rId49">
              <w:r>
                <w:rPr>
                  <w:rStyle w:val="Hyperlink"/>
                </w:rPr>
                <w:t xml:space="preserve">[40]</w:t>
              </w:r>
            </w:hyperlink>
          </w:p>
        </w:tc>
      </w:tr>
    </w:tbl>
    <w:p>
      <w:pPr>
        <w:pStyle w:val="BodyText"/>
      </w:pPr>
      <w:r>
        <w:t xml:space="preserve">One final interpretive rule is worth stressing. In Bückeburg records, a term like</w:t>
      </w:r>
      <w:r>
        <w:t xml:space="preserve"> </w:t>
      </w:r>
      <w:r>
        <w:rPr>
          <w:b/>
          <w:bCs/>
        </w:rPr>
        <w:t xml:space="preserve">Einwohner</w:t>
      </w:r>
      <w:r>
        <w:t xml:space="preserve">,</w:t>
      </w:r>
      <w:r>
        <w:t xml:space="preserve"> </w:t>
      </w:r>
      <w:r>
        <w:rPr>
          <w:b/>
          <w:bCs/>
        </w:rPr>
        <w:t xml:space="preserve">Colonus</w:t>
      </w:r>
      <w:r>
        <w:t xml:space="preserve">,</w:t>
      </w:r>
      <w:r>
        <w:t xml:space="preserve"> </w:t>
      </w:r>
      <w:r>
        <w:rPr>
          <w:b/>
          <w:bCs/>
        </w:rPr>
        <w:t xml:space="preserve">Leibzüchter</w:t>
      </w:r>
      <w:r>
        <w:t xml:space="preserve">,</w:t>
      </w:r>
      <w:r>
        <w:t xml:space="preserve"> </w:t>
      </w:r>
      <w:r>
        <w:rPr>
          <w:b/>
          <w:bCs/>
        </w:rPr>
        <w:t xml:space="preserve">Witwe</w:t>
      </w:r>
      <w:r>
        <w:t xml:space="preserve">, or a farm/village designation is often more diagnostically useful than the full sentence around it. In difficult handwriting, train your eye to harvest those status words first.</w:t>
      </w:r>
      <w:r>
        <w:t xml:space="preserve"> </w:t>
      </w:r>
      <w:hyperlink r:id="rId47">
        <w:r>
          <w:rPr>
            <w:rStyle w:val="Hyperlink"/>
          </w:rPr>
          <w:t xml:space="preserve">[37]</w:t>
        </w:r>
      </w:hyperlink>
    </w:p>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r>
        <w:t xml:space="preserve">https://nla.niedersachsen.de/download/175466</w:t>
      </w:r>
    </w:p>
    <w:p>
      <w:pPr>
        <w:pStyle w:val="BodyText"/>
      </w:pPr>
      <w:hyperlink r:id="rId21">
        <w:r>
          <w:rPr>
            <w:rStyle w:val="Hyperlink"/>
          </w:rPr>
          <w:t xml:space="preserve">https://nla.niedersachsen.de/download/175466</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[25]</w:t>
        </w:r>
      </w:hyperlink>
      <w:r>
        <w:t xml:space="preserve"> </w:t>
      </w:r>
      <w:hyperlink r:id="rId22">
        <w:r>
          <w:rPr>
            <w:rStyle w:val="Hyperlink"/>
          </w:rPr>
          <w:t xml:space="preserve">[26]</w:t>
        </w:r>
      </w:hyperlink>
      <w:r>
        <w:t xml:space="preserve"> </w:t>
      </w:r>
      <w:hyperlink r:id="rId22">
        <w:r>
          <w:rPr>
            <w:rStyle w:val="Hyperlink"/>
          </w:rPr>
          <w:t xml:space="preserve">[33]</w:t>
        </w:r>
      </w:hyperlink>
      <w:r>
        <w:t xml:space="preserve"> </w:t>
      </w:r>
      <w:hyperlink r:id="rId22">
        <w:r>
          <w:rPr>
            <w:rStyle w:val="Hyperlink"/>
          </w:rPr>
          <w:t xml:space="preserve">[50]</w:t>
        </w:r>
      </w:hyperlink>
      <w:r>
        <w:t xml:space="preserve"> </w:t>
      </w:r>
      <w:hyperlink r:id="rId22">
        <w:r>
          <w:rPr>
            <w:rStyle w:val="Hyperlink"/>
          </w:rPr>
          <w:t xml:space="preserve">[54]</w:t>
        </w:r>
      </w:hyperlink>
      <w:r>
        <w:t xml:space="preserve"> </w:t>
      </w:r>
      <w:hyperlink r:id="rId22">
        <w:r>
          <w:rPr>
            <w:rStyle w:val="Hyperlink"/>
          </w:rPr>
          <w:t xml:space="preserve">[65]</w:t>
        </w:r>
      </w:hyperlink>
      <w:r>
        <w:t xml:space="preserve"> </w:t>
      </w:r>
      <w:r>
        <w:t xml:space="preserve">https://www.arcinsys.niedersachsen.de/arcinsys/detailAction.action?detailid=b821</w:t>
      </w:r>
    </w:p>
    <w:p>
      <w:pPr>
        <w:pStyle w:val="BodyText"/>
      </w:pPr>
      <w:hyperlink r:id="rId22">
        <w:r>
          <w:rPr>
            <w:rStyle w:val="Hyperlink"/>
          </w:rPr>
          <w:t xml:space="preserve">https://www.arcinsys.niedersachsen.de/arcinsys/detailAction.action?detailid=b821</w:t>
        </w:r>
      </w:hyperlink>
    </w:p>
    <w:p>
      <w:pPr>
        <w:pStyle w:val="BodyText"/>
      </w:pPr>
      <w:hyperlink r:id="rId23">
        <w:r>
          <w:rPr>
            <w:rStyle w:val="Hyperlink"/>
          </w:rPr>
          <w:t xml:space="preserve">[3]</w:t>
        </w:r>
      </w:hyperlink>
      <w:r>
        <w:t xml:space="preserve"> </w:t>
      </w:r>
      <w:hyperlink r:id="rId23">
        <w:r>
          <w:rPr>
            <w:rStyle w:val="Hyperlink"/>
          </w:rPr>
          <w:t xml:space="preserve">[36]</w:t>
        </w:r>
      </w:hyperlink>
      <w:r>
        <w:t xml:space="preserve"> </w:t>
      </w:r>
      <w:hyperlink r:id="rId23">
        <w:r>
          <w:rPr>
            <w:rStyle w:val="Hyperlink"/>
          </w:rPr>
          <w:t xml:space="preserve">[45]</w:t>
        </w:r>
      </w:hyperlink>
      <w:r>
        <w:t xml:space="preserve"> </w:t>
      </w:r>
      <w:r>
        <w:t xml:space="preserve">https://www.arcinsys.niedersachsen.de/arcinsys/detailAction.action?detailid=v10913067</w:t>
      </w:r>
    </w:p>
    <w:p>
      <w:pPr>
        <w:pStyle w:val="BodyText"/>
      </w:pPr>
      <w:hyperlink r:id="rId23">
        <w:r>
          <w:rPr>
            <w:rStyle w:val="Hyperlink"/>
          </w:rPr>
          <w:t xml:space="preserve">https://www.arcinsys.niedersachsen.de/arcinsys/detailAction.action?detailid=v10913067</w:t>
        </w:r>
      </w:hyperlink>
    </w:p>
    <w:p>
      <w:pPr>
        <w:pStyle w:val="BodyText"/>
      </w:pPr>
      <w:hyperlink r:id="rId24">
        <w:r>
          <w:rPr>
            <w:rStyle w:val="Hyperlink"/>
          </w:rPr>
          <w:t xml:space="preserve">[4]</w:t>
        </w:r>
      </w:hyperlink>
      <w:r>
        <w:t xml:space="preserve"> </w:t>
      </w:r>
      <w:r>
        <w:t xml:space="preserve">https://nla.niedersachsen.de/startseite/benutzung/online_recherche_arcinsys/recherche-und-nutzung-mit-arcinsys-127905.html</w:t>
      </w:r>
    </w:p>
    <w:p>
      <w:pPr>
        <w:pStyle w:val="BodyText"/>
      </w:pPr>
      <w:hyperlink r:id="rId24">
        <w:r>
          <w:rPr>
            <w:rStyle w:val="Hyperlink"/>
          </w:rPr>
          <w:t xml:space="preserve">https://nla.niedersachsen.de/startseite/benutzung/online_recherche_arcinsys/recherche-und-nutzung-mit-arcinsys-127905.html</w:t>
        </w:r>
      </w:hyperlink>
    </w:p>
    <w:p>
      <w:pPr>
        <w:pStyle w:val="BodyText"/>
      </w:pPr>
      <w:hyperlink r:id="rId26">
        <w:r>
          <w:rPr>
            <w:rStyle w:val="Hyperlink"/>
          </w:rPr>
          <w:t xml:space="preserve">[6]</w:t>
        </w:r>
      </w:hyperlink>
      <w:r>
        <w:t xml:space="preserve"> </w:t>
      </w:r>
      <w:hyperlink r:id="rId26">
        <w:r>
          <w:rPr>
            <w:rStyle w:val="Hyperlink"/>
          </w:rPr>
          <w:t xml:space="preserve">[27]</w:t>
        </w:r>
      </w:hyperlink>
      <w:r>
        <w:t xml:space="preserve"> </w:t>
      </w:r>
      <w:hyperlink r:id="rId26">
        <w:r>
          <w:rPr>
            <w:rStyle w:val="Hyperlink"/>
          </w:rPr>
          <w:t xml:space="preserve">[47]</w:t>
        </w:r>
      </w:hyperlink>
      <w:r>
        <w:t xml:space="preserve"> </w:t>
      </w:r>
      <w:hyperlink r:id="rId26">
        <w:r>
          <w:rPr>
            <w:rStyle w:val="Hyperlink"/>
          </w:rPr>
          <w:t xml:space="preserve">[61]</w:t>
        </w:r>
      </w:hyperlink>
      <w:r>
        <w:t xml:space="preserve"> </w:t>
      </w:r>
      <w:r>
        <w:t xml:space="preserve">https://www.arcinsys.niedersachsen.de/arcinsys/detailAction.action?detailid=b526</w:t>
      </w:r>
    </w:p>
    <w:p>
      <w:pPr>
        <w:pStyle w:val="BodyText"/>
      </w:pPr>
      <w:hyperlink r:id="rId26">
        <w:r>
          <w:rPr>
            <w:rStyle w:val="Hyperlink"/>
          </w:rPr>
          <w:t xml:space="preserve">https://www.arcinsys.niedersachsen.de/arcinsys/detailAction.action?detailid=b526</w:t>
        </w:r>
      </w:hyperlink>
    </w:p>
    <w:p>
      <w:pPr>
        <w:pStyle w:val="BodyText"/>
      </w:pPr>
      <w:hyperlink r:id="rId27">
        <w:r>
          <w:rPr>
            <w:rStyle w:val="Hyperlink"/>
          </w:rPr>
          <w:t xml:space="preserve">[7]</w:t>
        </w:r>
      </w:hyperlink>
      <w:r>
        <w:t xml:space="preserve"> </w:t>
      </w:r>
      <w:hyperlink r:id="rId27">
        <w:r>
          <w:rPr>
            <w:rStyle w:val="Hyperlink"/>
          </w:rPr>
          <w:t xml:space="preserve">[28]</w:t>
        </w:r>
      </w:hyperlink>
      <w:r>
        <w:t xml:space="preserve"> </w:t>
      </w:r>
      <w:hyperlink r:id="rId27">
        <w:r>
          <w:rPr>
            <w:rStyle w:val="Hyperlink"/>
          </w:rPr>
          <w:t xml:space="preserve">[46]</w:t>
        </w:r>
      </w:hyperlink>
      <w:r>
        <w:t xml:space="preserve"> </w:t>
      </w:r>
      <w:hyperlink r:id="rId27">
        <w:r>
          <w:rPr>
            <w:rStyle w:val="Hyperlink"/>
          </w:rPr>
          <w:t xml:space="preserve">[76]</w:t>
        </w:r>
      </w:hyperlink>
      <w:r>
        <w:t xml:space="preserve"> </w:t>
      </w:r>
      <w:r>
        <w:t xml:space="preserve">https://www.arcinsys.niedersachsen.de/arcinsys/detailAction.action?detailid=b587</w:t>
      </w:r>
    </w:p>
    <w:p>
      <w:pPr>
        <w:pStyle w:val="BodyText"/>
      </w:pPr>
      <w:hyperlink r:id="rId27">
        <w:r>
          <w:rPr>
            <w:rStyle w:val="Hyperlink"/>
          </w:rPr>
          <w:t xml:space="preserve">https://www.arcinsys.niedersachsen.de/arcinsys/detailAction.action?detailid=b587</w:t>
        </w:r>
      </w:hyperlink>
    </w:p>
    <w:p>
      <w:pPr>
        <w:pStyle w:val="BodyText"/>
      </w:pPr>
      <w:hyperlink r:id="rId28">
        <w:r>
          <w:rPr>
            <w:rStyle w:val="Hyperlink"/>
          </w:rPr>
          <w:t xml:space="preserve">[9]</w:t>
        </w:r>
      </w:hyperlink>
      <w:r>
        <w:t xml:space="preserve"> </w:t>
      </w:r>
      <w:hyperlink r:id="rId28">
        <w:r>
          <w:rPr>
            <w:rStyle w:val="Hyperlink"/>
          </w:rPr>
          <w:t xml:space="preserve">[15]</w:t>
        </w:r>
      </w:hyperlink>
      <w:r>
        <w:t xml:space="preserve"> </w:t>
      </w:r>
      <w:hyperlink r:id="rId28">
        <w:r>
          <w:rPr>
            <w:rStyle w:val="Hyperlink"/>
          </w:rPr>
          <w:t xml:space="preserve">[48]</w:t>
        </w:r>
      </w:hyperlink>
      <w:r>
        <w:t xml:space="preserve"> </w:t>
      </w:r>
      <w:hyperlink r:id="rId28">
        <w:r>
          <w:rPr>
            <w:rStyle w:val="Hyperlink"/>
          </w:rPr>
          <w:t xml:space="preserve">[59]</w:t>
        </w:r>
      </w:hyperlink>
      <w:r>
        <w:t xml:space="preserve"> </w:t>
      </w:r>
      <w:r>
        <w:t xml:space="preserve">https://www.arcinsys.niedersachsen.de/arcinsys/detailAction.action?detailid=b751</w:t>
      </w:r>
    </w:p>
    <w:p>
      <w:pPr>
        <w:pStyle w:val="BodyText"/>
      </w:pPr>
      <w:hyperlink r:id="rId28">
        <w:r>
          <w:rPr>
            <w:rStyle w:val="Hyperlink"/>
          </w:rPr>
          <w:t xml:space="preserve">https://www.arcinsys.niedersachsen.de/arcinsys/detailAction.action?detailid=b751</w:t>
        </w:r>
      </w:hyperlink>
    </w:p>
    <w:p>
      <w:pPr>
        <w:pStyle w:val="BodyText"/>
      </w:pPr>
      <w:hyperlink r:id="rId29">
        <w:r>
          <w:rPr>
            <w:rStyle w:val="Hyperlink"/>
          </w:rPr>
          <w:t xml:space="preserve">[10]</w:t>
        </w:r>
      </w:hyperlink>
      <w:r>
        <w:t xml:space="preserve"> </w:t>
      </w:r>
      <w:hyperlink r:id="rId29">
        <w:r>
          <w:rPr>
            <w:rStyle w:val="Hyperlink"/>
          </w:rPr>
          <w:t xml:space="preserve">[29]</w:t>
        </w:r>
      </w:hyperlink>
      <w:r>
        <w:t xml:space="preserve"> </w:t>
      </w:r>
      <w:hyperlink r:id="rId29">
        <w:r>
          <w:rPr>
            <w:rStyle w:val="Hyperlink"/>
          </w:rPr>
          <w:t xml:space="preserve">[72]</w:t>
        </w:r>
      </w:hyperlink>
      <w:r>
        <w:t xml:space="preserve"> </w:t>
      </w:r>
      <w:r>
        <w:t xml:space="preserve">https://www.arcinsys.niedersachsen.de/arcinsys/detailAction.action?detailid=b659</w:t>
      </w:r>
    </w:p>
    <w:p>
      <w:pPr>
        <w:pStyle w:val="BodyText"/>
      </w:pPr>
      <w:hyperlink r:id="rId29">
        <w:r>
          <w:rPr>
            <w:rStyle w:val="Hyperlink"/>
          </w:rPr>
          <w:t xml:space="preserve">https://www.arcinsys.niedersachsen.de/arcinsys/detailAction.action?detailid=b659</w:t>
        </w:r>
      </w:hyperlink>
    </w:p>
    <w:p>
      <w:pPr>
        <w:pStyle w:val="BodyText"/>
      </w:pPr>
      <w:hyperlink r:id="rId30">
        <w:r>
          <w:rPr>
            <w:rStyle w:val="Hyperlink"/>
          </w:rPr>
          <w:t xml:space="preserve">[11]</w:t>
        </w:r>
      </w:hyperlink>
      <w:r>
        <w:t xml:space="preserve"> </w:t>
      </w:r>
      <w:hyperlink r:id="rId30">
        <w:r>
          <w:rPr>
            <w:rStyle w:val="Hyperlink"/>
          </w:rPr>
          <w:t xml:space="preserve">[73]</w:t>
        </w:r>
      </w:hyperlink>
      <w:r>
        <w:t xml:space="preserve"> </w:t>
      </w:r>
      <w:hyperlink r:id="rId30">
        <w:r>
          <w:rPr>
            <w:rStyle w:val="Hyperlink"/>
          </w:rPr>
          <w:t xml:space="preserve">[79]</w:t>
        </w:r>
      </w:hyperlink>
      <w:r>
        <w:t xml:space="preserve"> </w:t>
      </w:r>
      <w:r>
        <w:t xml:space="preserve">https://www.arcinsys.niedersachsen.de/arcinsys/detailAction.action?detailid=b696</w:t>
      </w:r>
    </w:p>
    <w:p>
      <w:pPr>
        <w:pStyle w:val="BodyText"/>
      </w:pPr>
      <w:hyperlink r:id="rId30">
        <w:r>
          <w:rPr>
            <w:rStyle w:val="Hyperlink"/>
          </w:rPr>
          <w:t xml:space="preserve">https://www.arcinsys.niedersachsen.de/arcinsys/detailAction.action?detailid=b696</w:t>
        </w:r>
      </w:hyperlink>
    </w:p>
    <w:p>
      <w:pPr>
        <w:pStyle w:val="BodyText"/>
      </w:pPr>
      <w:hyperlink r:id="rId31">
        <w:r>
          <w:rPr>
            <w:rStyle w:val="Hyperlink"/>
          </w:rPr>
          <w:t xml:space="preserve">[12]</w:t>
        </w:r>
      </w:hyperlink>
      <w:r>
        <w:t xml:space="preserve"> </w:t>
      </w:r>
      <w:hyperlink r:id="rId31">
        <w:r>
          <w:rPr>
            <w:rStyle w:val="Hyperlink"/>
          </w:rPr>
          <w:t xml:space="preserve">[30]</w:t>
        </w:r>
      </w:hyperlink>
      <w:r>
        <w:t xml:space="preserve"> </w:t>
      </w:r>
      <w:r>
        <w:t xml:space="preserve">https://www.arcinsys.niedersachsen.de/arcinsys/detailAction.action?detailid=b730</w:t>
      </w:r>
    </w:p>
    <w:p>
      <w:pPr>
        <w:pStyle w:val="BodyText"/>
      </w:pPr>
      <w:hyperlink r:id="rId31">
        <w:r>
          <w:rPr>
            <w:rStyle w:val="Hyperlink"/>
          </w:rPr>
          <w:t xml:space="preserve">https://www.arcinsys.niedersachsen.de/arcinsys/detailAction.action?detailid=b730</w:t>
        </w:r>
      </w:hyperlink>
    </w:p>
    <w:p>
      <w:pPr>
        <w:pStyle w:val="BodyText"/>
      </w:pPr>
      <w:hyperlink r:id="rId33">
        <w:r>
          <w:rPr>
            <w:rStyle w:val="Hyperlink"/>
          </w:rPr>
          <w:t xml:space="preserve">[13]</w:t>
        </w:r>
      </w:hyperlink>
      <w:r>
        <w:t xml:space="preserve"> </w:t>
      </w:r>
      <w:hyperlink r:id="rId33">
        <w:r>
          <w:rPr>
            <w:rStyle w:val="Hyperlink"/>
          </w:rPr>
          <w:t xml:space="preserve">[52]</w:t>
        </w:r>
      </w:hyperlink>
      <w:r>
        <w:t xml:space="preserve"> </w:t>
      </w:r>
      <w:r>
        <w:t xml:space="preserve">https://nla.niedersachsen.de/startseite/benutzung/faq/suchen-finden-nutzen-197387.html</w:t>
      </w:r>
    </w:p>
    <w:p>
      <w:pPr>
        <w:pStyle w:val="BodyText"/>
      </w:pPr>
      <w:hyperlink r:id="rId33">
        <w:r>
          <w:rPr>
            <w:rStyle w:val="Hyperlink"/>
          </w:rPr>
          <w:t xml:space="preserve">https://nla.niedersachsen.de/startseite/benutzung/faq/suchen-finden-nutzen-197387.html</w:t>
        </w:r>
      </w:hyperlink>
    </w:p>
    <w:p>
      <w:pPr>
        <w:pStyle w:val="BodyText"/>
      </w:pPr>
      <w:hyperlink r:id="rId34">
        <w:r>
          <w:rPr>
            <w:rStyle w:val="Hyperlink"/>
          </w:rPr>
          <w:t xml:space="preserve">[14]</w:t>
        </w:r>
      </w:hyperlink>
      <w:r>
        <w:t xml:space="preserve"> </w:t>
      </w:r>
      <w:hyperlink r:id="rId34">
        <w:r>
          <w:rPr>
            <w:rStyle w:val="Hyperlink"/>
          </w:rPr>
          <w:t xml:space="preserve">[16]</w:t>
        </w:r>
      </w:hyperlink>
      <w:r>
        <w:t xml:space="preserve"> </w:t>
      </w:r>
      <w:hyperlink r:id="rId34">
        <w:r>
          <w:rPr>
            <w:rStyle w:val="Hyperlink"/>
          </w:rPr>
          <w:t xml:space="preserve">[19]</w:t>
        </w:r>
      </w:hyperlink>
      <w:r>
        <w:t xml:space="preserve"> </w:t>
      </w:r>
      <w:hyperlink r:id="rId34">
        <w:r>
          <w:rPr>
            <w:rStyle w:val="Hyperlink"/>
          </w:rPr>
          <w:t xml:space="preserve">[20]</w:t>
        </w:r>
      </w:hyperlink>
      <w:r>
        <w:t xml:space="preserve"> </w:t>
      </w:r>
      <w:hyperlink r:id="rId34">
        <w:r>
          <w:rPr>
            <w:rStyle w:val="Hyperlink"/>
          </w:rPr>
          <w:t xml:space="preserve">[21]</w:t>
        </w:r>
      </w:hyperlink>
      <w:r>
        <w:t xml:space="preserve"> </w:t>
      </w:r>
      <w:hyperlink r:id="rId34">
        <w:r>
          <w:rPr>
            <w:rStyle w:val="Hyperlink"/>
          </w:rPr>
          <w:t xml:space="preserve">[22]</w:t>
        </w:r>
      </w:hyperlink>
      <w:r>
        <w:t xml:space="preserve"> </w:t>
      </w:r>
      <w:hyperlink r:id="rId34">
        <w:r>
          <w:rPr>
            <w:rStyle w:val="Hyperlink"/>
          </w:rPr>
          <w:t xml:space="preserve">[23]</w:t>
        </w:r>
      </w:hyperlink>
      <w:r>
        <w:t xml:space="preserve"> </w:t>
      </w:r>
      <w:hyperlink r:id="rId34">
        <w:r>
          <w:rPr>
            <w:rStyle w:val="Hyperlink"/>
          </w:rPr>
          <w:t xml:space="preserve">[24]</w:t>
        </w:r>
      </w:hyperlink>
      <w:r>
        <w:t xml:space="preserve"> </w:t>
      </w:r>
      <w:hyperlink r:id="rId34">
        <w:r>
          <w:rPr>
            <w:rStyle w:val="Hyperlink"/>
          </w:rPr>
          <w:t xml:space="preserve">[44]</w:t>
        </w:r>
      </w:hyperlink>
      <w:r>
        <w:t xml:space="preserve"> </w:t>
      </w:r>
      <w:hyperlink r:id="rId34">
        <w:r>
          <w:rPr>
            <w:rStyle w:val="Hyperlink"/>
          </w:rPr>
          <w:t xml:space="preserve">[60]</w:t>
        </w:r>
      </w:hyperlink>
      <w:r>
        <w:t xml:space="preserve"> </w:t>
      </w:r>
      <w:hyperlink r:id="rId34">
        <w:r>
          <w:rPr>
            <w:rStyle w:val="Hyperlink"/>
          </w:rPr>
          <w:t xml:space="preserve">[63]</w:t>
        </w:r>
      </w:hyperlink>
      <w:r>
        <w:t xml:space="preserve"> </w:t>
      </w:r>
      <w:r>
        <w:t xml:space="preserve">https://www.arcinsys.de/help/arcinsysmanual_v2024.2.1.pdf</w:t>
      </w:r>
    </w:p>
    <w:p>
      <w:pPr>
        <w:pStyle w:val="BodyText"/>
      </w:pPr>
      <w:hyperlink r:id="rId34">
        <w:r>
          <w:rPr>
            <w:rStyle w:val="Hyperlink"/>
          </w:rPr>
          <w:t xml:space="preserve">https://www.arcinsys.de/help/arcinsysmanual_v2024.2.1.pdf</w:t>
        </w:r>
      </w:hyperlink>
    </w:p>
    <w:p>
      <w:pPr>
        <w:pStyle w:val="BodyText"/>
      </w:pPr>
      <w:hyperlink r:id="rId36">
        <w:r>
          <w:rPr>
            <w:rStyle w:val="Hyperlink"/>
          </w:rPr>
          <w:t xml:space="preserve">[17]</w:t>
        </w:r>
      </w:hyperlink>
      <w:r>
        <w:t xml:space="preserve"> </w:t>
      </w:r>
      <w:hyperlink r:id="rId36">
        <w:r>
          <w:rPr>
            <w:rStyle w:val="Hyperlink"/>
          </w:rPr>
          <w:t xml:space="preserve">[64]</w:t>
        </w:r>
      </w:hyperlink>
      <w:r>
        <w:t xml:space="preserve"> </w:t>
      </w:r>
      <w:hyperlink r:id="rId36">
        <w:r>
          <w:rPr>
            <w:rStyle w:val="Hyperlink"/>
          </w:rPr>
          <w:t xml:space="preserve">[77]</w:t>
        </w:r>
      </w:hyperlink>
      <w:r>
        <w:t xml:space="preserve"> </w:t>
      </w:r>
      <w:r>
        <w:t xml:space="preserve">https://www.arcinsys.niedersachsen.de/arcinsys/detailAction.action?detailid=v3732078</w:t>
      </w:r>
    </w:p>
    <w:p>
      <w:pPr>
        <w:pStyle w:val="BodyText"/>
      </w:pPr>
      <w:hyperlink r:id="rId36">
        <w:r>
          <w:rPr>
            <w:rStyle w:val="Hyperlink"/>
          </w:rPr>
          <w:t xml:space="preserve">https://www.arcinsys.niedersachsen.de/arcinsys/detailAction.action?detailid=v3732078</w:t>
        </w:r>
      </w:hyperlink>
    </w:p>
    <w:p>
      <w:pPr>
        <w:pStyle w:val="BodyText"/>
      </w:pPr>
      <w:hyperlink r:id="rId37">
        <w:r>
          <w:rPr>
            <w:rStyle w:val="Hyperlink"/>
          </w:rPr>
          <w:t xml:space="preserve">[18]</w:t>
        </w:r>
      </w:hyperlink>
      <w:r>
        <w:t xml:space="preserve"> </w:t>
      </w:r>
      <w:hyperlink r:id="rId37">
        <w:r>
          <w:rPr>
            <w:rStyle w:val="Hyperlink"/>
          </w:rPr>
          <w:t xml:space="preserve">[42]</w:t>
        </w:r>
      </w:hyperlink>
      <w:r>
        <w:t xml:space="preserve"> </w:t>
      </w:r>
      <w:hyperlink r:id="rId37">
        <w:r>
          <w:rPr>
            <w:rStyle w:val="Hyperlink"/>
          </w:rPr>
          <w:t xml:space="preserve">[62]</w:t>
        </w:r>
      </w:hyperlink>
      <w:r>
        <w:t xml:space="preserve"> </w:t>
      </w:r>
      <w:hyperlink r:id="rId37">
        <w:r>
          <w:rPr>
            <w:rStyle w:val="Hyperlink"/>
          </w:rPr>
          <w:t xml:space="preserve">[78]</w:t>
        </w:r>
      </w:hyperlink>
      <w:r>
        <w:t xml:space="preserve"> </w:t>
      </w:r>
      <w:r>
        <w:t xml:space="preserve">https://www.arcinsys.niedersachsen.de/arcinsys/detailAction.action?detailid=v4971080</w:t>
      </w:r>
    </w:p>
    <w:p>
      <w:pPr>
        <w:pStyle w:val="BodyText"/>
      </w:pPr>
      <w:hyperlink r:id="rId37">
        <w:r>
          <w:rPr>
            <w:rStyle w:val="Hyperlink"/>
          </w:rPr>
          <w:t xml:space="preserve">https://www.arcinsys.niedersachsen.de/arcinsys/detailAction.action?detailid=v4971080</w:t>
        </w:r>
      </w:hyperlink>
    </w:p>
    <w:p>
      <w:pPr>
        <w:pStyle w:val="BodyText"/>
      </w:pPr>
      <w:hyperlink r:id="rId42">
        <w:r>
          <w:rPr>
            <w:rStyle w:val="Hyperlink"/>
          </w:rPr>
          <w:t xml:space="preserve">[31]</w:t>
        </w:r>
      </w:hyperlink>
      <w:r>
        <w:t xml:space="preserve"> </w:t>
      </w:r>
      <w:hyperlink r:id="rId42">
        <w:r>
          <w:rPr>
            <w:rStyle w:val="Hyperlink"/>
          </w:rPr>
          <w:t xml:space="preserve">[39]</w:t>
        </w:r>
      </w:hyperlink>
      <w:r>
        <w:t xml:space="preserve"> </w:t>
      </w:r>
      <w:r>
        <w:t xml:space="preserve">https://nla.niedersachsen.de/startseite/benutzung/nutzliche_hilfsmittel/quellen-zur-auswanderung-im-niedersaechsischen-landesarchiv-85731.html</w:t>
      </w:r>
    </w:p>
    <w:p>
      <w:pPr>
        <w:pStyle w:val="BodyText"/>
      </w:pPr>
      <w:hyperlink r:id="rId42">
        <w:r>
          <w:rPr>
            <w:rStyle w:val="Hyperlink"/>
          </w:rPr>
          <w:t xml:space="preserve">https://nla.niedersachsen.de/startseite/benutzung/nutzliche_hilfsmittel/quellen-zur-auswanderung-im-niedersaechsischen-landesarchiv-85731.html</w:t>
        </w:r>
      </w:hyperlink>
    </w:p>
    <w:p>
      <w:pPr>
        <w:pStyle w:val="BodyText"/>
      </w:pPr>
      <w:hyperlink r:id="rId43">
        <w:r>
          <w:rPr>
            <w:rStyle w:val="Hyperlink"/>
          </w:rPr>
          <w:t xml:space="preserve">[32]</w:t>
        </w:r>
      </w:hyperlink>
      <w:r>
        <w:t xml:space="preserve"> </w:t>
      </w:r>
      <w:r>
        <w:t xml:space="preserve">https://www.arcinsys.niedersachsen.de/arcinsys/detailAction.action?detailid=b807</w:t>
      </w:r>
    </w:p>
    <w:p>
      <w:pPr>
        <w:pStyle w:val="BodyText"/>
      </w:pPr>
      <w:hyperlink r:id="rId43">
        <w:r>
          <w:rPr>
            <w:rStyle w:val="Hyperlink"/>
          </w:rPr>
          <w:t xml:space="preserve">https://www.arcinsys.niedersachsen.de/arcinsys/detailAction.action?detailid=b807</w:t>
        </w:r>
      </w:hyperlink>
    </w:p>
    <w:p>
      <w:pPr>
        <w:pStyle w:val="BodyText"/>
      </w:pPr>
      <w:hyperlink r:id="rId45">
        <w:r>
          <w:rPr>
            <w:rStyle w:val="Hyperlink"/>
          </w:rPr>
          <w:t xml:space="preserve">[34]</w:t>
        </w:r>
      </w:hyperlink>
      <w:r>
        <w:t xml:space="preserve"> </w:t>
      </w:r>
      <w:hyperlink r:id="rId45">
        <w:r>
          <w:rPr>
            <w:rStyle w:val="Hyperlink"/>
          </w:rPr>
          <w:t xml:space="preserve">[38]</w:t>
        </w:r>
      </w:hyperlink>
      <w:r>
        <w:t xml:space="preserve"> </w:t>
      </w:r>
      <w:hyperlink r:id="rId45">
        <w:r>
          <w:rPr>
            <w:rStyle w:val="Hyperlink"/>
          </w:rPr>
          <w:t xml:space="preserve">[49]</w:t>
        </w:r>
      </w:hyperlink>
      <w:r>
        <w:t xml:space="preserve"> </w:t>
      </w:r>
      <w:hyperlink r:id="rId45">
        <w:r>
          <w:rPr>
            <w:rStyle w:val="Hyperlink"/>
          </w:rPr>
          <w:t xml:space="preserve">[51]</w:t>
        </w:r>
      </w:hyperlink>
      <w:r>
        <w:t xml:space="preserve"> </w:t>
      </w:r>
      <w:hyperlink r:id="rId45">
        <w:r>
          <w:rPr>
            <w:rStyle w:val="Hyperlink"/>
          </w:rPr>
          <w:t xml:space="preserve">[58]</w:t>
        </w:r>
      </w:hyperlink>
      <w:r>
        <w:t xml:space="preserve"> </w:t>
      </w:r>
      <w:hyperlink r:id="rId45">
        <w:r>
          <w:rPr>
            <w:rStyle w:val="Hyperlink"/>
          </w:rPr>
          <w:t xml:space="preserve">[68]</w:t>
        </w:r>
      </w:hyperlink>
      <w:r>
        <w:t xml:space="preserve"> </w:t>
      </w:r>
      <w:hyperlink r:id="rId45">
        <w:r>
          <w:rPr>
            <w:rStyle w:val="Hyperlink"/>
          </w:rPr>
          <w:t xml:space="preserve">[69]</w:t>
        </w:r>
      </w:hyperlink>
      <w:r>
        <w:t xml:space="preserve"> </w:t>
      </w:r>
      <w:hyperlink r:id="rId45">
        <w:r>
          <w:rPr>
            <w:rStyle w:val="Hyperlink"/>
          </w:rPr>
          <w:t xml:space="preserve">[70]</w:t>
        </w:r>
      </w:hyperlink>
      <w:r>
        <w:t xml:space="preserve"> </w:t>
      </w:r>
      <w:r>
        <w:t xml:space="preserve">https://nla.niedersachsen.de/download/101353/NLA_OS_Leitfaden_Familienforschung.pdf</w:t>
      </w:r>
    </w:p>
    <w:p>
      <w:pPr>
        <w:pStyle w:val="BodyText"/>
      </w:pPr>
      <w:hyperlink r:id="rId45">
        <w:r>
          <w:rPr>
            <w:rStyle w:val="Hyperlink"/>
          </w:rPr>
          <w:t xml:space="preserve">https://nla.niedersachsen.de/download/101353/NLA_OS_Leitfaden_Familienforschung.pdf</w:t>
        </w:r>
      </w:hyperlink>
    </w:p>
    <w:p>
      <w:pPr>
        <w:pStyle w:val="BodyText"/>
      </w:pPr>
      <w:hyperlink r:id="rId46">
        <w:r>
          <w:rPr>
            <w:rStyle w:val="Hyperlink"/>
          </w:rPr>
          <w:t xml:space="preserve">[35]</w:t>
        </w:r>
      </w:hyperlink>
      <w:r>
        <w:t xml:space="preserve"> </w:t>
      </w:r>
      <w:hyperlink r:id="rId46">
        <w:r>
          <w:rPr>
            <w:rStyle w:val="Hyperlink"/>
          </w:rPr>
          <w:t xml:space="preserve">[55]</w:t>
        </w:r>
      </w:hyperlink>
      <w:r>
        <w:t xml:space="preserve"> </w:t>
      </w:r>
      <w:r>
        <w:t xml:space="preserve">https://www.landeskirche-schaumburg-lippe.de/kirche-und-leben/kirchengemeinden</w:t>
      </w:r>
    </w:p>
    <w:p>
      <w:pPr>
        <w:pStyle w:val="BodyText"/>
      </w:pPr>
      <w:hyperlink r:id="rId46">
        <w:r>
          <w:rPr>
            <w:rStyle w:val="Hyperlink"/>
          </w:rPr>
          <w:t xml:space="preserve">https://www.landeskirche-schaumburg-lippe.de/kirche-und-leben/kirchengemeinden</w:t>
        </w:r>
      </w:hyperlink>
    </w:p>
    <w:p>
      <w:pPr>
        <w:pStyle w:val="BodyText"/>
      </w:pPr>
      <w:hyperlink r:id="rId47">
        <w:r>
          <w:rPr>
            <w:rStyle w:val="Hyperlink"/>
          </w:rPr>
          <w:t xml:space="preserve">[37]</w:t>
        </w:r>
      </w:hyperlink>
      <w:r>
        <w:t xml:space="preserve"> </w:t>
      </w:r>
      <w:hyperlink r:id="rId47">
        <w:r>
          <w:rPr>
            <w:rStyle w:val="Hyperlink"/>
          </w:rPr>
          <w:t xml:space="preserve">[71]</w:t>
        </w:r>
      </w:hyperlink>
      <w:r>
        <w:t xml:space="preserve"> </w:t>
      </w:r>
      <w:r>
        <w:t xml:space="preserve">https://www.arcinsys.niedersachsen.de/arcinsys/detailAction.action?detailid=v4971341</w:t>
      </w:r>
    </w:p>
    <w:p>
      <w:pPr>
        <w:pStyle w:val="BodyText"/>
      </w:pPr>
      <w:hyperlink r:id="rId47">
        <w:r>
          <w:rPr>
            <w:rStyle w:val="Hyperlink"/>
          </w:rPr>
          <w:t xml:space="preserve">https://www.arcinsys.niedersachsen.de/arcinsys/detailAction.action?detailid=v4971341</w:t>
        </w:r>
      </w:hyperlink>
    </w:p>
    <w:p>
      <w:pPr>
        <w:pStyle w:val="BodyText"/>
      </w:pPr>
      <w:hyperlink r:id="rId49">
        <w:r>
          <w:rPr>
            <w:rStyle w:val="Hyperlink"/>
          </w:rPr>
          <w:t xml:space="preserve">[40]</w:t>
        </w:r>
      </w:hyperlink>
      <w:r>
        <w:t xml:space="preserve"> </w:t>
      </w:r>
      <w:hyperlink r:id="rId49">
        <w:r>
          <w:rPr>
            <w:rStyle w:val="Hyperlink"/>
          </w:rPr>
          <w:t xml:space="preserve">[41]</w:t>
        </w:r>
      </w:hyperlink>
      <w:r>
        <w:t xml:space="preserve"> </w:t>
      </w:r>
      <w:r>
        <w:t xml:space="preserve">https://nla.niedersachsen.de/startseite/benutzung/nutzliche_hilfsmittel/-85855.html</w:t>
      </w:r>
    </w:p>
    <w:p>
      <w:pPr>
        <w:pStyle w:val="BodyText"/>
      </w:pPr>
      <w:hyperlink r:id="rId49">
        <w:r>
          <w:rPr>
            <w:rStyle w:val="Hyperlink"/>
          </w:rPr>
          <w:t xml:space="preserve">https://nla.niedersachsen.de/startseite/benutzung/nutzliche_hilfsmittel/-85855.html</w:t>
        </w:r>
      </w:hyperlink>
    </w:p>
    <w:p>
      <w:pPr>
        <w:pStyle w:val="BodyText"/>
      </w:pPr>
      <w:hyperlink r:id="rId51">
        <w:r>
          <w:rPr>
            <w:rStyle w:val="Hyperlink"/>
          </w:rPr>
          <w:t xml:space="preserve">[43]</w:t>
        </w:r>
      </w:hyperlink>
      <w:r>
        <w:t xml:space="preserve"> </w:t>
      </w:r>
      <w:hyperlink r:id="rId51">
        <w:r>
          <w:rPr>
            <w:rStyle w:val="Hyperlink"/>
          </w:rPr>
          <w:t xml:space="preserve">[66]</w:t>
        </w:r>
      </w:hyperlink>
      <w:r>
        <w:t xml:space="preserve"> </w:t>
      </w:r>
      <w:r>
        <w:t xml:space="preserve">https://www.arcinsys.niedersachsen.de/arcinsys/detailAction.action?detailid=v5014861</w:t>
      </w:r>
    </w:p>
    <w:p>
      <w:pPr>
        <w:pStyle w:val="BodyText"/>
      </w:pPr>
      <w:hyperlink r:id="rId51">
        <w:r>
          <w:rPr>
            <w:rStyle w:val="Hyperlink"/>
          </w:rPr>
          <w:t xml:space="preserve">https://www.arcinsys.niedersachsen.de/arcinsys/detailAction.action?detailid=v5014861</w:t>
        </w:r>
      </w:hyperlink>
    </w:p>
    <w:p>
      <w:pPr>
        <w:pStyle w:val="BodyText"/>
      </w:pPr>
      <w:hyperlink r:id="rId62">
        <w:r>
          <w:rPr>
            <w:rStyle w:val="Hyperlink"/>
          </w:rPr>
          <w:t xml:space="preserve">[53]</w:t>
        </w:r>
      </w:hyperlink>
      <w:r>
        <w:t xml:space="preserve"> </w:t>
      </w:r>
      <w:r>
        <w:t xml:space="preserve">https://nla.niedersachsen.de/startseite/landesgeschichte/veroffentlichungen/altere_veroffentlichungen/das_niedersachsische_landesarchiv_und_seine_bestande/inventare_und_kleinere_schriften_der_staatsarchive/staatsarchiv_buckeburg/-85889.html</w:t>
      </w:r>
    </w:p>
    <w:p>
      <w:pPr>
        <w:pStyle w:val="BodyText"/>
      </w:pPr>
      <w:hyperlink r:id="rId62">
        <w:r>
          <w:rPr>
            <w:rStyle w:val="Hyperlink"/>
          </w:rPr>
          <w:t xml:space="preserve">https://nla.niedersachsen.de/startseite/landesgeschichte/veroffentlichungen/altere_veroffentlichungen/das_niedersachsische_landesarchiv_und_seine_bestande/inventare_und_kleinere_schriften_der_staatsarchive/staatsarchiv_buckeburg/-85889.html</w:t>
        </w:r>
      </w:hyperlink>
    </w:p>
    <w:p>
      <w:pPr>
        <w:pStyle w:val="BodyText"/>
      </w:pPr>
      <w:hyperlink r:id="rId63">
        <w:r>
          <w:rPr>
            <w:rStyle w:val="Hyperlink"/>
          </w:rPr>
          <w:t xml:space="preserve">[56]</w:t>
        </w:r>
      </w:hyperlink>
      <w:r>
        <w:t xml:space="preserve"> </w:t>
      </w:r>
      <w:r>
        <w:t xml:space="preserve">https://nla.niedersachsen.de/startseite/benutzung/online_nutzung/archivalien-online-nutzen-197441.html</w:t>
      </w:r>
    </w:p>
    <w:p>
      <w:pPr>
        <w:pStyle w:val="BodyText"/>
      </w:pPr>
      <w:hyperlink r:id="rId63">
        <w:r>
          <w:rPr>
            <w:rStyle w:val="Hyperlink"/>
          </w:rPr>
          <w:t xml:space="preserve">https://nla.niedersachsen.de/startseite/benutzung/online_nutzung/archivalien-online-nutzen-197441.html</w:t>
        </w:r>
      </w:hyperlink>
    </w:p>
    <w:p>
      <w:pPr>
        <w:pStyle w:val="BodyText"/>
      </w:pPr>
      <w:hyperlink r:id="rId64">
        <w:r>
          <w:rPr>
            <w:rStyle w:val="Hyperlink"/>
          </w:rPr>
          <w:t xml:space="preserve">[57]</w:t>
        </w:r>
      </w:hyperlink>
      <w:r>
        <w:t xml:space="preserve"> </w:t>
      </w:r>
      <w:r>
        <w:t xml:space="preserve">https://www.deutsche-auswanderer-datenbank.de/</w:t>
      </w:r>
    </w:p>
    <w:p>
      <w:pPr>
        <w:pStyle w:val="BodyText"/>
      </w:pPr>
      <w:hyperlink r:id="rId64">
        <w:r>
          <w:rPr>
            <w:rStyle w:val="Hyperlink"/>
          </w:rPr>
          <w:t xml:space="preserve">https://www.deutsche-auswanderer-datenbank.de/</w:t>
        </w:r>
      </w:hyperlink>
    </w:p>
    <w:p>
      <w:pPr>
        <w:pStyle w:val="BodyText"/>
      </w:pPr>
      <w:hyperlink r:id="rId66">
        <w:r>
          <w:rPr>
            <w:rStyle w:val="Hyperlink"/>
          </w:rPr>
          <w:t xml:space="preserve">[67]</w:t>
        </w:r>
      </w:hyperlink>
      <w:r>
        <w:t xml:space="preserve"> </w:t>
      </w:r>
      <w:r>
        <w:t xml:space="preserve">https://www.arcinsys.niedersachsen.de/arcinsys/detailAction.action?detailid=v3731318</w:t>
      </w:r>
    </w:p>
    <w:p>
      <w:pPr>
        <w:pStyle w:val="BodyText"/>
      </w:pPr>
      <w:hyperlink r:id="rId66">
        <w:r>
          <w:rPr>
            <w:rStyle w:val="Hyperlink"/>
          </w:rPr>
          <w:t xml:space="preserve">https://www.arcinsys.niedersachsen.de/arcinsys/detailAction.action?detailid=v3731318</w:t>
        </w:r>
      </w:hyperlink>
    </w:p>
    <w:p>
      <w:pPr>
        <w:pStyle w:val="BodyText"/>
      </w:pPr>
      <w:hyperlink r:id="rId67">
        <w:r>
          <w:rPr>
            <w:rStyle w:val="Hyperlink"/>
          </w:rPr>
          <w:t xml:space="preserve">[74]</w:t>
        </w:r>
      </w:hyperlink>
      <w:r>
        <w:t xml:space="preserve"> </w:t>
      </w:r>
      <w:r>
        <w:t xml:space="preserve">https://www.arcinsys.niedersachsen.de/arcinsys/detailAction.action?detailid=b589</w:t>
      </w:r>
    </w:p>
    <w:p>
      <w:pPr>
        <w:pStyle w:val="BodyText"/>
      </w:pPr>
      <w:hyperlink r:id="rId67">
        <w:r>
          <w:rPr>
            <w:rStyle w:val="Hyperlink"/>
          </w:rPr>
          <w:t xml:space="preserve">https://www.arcinsys.niedersachsen.de/arcinsys/detailAction.action?detailid=b589</w:t>
        </w:r>
      </w:hyperlink>
    </w:p>
    <w:p>
      <w:pPr>
        <w:pStyle w:val="BodyText"/>
      </w:pPr>
      <w:hyperlink r:id="rId68">
        <w:r>
          <w:rPr>
            <w:rStyle w:val="Hyperlink"/>
          </w:rPr>
          <w:t xml:space="preserve">[75]</w:t>
        </w:r>
      </w:hyperlink>
      <w:r>
        <w:t xml:space="preserve"> </w:t>
      </w:r>
      <w:r>
        <w:t xml:space="preserve">https://www.arcinsys.niedersachsen.de/arcinsys/detailAction.action?detailid=v4971686</w:t>
      </w:r>
    </w:p>
    <w:p>
      <w:pPr>
        <w:pStyle w:val="BodyText"/>
      </w:pPr>
      <w:hyperlink r:id="rId68">
        <w:r>
          <w:rPr>
            <w:rStyle w:val="Hyperlink"/>
          </w:rPr>
          <w:t xml:space="preserve">https://www.arcinsys.niedersachsen.de/arcinsys/detailAction.action?detailid=v4971686</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hyperlink" Id="rId45" Target="https://nla.niedersachsen.de/download/101353/NLA_OS_Leitfaden_Familienforschung.pdf" TargetMode="External" /><Relationship Type="http://schemas.openxmlformats.org/officeDocument/2006/relationships/hyperlink" Id="rId21" Target="https://nla.niedersachsen.de/download/175466" TargetMode="External" /><Relationship Type="http://schemas.openxmlformats.org/officeDocument/2006/relationships/hyperlink" Id="rId33" Target="https://nla.niedersachsen.de/startseite/benutzung/faq/suchen-finden-nutzen-197387.html" TargetMode="External" /><Relationship Type="http://schemas.openxmlformats.org/officeDocument/2006/relationships/hyperlink" Id="rId49" Target="https://nla.niedersachsen.de/startseite/benutzung/nutzliche_hilfsmittel/-85855.html" TargetMode="External" /><Relationship Type="http://schemas.openxmlformats.org/officeDocument/2006/relationships/hyperlink" Id="rId42" Target="https://nla.niedersachsen.de/startseite/benutzung/nutzliche_hilfsmittel/quellen-zur-auswanderung-im-niedersaechsischen-landesarchiv-85731.html" TargetMode="External" /><Relationship Type="http://schemas.openxmlformats.org/officeDocument/2006/relationships/hyperlink" Id="rId63" Target="https://nla.niedersachsen.de/startseite/benutzung/online_nutzung/archivalien-online-nutzen-197441.html" TargetMode="External" /><Relationship Type="http://schemas.openxmlformats.org/officeDocument/2006/relationships/hyperlink" Id="rId24" Target="https://nla.niedersachsen.de/startseite/benutzung/online_recherche_arcinsys/recherche-und-nutzung-mit-arcinsys-127905.html" TargetMode="External" /><Relationship Type="http://schemas.openxmlformats.org/officeDocument/2006/relationships/hyperlink" Id="rId62" Target="https://nla.niedersachsen.de/startseite/landesgeschichte/veroffentlichungen/altere_veroffentlichungen/das_niedersachsische_landesarchiv_und_seine_bestande/inventare_und_kleinere_schriften_der_staatsarchive/staatsarchiv_buckeburg/-85889.html" TargetMode="External" /><Relationship Type="http://schemas.openxmlformats.org/officeDocument/2006/relationships/hyperlink" Id="rId34" Target="https://www.arcinsys.de/help/arcinsysmanual_v2024.2.1.pdf" TargetMode="External" /><Relationship Type="http://schemas.openxmlformats.org/officeDocument/2006/relationships/hyperlink" Id="rId26" Target="https://www.arcinsys.niedersachsen.de/arcinsys/detailAction.action?detailid=b526" TargetMode="External" /><Relationship Type="http://schemas.openxmlformats.org/officeDocument/2006/relationships/hyperlink" Id="rId27" Target="https://www.arcinsys.niedersachsen.de/arcinsys/detailAction.action?detailid=b587" TargetMode="External" /><Relationship Type="http://schemas.openxmlformats.org/officeDocument/2006/relationships/hyperlink" Id="rId67" Target="https://www.arcinsys.niedersachsen.de/arcinsys/detailAction.action?detailid=b589" TargetMode="External" /><Relationship Type="http://schemas.openxmlformats.org/officeDocument/2006/relationships/hyperlink" Id="rId29" Target="https://www.arcinsys.niedersachsen.de/arcinsys/detailAction.action?detailid=b659" TargetMode="External" /><Relationship Type="http://schemas.openxmlformats.org/officeDocument/2006/relationships/hyperlink" Id="rId30" Target="https://www.arcinsys.niedersachsen.de/arcinsys/detailAction.action?detailid=b696" TargetMode="External" /><Relationship Type="http://schemas.openxmlformats.org/officeDocument/2006/relationships/hyperlink" Id="rId31" Target="https://www.arcinsys.niedersachsen.de/arcinsys/detailAction.action?detailid=b730" TargetMode="External" /><Relationship Type="http://schemas.openxmlformats.org/officeDocument/2006/relationships/hyperlink" Id="rId28" Target="https://www.arcinsys.niedersachsen.de/arcinsys/detailAction.action?detailid=b751" TargetMode="External" /><Relationship Type="http://schemas.openxmlformats.org/officeDocument/2006/relationships/hyperlink" Id="rId43" Target="https://www.arcinsys.niedersachsen.de/arcinsys/detailAction.action?detailid=b807" TargetMode="External" /><Relationship Type="http://schemas.openxmlformats.org/officeDocument/2006/relationships/hyperlink" Id="rId22" Target="https://www.arcinsys.niedersachsen.de/arcinsys/detailAction.action?detailid=b821" TargetMode="External" /><Relationship Type="http://schemas.openxmlformats.org/officeDocument/2006/relationships/hyperlink" Id="rId23" Target="https://www.arcinsys.niedersachsen.de/arcinsys/detailAction.action?detailid=v10913067" TargetMode="External" /><Relationship Type="http://schemas.openxmlformats.org/officeDocument/2006/relationships/hyperlink" Id="rId66" Target="https://www.arcinsys.niedersachsen.de/arcinsys/detailAction.action?detailid=v3731318" TargetMode="External" /><Relationship Type="http://schemas.openxmlformats.org/officeDocument/2006/relationships/hyperlink" Id="rId36" Target="https://www.arcinsys.niedersachsen.de/arcinsys/detailAction.action?detailid=v3732078" TargetMode="External" /><Relationship Type="http://schemas.openxmlformats.org/officeDocument/2006/relationships/hyperlink" Id="rId37" Target="https://www.arcinsys.niedersachsen.de/arcinsys/detailAction.action?detailid=v4971080" TargetMode="External" /><Relationship Type="http://schemas.openxmlformats.org/officeDocument/2006/relationships/hyperlink" Id="rId47" Target="https://www.arcinsys.niedersachsen.de/arcinsys/detailAction.action?detailid=v4971341" TargetMode="External" /><Relationship Type="http://schemas.openxmlformats.org/officeDocument/2006/relationships/hyperlink" Id="rId68" Target="https://www.arcinsys.niedersachsen.de/arcinsys/detailAction.action?detailid=v4971686" TargetMode="External" /><Relationship Type="http://schemas.openxmlformats.org/officeDocument/2006/relationships/hyperlink" Id="rId51" Target="https://www.arcinsys.niedersachsen.de/arcinsys/detailAction.action?detailid=v5014861" TargetMode="External" /><Relationship Type="http://schemas.openxmlformats.org/officeDocument/2006/relationships/hyperlink" Id="rId64" Target="https://www.deutsche-auswanderer-datenbank.de/" TargetMode="External" /><Relationship Type="http://schemas.openxmlformats.org/officeDocument/2006/relationships/hyperlink" Id="rId46" Target="https://www.landeskirche-schaumburg-lippe.de/kirche-und-leben/kirchengemeinden" TargetMode="External" /></Relationships>
</file>

<file path=word/_rels/footnotes.xml.rels><?xml version="1.0" encoding="UTF-8"?><Relationships xmlns="http://schemas.openxmlformats.org/package/2006/relationships"><Relationship Type="http://schemas.openxmlformats.org/officeDocument/2006/relationships/hyperlink" Id="rId45" Target="https://nla.niedersachsen.de/download/101353/NLA_OS_Leitfaden_Familienforschung.pdf" TargetMode="External" /><Relationship Type="http://schemas.openxmlformats.org/officeDocument/2006/relationships/hyperlink" Id="rId21" Target="https://nla.niedersachsen.de/download/175466" TargetMode="External" /><Relationship Type="http://schemas.openxmlformats.org/officeDocument/2006/relationships/hyperlink" Id="rId33" Target="https://nla.niedersachsen.de/startseite/benutzung/faq/suchen-finden-nutzen-197387.html" TargetMode="External" /><Relationship Type="http://schemas.openxmlformats.org/officeDocument/2006/relationships/hyperlink" Id="rId49" Target="https://nla.niedersachsen.de/startseite/benutzung/nutzliche_hilfsmittel/-85855.html" TargetMode="External" /><Relationship Type="http://schemas.openxmlformats.org/officeDocument/2006/relationships/hyperlink" Id="rId42" Target="https://nla.niedersachsen.de/startseite/benutzung/nutzliche_hilfsmittel/quellen-zur-auswanderung-im-niedersaechsischen-landesarchiv-85731.html" TargetMode="External" /><Relationship Type="http://schemas.openxmlformats.org/officeDocument/2006/relationships/hyperlink" Id="rId63" Target="https://nla.niedersachsen.de/startseite/benutzung/online_nutzung/archivalien-online-nutzen-197441.html" TargetMode="External" /><Relationship Type="http://schemas.openxmlformats.org/officeDocument/2006/relationships/hyperlink" Id="rId24" Target="https://nla.niedersachsen.de/startseite/benutzung/online_recherche_arcinsys/recherche-und-nutzung-mit-arcinsys-127905.html" TargetMode="External" /><Relationship Type="http://schemas.openxmlformats.org/officeDocument/2006/relationships/hyperlink" Id="rId62" Target="https://nla.niedersachsen.de/startseite/landesgeschichte/veroffentlichungen/altere_veroffentlichungen/das_niedersachsische_landesarchiv_und_seine_bestande/inventare_und_kleinere_schriften_der_staatsarchive/staatsarchiv_buckeburg/-85889.html" TargetMode="External" /><Relationship Type="http://schemas.openxmlformats.org/officeDocument/2006/relationships/hyperlink" Id="rId34" Target="https://www.arcinsys.de/help/arcinsysmanual_v2024.2.1.pdf" TargetMode="External" /><Relationship Type="http://schemas.openxmlformats.org/officeDocument/2006/relationships/hyperlink" Id="rId26" Target="https://www.arcinsys.niedersachsen.de/arcinsys/detailAction.action?detailid=b526" TargetMode="External" /><Relationship Type="http://schemas.openxmlformats.org/officeDocument/2006/relationships/hyperlink" Id="rId27" Target="https://www.arcinsys.niedersachsen.de/arcinsys/detailAction.action?detailid=b587" TargetMode="External" /><Relationship Type="http://schemas.openxmlformats.org/officeDocument/2006/relationships/hyperlink" Id="rId67" Target="https://www.arcinsys.niedersachsen.de/arcinsys/detailAction.action?detailid=b589" TargetMode="External" /><Relationship Type="http://schemas.openxmlformats.org/officeDocument/2006/relationships/hyperlink" Id="rId29" Target="https://www.arcinsys.niedersachsen.de/arcinsys/detailAction.action?detailid=b659" TargetMode="External" /><Relationship Type="http://schemas.openxmlformats.org/officeDocument/2006/relationships/hyperlink" Id="rId30" Target="https://www.arcinsys.niedersachsen.de/arcinsys/detailAction.action?detailid=b696" TargetMode="External" /><Relationship Type="http://schemas.openxmlformats.org/officeDocument/2006/relationships/hyperlink" Id="rId31" Target="https://www.arcinsys.niedersachsen.de/arcinsys/detailAction.action?detailid=b730" TargetMode="External" /><Relationship Type="http://schemas.openxmlformats.org/officeDocument/2006/relationships/hyperlink" Id="rId28" Target="https://www.arcinsys.niedersachsen.de/arcinsys/detailAction.action?detailid=b751" TargetMode="External" /><Relationship Type="http://schemas.openxmlformats.org/officeDocument/2006/relationships/hyperlink" Id="rId43" Target="https://www.arcinsys.niedersachsen.de/arcinsys/detailAction.action?detailid=b807" TargetMode="External" /><Relationship Type="http://schemas.openxmlformats.org/officeDocument/2006/relationships/hyperlink" Id="rId22" Target="https://www.arcinsys.niedersachsen.de/arcinsys/detailAction.action?detailid=b821" TargetMode="External" /><Relationship Type="http://schemas.openxmlformats.org/officeDocument/2006/relationships/hyperlink" Id="rId23" Target="https://www.arcinsys.niedersachsen.de/arcinsys/detailAction.action?detailid=v10913067" TargetMode="External" /><Relationship Type="http://schemas.openxmlformats.org/officeDocument/2006/relationships/hyperlink" Id="rId66" Target="https://www.arcinsys.niedersachsen.de/arcinsys/detailAction.action?detailid=v3731318" TargetMode="External" /><Relationship Type="http://schemas.openxmlformats.org/officeDocument/2006/relationships/hyperlink" Id="rId36" Target="https://www.arcinsys.niedersachsen.de/arcinsys/detailAction.action?detailid=v3732078" TargetMode="External" /><Relationship Type="http://schemas.openxmlformats.org/officeDocument/2006/relationships/hyperlink" Id="rId37" Target="https://www.arcinsys.niedersachsen.de/arcinsys/detailAction.action?detailid=v4971080" TargetMode="External" /><Relationship Type="http://schemas.openxmlformats.org/officeDocument/2006/relationships/hyperlink" Id="rId47" Target="https://www.arcinsys.niedersachsen.de/arcinsys/detailAction.action?detailid=v4971341" TargetMode="External" /><Relationship Type="http://schemas.openxmlformats.org/officeDocument/2006/relationships/hyperlink" Id="rId68" Target="https://www.arcinsys.niedersachsen.de/arcinsys/detailAction.action?detailid=v4971686" TargetMode="External" /><Relationship Type="http://schemas.openxmlformats.org/officeDocument/2006/relationships/hyperlink" Id="rId51" Target="https://www.arcinsys.niedersachsen.de/arcinsys/detailAction.action?detailid=v5014861" TargetMode="External" /><Relationship Type="http://schemas.openxmlformats.org/officeDocument/2006/relationships/hyperlink" Id="rId64" Target="https://www.deutsche-auswanderer-datenbank.de/" TargetMode="External" /><Relationship Type="http://schemas.openxmlformats.org/officeDocument/2006/relationships/hyperlink" Id="rId46" Target="https://www.landeskirche-schaumburg-lippe.de/kirche-und-leben/kirchengemeind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2026-07-03T09:25:09Z</dcterms:created>
  <dcterms:modified xsi:type="dcterms:W3CDTF">2026-07-03T09:25:09Z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