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68"/>
        <w:ind w:left="0" w:right="0"/>
      </w:pPr>
    </w:p>
    <w:p>
      <w:pPr>
        <w:autoSpaceDN w:val="0"/>
        <w:autoSpaceDE w:val="0"/>
        <w:widowControl/>
        <w:spacing w:line="185" w:lineRule="auto" w:before="0" w:after="0"/>
        <w:ind w:left="0" w:right="0" w:firstLine="0"/>
        <w:jc w:val="center"/>
      </w:pPr>
      <w:r>
        <w:rPr>
          <w:rFonts w:ascii="SimHei" w:hAnsi="SimHei" w:eastAsia="SimHei"/>
          <w:b w:val="0"/>
          <w:i w:val="0"/>
          <w:color w:val="000000"/>
          <w:sz w:val="36"/>
        </w:rPr>
        <w:t>2020 北京西城高一（下）期末</w:t>
      </w:r>
    </w:p>
    <w:p>
      <w:pPr>
        <w:autoSpaceDN w:val="0"/>
        <w:autoSpaceDE w:val="0"/>
        <w:widowControl/>
        <w:spacing w:line="185" w:lineRule="auto" w:before="540" w:after="0"/>
        <w:ind w:left="0" w:right="0" w:firstLine="0"/>
        <w:jc w:val="center"/>
      </w:pPr>
      <w:r>
        <w:rPr>
          <w:rFonts w:ascii="SimHei" w:hAnsi="SimHei" w:eastAsia="SimHei"/>
          <w:b w:val="0"/>
          <w:i w:val="0"/>
          <w:color w:val="000000"/>
          <w:sz w:val="36"/>
        </w:rPr>
        <w:t>政    治</w:t>
      </w:r>
    </w:p>
    <w:p>
      <w:pPr>
        <w:autoSpaceDN w:val="0"/>
        <w:autoSpaceDE w:val="0"/>
        <w:widowControl/>
        <w:spacing w:line="204" w:lineRule="auto" w:before="510" w:after="0"/>
        <w:ind w:left="0" w:right="0" w:firstLine="0"/>
        <w:jc w:val="center"/>
      </w:pPr>
      <w:r>
        <w:rPr>
          <w:rFonts w:ascii="SimSun" w:hAnsi="SimSun" w:eastAsia="SimSun"/>
          <w:b/>
          <w:i w:val="0"/>
          <w:color w:val="000000"/>
          <w:sz w:val="21"/>
        </w:rPr>
        <w:t>第一部分（选择题</w:t>
      </w:r>
      <w:r>
        <w:rPr>
          <w:rFonts w:ascii="SimSun" w:hAnsi="SimSun" w:eastAsia="SimSun"/>
          <w:b/>
          <w:i w:val="0"/>
          <w:color w:val="000000"/>
          <w:sz w:val="21"/>
        </w:rPr>
        <w:t>共</w:t>
      </w:r>
      <w:r>
        <w:rPr>
          <w:rFonts w:ascii="Times New Roman" w:hAnsi="Times New Roman" w:eastAsia="Times New Roman"/>
          <w:b/>
          <w:i w:val="0"/>
          <w:color w:val="000000"/>
          <w:sz w:val="21"/>
        </w:rPr>
        <w:t>44</w:t>
      </w:r>
      <w:r>
        <w:rPr>
          <w:rFonts w:ascii="SimSun" w:hAnsi="SimSun" w:eastAsia="SimSun"/>
          <w:b/>
          <w:i w:val="0"/>
          <w:color w:val="000000"/>
          <w:sz w:val="21"/>
        </w:rPr>
        <w:t xml:space="preserve"> 分）</w:t>
      </w:r>
    </w:p>
    <w:p>
      <w:pPr>
        <w:autoSpaceDN w:val="0"/>
        <w:autoSpaceDE w:val="0"/>
        <w:widowControl/>
        <w:spacing w:line="204" w:lineRule="auto" w:before="376" w:after="0"/>
        <w:ind w:left="0" w:right="0" w:firstLine="0"/>
        <w:jc w:val="center"/>
      </w:pPr>
      <w:r>
        <w:rPr>
          <w:rFonts w:ascii="Times New Roman" w:hAnsi="Times New Roman" w:eastAsia="Times New Roman"/>
          <w:b w:val="0"/>
          <w:i w:val="0"/>
          <w:color w:val="000000"/>
          <w:sz w:val="21"/>
        </w:rPr>
        <w:t>1.“</w:t>
      </w:r>
      <w:r>
        <w:rPr>
          <w:rFonts w:ascii="SimSun" w:hAnsi="SimSun" w:eastAsia="SimSun"/>
          <w:b w:val="0"/>
          <w:i w:val="0"/>
          <w:color w:val="000000"/>
          <w:sz w:val="21"/>
        </w:rPr>
        <w:t>十四五</w:t>
      </w:r>
      <w:r>
        <w:rPr>
          <w:rFonts w:ascii="Times New Roman" w:hAnsi="Times New Roman" w:eastAsia="Times New Roman"/>
          <w:b w:val="0"/>
          <w:i w:val="0"/>
          <w:color w:val="000000"/>
          <w:sz w:val="21"/>
        </w:rPr>
        <w:t>”</w:t>
      </w:r>
      <w:r>
        <w:rPr>
          <w:rFonts w:ascii="SimSun" w:hAnsi="SimSun" w:eastAsia="SimSun"/>
          <w:b w:val="0"/>
          <w:i w:val="0"/>
          <w:color w:val="000000"/>
          <w:sz w:val="21"/>
        </w:rPr>
        <w:t>规划是中华人民共和国国民经济和社会发展第十四个五年规划纲要的简称，目前，我国</w:t>
      </w:r>
      <w:r>
        <w:rPr>
          <w:rFonts w:ascii="Times New Roman" w:hAnsi="Times New Roman" w:eastAsia="Times New Roman"/>
          <w:b w:val="0"/>
          <w:i w:val="0"/>
          <w:color w:val="000000"/>
          <w:sz w:val="21"/>
        </w:rPr>
        <w:t>“</w:t>
      </w:r>
      <w:r>
        <w:rPr>
          <w:rFonts w:ascii="SimSun" w:hAnsi="SimSun" w:eastAsia="SimSun"/>
          <w:b w:val="0"/>
          <w:i w:val="0"/>
          <w:color w:val="000000"/>
          <w:sz w:val="21"/>
        </w:rPr>
        <w:t>十四五</w:t>
      </w:r>
      <w:r>
        <w:rPr>
          <w:rFonts w:ascii="Times New Roman" w:hAnsi="Times New Roman" w:eastAsia="Times New Roman"/>
          <w:b w:val="0"/>
          <w:i w:val="0"/>
          <w:color w:val="000000"/>
          <w:sz w:val="21"/>
        </w:rPr>
        <w:t>”</w:t>
      </w:r>
      <w:r>
        <w:rPr>
          <w:rFonts w:ascii="SimSun" w:hAnsi="SimSun" w:eastAsia="SimSun"/>
          <w:b w:val="0"/>
          <w:i w:val="0"/>
          <w:color w:val="000000"/>
          <w:sz w:val="21"/>
        </w:rPr>
        <w:t>规划的</w:t>
      </w:r>
    </w:p>
    <w:p>
      <w:pPr>
        <w:autoSpaceDN w:val="0"/>
        <w:autoSpaceDE w:val="0"/>
        <w:widowControl/>
        <w:spacing w:line="185" w:lineRule="auto" w:before="184" w:after="0"/>
        <w:ind w:left="316" w:right="0" w:firstLine="0"/>
        <w:jc w:val="left"/>
      </w:pPr>
      <w:r>
        <w:rPr>
          <w:rFonts w:ascii="SimSun" w:hAnsi="SimSun" w:eastAsia="SimSun"/>
          <w:b w:val="0"/>
          <w:i w:val="0"/>
          <w:color w:val="000000"/>
          <w:sz w:val="21"/>
        </w:rPr>
        <w:t>编制工作已经启动。下列推断正确的是</w:t>
      </w:r>
    </w:p>
    <w:p>
      <w:pPr>
        <w:autoSpaceDN w:val="0"/>
        <w:autoSpaceDE w:val="0"/>
        <w:widowControl/>
        <w:spacing w:line="206" w:lineRule="auto" w:before="390" w:after="0"/>
        <w:ind w:left="330" w:right="0" w:firstLine="0"/>
        <w:jc w:val="left"/>
      </w:pPr>
      <w:r>
        <w:rPr>
          <w:rFonts w:ascii="SimSun" w:hAnsi="SimSun" w:eastAsia="SimSun"/>
          <w:b w:val="0"/>
          <w:i w:val="0"/>
          <w:color w:val="000000"/>
          <w:sz w:val="21"/>
        </w:rPr>
        <w:t>①</w:t>
      </w:r>
      <w:r>
        <w:rPr>
          <w:rFonts w:ascii="Times New Roman" w:hAnsi="Times New Roman" w:eastAsia="Times New Roman"/>
          <w:b w:val="0"/>
          <w:i w:val="0"/>
          <w:color w:val="000000"/>
          <w:sz w:val="21"/>
        </w:rPr>
        <w:t>“</w:t>
      </w:r>
      <w:r>
        <w:rPr>
          <w:rFonts w:ascii="SimSun" w:hAnsi="SimSun" w:eastAsia="SimSun"/>
          <w:b w:val="0"/>
          <w:i w:val="0"/>
          <w:color w:val="000000"/>
          <w:sz w:val="21"/>
        </w:rPr>
        <w:t>十四五</w:t>
      </w:r>
      <w:r>
        <w:rPr>
          <w:rFonts w:ascii="Times New Roman" w:hAnsi="Times New Roman" w:eastAsia="Times New Roman"/>
          <w:b w:val="0"/>
          <w:i w:val="0"/>
          <w:color w:val="000000"/>
          <w:sz w:val="21"/>
        </w:rPr>
        <w:t>”</w:t>
      </w:r>
      <w:r>
        <w:rPr>
          <w:rFonts w:ascii="SimSun" w:hAnsi="SimSun" w:eastAsia="SimSun"/>
          <w:b w:val="0"/>
          <w:i w:val="0"/>
          <w:color w:val="000000"/>
          <w:sz w:val="21"/>
        </w:rPr>
        <w:t>规划的编制应在党的领导下进行</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②社会公众可以就</w:t>
      </w:r>
      <w:r>
        <w:rPr>
          <w:rFonts w:ascii="Times New Roman" w:hAnsi="Times New Roman" w:eastAsia="Times New Roman"/>
          <w:b w:val="0"/>
          <w:i w:val="0"/>
          <w:color w:val="000000"/>
          <w:sz w:val="21"/>
        </w:rPr>
        <w:t>“</w:t>
      </w:r>
      <w:r>
        <w:rPr>
          <w:rFonts w:ascii="SimSun" w:hAnsi="SimSun" w:eastAsia="SimSun"/>
          <w:b w:val="0"/>
          <w:i w:val="0"/>
          <w:color w:val="000000"/>
          <w:sz w:val="21"/>
        </w:rPr>
        <w:t>十四五</w:t>
      </w:r>
      <w:r>
        <w:rPr>
          <w:rFonts w:ascii="Times New Roman" w:hAnsi="Times New Roman" w:eastAsia="Times New Roman"/>
          <w:b w:val="0"/>
          <w:i w:val="0"/>
          <w:color w:val="000000"/>
          <w:sz w:val="21"/>
        </w:rPr>
        <w:t>”</w:t>
      </w:r>
      <w:r>
        <w:rPr>
          <w:rFonts w:ascii="SimSun" w:hAnsi="SimSun" w:eastAsia="SimSun"/>
          <w:b w:val="0"/>
          <w:i w:val="0"/>
          <w:color w:val="000000"/>
          <w:sz w:val="21"/>
        </w:rPr>
        <w:t>规划提出意见和建议</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③规划草案最后需经全国人大审议通过后方能生效</w:t>
      </w:r>
    </w:p>
    <w:p>
      <w:pPr>
        <w:autoSpaceDN w:val="0"/>
        <w:autoSpaceDE w:val="0"/>
        <w:widowControl/>
        <w:spacing w:line="204" w:lineRule="auto" w:before="390" w:after="316"/>
        <w:ind w:left="330" w:right="0" w:firstLine="0"/>
        <w:jc w:val="left"/>
      </w:pPr>
      <w:r>
        <w:rPr>
          <w:rFonts w:ascii="SimSun" w:hAnsi="SimSun" w:eastAsia="SimSun"/>
          <w:b w:val="0"/>
          <w:i w:val="0"/>
          <w:color w:val="000000"/>
          <w:sz w:val="21"/>
        </w:rPr>
        <w:t>④</w:t>
      </w:r>
      <w:r>
        <w:rPr>
          <w:rFonts w:ascii="Times New Roman" w:hAnsi="Times New Roman" w:eastAsia="Times New Roman"/>
          <w:b w:val="0"/>
          <w:i w:val="0"/>
          <w:color w:val="000000"/>
          <w:sz w:val="21"/>
        </w:rPr>
        <w:t>“</w:t>
      </w:r>
      <w:r>
        <w:rPr>
          <w:rFonts w:ascii="SimSun" w:hAnsi="SimSun" w:eastAsia="SimSun"/>
          <w:b w:val="0"/>
          <w:i w:val="0"/>
          <w:color w:val="000000"/>
          <w:sz w:val="21"/>
        </w:rPr>
        <w:t>十四五</w:t>
      </w:r>
      <w:r>
        <w:rPr>
          <w:rFonts w:ascii="Times New Roman" w:hAnsi="Times New Roman" w:eastAsia="Times New Roman"/>
          <w:b w:val="0"/>
          <w:i w:val="0"/>
          <w:color w:val="000000"/>
          <w:sz w:val="21"/>
        </w:rPr>
        <w:t>”</w:t>
      </w:r>
      <w:r>
        <w:rPr>
          <w:rFonts w:ascii="SimSun" w:hAnsi="SimSun" w:eastAsia="SimSun"/>
          <w:b w:val="0"/>
          <w:i w:val="0"/>
          <w:color w:val="000000"/>
          <w:sz w:val="21"/>
        </w:rPr>
        <w:t>规划的编制过程应依照法定程序行事</w:t>
      </w:r>
    </w:p>
    <w:tbl>
      <w:tblPr>
        <w:tblW w:type="auto" w:w="0"/>
        <w:tblLayout w:type="fixed"/>
        <w:tblLook w:firstColumn="1" w:firstRow="1" w:lastColumn="0" w:lastRow="0" w:noHBand="0" w:noVBand="1" w:val="04A0"/>
        <w:tblInd w:w="160.0" w:type="dxa"/>
      </w:tblPr>
      <w:tblGrid>
        <w:gridCol w:w="2611"/>
        <w:gridCol w:w="2611"/>
        <w:gridCol w:w="2611"/>
        <w:gridCol w:w="2611"/>
      </w:tblGrid>
      <w:tr>
        <w:trPr>
          <w:trHeight w:hRule="exact" w:val="354"/>
        </w:trPr>
        <w:tc>
          <w:tcPr>
            <w:tcW w:type="dxa" w:w="1660"/>
            <w:tcBorders/>
            <w:tcMar>
              <w:start w:w="0" w:type="dxa"/>
              <w:end w:w="0" w:type="dxa"/>
            </w:tcMar>
          </w:tcPr>
          <w:p>
            <w:pPr>
              <w:autoSpaceDN w:val="0"/>
              <w:autoSpaceDE w:val="0"/>
              <w:widowControl/>
              <w:spacing w:line="206" w:lineRule="auto" w:before="60" w:after="0"/>
              <w:ind w:left="17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①②③</w:t>
            </w:r>
          </w:p>
        </w:tc>
        <w:tc>
          <w:tcPr>
            <w:tcW w:type="dxa" w:w="2260"/>
            <w:tcBorders/>
            <w:tcMar>
              <w:start w:w="0" w:type="dxa"/>
              <w:end w:w="0" w:type="dxa"/>
            </w:tcMar>
          </w:tcPr>
          <w:p>
            <w:pPr>
              <w:autoSpaceDN w:val="0"/>
              <w:autoSpaceDE w:val="0"/>
              <w:widowControl/>
              <w:spacing w:line="206" w:lineRule="auto" w:before="60" w:after="0"/>
              <w:ind w:left="0" w:right="768" w:firstLine="0"/>
              <w:jc w:val="righ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①②④</w:t>
            </w:r>
          </w:p>
        </w:tc>
        <w:tc>
          <w:tcPr>
            <w:tcW w:type="dxa" w:w="2440"/>
            <w:tcBorders/>
            <w:tcMar>
              <w:start w:w="0" w:type="dxa"/>
              <w:end w:w="0" w:type="dxa"/>
            </w:tcMar>
          </w:tcPr>
          <w:p>
            <w:pPr>
              <w:autoSpaceDN w:val="0"/>
              <w:autoSpaceDE w:val="0"/>
              <w:widowControl/>
              <w:spacing w:line="206" w:lineRule="auto" w:before="60" w:after="0"/>
              <w:ind w:left="0" w:right="0" w:firstLine="0"/>
              <w:jc w:val="center"/>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①③④</w:t>
            </w:r>
          </w:p>
        </w:tc>
        <w:tc>
          <w:tcPr>
            <w:tcW w:type="dxa" w:w="2900"/>
            <w:tcBorders/>
            <w:tcMar>
              <w:start w:w="0" w:type="dxa"/>
              <w:end w:w="0" w:type="dxa"/>
            </w:tcMar>
          </w:tcPr>
          <w:p>
            <w:pPr>
              <w:autoSpaceDN w:val="0"/>
              <w:autoSpaceDE w:val="0"/>
              <w:widowControl/>
              <w:spacing w:line="206" w:lineRule="auto" w:before="60" w:after="0"/>
              <w:ind w:left="0" w:right="1014" w:firstLine="0"/>
              <w:jc w:val="righ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①②③④</w:t>
            </w:r>
          </w:p>
        </w:tc>
      </w:tr>
    </w:tbl>
    <w:p>
      <w:pPr>
        <w:autoSpaceDN w:val="0"/>
        <w:autoSpaceDE w:val="0"/>
        <w:widowControl/>
        <w:spacing w:line="204" w:lineRule="auto" w:before="316" w:after="0"/>
        <w:ind w:left="0" w:right="0" w:firstLine="0"/>
        <w:jc w:val="center"/>
      </w:pPr>
      <w:r>
        <w:rPr>
          <w:rFonts w:ascii="Times New Roman" w:hAnsi="Times New Roman" w:eastAsia="Times New Roman"/>
          <w:b w:val="0"/>
          <w:i w:val="0"/>
          <w:color w:val="000000"/>
          <w:sz w:val="21"/>
        </w:rPr>
        <w:t>2.</w:t>
      </w:r>
      <w:r>
        <w:rPr>
          <w:rFonts w:ascii="SimSun" w:hAnsi="SimSun" w:eastAsia="SimSun"/>
          <w:b w:val="0"/>
          <w:i w:val="0"/>
          <w:color w:val="000000"/>
          <w:sz w:val="21"/>
        </w:rPr>
        <w:t>为庆祝新中国成立</w:t>
      </w:r>
      <w:r>
        <w:rPr>
          <w:rFonts w:ascii="Times New Roman" w:hAnsi="Times New Roman" w:eastAsia="Times New Roman"/>
          <w:b w:val="0"/>
          <w:i w:val="0"/>
          <w:color w:val="000000"/>
          <w:sz w:val="21"/>
        </w:rPr>
        <w:t>70</w:t>
      </w:r>
      <w:r>
        <w:rPr>
          <w:rFonts w:ascii="SimSun" w:hAnsi="SimSun" w:eastAsia="SimSun"/>
          <w:b w:val="0"/>
          <w:i w:val="0"/>
          <w:color w:val="000000"/>
          <w:sz w:val="21"/>
        </w:rPr>
        <w:t xml:space="preserve"> 周年，中央电视台推出了《新中国的第一》系列节目，有</w:t>
      </w:r>
      <w:r>
        <w:rPr>
          <w:rFonts w:ascii="Times New Roman" w:hAnsi="Times New Roman" w:eastAsia="Times New Roman"/>
          <w:b w:val="0"/>
          <w:i w:val="0"/>
          <w:color w:val="000000"/>
          <w:sz w:val="21"/>
        </w:rPr>
        <w:t>1958</w:t>
      </w:r>
      <w:r>
        <w:rPr>
          <w:rFonts w:ascii="SimSun" w:hAnsi="SimSun" w:eastAsia="SimSun"/>
          <w:b w:val="0"/>
          <w:i w:val="0"/>
          <w:color w:val="000000"/>
          <w:sz w:val="21"/>
        </w:rPr>
        <w:t xml:space="preserve"> 年天津无线电厂试制出我国</w:t>
      </w:r>
    </w:p>
    <w:p>
      <w:pPr>
        <w:autoSpaceDN w:val="0"/>
        <w:autoSpaceDE w:val="0"/>
        <w:widowControl/>
        <w:spacing w:line="204" w:lineRule="auto" w:before="176" w:after="0"/>
        <w:ind w:left="316" w:right="0" w:firstLine="0"/>
        <w:jc w:val="left"/>
      </w:pPr>
      <w:r>
        <w:rPr>
          <w:rFonts w:ascii="SimSun" w:hAnsi="SimSun" w:eastAsia="SimSun"/>
          <w:b w:val="0"/>
          <w:i w:val="0"/>
          <w:color w:val="000000"/>
          <w:sz w:val="21"/>
        </w:rPr>
        <w:t>第一台国产电视机，</w:t>
      </w:r>
      <w:r>
        <w:rPr>
          <w:rFonts w:ascii="Times New Roman" w:hAnsi="Times New Roman" w:eastAsia="Times New Roman"/>
          <w:b w:val="0"/>
          <w:i w:val="0"/>
          <w:color w:val="000000"/>
          <w:sz w:val="21"/>
        </w:rPr>
        <w:t>1958</w:t>
      </w:r>
      <w:r>
        <w:rPr>
          <w:rFonts w:ascii="SimSun" w:hAnsi="SimSun" w:eastAsia="SimSun"/>
          <w:b w:val="0"/>
          <w:i w:val="0"/>
          <w:color w:val="000000"/>
          <w:sz w:val="21"/>
        </w:rPr>
        <w:t xml:space="preserve"> 年国营</w:t>
      </w:r>
      <w:r>
        <w:rPr>
          <w:rFonts w:ascii="Times New Roman" w:hAnsi="Times New Roman" w:eastAsia="Times New Roman"/>
          <w:b w:val="0"/>
          <w:i w:val="0"/>
          <w:color w:val="000000"/>
          <w:sz w:val="21"/>
        </w:rPr>
        <w:t>738</w:t>
      </w:r>
      <w:r>
        <w:rPr>
          <w:rFonts w:ascii="SimSun" w:hAnsi="SimSun" w:eastAsia="SimSun"/>
          <w:b w:val="0"/>
          <w:i w:val="0"/>
          <w:color w:val="000000"/>
          <w:sz w:val="21"/>
        </w:rPr>
        <w:t xml:space="preserve"> 厂完成了我国第一部国产电子计算机的制造工作等。这里提及的节目，最</w:t>
      </w:r>
    </w:p>
    <w:p>
      <w:pPr>
        <w:autoSpaceDN w:val="0"/>
        <w:autoSpaceDE w:val="0"/>
        <w:widowControl/>
        <w:spacing w:line="185" w:lineRule="auto" w:before="184" w:after="0"/>
        <w:ind w:left="316" w:right="0" w:firstLine="0"/>
        <w:jc w:val="left"/>
      </w:pPr>
      <w:r>
        <w:rPr>
          <w:rFonts w:ascii="SimSun" w:hAnsi="SimSun" w:eastAsia="SimSun"/>
          <w:b w:val="0"/>
          <w:i w:val="0"/>
          <w:color w:val="000000"/>
          <w:sz w:val="21"/>
        </w:rPr>
        <w:t>适合用于说明</w:t>
      </w:r>
    </w:p>
    <w:p>
      <w:pPr>
        <w:autoSpaceDN w:val="0"/>
        <w:autoSpaceDE w:val="0"/>
        <w:widowControl/>
        <w:spacing w:line="211" w:lineRule="auto" w:before="396"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我国社会主义建设</w:t>
      </w:r>
      <w:r>
        <w:rPr>
          <w:rFonts w:ascii="SimSun" w:hAnsi="SimSun" w:eastAsia="SimSun"/>
          <w:b w:val="0"/>
          <w:i w:val="0"/>
          <w:color w:val="000000"/>
          <w:sz w:val="21"/>
        </w:rPr>
        <w:t>的</w:t>
      </w:r>
      <w:r>
        <w:rPr>
          <w:rFonts w:ascii="SimSun" w:hAnsi="SimSun" w:eastAsia="SimSun"/>
          <w:b w:val="0"/>
          <w:i w:val="0"/>
          <w:color w:val="000000"/>
          <w:sz w:val="21"/>
        </w:rPr>
        <w:t>初步实践所取得的成就</w:t>
      </w:r>
    </w:p>
    <w:p>
      <w:pPr>
        <w:autoSpaceDN w:val="0"/>
        <w:autoSpaceDE w:val="0"/>
        <w:widowControl/>
        <w:spacing w:line="206" w:lineRule="auto" w:before="390" w:after="0"/>
        <w:ind w:left="330" w:right="0" w:firstLine="0"/>
        <w:jc w:val="lef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我国的社会主要矛盾发生了变化</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坚持和发展中国特色社会主义</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恢复被长期战争破坏的国民经济</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3.</w:t>
      </w:r>
      <w:r>
        <w:rPr>
          <w:rFonts w:ascii="SimSun" w:hAnsi="SimSun" w:eastAsia="SimSun"/>
          <w:b w:val="0"/>
          <w:i w:val="0"/>
          <w:color w:val="000000"/>
          <w:sz w:val="21"/>
        </w:rPr>
        <w:t>近代中国的基本国情和主要矛盾决定了近代中国的两大历史任务是</w:t>
      </w:r>
    </w:p>
    <w:p>
      <w:pPr>
        <w:autoSpaceDN w:val="0"/>
        <w:autoSpaceDE w:val="0"/>
        <w:widowControl/>
        <w:spacing w:line="185" w:lineRule="auto" w:before="386" w:after="0"/>
        <w:ind w:left="330" w:right="0" w:firstLine="0"/>
        <w:jc w:val="left"/>
      </w:pPr>
      <w:r>
        <w:rPr>
          <w:rFonts w:ascii="SimSun" w:hAnsi="SimSun" w:eastAsia="SimSun"/>
          <w:b w:val="0"/>
          <w:i w:val="0"/>
          <w:color w:val="000000"/>
          <w:sz w:val="21"/>
        </w:rPr>
        <w:t>①解决土地问题</w:t>
      </w:r>
      <w:r>
        <w:rPr>
          <w:rFonts w:ascii="SimSun" w:hAnsi="SimSun" w:eastAsia="SimSun"/>
          <w:b w:val="0"/>
          <w:i w:val="0"/>
          <w:color w:val="000000"/>
          <w:sz w:val="21"/>
        </w:rPr>
        <w:t>②完成社会主义革命</w:t>
      </w:r>
    </w:p>
    <w:p>
      <w:pPr>
        <w:autoSpaceDN w:val="0"/>
        <w:autoSpaceDE w:val="0"/>
        <w:widowControl/>
        <w:spacing w:line="185" w:lineRule="auto" w:before="398" w:after="330"/>
        <w:ind w:left="330" w:right="0" w:firstLine="0"/>
        <w:jc w:val="left"/>
      </w:pPr>
      <w:r>
        <w:rPr>
          <w:rFonts w:ascii="SimSun" w:hAnsi="SimSun" w:eastAsia="SimSun"/>
          <w:b w:val="0"/>
          <w:i w:val="0"/>
          <w:color w:val="000000"/>
          <w:sz w:val="21"/>
        </w:rPr>
        <w:t>③争取民族独立和人民解放</w:t>
      </w:r>
      <w:r>
        <w:rPr>
          <w:rFonts w:ascii="SimSun" w:hAnsi="SimSun" w:eastAsia="SimSun"/>
          <w:b w:val="0"/>
          <w:i w:val="0"/>
          <w:color w:val="000000"/>
          <w:sz w:val="21"/>
        </w:rPr>
        <w:t>④实现国家富强和人民幸福</w:t>
      </w:r>
    </w:p>
    <w:tbl>
      <w:tblPr>
        <w:tblW w:type="auto" w:w="0"/>
        <w:tblLayout w:type="fixed"/>
        <w:tblLook w:firstColumn="1" w:firstRow="1" w:lastColumn="0" w:lastRow="0" w:noHBand="0" w:noVBand="1" w:val="04A0"/>
        <w:tblInd w:w="160.0" w:type="dxa"/>
      </w:tblPr>
      <w:tblGrid>
        <w:gridCol w:w="2611"/>
        <w:gridCol w:w="2611"/>
        <w:gridCol w:w="2611"/>
        <w:gridCol w:w="2611"/>
      </w:tblGrid>
      <w:tr>
        <w:trPr>
          <w:trHeight w:hRule="exact" w:val="352"/>
        </w:trPr>
        <w:tc>
          <w:tcPr>
            <w:tcW w:type="dxa" w:w="1560"/>
            <w:tcBorders/>
            <w:tcMar>
              <w:start w:w="0" w:type="dxa"/>
              <w:end w:w="0" w:type="dxa"/>
            </w:tcMar>
          </w:tcPr>
          <w:p>
            <w:pPr>
              <w:autoSpaceDN w:val="0"/>
              <w:autoSpaceDE w:val="0"/>
              <w:widowControl/>
              <w:spacing w:line="204" w:lineRule="auto" w:before="60" w:after="0"/>
              <w:ind w:left="17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①②</w:t>
            </w:r>
          </w:p>
        </w:tc>
        <w:tc>
          <w:tcPr>
            <w:tcW w:type="dxa" w:w="2260"/>
            <w:tcBorders/>
            <w:tcMar>
              <w:start w:w="0" w:type="dxa"/>
              <w:end w:w="0" w:type="dxa"/>
            </w:tcMar>
          </w:tcPr>
          <w:p>
            <w:pPr>
              <w:autoSpaceDN w:val="0"/>
              <w:autoSpaceDE w:val="0"/>
              <w:widowControl/>
              <w:spacing w:line="204" w:lineRule="auto" w:before="60" w:after="0"/>
              <w:ind w:left="0" w:right="878" w:firstLine="0"/>
              <w:jc w:val="righ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①④</w:t>
            </w:r>
          </w:p>
        </w:tc>
        <w:tc>
          <w:tcPr>
            <w:tcW w:type="dxa" w:w="2440"/>
            <w:tcBorders/>
            <w:tcMar>
              <w:start w:w="0" w:type="dxa"/>
              <w:end w:w="0" w:type="dxa"/>
            </w:tcMar>
          </w:tcPr>
          <w:p>
            <w:pPr>
              <w:autoSpaceDN w:val="0"/>
              <w:autoSpaceDE w:val="0"/>
              <w:widowControl/>
              <w:spacing w:line="204" w:lineRule="auto" w:before="60" w:after="0"/>
              <w:ind w:left="0" w:right="0" w:firstLine="0"/>
              <w:jc w:val="center"/>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②③</w:t>
            </w:r>
          </w:p>
        </w:tc>
        <w:tc>
          <w:tcPr>
            <w:tcW w:type="dxa" w:w="2780"/>
            <w:tcBorders/>
            <w:tcMar>
              <w:start w:w="0" w:type="dxa"/>
              <w:end w:w="0" w:type="dxa"/>
            </w:tcMar>
          </w:tcPr>
          <w:p>
            <w:pPr>
              <w:autoSpaceDN w:val="0"/>
              <w:autoSpaceDE w:val="0"/>
              <w:widowControl/>
              <w:spacing w:line="204" w:lineRule="auto" w:before="60" w:after="0"/>
              <w:ind w:left="0" w:right="1214" w:firstLine="0"/>
              <w:jc w:val="righ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③④</w:t>
            </w:r>
          </w:p>
        </w:tc>
      </w:tr>
    </w:tbl>
    <w:p>
      <w:pPr>
        <w:autoSpaceDN w:val="0"/>
        <w:autoSpaceDE w:val="0"/>
        <w:widowControl/>
        <w:spacing w:line="211" w:lineRule="auto" w:before="322" w:after="0"/>
        <w:ind w:left="0" w:right="0" w:firstLine="0"/>
        <w:jc w:val="left"/>
      </w:pPr>
      <w:r>
        <w:rPr>
          <w:rFonts w:ascii="Times New Roman" w:hAnsi="Times New Roman" w:eastAsia="Times New Roman"/>
          <w:b w:val="0"/>
          <w:i w:val="0"/>
          <w:color w:val="000000"/>
          <w:sz w:val="21"/>
        </w:rPr>
        <w:t>4.</w:t>
      </w:r>
      <w:r>
        <w:rPr>
          <w:rFonts w:ascii="SimSun" w:hAnsi="SimSun" w:eastAsia="SimSun"/>
          <w:b w:val="0"/>
          <w:i w:val="0"/>
          <w:color w:val="000000"/>
          <w:sz w:val="21"/>
        </w:rPr>
        <w:t>中国共产党</w:t>
      </w:r>
      <w:r>
        <w:rPr>
          <w:rFonts w:ascii="SimSun" w:hAnsi="SimSun" w:eastAsia="SimSun"/>
          <w:b w:val="0"/>
          <w:i w:val="0"/>
          <w:color w:val="000000"/>
          <w:sz w:val="21"/>
        </w:rPr>
        <w:t>的</w:t>
      </w:r>
      <w:r>
        <w:rPr>
          <w:rFonts w:ascii="SimSun" w:hAnsi="SimSun" w:eastAsia="SimSun"/>
          <w:b w:val="0"/>
          <w:i w:val="0"/>
          <w:color w:val="000000"/>
          <w:sz w:val="21"/>
        </w:rPr>
        <w:t>执政理念是</w:t>
      </w:r>
    </w:p>
    <w:p>
      <w:pPr>
        <w:autoSpaceDN w:val="0"/>
        <w:tabs>
          <w:tab w:pos="4872" w:val="left"/>
        </w:tabs>
        <w:autoSpaceDE w:val="0"/>
        <w:widowControl/>
        <w:spacing w:line="204" w:lineRule="auto" w:before="390"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大道之行</w:t>
      </w:r>
      <w:r>
        <w:rPr>
          <w:rFonts w:ascii="SimSun" w:hAnsi="SimSun" w:eastAsia="SimSun"/>
          <w:b w:val="0"/>
          <w:i w:val="0"/>
          <w:color w:val="000000"/>
          <w:sz w:val="21"/>
        </w:rPr>
        <w:t>天下为公</w:t>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立党为公</w:t>
      </w:r>
      <w:r>
        <w:rPr>
          <w:rFonts w:ascii="SimSun" w:hAnsi="SimSun" w:eastAsia="SimSun"/>
          <w:b w:val="0"/>
          <w:i w:val="0"/>
          <w:color w:val="000000"/>
          <w:sz w:val="21"/>
        </w:rPr>
        <w:t>执政为民</w:t>
      </w:r>
    </w:p>
    <w:p>
      <w:pPr>
        <w:autoSpaceDN w:val="0"/>
        <w:tabs>
          <w:tab w:pos="4872" w:val="left"/>
        </w:tabs>
        <w:autoSpaceDE w:val="0"/>
        <w:widowControl/>
        <w:spacing w:line="206"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依法治国</w:t>
      </w:r>
      <w:r>
        <w:rPr>
          <w:rFonts w:ascii="SimSun" w:hAnsi="SimSun" w:eastAsia="SimSun"/>
          <w:b w:val="0"/>
          <w:i w:val="0"/>
          <w:color w:val="000000"/>
          <w:sz w:val="21"/>
        </w:rPr>
        <w:t>从严治党</w:t>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富强民主</w:t>
      </w:r>
      <w:r>
        <w:rPr>
          <w:rFonts w:ascii="SimSun" w:hAnsi="SimSun" w:eastAsia="SimSun"/>
          <w:b w:val="0"/>
          <w:i w:val="0"/>
          <w:color w:val="000000"/>
          <w:sz w:val="21"/>
        </w:rPr>
        <w:t>公平正义</w:t>
      </w:r>
    </w:p>
    <w:p>
      <w:pPr>
        <w:autoSpaceDN w:val="0"/>
        <w:autoSpaceDE w:val="0"/>
        <w:widowControl/>
        <w:spacing w:line="240" w:lineRule="auto" w:before="784" w:after="0"/>
        <w:ind w:left="0" w:right="0" w:firstLine="0"/>
        <w:jc w:val="center"/>
      </w:pPr>
      <w:r>
        <w:rPr>
          <w:rFonts w:ascii="Tahoma" w:hAnsi="Tahoma" w:eastAsia="Tahoma"/>
          <w:b/>
          <w:i w:val="0"/>
          <w:color w:val="000000"/>
          <w:sz w:val="18"/>
        </w:rPr>
        <w:t>1</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88" w:right="740"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204" w:lineRule="auto" w:before="0" w:after="0"/>
        <w:ind w:left="0" w:right="0" w:firstLine="0"/>
        <w:jc w:val="center"/>
      </w:pPr>
      <w:r>
        <w:rPr>
          <w:rFonts w:ascii="Times New Roman" w:hAnsi="Times New Roman" w:eastAsia="Times New Roman"/>
          <w:b w:val="0"/>
          <w:i w:val="0"/>
          <w:color w:val="000000"/>
          <w:sz w:val="21"/>
        </w:rPr>
        <w:t>5.</w:t>
      </w:r>
      <w:r>
        <w:rPr>
          <w:rFonts w:ascii="SimSun" w:hAnsi="SimSun" w:eastAsia="SimSun"/>
          <w:b w:val="0"/>
          <w:i w:val="0"/>
          <w:color w:val="000000"/>
          <w:sz w:val="21"/>
        </w:rPr>
        <w:t>中国共产党的十九届四中全会聚焦国家治理体系和治理能力建设，系统总结了</w:t>
      </w:r>
      <w:r>
        <w:rPr>
          <w:rFonts w:ascii="Times New Roman" w:hAnsi="Times New Roman" w:eastAsia="Times New Roman"/>
          <w:b w:val="0"/>
          <w:i w:val="0"/>
          <w:color w:val="000000"/>
          <w:sz w:val="21"/>
        </w:rPr>
        <w:t>“</w:t>
      </w:r>
      <w:r>
        <w:rPr>
          <w:rFonts w:ascii="SimSun" w:hAnsi="SimSun" w:eastAsia="SimSun"/>
          <w:b w:val="0"/>
          <w:i w:val="0"/>
          <w:color w:val="000000"/>
          <w:sz w:val="21"/>
        </w:rPr>
        <w:t>中国之治</w:t>
      </w:r>
      <w:r>
        <w:rPr>
          <w:rFonts w:ascii="Times New Roman" w:hAnsi="Times New Roman" w:eastAsia="Times New Roman"/>
          <w:b w:val="0"/>
          <w:i w:val="0"/>
          <w:color w:val="000000"/>
          <w:sz w:val="21"/>
        </w:rPr>
        <w:t>”</w:t>
      </w:r>
      <w:r>
        <w:rPr>
          <w:rFonts w:ascii="SimSun" w:hAnsi="SimSun" w:eastAsia="SimSun"/>
          <w:b w:val="0"/>
          <w:i w:val="0"/>
          <w:color w:val="000000"/>
          <w:sz w:val="21"/>
        </w:rPr>
        <w:t>的十三项制度原则，提</w:t>
      </w:r>
    </w:p>
    <w:p>
      <w:pPr>
        <w:autoSpaceDN w:val="0"/>
        <w:autoSpaceDE w:val="0"/>
        <w:widowControl/>
        <w:spacing w:line="206" w:lineRule="auto" w:before="176" w:after="0"/>
        <w:ind w:left="316" w:right="0" w:firstLine="0"/>
        <w:jc w:val="left"/>
      </w:pPr>
      <w:r>
        <w:rPr>
          <w:rFonts w:ascii="SimSun" w:hAnsi="SimSun" w:eastAsia="SimSun"/>
          <w:b w:val="0"/>
          <w:i w:val="0"/>
          <w:color w:val="000000"/>
          <w:sz w:val="21"/>
        </w:rPr>
        <w:t>出了</w:t>
      </w:r>
      <w:r>
        <w:rPr>
          <w:rFonts w:ascii="Times New Roman" w:hAnsi="Times New Roman" w:eastAsia="Times New Roman"/>
          <w:b w:val="0"/>
          <w:i w:val="0"/>
          <w:color w:val="000000"/>
          <w:sz w:val="21"/>
        </w:rPr>
        <w:t>“</w:t>
      </w:r>
      <w:r>
        <w:rPr>
          <w:rFonts w:ascii="SimSun" w:hAnsi="SimSun" w:eastAsia="SimSun"/>
          <w:b w:val="0"/>
          <w:i w:val="0"/>
          <w:color w:val="000000"/>
          <w:sz w:val="21"/>
        </w:rPr>
        <w:t>把我国制度优势更好转化为国家治理效能</w:t>
      </w:r>
      <w:r>
        <w:rPr>
          <w:rFonts w:ascii="Times New Roman" w:hAnsi="Times New Roman" w:eastAsia="Times New Roman"/>
          <w:b w:val="0"/>
          <w:i w:val="0"/>
          <w:color w:val="000000"/>
          <w:sz w:val="21"/>
        </w:rPr>
        <w:t>”“</w:t>
      </w:r>
      <w:r>
        <w:rPr>
          <w:rFonts w:ascii="SimSun" w:hAnsi="SimSun" w:eastAsia="SimSun"/>
          <w:b w:val="0"/>
          <w:i w:val="0"/>
          <w:color w:val="000000"/>
          <w:sz w:val="21"/>
        </w:rPr>
        <w:t>建立不忘初心、牢记使命的制度</w:t>
      </w:r>
      <w:r>
        <w:rPr>
          <w:rFonts w:ascii="Times New Roman" w:hAnsi="Times New Roman" w:eastAsia="Times New Roman"/>
          <w:b w:val="0"/>
          <w:i w:val="0"/>
          <w:color w:val="000000"/>
          <w:sz w:val="21"/>
        </w:rPr>
        <w:t>”“</w:t>
      </w:r>
      <w:r>
        <w:rPr>
          <w:rFonts w:ascii="SimSun" w:hAnsi="SimSun" w:eastAsia="SimSun"/>
          <w:b w:val="0"/>
          <w:i w:val="0"/>
          <w:color w:val="000000"/>
          <w:sz w:val="21"/>
        </w:rPr>
        <w:t>构建服务全民终身学习的教</w:t>
      </w:r>
    </w:p>
    <w:p>
      <w:pPr>
        <w:autoSpaceDN w:val="0"/>
        <w:autoSpaceDE w:val="0"/>
        <w:widowControl/>
        <w:spacing w:line="204" w:lineRule="auto" w:before="176" w:after="0"/>
        <w:ind w:left="316" w:right="0" w:firstLine="0"/>
        <w:jc w:val="left"/>
      </w:pPr>
      <w:r>
        <w:rPr>
          <w:rFonts w:ascii="SimSun" w:hAnsi="SimSun" w:eastAsia="SimSun"/>
          <w:b w:val="0"/>
          <w:i w:val="0"/>
          <w:color w:val="000000"/>
          <w:sz w:val="21"/>
        </w:rPr>
        <w:t>育体系</w:t>
      </w:r>
      <w:r>
        <w:rPr>
          <w:rFonts w:ascii="Times New Roman" w:hAnsi="Times New Roman" w:eastAsia="Times New Roman"/>
          <w:b w:val="0"/>
          <w:i w:val="0"/>
          <w:color w:val="000000"/>
          <w:sz w:val="21"/>
        </w:rPr>
        <w:t>”“</w:t>
      </w:r>
      <w:r>
        <w:rPr>
          <w:rFonts w:ascii="SimSun" w:hAnsi="SimSun" w:eastAsia="SimSun"/>
          <w:b w:val="0"/>
          <w:i w:val="0"/>
          <w:color w:val="000000"/>
          <w:sz w:val="21"/>
        </w:rPr>
        <w:t>建立解决相对贫困的长效机制</w:t>
      </w:r>
      <w:r>
        <w:rPr>
          <w:rFonts w:ascii="Times New Roman" w:hAnsi="Times New Roman" w:eastAsia="Times New Roman"/>
          <w:b w:val="0"/>
          <w:i w:val="0"/>
          <w:color w:val="000000"/>
          <w:sz w:val="21"/>
        </w:rPr>
        <w:t>”“</w:t>
      </w:r>
      <w:r>
        <w:rPr>
          <w:rFonts w:ascii="SimSun" w:hAnsi="SimSun" w:eastAsia="SimSun"/>
          <w:b w:val="0"/>
          <w:i w:val="0"/>
          <w:color w:val="000000"/>
          <w:sz w:val="21"/>
        </w:rPr>
        <w:t>全面建立资源高效利用制度</w:t>
      </w:r>
      <w:r>
        <w:rPr>
          <w:rFonts w:ascii="Times New Roman" w:hAnsi="Times New Roman" w:eastAsia="Times New Roman"/>
          <w:b w:val="0"/>
          <w:i w:val="0"/>
          <w:color w:val="000000"/>
          <w:sz w:val="21"/>
        </w:rPr>
        <w:t>”</w:t>
      </w:r>
      <w:r>
        <w:rPr>
          <w:rFonts w:ascii="SimSun" w:hAnsi="SimSun" w:eastAsia="SimSun"/>
          <w:b w:val="0"/>
          <w:i w:val="0"/>
          <w:color w:val="000000"/>
          <w:sz w:val="21"/>
        </w:rPr>
        <w:t>等重要的方针、政策。这主要体现了中国</w:t>
      </w:r>
    </w:p>
    <w:p>
      <w:pPr>
        <w:autoSpaceDN w:val="0"/>
        <w:autoSpaceDE w:val="0"/>
        <w:widowControl/>
        <w:spacing w:line="185" w:lineRule="auto" w:before="184" w:after="0"/>
        <w:ind w:left="316" w:right="0" w:firstLine="0"/>
        <w:jc w:val="left"/>
      </w:pPr>
      <w:r>
        <w:rPr>
          <w:rFonts w:ascii="SimSun" w:hAnsi="SimSun" w:eastAsia="SimSun"/>
          <w:b w:val="0"/>
          <w:i w:val="0"/>
          <w:color w:val="000000"/>
          <w:sz w:val="21"/>
        </w:rPr>
        <w:t>共产党的</w:t>
      </w:r>
    </w:p>
    <w:p>
      <w:pPr>
        <w:autoSpaceDN w:val="0"/>
        <w:tabs>
          <w:tab w:pos="4872" w:val="left"/>
        </w:tabs>
        <w:autoSpaceDE w:val="0"/>
        <w:widowControl/>
        <w:spacing w:line="204" w:lineRule="auto" w:before="390"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政治领导</w:t>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思想领导</w:t>
      </w:r>
    </w:p>
    <w:p>
      <w:pPr>
        <w:autoSpaceDN w:val="0"/>
        <w:tabs>
          <w:tab w:pos="4872" w:val="left"/>
        </w:tabs>
        <w:autoSpaceDE w:val="0"/>
        <w:widowControl/>
        <w:spacing w:line="206"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组织领导</w:t>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经济领导</w:t>
      </w:r>
    </w:p>
    <w:p>
      <w:pPr>
        <w:autoSpaceDN w:val="0"/>
        <w:autoSpaceDE w:val="0"/>
        <w:widowControl/>
        <w:spacing w:line="204" w:lineRule="auto" w:before="376" w:after="0"/>
        <w:ind w:left="0" w:right="0" w:firstLine="0"/>
        <w:jc w:val="center"/>
      </w:pPr>
      <w:r>
        <w:rPr>
          <w:rFonts w:ascii="Times New Roman" w:hAnsi="Times New Roman" w:eastAsia="Times New Roman"/>
          <w:b w:val="0"/>
          <w:i w:val="0"/>
          <w:color w:val="000000"/>
          <w:sz w:val="21"/>
        </w:rPr>
        <w:t>6.</w:t>
      </w:r>
      <w:r>
        <w:rPr>
          <w:rFonts w:ascii="SimSun" w:hAnsi="SimSun" w:eastAsia="SimSun"/>
          <w:b w:val="0"/>
          <w:i w:val="0"/>
          <w:color w:val="000000"/>
          <w:sz w:val="21"/>
        </w:rPr>
        <w:t>中国共产党在制定政策时，</w:t>
      </w:r>
      <w:r>
        <w:rPr>
          <w:rFonts w:ascii="Times New Roman" w:hAnsi="Times New Roman" w:eastAsia="Times New Roman"/>
          <w:b w:val="0"/>
          <w:i w:val="0"/>
          <w:color w:val="000000"/>
          <w:sz w:val="21"/>
        </w:rPr>
        <w:t>“</w:t>
      </w:r>
      <w:r>
        <w:rPr>
          <w:rFonts w:ascii="SimSun" w:hAnsi="SimSun" w:eastAsia="SimSun"/>
          <w:b w:val="0"/>
          <w:i w:val="0"/>
          <w:color w:val="000000"/>
          <w:sz w:val="21"/>
        </w:rPr>
        <w:t>把人民的期待变成我们的行动</w:t>
      </w:r>
      <w:r>
        <w:rPr>
          <w:rFonts w:ascii="Times New Roman" w:hAnsi="Times New Roman" w:eastAsia="Times New Roman"/>
          <w:b w:val="0"/>
          <w:i w:val="0"/>
          <w:color w:val="000000"/>
          <w:sz w:val="21"/>
        </w:rPr>
        <w:t>”</w:t>
      </w:r>
      <w:r>
        <w:rPr>
          <w:rFonts w:ascii="SimSun" w:hAnsi="SimSun" w:eastAsia="SimSun"/>
          <w:b w:val="0"/>
          <w:i w:val="0"/>
          <w:color w:val="000000"/>
          <w:sz w:val="21"/>
        </w:rPr>
        <w:t>，将尊重民意、汇集民智、凝聚民力、改善民生放在</w:t>
      </w:r>
    </w:p>
    <w:p>
      <w:pPr>
        <w:autoSpaceDN w:val="0"/>
        <w:autoSpaceDE w:val="0"/>
        <w:widowControl/>
        <w:spacing w:line="185" w:lineRule="auto" w:before="184" w:after="0"/>
        <w:ind w:left="316" w:right="0" w:firstLine="0"/>
        <w:jc w:val="left"/>
      </w:pPr>
      <w:r>
        <w:rPr>
          <w:rFonts w:ascii="SimSun" w:hAnsi="SimSun" w:eastAsia="SimSun"/>
          <w:b w:val="0"/>
          <w:i w:val="0"/>
          <w:color w:val="000000"/>
          <w:sz w:val="21"/>
        </w:rPr>
        <w:t>首位，是在坚持</w:t>
      </w:r>
    </w:p>
    <w:p>
      <w:pPr>
        <w:autoSpaceDN w:val="0"/>
        <w:tabs>
          <w:tab w:pos="4872" w:val="left"/>
        </w:tabs>
        <w:autoSpaceDE w:val="0"/>
        <w:widowControl/>
        <w:spacing w:line="204" w:lineRule="auto" w:before="390"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科学执政</w:t>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民主执政</w:t>
      </w:r>
    </w:p>
    <w:p>
      <w:pPr>
        <w:autoSpaceDN w:val="0"/>
        <w:tabs>
          <w:tab w:pos="4872" w:val="left"/>
        </w:tabs>
        <w:autoSpaceDE w:val="0"/>
        <w:widowControl/>
        <w:spacing w:line="206"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依法执政</w:t>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依宪执政</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7.“</w:t>
      </w:r>
      <w:r>
        <w:rPr>
          <w:rFonts w:ascii="SimSun" w:hAnsi="SimSun" w:eastAsia="SimSun"/>
          <w:b w:val="0"/>
          <w:i w:val="0"/>
          <w:color w:val="000000"/>
          <w:sz w:val="21"/>
        </w:rPr>
        <w:t>中国特色社会主义进入新时代，我们党一定要有新气象新作为。打铁必须自身硬。</w:t>
      </w:r>
      <w:r>
        <w:rPr>
          <w:rFonts w:ascii="Times New Roman" w:hAnsi="Times New Roman" w:eastAsia="Times New Roman"/>
          <w:b w:val="0"/>
          <w:i w:val="0"/>
          <w:color w:val="000000"/>
          <w:sz w:val="21"/>
        </w:rPr>
        <w:t>”</w:t>
      </w:r>
      <w:r>
        <w:rPr>
          <w:rFonts w:ascii="SimSun" w:hAnsi="SimSun" w:eastAsia="SimSun"/>
          <w:b w:val="0"/>
          <w:i w:val="0"/>
          <w:color w:val="000000"/>
          <w:sz w:val="21"/>
        </w:rPr>
        <w:t>中国共产党要做到</w:t>
      </w:r>
      <w:r>
        <w:rPr>
          <w:rFonts w:ascii="Times New Roman" w:hAnsi="Times New Roman" w:eastAsia="Times New Roman"/>
          <w:b w:val="0"/>
          <w:i w:val="0"/>
          <w:color w:val="000000"/>
          <w:sz w:val="21"/>
        </w:rPr>
        <w:t>“</w:t>
      </w:r>
      <w:r>
        <w:rPr>
          <w:rFonts w:ascii="SimSun" w:hAnsi="SimSun" w:eastAsia="SimSun"/>
          <w:b w:val="0"/>
          <w:i w:val="0"/>
          <w:color w:val="000000"/>
          <w:sz w:val="21"/>
        </w:rPr>
        <w:t>打铁必</w:t>
      </w:r>
    </w:p>
    <w:p>
      <w:pPr>
        <w:autoSpaceDN w:val="0"/>
        <w:autoSpaceDE w:val="0"/>
        <w:widowControl/>
        <w:spacing w:line="204" w:lineRule="auto" w:before="176" w:after="0"/>
        <w:ind w:left="316" w:right="0" w:firstLine="0"/>
        <w:jc w:val="left"/>
      </w:pPr>
      <w:r>
        <w:rPr>
          <w:rFonts w:ascii="SimSun" w:hAnsi="SimSun" w:eastAsia="SimSun"/>
          <w:b w:val="0"/>
          <w:i w:val="0"/>
          <w:color w:val="000000"/>
          <w:sz w:val="21"/>
        </w:rPr>
        <w:t>须自身硬</w:t>
      </w:r>
      <w:r>
        <w:rPr>
          <w:rFonts w:ascii="Times New Roman" w:hAnsi="Times New Roman" w:eastAsia="Times New Roman"/>
          <w:b w:val="0"/>
          <w:i w:val="0"/>
          <w:color w:val="000000"/>
          <w:sz w:val="21"/>
        </w:rPr>
        <w:t>”</w:t>
      </w:r>
      <w:r>
        <w:rPr>
          <w:rFonts w:ascii="SimSun" w:hAnsi="SimSun" w:eastAsia="SimSun"/>
          <w:b w:val="0"/>
          <w:i w:val="0"/>
          <w:color w:val="000000"/>
          <w:sz w:val="21"/>
        </w:rPr>
        <w:t>，就必须</w:t>
      </w:r>
    </w:p>
    <w:p>
      <w:pPr>
        <w:autoSpaceDN w:val="0"/>
        <w:tabs>
          <w:tab w:pos="4872" w:val="left"/>
        </w:tabs>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坚持人民当家作主</w:t>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坚持全面从严治党</w:t>
      </w:r>
    </w:p>
    <w:p>
      <w:pPr>
        <w:autoSpaceDN w:val="0"/>
        <w:tabs>
          <w:tab w:pos="4872" w:val="left"/>
        </w:tabs>
        <w:autoSpaceDE w:val="0"/>
        <w:widowControl/>
        <w:spacing w:line="206"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巩固工农联盟</w:t>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全面依法治国</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8.</w:t>
      </w:r>
      <w:r>
        <w:rPr>
          <w:rFonts w:ascii="SimSun" w:hAnsi="SimSun" w:eastAsia="SimSun"/>
          <w:b w:val="0"/>
          <w:i w:val="0"/>
          <w:color w:val="000000"/>
          <w:sz w:val="21"/>
        </w:rPr>
        <w:t>有同学正在为</w:t>
      </w:r>
      <w:r>
        <w:rPr>
          <w:rFonts w:ascii="Times New Roman" w:hAnsi="Times New Roman" w:eastAsia="Times New Roman"/>
          <w:b w:val="0"/>
          <w:i w:val="0"/>
          <w:color w:val="000000"/>
          <w:sz w:val="21"/>
        </w:rPr>
        <w:t>“</w:t>
      </w:r>
      <w:r>
        <w:rPr>
          <w:rFonts w:ascii="SimSun" w:hAnsi="SimSun" w:eastAsia="SimSun"/>
          <w:b w:val="0"/>
          <w:i w:val="0"/>
          <w:color w:val="000000"/>
          <w:sz w:val="21"/>
        </w:rPr>
        <w:t>社会主义民主是最真实的民主</w:t>
      </w:r>
      <w:r>
        <w:rPr>
          <w:rFonts w:ascii="Times New Roman" w:hAnsi="Times New Roman" w:eastAsia="Times New Roman"/>
          <w:b w:val="0"/>
          <w:i w:val="0"/>
          <w:color w:val="000000"/>
          <w:sz w:val="21"/>
        </w:rPr>
        <w:t>”</w:t>
      </w:r>
      <w:r>
        <w:rPr>
          <w:rFonts w:ascii="SimSun" w:hAnsi="SimSun" w:eastAsia="SimSun"/>
          <w:b w:val="0"/>
          <w:i w:val="0"/>
          <w:color w:val="000000"/>
          <w:sz w:val="21"/>
        </w:rPr>
        <w:t>的主题演讲搜集材料，以下事例中不符合这一主题的是</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制定法律保障公民权利和自由</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实行多层次、多渠道的民主协商</w:t>
      </w:r>
    </w:p>
    <w:p>
      <w:pPr>
        <w:autoSpaceDN w:val="0"/>
        <w:autoSpaceDE w:val="0"/>
        <w:widowControl/>
        <w:spacing w:line="206"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人民解放军是人民民主专政的坚强柱石</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中国共产党领导为实现人民民主提供了根本政治保证</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9.</w:t>
      </w:r>
      <w:r>
        <w:rPr>
          <w:rFonts w:ascii="SimSun" w:hAnsi="SimSun" w:eastAsia="SimSun"/>
          <w:b w:val="0"/>
          <w:i w:val="0"/>
          <w:color w:val="000000"/>
          <w:sz w:val="21"/>
        </w:rPr>
        <w:t>读下图，图中所示的选举方式</w:t>
      </w:r>
    </w:p>
    <w:p>
      <w:pPr>
        <w:autoSpaceDN w:val="0"/>
        <w:autoSpaceDE w:val="0"/>
        <w:widowControl/>
        <w:spacing w:line="240" w:lineRule="auto" w:before="352" w:after="0"/>
        <w:ind w:left="330" w:right="0" w:firstLine="0"/>
        <w:jc w:val="left"/>
      </w:pPr>
      <w:r>
        <w:drawing>
          <wp:inline xmlns:a="http://schemas.openxmlformats.org/drawingml/2006/main" xmlns:pic="http://schemas.openxmlformats.org/drawingml/2006/picture">
            <wp:extent cx="1447800" cy="11620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47800" cy="1162050"/>
                    </a:xfrm>
                    <a:prstGeom prst="rect"/>
                  </pic:spPr>
                </pic:pic>
              </a:graphicData>
            </a:graphic>
          </wp:inline>
        </w:drawing>
      </w:r>
    </w:p>
    <w:p>
      <w:pPr>
        <w:autoSpaceDN w:val="0"/>
        <w:autoSpaceDE w:val="0"/>
        <w:widowControl/>
        <w:spacing w:line="204" w:lineRule="auto" w:before="346"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适用于各级政协委员的产生</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体现了多数服从少数的原则</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是间接选举，适用于各级人大代表的选举</w:t>
      </w:r>
    </w:p>
    <w:p>
      <w:pPr>
        <w:autoSpaceDN w:val="0"/>
        <w:autoSpaceDE w:val="0"/>
        <w:widowControl/>
        <w:spacing w:line="240" w:lineRule="auto" w:before="282" w:after="0"/>
        <w:ind w:left="0" w:right="0" w:firstLine="0"/>
        <w:jc w:val="center"/>
      </w:pPr>
      <w:r>
        <w:rPr>
          <w:rFonts w:ascii="Tahoma" w:hAnsi="Tahoma" w:eastAsia="Tahoma"/>
          <w:b/>
          <w:i w:val="0"/>
          <w:color w:val="000000"/>
          <w:sz w:val="18"/>
        </w:rPr>
        <w:t>2</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724"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204" w:lineRule="auto" w:before="0" w:after="0"/>
        <w:ind w:left="330" w:right="0" w:firstLine="0"/>
        <w:jc w:val="lef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是直接选举，适用于区县和乡镇人大代表的选举</w:t>
      </w:r>
    </w:p>
    <w:p>
      <w:pPr>
        <w:autoSpaceDN w:val="0"/>
        <w:autoSpaceDE w:val="0"/>
        <w:widowControl/>
        <w:spacing w:line="206" w:lineRule="auto" w:before="376" w:after="0"/>
        <w:ind w:left="0" w:right="0" w:firstLine="0"/>
        <w:jc w:val="left"/>
      </w:pPr>
      <w:r>
        <w:rPr>
          <w:rFonts w:ascii="Times New Roman" w:hAnsi="Times New Roman" w:eastAsia="Times New Roman"/>
          <w:b w:val="0"/>
          <w:i w:val="0"/>
          <w:color w:val="000000"/>
          <w:sz w:val="21"/>
        </w:rPr>
        <w:t>10.</w:t>
      </w:r>
      <w:r>
        <w:rPr>
          <w:rFonts w:ascii="SimSun" w:hAnsi="SimSun" w:eastAsia="SimSun"/>
          <w:b w:val="0"/>
          <w:i w:val="0"/>
          <w:color w:val="000000"/>
          <w:sz w:val="21"/>
        </w:rPr>
        <w:t>新增幼儿园学位</w:t>
      </w:r>
      <w:r>
        <w:rPr>
          <w:rFonts w:ascii="Times New Roman" w:hAnsi="Times New Roman" w:eastAsia="Times New Roman"/>
          <w:b w:val="0"/>
          <w:i w:val="0"/>
          <w:color w:val="000000"/>
          <w:sz w:val="21"/>
        </w:rPr>
        <w:t>3</w:t>
      </w:r>
      <w:r>
        <w:rPr>
          <w:rFonts w:ascii="SimSun" w:hAnsi="SimSun" w:eastAsia="SimSun"/>
          <w:b w:val="0"/>
          <w:i w:val="0"/>
          <w:color w:val="000000"/>
          <w:sz w:val="21"/>
        </w:rPr>
        <w:t xml:space="preserve"> 万个；建设筹集各类政策性住房</w:t>
      </w:r>
      <w:r>
        <w:rPr>
          <w:rFonts w:ascii="Times New Roman" w:hAnsi="Times New Roman" w:eastAsia="Times New Roman"/>
          <w:b w:val="0"/>
          <w:i w:val="0"/>
          <w:color w:val="000000"/>
          <w:sz w:val="21"/>
        </w:rPr>
        <w:t>4.5</w:t>
      </w:r>
      <w:r>
        <w:rPr>
          <w:rFonts w:ascii="SimSun" w:hAnsi="SimSun" w:eastAsia="SimSun"/>
          <w:b w:val="0"/>
          <w:i w:val="0"/>
          <w:color w:val="000000"/>
          <w:sz w:val="21"/>
        </w:rPr>
        <w:t xml:space="preserve"> 万套（间），竣工</w:t>
      </w:r>
      <w:r>
        <w:rPr>
          <w:rFonts w:ascii="Times New Roman" w:hAnsi="Times New Roman" w:eastAsia="Times New Roman"/>
          <w:b w:val="0"/>
          <w:i w:val="0"/>
          <w:color w:val="000000"/>
          <w:sz w:val="21"/>
        </w:rPr>
        <w:t>9</w:t>
      </w:r>
      <w:r>
        <w:rPr>
          <w:rFonts w:ascii="SimSun" w:hAnsi="SimSun" w:eastAsia="SimSun"/>
          <w:b w:val="0"/>
          <w:i w:val="0"/>
          <w:color w:val="000000"/>
          <w:sz w:val="21"/>
        </w:rPr>
        <w:t xml:space="preserve"> 万套（间）以上；建设提升蔬菜零</w:t>
      </w:r>
    </w:p>
    <w:p>
      <w:pPr>
        <w:autoSpaceDN w:val="0"/>
        <w:autoSpaceDE w:val="0"/>
        <w:widowControl/>
        <w:spacing w:line="204" w:lineRule="auto" w:before="176" w:after="0"/>
        <w:ind w:left="316" w:right="0" w:firstLine="0"/>
        <w:jc w:val="left"/>
      </w:pPr>
      <w:r>
        <w:rPr>
          <w:rFonts w:ascii="SimSun" w:hAnsi="SimSun" w:eastAsia="SimSun"/>
          <w:b w:val="0"/>
          <w:i w:val="0"/>
          <w:color w:val="000000"/>
          <w:sz w:val="21"/>
        </w:rPr>
        <w:t>售、便利店（社区超市）、早餐、家政服务等基本便民商业网点共</w:t>
      </w:r>
      <w:r>
        <w:rPr>
          <w:rFonts w:ascii="Times New Roman" w:hAnsi="Times New Roman" w:eastAsia="Times New Roman"/>
          <w:b w:val="0"/>
          <w:i w:val="0"/>
          <w:color w:val="000000"/>
          <w:sz w:val="21"/>
        </w:rPr>
        <w:t>1000</w:t>
      </w:r>
      <w:r>
        <w:rPr>
          <w:rFonts w:ascii="SimSun" w:hAnsi="SimSun" w:eastAsia="SimSun"/>
          <w:b w:val="0"/>
          <w:i w:val="0"/>
          <w:color w:val="000000"/>
          <w:sz w:val="21"/>
        </w:rPr>
        <w:t xml:space="preserve"> 个</w:t>
      </w:r>
      <w:r>
        <w:rPr>
          <w:rFonts w:ascii="Times New Roman" w:hAnsi="Times New Roman" w:eastAsia="Times New Roman"/>
          <w:b w:val="0"/>
          <w:i w:val="0"/>
          <w:color w:val="000000"/>
          <w:sz w:val="21"/>
        </w:rPr>
        <w:t>……</w:t>
      </w:r>
      <w:r>
        <w:rPr>
          <w:rFonts w:ascii="SimSun" w:hAnsi="SimSun" w:eastAsia="SimSun"/>
          <w:b w:val="0"/>
          <w:i w:val="0"/>
          <w:color w:val="000000"/>
          <w:sz w:val="21"/>
        </w:rPr>
        <w:t>从国家职能角度看，</w:t>
      </w:r>
      <w:r>
        <w:rPr>
          <w:rFonts w:ascii="Times New Roman" w:hAnsi="Times New Roman" w:eastAsia="Times New Roman"/>
          <w:b w:val="0"/>
          <w:i w:val="0"/>
          <w:color w:val="000000"/>
          <w:sz w:val="21"/>
        </w:rPr>
        <w:t>2020</w:t>
      </w:r>
      <w:r>
        <w:rPr>
          <w:rFonts w:ascii="SimSun" w:hAnsi="SimSun" w:eastAsia="SimSun"/>
          <w:b w:val="0"/>
          <w:i w:val="0"/>
          <w:color w:val="000000"/>
          <w:sz w:val="21"/>
        </w:rPr>
        <w:t xml:space="preserve"> 年北</w:t>
      </w:r>
    </w:p>
    <w:p>
      <w:pPr>
        <w:autoSpaceDN w:val="0"/>
        <w:autoSpaceDE w:val="0"/>
        <w:widowControl/>
        <w:spacing w:line="185" w:lineRule="auto" w:before="182" w:after="0"/>
        <w:ind w:left="316" w:right="0" w:firstLine="0"/>
        <w:jc w:val="left"/>
      </w:pPr>
      <w:r>
        <w:rPr>
          <w:rFonts w:ascii="SimSun" w:hAnsi="SimSun" w:eastAsia="SimSun"/>
          <w:b w:val="0"/>
          <w:i w:val="0"/>
          <w:color w:val="000000"/>
          <w:sz w:val="21"/>
        </w:rPr>
        <w:t>京市实施这些民生实事项目，主要</w:t>
      </w:r>
      <w:r>
        <w:rPr>
          <w:w w:val="101.0204133533296"/>
          <w:rFonts w:ascii="SimSun" w:hAnsi="SimSun" w:eastAsia="SimSun"/>
          <w:b w:val="0"/>
          <w:i w:val="0"/>
          <w:color w:val="000000"/>
          <w:sz w:val="21"/>
        </w:rPr>
        <w:t>是</w:t>
      </w:r>
      <w:r>
        <w:rPr>
          <w:rFonts w:ascii="SimSun" w:hAnsi="SimSun" w:eastAsia="SimSun"/>
          <w:b w:val="0"/>
          <w:i w:val="0"/>
          <w:color w:val="000000"/>
          <w:sz w:val="21"/>
        </w:rPr>
        <w:t>在</w:t>
      </w:r>
    </w:p>
    <w:p>
      <w:pPr>
        <w:autoSpaceDN w:val="0"/>
        <w:tabs>
          <w:tab w:pos="4872" w:val="left"/>
        </w:tabs>
        <w:autoSpaceDE w:val="0"/>
        <w:widowControl/>
        <w:spacing w:line="204" w:lineRule="auto" w:before="390"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维护国家稳定</w:t>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促进社会发展</w:t>
      </w:r>
    </w:p>
    <w:p>
      <w:pPr>
        <w:autoSpaceDN w:val="0"/>
        <w:tabs>
          <w:tab w:pos="4872" w:val="left"/>
        </w:tabs>
        <w:autoSpaceDE w:val="0"/>
        <w:widowControl/>
        <w:spacing w:line="206"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保卫国家安全</w:t>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坚持民主与专政的统一</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11.</w:t>
      </w:r>
      <w:r>
        <w:rPr>
          <w:rFonts w:ascii="SimSun" w:hAnsi="SimSun" w:eastAsia="SimSun"/>
          <w:b w:val="0"/>
          <w:i w:val="0"/>
          <w:color w:val="000000"/>
          <w:sz w:val="21"/>
        </w:rPr>
        <w:t>要坚持和完善党和国家监督体系。在我国，存在互相监督关系的是</w:t>
      </w:r>
    </w:p>
    <w:p>
      <w:pPr>
        <w:autoSpaceDN w:val="0"/>
        <w:tabs>
          <w:tab w:pos="4872" w:val="left"/>
        </w:tabs>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人大和政府</w:t>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中国共产党和各民主党派</w:t>
      </w:r>
    </w:p>
    <w:p>
      <w:pPr>
        <w:autoSpaceDN w:val="0"/>
        <w:tabs>
          <w:tab w:pos="4872" w:val="left"/>
        </w:tabs>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人大和人民</w:t>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中央国家机关和地方国家机关</w:t>
      </w:r>
    </w:p>
    <w:p>
      <w:pPr>
        <w:autoSpaceDN w:val="0"/>
        <w:autoSpaceDE w:val="0"/>
        <w:widowControl/>
        <w:spacing w:line="206" w:lineRule="auto" w:before="376" w:after="0"/>
        <w:ind w:left="0" w:right="0" w:firstLine="0"/>
        <w:jc w:val="center"/>
      </w:pPr>
      <w:r>
        <w:rPr>
          <w:rFonts w:ascii="Times New Roman" w:hAnsi="Times New Roman" w:eastAsia="Times New Roman"/>
          <w:b w:val="0"/>
          <w:i w:val="0"/>
          <w:color w:val="000000"/>
          <w:sz w:val="21"/>
        </w:rPr>
        <w:t>12.</w:t>
      </w:r>
      <w:r>
        <w:rPr>
          <w:rFonts w:ascii="SimSun" w:hAnsi="SimSun" w:eastAsia="SimSun"/>
          <w:b w:val="0"/>
          <w:i w:val="0"/>
          <w:color w:val="000000"/>
          <w:sz w:val="21"/>
        </w:rPr>
        <w:t>全国政协十三届三次会议期间，政协委员就为应对重大突发公共卫生事件提供科技支撑、加强长三角区域污染</w:t>
      </w:r>
    </w:p>
    <w:p>
      <w:pPr>
        <w:autoSpaceDN w:val="0"/>
        <w:autoSpaceDE w:val="0"/>
        <w:widowControl/>
        <w:spacing w:line="185" w:lineRule="auto" w:before="184" w:after="0"/>
        <w:ind w:left="316" w:right="0" w:firstLine="0"/>
        <w:jc w:val="left"/>
      </w:pPr>
      <w:r>
        <w:rPr>
          <w:rFonts w:ascii="SimSun" w:hAnsi="SimSun" w:eastAsia="SimSun"/>
          <w:b w:val="0"/>
          <w:i w:val="0"/>
          <w:color w:val="000000"/>
          <w:sz w:val="21"/>
        </w:rPr>
        <w:t>联防联治、重视贫困老年人脱贫政策设计等问题积极建言献策。这体现了人民政协</w:t>
      </w:r>
    </w:p>
    <w:p>
      <w:pPr>
        <w:autoSpaceDN w:val="0"/>
        <w:tabs>
          <w:tab w:pos="4872" w:val="left"/>
        </w:tabs>
        <w:autoSpaceDE w:val="0"/>
        <w:widowControl/>
        <w:spacing w:line="204" w:lineRule="auto" w:before="390"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管理国家事务</w:t>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行使决策权</w:t>
      </w:r>
    </w:p>
    <w:p>
      <w:pPr>
        <w:autoSpaceDN w:val="0"/>
        <w:tabs>
          <w:tab w:pos="4872" w:val="left"/>
        </w:tabs>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依法参政议政</w:t>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严格依法行政</w:t>
      </w:r>
    </w:p>
    <w:p>
      <w:pPr>
        <w:autoSpaceDN w:val="0"/>
        <w:autoSpaceDE w:val="0"/>
        <w:widowControl/>
        <w:spacing w:line="206" w:lineRule="auto" w:before="376" w:after="0"/>
        <w:ind w:left="0" w:right="0" w:firstLine="0"/>
        <w:jc w:val="left"/>
      </w:pPr>
      <w:r>
        <w:rPr>
          <w:rFonts w:ascii="Times New Roman" w:hAnsi="Times New Roman" w:eastAsia="Times New Roman"/>
          <w:b w:val="0"/>
          <w:i w:val="0"/>
          <w:color w:val="000000"/>
          <w:sz w:val="21"/>
        </w:rPr>
        <w:t>13.</w:t>
      </w:r>
      <w:r>
        <w:rPr>
          <w:rFonts w:ascii="SimSun" w:hAnsi="SimSun" w:eastAsia="SimSun"/>
          <w:b w:val="0"/>
          <w:i w:val="0"/>
          <w:color w:val="000000"/>
          <w:sz w:val="21"/>
        </w:rPr>
        <w:t>作为统一的多民族国家，我国民族格局最重要的特点是</w:t>
      </w:r>
    </w:p>
    <w:p>
      <w:pPr>
        <w:autoSpaceDN w:val="0"/>
        <w:tabs>
          <w:tab w:pos="4872" w:val="left"/>
        </w:tabs>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大杂居、小聚居</w:t>
      </w:r>
      <w:r>
        <w:tab/>
      </w:r>
      <w:r>
        <w:rPr>
          <w:rFonts w:ascii="Times New Roman" w:hAnsi="Times New Roman" w:eastAsia="Times New Roman"/>
          <w:b w:val="0"/>
          <w:i w:val="0"/>
          <w:color w:val="000000"/>
          <w:sz w:val="21"/>
        </w:rPr>
        <w:t xml:space="preserve">B. </w:t>
      </w:r>
      <w:r>
        <w:rPr>
          <w:rFonts w:ascii="SimSun" w:hAnsi="SimSun" w:eastAsia="SimSun"/>
          <w:b w:val="0"/>
          <w:i w:val="0"/>
          <w:color w:val="000000"/>
          <w:sz w:val="21"/>
        </w:rPr>
        <w:t>多元一体</w:t>
      </w:r>
    </w:p>
    <w:p>
      <w:pPr>
        <w:autoSpaceDN w:val="0"/>
        <w:tabs>
          <w:tab w:pos="4872" w:val="left"/>
        </w:tabs>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相互依存</w:t>
      </w:r>
      <w:r>
        <w:tab/>
      </w:r>
      <w:r>
        <w:rPr>
          <w:rFonts w:ascii="Times New Roman" w:hAnsi="Times New Roman" w:eastAsia="Times New Roman"/>
          <w:b w:val="0"/>
          <w:i w:val="0"/>
          <w:color w:val="000000"/>
          <w:sz w:val="21"/>
        </w:rPr>
        <w:t xml:space="preserve">D. </w:t>
      </w:r>
      <w:r>
        <w:rPr>
          <w:rFonts w:ascii="SimSun" w:hAnsi="SimSun" w:eastAsia="SimSun"/>
          <w:b w:val="0"/>
          <w:i w:val="0"/>
          <w:color w:val="000000"/>
          <w:sz w:val="21"/>
        </w:rPr>
        <w:t>民族团结</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14.</w:t>
      </w:r>
      <w:r>
        <w:rPr>
          <w:rFonts w:ascii="SimSun" w:hAnsi="SimSun" w:eastAsia="SimSun"/>
          <w:b w:val="0"/>
          <w:i w:val="0"/>
          <w:color w:val="000000"/>
          <w:sz w:val="21"/>
        </w:rPr>
        <w:t>围绕</w:t>
      </w:r>
      <w:r>
        <w:rPr>
          <w:rFonts w:ascii="Times New Roman" w:hAnsi="Times New Roman" w:eastAsia="Times New Roman"/>
          <w:b w:val="0"/>
          <w:i w:val="0"/>
          <w:color w:val="000000"/>
          <w:sz w:val="21"/>
        </w:rPr>
        <w:t>“</w:t>
      </w:r>
      <w:r>
        <w:rPr>
          <w:rFonts w:ascii="SimSun" w:hAnsi="SimSun" w:eastAsia="SimSun"/>
          <w:b w:val="0"/>
          <w:i w:val="0"/>
          <w:color w:val="000000"/>
          <w:sz w:val="21"/>
        </w:rPr>
        <w:t>正确理解我国宗教信仰自由政策</w:t>
      </w:r>
      <w:r>
        <w:rPr>
          <w:rFonts w:ascii="Times New Roman" w:hAnsi="Times New Roman" w:eastAsia="Times New Roman"/>
          <w:b w:val="0"/>
          <w:i w:val="0"/>
          <w:color w:val="000000"/>
          <w:sz w:val="21"/>
        </w:rPr>
        <w:t>”</w:t>
      </w:r>
      <w:r>
        <w:rPr>
          <w:rFonts w:ascii="SimSun" w:hAnsi="SimSun" w:eastAsia="SimSun"/>
          <w:b w:val="0"/>
          <w:i w:val="0"/>
          <w:color w:val="000000"/>
          <w:sz w:val="21"/>
        </w:rPr>
        <w:t>的讨论有以下观点，其中正确的是</w:t>
      </w:r>
    </w:p>
    <w:p>
      <w:pPr>
        <w:autoSpaceDN w:val="0"/>
        <w:autoSpaceDE w:val="0"/>
        <w:widowControl/>
        <w:spacing w:line="206" w:lineRule="auto" w:before="376"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国家保护一切宗教活动</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宗教信仰自由是对信教者而言的</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宗教信仰自由包括不信仰宗教的自由</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宗教信仰自由意味着可以到宗教场所宣传无神论</w:t>
      </w:r>
    </w:p>
    <w:p>
      <w:pPr>
        <w:autoSpaceDN w:val="0"/>
        <w:autoSpaceDE w:val="0"/>
        <w:widowControl/>
        <w:spacing w:line="206" w:lineRule="auto" w:before="376" w:after="0"/>
        <w:ind w:left="0" w:right="0" w:firstLine="0"/>
        <w:jc w:val="left"/>
      </w:pPr>
      <w:r>
        <w:rPr>
          <w:rFonts w:ascii="Times New Roman" w:hAnsi="Times New Roman" w:eastAsia="Times New Roman"/>
          <w:b w:val="0"/>
          <w:i w:val="0"/>
          <w:color w:val="000000"/>
          <w:sz w:val="21"/>
        </w:rPr>
        <w:t>15.</w:t>
      </w:r>
      <w:r>
        <w:rPr>
          <w:rFonts w:ascii="SimSun" w:hAnsi="SimSun" w:eastAsia="SimSun"/>
          <w:b w:val="0"/>
          <w:i w:val="0"/>
          <w:color w:val="000000"/>
          <w:sz w:val="21"/>
        </w:rPr>
        <w:t>某同学了解到自己所在居委会近期开展的各项工作如下：</w:t>
      </w:r>
    </w:p>
    <w:p>
      <w:pPr>
        <w:autoSpaceDN w:val="0"/>
        <w:autoSpaceDE w:val="0"/>
        <w:widowControl/>
        <w:spacing w:line="240" w:lineRule="auto" w:before="350" w:after="0"/>
        <w:ind w:left="330" w:right="0" w:firstLine="0"/>
        <w:jc w:val="left"/>
      </w:pPr>
      <w:r>
        <w:drawing>
          <wp:inline xmlns:a="http://schemas.openxmlformats.org/drawingml/2006/main" xmlns:pic="http://schemas.openxmlformats.org/drawingml/2006/picture">
            <wp:extent cx="4933950" cy="12293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3950" cy="1229360"/>
                    </a:xfrm>
                    <a:prstGeom prst="rect"/>
                  </pic:spPr>
                </pic:pic>
              </a:graphicData>
            </a:graphic>
          </wp:inline>
        </w:drawing>
      </w:r>
    </w:p>
    <w:p>
      <w:pPr>
        <w:autoSpaceDN w:val="0"/>
        <w:autoSpaceDE w:val="0"/>
        <w:widowControl/>
        <w:spacing w:line="240" w:lineRule="auto" w:before="354" w:after="0"/>
        <w:ind w:left="0" w:right="4838" w:firstLine="0"/>
        <w:jc w:val="right"/>
      </w:pPr>
      <w:r>
        <w:rPr>
          <w:rFonts w:ascii="Tahoma" w:hAnsi="Tahoma" w:eastAsia="Tahoma"/>
          <w:b/>
          <w:i w:val="0"/>
          <w:color w:val="000000"/>
          <w:sz w:val="18"/>
        </w:rPr>
        <w:t>3</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824" w:bottom="412" w:left="720" w:header="720" w:footer="720" w:gutter="0"/>
          <w:cols/>
          <w:docGrid w:linePitch="360"/>
        </w:sectPr>
      </w:pPr>
    </w:p>
    <w:p>
      <w:pPr>
        <w:autoSpaceDN w:val="0"/>
        <w:autoSpaceDE w:val="0"/>
        <w:widowControl/>
        <w:spacing w:line="220" w:lineRule="exact" w:before="0" w:after="156"/>
        <w:ind w:left="0" w:right="0"/>
      </w:pPr>
    </w:p>
    <w:p>
      <w:pPr>
        <w:autoSpaceDN w:val="0"/>
        <w:autoSpaceDE w:val="0"/>
        <w:widowControl/>
        <w:spacing w:line="185" w:lineRule="auto" w:before="0" w:after="0"/>
        <w:ind w:left="330" w:right="0" w:firstLine="0"/>
        <w:jc w:val="left"/>
      </w:pPr>
      <w:r>
        <w:rPr>
          <w:rFonts w:ascii="SimSun" w:hAnsi="SimSun" w:eastAsia="SimSun"/>
          <w:b w:val="0"/>
          <w:i w:val="0"/>
          <w:color w:val="000000"/>
          <w:sz w:val="21"/>
        </w:rPr>
        <w:t>该同学拟就此制作一份简报，适合作为简报标题的是</w:t>
      </w:r>
    </w:p>
    <w:p>
      <w:pPr>
        <w:autoSpaceDN w:val="0"/>
        <w:autoSpaceDE w:val="0"/>
        <w:widowControl/>
        <w:spacing w:line="206" w:lineRule="auto" w:before="390"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实施民主监督</w:t>
      </w:r>
      <w:r>
        <w:rPr>
          <w:rFonts w:ascii="SimSun" w:hAnsi="SimSun" w:eastAsia="SimSun"/>
          <w:b w:val="0"/>
          <w:i w:val="0"/>
          <w:color w:val="000000"/>
          <w:sz w:val="21"/>
        </w:rPr>
        <w:t>共建美丽家园</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坚持协商民主</w:t>
      </w:r>
      <w:r>
        <w:rPr>
          <w:rFonts w:ascii="SimSun" w:hAnsi="SimSun" w:eastAsia="SimSun"/>
          <w:b w:val="0"/>
          <w:i w:val="0"/>
          <w:color w:val="000000"/>
          <w:sz w:val="21"/>
        </w:rPr>
        <w:t>行使国家权力</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以人民为中心</w:t>
      </w:r>
      <w:r>
        <w:rPr>
          <w:rFonts w:ascii="SimSun" w:hAnsi="SimSun" w:eastAsia="SimSun"/>
          <w:b w:val="0"/>
          <w:i w:val="0"/>
          <w:color w:val="000000"/>
          <w:sz w:val="21"/>
        </w:rPr>
        <w:t>依法行使国家职能</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发展基层民主</w:t>
      </w:r>
      <w:r>
        <w:rPr>
          <w:rFonts w:ascii="SimSun" w:hAnsi="SimSun" w:eastAsia="SimSun"/>
          <w:b w:val="0"/>
          <w:i w:val="0"/>
          <w:color w:val="000000"/>
          <w:sz w:val="21"/>
        </w:rPr>
        <w:t>自我管理、自我服务</w:t>
      </w:r>
    </w:p>
    <w:p>
      <w:pPr>
        <w:autoSpaceDN w:val="0"/>
        <w:autoSpaceDE w:val="0"/>
        <w:widowControl/>
        <w:spacing w:line="206" w:lineRule="auto" w:before="376" w:after="0"/>
        <w:ind w:left="0" w:right="0" w:firstLine="0"/>
        <w:jc w:val="left"/>
      </w:pPr>
      <w:r>
        <w:rPr>
          <w:rFonts w:ascii="Times New Roman" w:hAnsi="Times New Roman" w:eastAsia="Times New Roman"/>
          <w:b w:val="0"/>
          <w:i w:val="0"/>
          <w:color w:val="000000"/>
          <w:sz w:val="21"/>
        </w:rPr>
        <w:t>16.</w:t>
      </w:r>
      <w:r>
        <w:rPr>
          <w:rFonts w:ascii="SimSun" w:hAnsi="SimSun" w:eastAsia="SimSun"/>
          <w:b w:val="0"/>
          <w:i w:val="0"/>
          <w:color w:val="000000"/>
          <w:sz w:val="21"/>
        </w:rPr>
        <w:t>法者，治之端也。关于法，下列说法正确的是</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①法是维持社会秩序、调整社会关系的一种社会规范</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②法自国出，法是由国家制定或认可的</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③法在国家治理中只承担政治职能</w:t>
      </w:r>
    </w:p>
    <w:p>
      <w:pPr>
        <w:autoSpaceDN w:val="0"/>
        <w:autoSpaceDE w:val="0"/>
        <w:widowControl/>
        <w:spacing w:line="185" w:lineRule="auto" w:before="400" w:after="330"/>
        <w:ind w:left="330" w:right="0" w:firstLine="0"/>
        <w:jc w:val="left"/>
      </w:pPr>
      <w:r>
        <w:rPr>
          <w:rFonts w:ascii="SimSun" w:hAnsi="SimSun" w:eastAsia="SimSun"/>
          <w:b w:val="0"/>
          <w:i w:val="0"/>
          <w:color w:val="000000"/>
          <w:sz w:val="21"/>
        </w:rPr>
        <w:t>④有法的国家就是法治国家</w:t>
      </w:r>
    </w:p>
    <w:tbl>
      <w:tblPr>
        <w:tblW w:type="auto" w:w="0"/>
        <w:tblLayout w:type="fixed"/>
        <w:tblLook w:firstColumn="1" w:firstRow="1" w:lastColumn="0" w:lastRow="0" w:noHBand="0" w:noVBand="1" w:val="04A0"/>
        <w:tblInd w:w="160.0" w:type="dxa"/>
      </w:tblPr>
      <w:tblGrid>
        <w:gridCol w:w="2590"/>
        <w:gridCol w:w="2590"/>
        <w:gridCol w:w="2590"/>
        <w:gridCol w:w="2590"/>
      </w:tblGrid>
      <w:tr>
        <w:trPr>
          <w:trHeight w:hRule="exact" w:val="352"/>
        </w:trPr>
        <w:tc>
          <w:tcPr>
            <w:tcW w:type="dxa" w:w="1560"/>
            <w:tcBorders/>
            <w:tcMar>
              <w:start w:w="0" w:type="dxa"/>
              <w:end w:w="0" w:type="dxa"/>
            </w:tcMar>
          </w:tcPr>
          <w:p>
            <w:pPr>
              <w:autoSpaceDN w:val="0"/>
              <w:autoSpaceDE w:val="0"/>
              <w:widowControl/>
              <w:spacing w:line="204" w:lineRule="auto" w:before="60" w:after="0"/>
              <w:ind w:left="17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①②</w:t>
            </w:r>
          </w:p>
        </w:tc>
        <w:tc>
          <w:tcPr>
            <w:tcW w:type="dxa" w:w="2260"/>
            <w:tcBorders/>
            <w:tcMar>
              <w:start w:w="0" w:type="dxa"/>
              <w:end w:w="0" w:type="dxa"/>
            </w:tcMar>
          </w:tcPr>
          <w:p>
            <w:pPr>
              <w:autoSpaceDN w:val="0"/>
              <w:autoSpaceDE w:val="0"/>
              <w:widowControl/>
              <w:spacing w:line="204" w:lineRule="auto" w:before="60" w:after="0"/>
              <w:ind w:left="0" w:right="878" w:firstLine="0"/>
              <w:jc w:val="righ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①③</w:t>
            </w:r>
          </w:p>
        </w:tc>
        <w:tc>
          <w:tcPr>
            <w:tcW w:type="dxa" w:w="2440"/>
            <w:tcBorders/>
            <w:tcMar>
              <w:start w:w="0" w:type="dxa"/>
              <w:end w:w="0" w:type="dxa"/>
            </w:tcMar>
          </w:tcPr>
          <w:p>
            <w:pPr>
              <w:autoSpaceDN w:val="0"/>
              <w:autoSpaceDE w:val="0"/>
              <w:widowControl/>
              <w:spacing w:line="204" w:lineRule="auto" w:before="60" w:after="0"/>
              <w:ind w:left="0" w:right="0" w:firstLine="0"/>
              <w:jc w:val="center"/>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②④</w:t>
            </w:r>
          </w:p>
        </w:tc>
        <w:tc>
          <w:tcPr>
            <w:tcW w:type="dxa" w:w="2740"/>
            <w:tcBorders/>
            <w:tcMar>
              <w:start w:w="0" w:type="dxa"/>
              <w:end w:w="0" w:type="dxa"/>
            </w:tcMar>
          </w:tcPr>
          <w:p>
            <w:pPr>
              <w:autoSpaceDN w:val="0"/>
              <w:autoSpaceDE w:val="0"/>
              <w:widowControl/>
              <w:spacing w:line="204" w:lineRule="auto" w:before="60" w:after="0"/>
              <w:ind w:left="0" w:right="1174" w:firstLine="0"/>
              <w:jc w:val="righ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③④</w:t>
            </w:r>
          </w:p>
        </w:tc>
      </w:tr>
    </w:tbl>
    <w:p>
      <w:pPr>
        <w:autoSpaceDN w:val="0"/>
        <w:autoSpaceDE w:val="0"/>
        <w:widowControl/>
        <w:spacing w:line="204" w:lineRule="auto" w:before="316" w:after="316"/>
        <w:ind w:left="0" w:right="0" w:firstLine="0"/>
        <w:jc w:val="left"/>
      </w:pPr>
      <w:r>
        <w:rPr>
          <w:rFonts w:ascii="Times New Roman" w:hAnsi="Times New Roman" w:eastAsia="Times New Roman"/>
          <w:b w:val="0"/>
          <w:i w:val="0"/>
          <w:color w:val="000000"/>
          <w:sz w:val="21"/>
        </w:rPr>
        <w:t>17.</w:t>
      </w:r>
      <w:r>
        <w:rPr>
          <w:rFonts w:ascii="SimSun" w:hAnsi="SimSun" w:eastAsia="SimSun"/>
          <w:b w:val="0"/>
          <w:i w:val="0"/>
          <w:color w:val="000000"/>
          <w:sz w:val="21"/>
        </w:rPr>
        <w:t>法律是治国理政最大最重要的规矩。在中国特色社会主义法律体系中，居于核心地位的是</w:t>
      </w:r>
    </w:p>
    <w:tbl>
      <w:tblPr>
        <w:tblW w:type="auto" w:w="0"/>
        <w:tblLayout w:type="fixed"/>
        <w:tblLook w:firstColumn="1" w:firstRow="1" w:lastColumn="0" w:lastRow="0" w:noHBand="0" w:noVBand="1" w:val="04A0"/>
        <w:tblInd w:w="160.0" w:type="dxa"/>
      </w:tblPr>
      <w:tblGrid>
        <w:gridCol w:w="2590"/>
        <w:gridCol w:w="2590"/>
        <w:gridCol w:w="2590"/>
        <w:gridCol w:w="2590"/>
      </w:tblGrid>
      <w:tr>
        <w:trPr>
          <w:trHeight w:hRule="exact" w:val="352"/>
        </w:trPr>
        <w:tc>
          <w:tcPr>
            <w:tcW w:type="dxa" w:w="1560"/>
            <w:tcBorders/>
            <w:tcMar>
              <w:start w:w="0" w:type="dxa"/>
              <w:end w:w="0" w:type="dxa"/>
            </w:tcMar>
          </w:tcPr>
          <w:p>
            <w:pPr>
              <w:autoSpaceDN w:val="0"/>
              <w:autoSpaceDE w:val="0"/>
              <w:widowControl/>
              <w:spacing w:line="204" w:lineRule="auto" w:before="60" w:after="0"/>
              <w:ind w:left="17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宪法</w:t>
            </w:r>
          </w:p>
        </w:tc>
        <w:tc>
          <w:tcPr>
            <w:tcW w:type="dxa" w:w="2260"/>
            <w:tcBorders/>
            <w:tcMar>
              <w:start w:w="0" w:type="dxa"/>
              <w:end w:w="0" w:type="dxa"/>
            </w:tcMar>
          </w:tcPr>
          <w:p>
            <w:pPr>
              <w:autoSpaceDN w:val="0"/>
              <w:autoSpaceDE w:val="0"/>
              <w:widowControl/>
              <w:spacing w:line="204" w:lineRule="auto" w:before="60" w:after="0"/>
              <w:ind w:left="0" w:right="878" w:firstLine="0"/>
              <w:jc w:val="righ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人权</w:t>
            </w:r>
          </w:p>
        </w:tc>
        <w:tc>
          <w:tcPr>
            <w:tcW w:type="dxa" w:w="2540"/>
            <w:tcBorders/>
            <w:tcMar>
              <w:start w:w="0" w:type="dxa"/>
              <w:end w:w="0" w:type="dxa"/>
            </w:tcMar>
          </w:tcPr>
          <w:p>
            <w:pPr>
              <w:autoSpaceDN w:val="0"/>
              <w:autoSpaceDE w:val="0"/>
              <w:widowControl/>
              <w:spacing w:line="204" w:lineRule="auto" w:before="60" w:after="0"/>
              <w:ind w:left="0" w:right="772" w:firstLine="0"/>
              <w:jc w:val="right"/>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立法法</w:t>
            </w:r>
          </w:p>
        </w:tc>
        <w:tc>
          <w:tcPr>
            <w:tcW w:type="dxa" w:w="2640"/>
            <w:tcBorders/>
            <w:tcMar>
              <w:start w:w="0" w:type="dxa"/>
              <w:end w:w="0" w:type="dxa"/>
            </w:tcMar>
          </w:tcPr>
          <w:p>
            <w:pPr>
              <w:autoSpaceDN w:val="0"/>
              <w:autoSpaceDE w:val="0"/>
              <w:widowControl/>
              <w:spacing w:line="204" w:lineRule="auto" w:before="60" w:after="0"/>
              <w:ind w:left="0" w:right="1174" w:firstLine="0"/>
              <w:jc w:val="righ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司法</w:t>
            </w:r>
          </w:p>
        </w:tc>
      </w:tr>
    </w:tbl>
    <w:p>
      <w:pPr>
        <w:autoSpaceDN w:val="0"/>
        <w:autoSpaceDE w:val="0"/>
        <w:widowControl/>
        <w:spacing w:line="206" w:lineRule="auto" w:before="316" w:after="0"/>
        <w:ind w:left="0" w:right="0" w:firstLine="0"/>
        <w:jc w:val="center"/>
      </w:pPr>
      <w:r>
        <w:rPr>
          <w:rFonts w:ascii="Times New Roman" w:hAnsi="Times New Roman" w:eastAsia="Times New Roman"/>
          <w:b w:val="0"/>
          <w:i w:val="0"/>
          <w:color w:val="000000"/>
          <w:sz w:val="21"/>
        </w:rPr>
        <w:t>18.</w:t>
      </w:r>
      <w:r>
        <w:rPr>
          <w:rFonts w:ascii="SimSun" w:hAnsi="SimSun" w:eastAsia="SimSun"/>
          <w:b w:val="0"/>
          <w:i w:val="0"/>
          <w:color w:val="000000"/>
          <w:sz w:val="21"/>
        </w:rPr>
        <w:t>全面推进依法治国，建设社会主义法治国家是实现国家治理体系和治理能力现代化的必然要求。下列表述中，</w:t>
      </w:r>
    </w:p>
    <w:p>
      <w:pPr>
        <w:autoSpaceDN w:val="0"/>
        <w:autoSpaceDE w:val="0"/>
        <w:widowControl/>
        <w:spacing w:line="185" w:lineRule="auto" w:before="184" w:after="0"/>
        <w:ind w:left="316" w:right="0" w:firstLine="0"/>
        <w:jc w:val="left"/>
      </w:pPr>
      <w:r>
        <w:rPr>
          <w:rFonts w:ascii="SimSun" w:hAnsi="SimSun" w:eastAsia="SimSun"/>
          <w:b w:val="0"/>
          <w:i w:val="0"/>
          <w:color w:val="000000"/>
          <w:sz w:val="21"/>
        </w:rPr>
        <w:t>符合法治精神的是</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①</w:t>
      </w:r>
      <w:r>
        <w:rPr>
          <w:rFonts w:ascii="Times New Roman" w:hAnsi="Times New Roman" w:eastAsia="Times New Roman"/>
          <w:b w:val="0"/>
          <w:i w:val="0"/>
          <w:color w:val="000000"/>
          <w:sz w:val="21"/>
        </w:rPr>
        <w:t>“</w:t>
      </w:r>
      <w:r>
        <w:rPr>
          <w:rFonts w:ascii="SimSun" w:hAnsi="SimSun" w:eastAsia="SimSun"/>
          <w:b w:val="0"/>
          <w:i w:val="0"/>
          <w:color w:val="000000"/>
          <w:sz w:val="21"/>
        </w:rPr>
        <w:t>天下之事无大小皆决于上</w:t>
      </w:r>
      <w:r>
        <w:rPr>
          <w:rFonts w:ascii="Times New Roman" w:hAnsi="Times New Roman" w:eastAsia="Times New Roman"/>
          <w:b w:val="0"/>
          <w:i w:val="0"/>
          <w:color w:val="000000"/>
          <w:sz w:val="21"/>
        </w:rPr>
        <w:t>”</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②</w:t>
      </w:r>
      <w:r>
        <w:rPr>
          <w:rFonts w:ascii="Times New Roman" w:hAnsi="Times New Roman" w:eastAsia="Times New Roman"/>
          <w:b w:val="0"/>
          <w:i w:val="0"/>
          <w:color w:val="000000"/>
          <w:sz w:val="21"/>
        </w:rPr>
        <w:t>“</w:t>
      </w:r>
      <w:r>
        <w:rPr>
          <w:rFonts w:ascii="SimSun" w:hAnsi="SimSun" w:eastAsia="SimSun"/>
          <w:b w:val="0"/>
          <w:i w:val="0"/>
          <w:color w:val="000000"/>
          <w:sz w:val="21"/>
        </w:rPr>
        <w:t>国王创造法律，而非法律创造国王</w:t>
      </w:r>
      <w:r>
        <w:rPr>
          <w:rFonts w:ascii="Times New Roman" w:hAnsi="Times New Roman" w:eastAsia="Times New Roman"/>
          <w:b w:val="0"/>
          <w:i w:val="0"/>
          <w:color w:val="000000"/>
          <w:sz w:val="21"/>
        </w:rPr>
        <w:t>”</w:t>
      </w:r>
    </w:p>
    <w:p>
      <w:pPr>
        <w:autoSpaceDN w:val="0"/>
        <w:autoSpaceDE w:val="0"/>
        <w:widowControl/>
        <w:spacing w:line="206" w:lineRule="auto" w:before="376" w:after="0"/>
        <w:ind w:left="330" w:right="0" w:firstLine="0"/>
        <w:jc w:val="left"/>
      </w:pPr>
      <w:r>
        <w:rPr>
          <w:rFonts w:ascii="SimSun" w:hAnsi="SimSun" w:eastAsia="SimSun"/>
          <w:b w:val="0"/>
          <w:i w:val="0"/>
          <w:color w:val="000000"/>
          <w:sz w:val="21"/>
        </w:rPr>
        <w:t>③</w:t>
      </w:r>
      <w:r>
        <w:rPr>
          <w:rFonts w:ascii="Times New Roman" w:hAnsi="Times New Roman" w:eastAsia="Times New Roman"/>
          <w:b w:val="0"/>
          <w:i w:val="0"/>
          <w:color w:val="000000"/>
          <w:sz w:val="21"/>
        </w:rPr>
        <w:t>“</w:t>
      </w:r>
      <w:r>
        <w:rPr>
          <w:rFonts w:ascii="SimSun" w:hAnsi="SimSun" w:eastAsia="SimSun"/>
          <w:b w:val="0"/>
          <w:i w:val="0"/>
          <w:color w:val="000000"/>
          <w:sz w:val="21"/>
        </w:rPr>
        <w:t>法律是治国之重器，良法是善治之前提</w:t>
      </w:r>
      <w:r>
        <w:rPr>
          <w:rFonts w:ascii="Times New Roman" w:hAnsi="Times New Roman" w:eastAsia="Times New Roman"/>
          <w:b w:val="0"/>
          <w:i w:val="0"/>
          <w:color w:val="000000"/>
          <w:sz w:val="21"/>
        </w:rPr>
        <w:t>”</w:t>
      </w:r>
    </w:p>
    <w:p>
      <w:pPr>
        <w:autoSpaceDN w:val="0"/>
        <w:autoSpaceDE w:val="0"/>
        <w:widowControl/>
        <w:spacing w:line="204" w:lineRule="auto" w:before="376" w:after="316"/>
        <w:ind w:left="330" w:right="0" w:firstLine="0"/>
        <w:jc w:val="left"/>
      </w:pPr>
      <w:r>
        <w:rPr>
          <w:rFonts w:ascii="SimSun" w:hAnsi="SimSun" w:eastAsia="SimSun"/>
          <w:b w:val="0"/>
          <w:i w:val="0"/>
          <w:color w:val="000000"/>
          <w:sz w:val="21"/>
        </w:rPr>
        <w:t>④</w:t>
      </w:r>
      <w:r>
        <w:rPr>
          <w:rFonts w:ascii="Times New Roman" w:hAnsi="Times New Roman" w:eastAsia="Times New Roman"/>
          <w:b w:val="0"/>
          <w:i w:val="0"/>
          <w:color w:val="000000"/>
          <w:sz w:val="21"/>
        </w:rPr>
        <w:t>“</w:t>
      </w:r>
      <w:r>
        <w:rPr>
          <w:rFonts w:ascii="SimSun" w:hAnsi="SimSun" w:eastAsia="SimSun"/>
          <w:b w:val="0"/>
          <w:i w:val="0"/>
          <w:color w:val="000000"/>
          <w:sz w:val="21"/>
        </w:rPr>
        <w:t>一次不公正的审判，其恶果甚至超过十次犯罪</w:t>
      </w:r>
      <w:r>
        <w:rPr>
          <w:rFonts w:ascii="Times New Roman" w:hAnsi="Times New Roman" w:eastAsia="Times New Roman"/>
          <w:b w:val="0"/>
          <w:i w:val="0"/>
          <w:color w:val="000000"/>
          <w:sz w:val="21"/>
        </w:rPr>
        <w:t>”</w:t>
      </w:r>
    </w:p>
    <w:tbl>
      <w:tblPr>
        <w:tblW w:type="auto" w:w="0"/>
        <w:tblLayout w:type="fixed"/>
        <w:tblLook w:firstColumn="1" w:firstRow="1" w:lastColumn="0" w:lastRow="0" w:noHBand="0" w:noVBand="1" w:val="04A0"/>
        <w:tblInd w:w="160.0" w:type="dxa"/>
      </w:tblPr>
      <w:tblGrid>
        <w:gridCol w:w="2590"/>
        <w:gridCol w:w="2590"/>
        <w:gridCol w:w="2590"/>
        <w:gridCol w:w="2590"/>
      </w:tblGrid>
      <w:tr>
        <w:trPr>
          <w:trHeight w:hRule="exact" w:val="352"/>
        </w:trPr>
        <w:tc>
          <w:tcPr>
            <w:tcW w:type="dxa" w:w="1560"/>
            <w:tcBorders/>
            <w:tcMar>
              <w:start w:w="0" w:type="dxa"/>
              <w:end w:w="0" w:type="dxa"/>
            </w:tcMar>
          </w:tcPr>
          <w:p>
            <w:pPr>
              <w:autoSpaceDN w:val="0"/>
              <w:autoSpaceDE w:val="0"/>
              <w:widowControl/>
              <w:spacing w:line="204" w:lineRule="auto" w:before="60" w:after="0"/>
              <w:ind w:left="17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①②</w:t>
            </w:r>
          </w:p>
        </w:tc>
        <w:tc>
          <w:tcPr>
            <w:tcW w:type="dxa" w:w="2260"/>
            <w:tcBorders/>
            <w:tcMar>
              <w:start w:w="0" w:type="dxa"/>
              <w:end w:w="0" w:type="dxa"/>
            </w:tcMar>
          </w:tcPr>
          <w:p>
            <w:pPr>
              <w:autoSpaceDN w:val="0"/>
              <w:autoSpaceDE w:val="0"/>
              <w:widowControl/>
              <w:spacing w:line="204" w:lineRule="auto" w:before="60" w:after="0"/>
              <w:ind w:left="0" w:right="878" w:firstLine="0"/>
              <w:jc w:val="righ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①③</w:t>
            </w:r>
          </w:p>
        </w:tc>
        <w:tc>
          <w:tcPr>
            <w:tcW w:type="dxa" w:w="2440"/>
            <w:tcBorders/>
            <w:tcMar>
              <w:start w:w="0" w:type="dxa"/>
              <w:end w:w="0" w:type="dxa"/>
            </w:tcMar>
          </w:tcPr>
          <w:p>
            <w:pPr>
              <w:autoSpaceDN w:val="0"/>
              <w:autoSpaceDE w:val="0"/>
              <w:widowControl/>
              <w:spacing w:line="204" w:lineRule="auto" w:before="60" w:after="0"/>
              <w:ind w:left="0" w:right="0" w:firstLine="0"/>
              <w:jc w:val="center"/>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②④</w:t>
            </w:r>
          </w:p>
        </w:tc>
        <w:tc>
          <w:tcPr>
            <w:tcW w:type="dxa" w:w="2740"/>
            <w:tcBorders/>
            <w:tcMar>
              <w:start w:w="0" w:type="dxa"/>
              <w:end w:w="0" w:type="dxa"/>
            </w:tcMar>
          </w:tcPr>
          <w:p>
            <w:pPr>
              <w:autoSpaceDN w:val="0"/>
              <w:autoSpaceDE w:val="0"/>
              <w:widowControl/>
              <w:spacing w:line="204" w:lineRule="auto" w:before="60" w:after="0"/>
              <w:ind w:left="0" w:right="1174" w:firstLine="0"/>
              <w:jc w:val="righ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③④</w:t>
            </w:r>
          </w:p>
        </w:tc>
      </w:tr>
    </w:tbl>
    <w:p>
      <w:pPr>
        <w:autoSpaceDN w:val="0"/>
        <w:autoSpaceDE w:val="0"/>
        <w:widowControl/>
        <w:spacing w:line="204" w:lineRule="auto" w:before="316" w:after="0"/>
        <w:ind w:left="0" w:right="0" w:firstLine="0"/>
        <w:jc w:val="left"/>
      </w:pPr>
      <w:r>
        <w:rPr>
          <w:rFonts w:ascii="Times New Roman" w:hAnsi="Times New Roman" w:eastAsia="Times New Roman"/>
          <w:b w:val="0"/>
          <w:i w:val="0"/>
          <w:color w:val="000000"/>
          <w:sz w:val="21"/>
        </w:rPr>
        <w:t>19.</w:t>
      </w:r>
      <w:r>
        <w:rPr>
          <w:rFonts w:ascii="SimSun" w:hAnsi="SimSun" w:eastAsia="SimSun"/>
          <w:b w:val="0"/>
          <w:i w:val="0"/>
          <w:color w:val="000000"/>
          <w:sz w:val="21"/>
        </w:rPr>
        <w:t>同学们就</w:t>
      </w:r>
      <w:r>
        <w:rPr>
          <w:rFonts w:ascii="Times New Roman" w:hAnsi="Times New Roman" w:eastAsia="Times New Roman"/>
          <w:b w:val="0"/>
          <w:i w:val="0"/>
          <w:color w:val="000000"/>
          <w:sz w:val="21"/>
        </w:rPr>
        <w:t>“</w:t>
      </w:r>
      <w:r>
        <w:rPr>
          <w:rFonts w:ascii="SimSun" w:hAnsi="SimSun" w:eastAsia="SimSun"/>
          <w:b w:val="0"/>
          <w:i w:val="0"/>
          <w:color w:val="000000"/>
          <w:sz w:val="21"/>
        </w:rPr>
        <w:t>坚持法律面前人人平等</w:t>
      </w:r>
      <w:r>
        <w:rPr>
          <w:rFonts w:ascii="Times New Roman" w:hAnsi="Times New Roman" w:eastAsia="Times New Roman"/>
          <w:b w:val="0"/>
          <w:i w:val="0"/>
          <w:color w:val="000000"/>
          <w:sz w:val="21"/>
        </w:rPr>
        <w:t>”</w:t>
      </w:r>
      <w:r>
        <w:rPr>
          <w:rFonts w:ascii="SimSun" w:hAnsi="SimSun" w:eastAsia="SimSun"/>
          <w:b w:val="0"/>
          <w:i w:val="0"/>
          <w:color w:val="000000"/>
          <w:sz w:val="21"/>
        </w:rPr>
        <w:t>开展讨论，下列观点中，正确的是</w:t>
      </w:r>
    </w:p>
    <w:p>
      <w:pPr>
        <w:autoSpaceDN w:val="0"/>
        <w:autoSpaceDE w:val="0"/>
        <w:widowControl/>
        <w:spacing w:line="206" w:lineRule="auto" w:before="376" w:after="0"/>
        <w:ind w:left="33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平等意味着人与人之间不能存在任何差别</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B. “</w:t>
      </w:r>
      <w:r>
        <w:rPr>
          <w:rFonts w:ascii="SimSun" w:hAnsi="SimSun" w:eastAsia="SimSun"/>
          <w:b w:val="0"/>
          <w:i w:val="0"/>
          <w:color w:val="000000"/>
          <w:sz w:val="21"/>
        </w:rPr>
        <w:t>军人优先</w:t>
      </w:r>
      <w:r>
        <w:rPr>
          <w:rFonts w:ascii="Times New Roman" w:hAnsi="Times New Roman" w:eastAsia="Times New Roman"/>
          <w:b w:val="0"/>
          <w:i w:val="0"/>
          <w:color w:val="000000"/>
          <w:sz w:val="21"/>
        </w:rPr>
        <w:t>”</w:t>
      </w:r>
      <w:r>
        <w:rPr>
          <w:rFonts w:ascii="SimSun" w:hAnsi="SimSun" w:eastAsia="SimSun"/>
          <w:b w:val="0"/>
          <w:i w:val="0"/>
          <w:color w:val="000000"/>
          <w:sz w:val="21"/>
        </w:rPr>
        <w:t>是一种特权，不符合平等的原则</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C. “</w:t>
      </w:r>
      <w:r>
        <w:rPr>
          <w:rFonts w:ascii="SimSun" w:hAnsi="SimSun" w:eastAsia="SimSun"/>
          <w:b w:val="0"/>
          <w:i w:val="0"/>
          <w:color w:val="000000"/>
          <w:sz w:val="21"/>
        </w:rPr>
        <w:t>衣冠不整者请勿入内</w:t>
      </w:r>
      <w:r>
        <w:rPr>
          <w:rFonts w:ascii="Times New Roman" w:hAnsi="Times New Roman" w:eastAsia="Times New Roman"/>
          <w:b w:val="0"/>
          <w:i w:val="0"/>
          <w:color w:val="000000"/>
          <w:sz w:val="21"/>
        </w:rPr>
        <w:t>”</w:t>
      </w:r>
      <w:r>
        <w:rPr>
          <w:rFonts w:ascii="SimSun" w:hAnsi="SimSun" w:eastAsia="SimSun"/>
          <w:b w:val="0"/>
          <w:i w:val="0"/>
          <w:color w:val="000000"/>
          <w:sz w:val="21"/>
        </w:rPr>
        <w:t>是对特定人群的歧视</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平等是社会主义法律的基本属性，要反对特权和歧视</w:t>
      </w:r>
    </w:p>
    <w:p>
      <w:pPr>
        <w:autoSpaceDN w:val="0"/>
        <w:autoSpaceDE w:val="0"/>
        <w:widowControl/>
        <w:spacing w:line="240" w:lineRule="auto" w:before="416" w:after="0"/>
        <w:ind w:left="0" w:right="4838" w:firstLine="0"/>
        <w:jc w:val="right"/>
      </w:pPr>
      <w:r>
        <w:rPr>
          <w:rFonts w:ascii="Tahoma" w:hAnsi="Tahoma" w:eastAsia="Tahoma"/>
          <w:b/>
          <w:i w:val="0"/>
          <w:color w:val="000000"/>
          <w:sz w:val="18"/>
        </w:rPr>
        <w:t>4</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6" w:right="824"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204" w:lineRule="auto" w:before="0" w:after="0"/>
        <w:ind w:left="0" w:right="0" w:firstLine="0"/>
        <w:jc w:val="left"/>
      </w:pPr>
      <w:r>
        <w:rPr>
          <w:rFonts w:ascii="Times New Roman" w:hAnsi="Times New Roman" w:eastAsia="Times New Roman"/>
          <w:b w:val="0"/>
          <w:i w:val="0"/>
          <w:color w:val="000000"/>
          <w:sz w:val="21"/>
        </w:rPr>
        <w:t>20.</w:t>
      </w:r>
      <w:r>
        <w:rPr>
          <w:rFonts w:ascii="SimSun" w:hAnsi="SimSun" w:eastAsia="SimSun"/>
          <w:b w:val="0"/>
          <w:i w:val="0"/>
          <w:color w:val="000000"/>
          <w:sz w:val="21"/>
        </w:rPr>
        <w:t>下图反映了我国司法人权保障中的一个重要原则</w:t>
      </w:r>
    </w:p>
    <w:p>
      <w:pPr>
        <w:autoSpaceDN w:val="0"/>
        <w:autoSpaceDE w:val="0"/>
        <w:widowControl/>
        <w:spacing w:line="240" w:lineRule="auto" w:before="352" w:after="100"/>
        <w:ind w:left="330" w:right="0" w:firstLine="0"/>
        <w:jc w:val="left"/>
      </w:pPr>
      <w:r>
        <w:drawing>
          <wp:inline xmlns:a="http://schemas.openxmlformats.org/drawingml/2006/main" xmlns:pic="http://schemas.openxmlformats.org/drawingml/2006/picture">
            <wp:extent cx="2707640" cy="216281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07640" cy="2162810"/>
                    </a:xfrm>
                    <a:prstGeom prst="rect"/>
                  </pic:spPr>
                </pic:pic>
              </a:graphicData>
            </a:graphic>
          </wp:inline>
        </w:drawing>
      </w:r>
    </w:p>
    <w:tbl>
      <w:tblPr>
        <w:tblW w:type="auto" w:w="0"/>
        <w:tblLayout w:type="fixed"/>
        <w:tblLook w:firstColumn="1" w:firstRow="1" w:lastColumn="0" w:lastRow="0" w:noHBand="0" w:noVBand="1" w:val="04A0"/>
        <w:tblInd w:w="320.0" w:type="dxa"/>
      </w:tblPr>
      <w:tblGrid>
        <w:gridCol w:w="2615"/>
        <w:gridCol w:w="2615"/>
        <w:gridCol w:w="2615"/>
        <w:gridCol w:w="2615"/>
      </w:tblGrid>
      <w:tr>
        <w:trPr>
          <w:trHeight w:hRule="exact" w:val="352"/>
        </w:trPr>
        <w:tc>
          <w:tcPr>
            <w:tcW w:type="dxa" w:w="1620"/>
            <w:tcBorders/>
            <w:tcMar>
              <w:start w:w="0" w:type="dxa"/>
              <w:end w:w="0" w:type="dxa"/>
            </w:tcMar>
          </w:tcPr>
          <w:p>
            <w:pPr>
              <w:autoSpaceDN w:val="0"/>
              <w:autoSpaceDE w:val="0"/>
              <w:widowControl/>
              <w:spacing w:line="204" w:lineRule="auto" w:before="60" w:after="0"/>
              <w:ind w:left="324"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罪刑法定</w:t>
            </w:r>
          </w:p>
        </w:tc>
        <w:tc>
          <w:tcPr>
            <w:tcW w:type="dxa" w:w="1480"/>
            <w:tcBorders/>
            <w:tcMar>
              <w:start w:w="0" w:type="dxa"/>
              <w:end w:w="0" w:type="dxa"/>
            </w:tcMar>
          </w:tcPr>
          <w:p>
            <w:pPr>
              <w:autoSpaceDN w:val="0"/>
              <w:autoSpaceDE w:val="0"/>
              <w:widowControl/>
              <w:spacing w:line="204" w:lineRule="auto" w:before="60" w:after="0"/>
              <w:ind w:left="0" w:right="0" w:firstLine="0"/>
              <w:jc w:val="center"/>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疑罪从无</w:t>
            </w:r>
          </w:p>
        </w:tc>
        <w:tc>
          <w:tcPr>
            <w:tcW w:type="dxa" w:w="1440"/>
            <w:tcBorders/>
            <w:tcMar>
              <w:start w:w="0" w:type="dxa"/>
              <w:end w:w="0" w:type="dxa"/>
            </w:tcMar>
          </w:tcPr>
          <w:p>
            <w:pPr>
              <w:autoSpaceDN w:val="0"/>
              <w:autoSpaceDE w:val="0"/>
              <w:widowControl/>
              <w:spacing w:line="204" w:lineRule="auto" w:before="60" w:after="0"/>
              <w:ind w:left="0" w:right="0" w:firstLine="0"/>
              <w:jc w:val="center"/>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有罪推定</w:t>
            </w:r>
          </w:p>
        </w:tc>
        <w:tc>
          <w:tcPr>
            <w:tcW w:type="dxa" w:w="3640"/>
            <w:tcBorders/>
            <w:tcMar>
              <w:start w:w="0" w:type="dxa"/>
              <w:end w:w="0" w:type="dxa"/>
            </w:tcMar>
          </w:tcPr>
          <w:p>
            <w:pPr>
              <w:autoSpaceDN w:val="0"/>
              <w:autoSpaceDE w:val="0"/>
              <w:widowControl/>
              <w:spacing w:line="204" w:lineRule="auto" w:before="60" w:after="0"/>
              <w:ind w:left="180" w:right="0" w:firstLine="0"/>
              <w:jc w:val="lef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非法证据排除</w:t>
            </w:r>
          </w:p>
        </w:tc>
      </w:tr>
    </w:tbl>
    <w:p>
      <w:pPr>
        <w:autoSpaceDN w:val="0"/>
        <w:autoSpaceDE w:val="0"/>
        <w:widowControl/>
        <w:spacing w:line="204" w:lineRule="auto" w:before="316" w:after="0"/>
        <w:ind w:left="0" w:right="0" w:firstLine="0"/>
        <w:jc w:val="left"/>
      </w:pPr>
      <w:r>
        <w:rPr>
          <w:rFonts w:ascii="Times New Roman" w:hAnsi="Times New Roman" w:eastAsia="Times New Roman"/>
          <w:b w:val="0"/>
          <w:i w:val="0"/>
          <w:color w:val="000000"/>
          <w:sz w:val="21"/>
        </w:rPr>
        <w:t>21.</w:t>
      </w:r>
      <w:r>
        <w:rPr>
          <w:rFonts w:ascii="SimSun" w:hAnsi="SimSun" w:eastAsia="SimSun"/>
          <w:b w:val="0"/>
          <w:i w:val="0"/>
          <w:color w:val="000000"/>
          <w:sz w:val="21"/>
        </w:rPr>
        <w:t>在某刑侦剧中，有这样的剧情：工作人员问诉讼参与人：</w:t>
      </w:r>
      <w:r>
        <w:rPr>
          <w:rFonts w:ascii="Times New Roman" w:hAnsi="Times New Roman" w:eastAsia="Times New Roman"/>
          <w:b w:val="0"/>
          <w:i w:val="0"/>
          <w:color w:val="000000"/>
          <w:sz w:val="21"/>
        </w:rPr>
        <w:t>“</w:t>
      </w:r>
      <w:r>
        <w:rPr>
          <w:rFonts w:ascii="SimSun" w:hAnsi="SimSun" w:eastAsia="SimSun"/>
          <w:b w:val="0"/>
          <w:i w:val="0"/>
          <w:color w:val="000000"/>
          <w:sz w:val="21"/>
        </w:rPr>
        <w:t>你还有没有话要说？</w:t>
      </w:r>
      <w:r>
        <w:rPr>
          <w:rFonts w:ascii="Times New Roman" w:hAnsi="Times New Roman" w:eastAsia="Times New Roman"/>
          <w:b w:val="0"/>
          <w:i w:val="0"/>
          <w:color w:val="000000"/>
          <w:sz w:val="21"/>
        </w:rPr>
        <w:t>”</w:t>
      </w:r>
      <w:r>
        <w:rPr>
          <w:rFonts w:ascii="SimSun" w:hAnsi="SimSun" w:eastAsia="SimSun"/>
          <w:b w:val="0"/>
          <w:i w:val="0"/>
          <w:color w:val="000000"/>
          <w:sz w:val="21"/>
        </w:rPr>
        <w:t>直到听到</w:t>
      </w:r>
      <w:r>
        <w:rPr>
          <w:rFonts w:ascii="Times New Roman" w:hAnsi="Times New Roman" w:eastAsia="Times New Roman"/>
          <w:b w:val="0"/>
          <w:i w:val="0"/>
          <w:color w:val="000000"/>
          <w:sz w:val="21"/>
        </w:rPr>
        <w:t>“</w:t>
      </w:r>
      <w:r>
        <w:rPr>
          <w:rFonts w:ascii="SimSun" w:hAnsi="SimSun" w:eastAsia="SimSun"/>
          <w:b w:val="0"/>
          <w:i w:val="0"/>
          <w:color w:val="000000"/>
          <w:sz w:val="21"/>
        </w:rPr>
        <w:t>没有了</w:t>
      </w:r>
      <w:r>
        <w:rPr>
          <w:rFonts w:ascii="Times New Roman" w:hAnsi="Times New Roman" w:eastAsia="Times New Roman"/>
          <w:b w:val="0"/>
          <w:i w:val="0"/>
          <w:color w:val="000000"/>
          <w:sz w:val="21"/>
        </w:rPr>
        <w:t>”</w:t>
      </w:r>
      <w:r>
        <w:rPr>
          <w:rFonts w:ascii="SimSun" w:hAnsi="SimSun" w:eastAsia="SimSun"/>
          <w:b w:val="0"/>
          <w:i w:val="0"/>
          <w:color w:val="000000"/>
          <w:sz w:val="21"/>
        </w:rPr>
        <w:t>的回应后才</w:t>
      </w:r>
    </w:p>
    <w:p>
      <w:pPr>
        <w:autoSpaceDN w:val="0"/>
        <w:autoSpaceDE w:val="0"/>
        <w:widowControl/>
        <w:spacing w:line="185" w:lineRule="auto" w:before="186" w:after="0"/>
        <w:ind w:left="316" w:right="0" w:firstLine="0"/>
        <w:jc w:val="left"/>
      </w:pPr>
      <w:r>
        <w:rPr>
          <w:rFonts w:ascii="SimSun" w:hAnsi="SimSun" w:eastAsia="SimSun"/>
          <w:b w:val="0"/>
          <w:i w:val="0"/>
          <w:color w:val="000000"/>
          <w:sz w:val="21"/>
        </w:rPr>
        <w:t>进入下一个诉讼环节。从法律角度看</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①这是对诉讼参与人的陈述权的保障</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②体现了审判过程的公正</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③体现了司法结果的公正</w:t>
      </w:r>
    </w:p>
    <w:p>
      <w:pPr>
        <w:autoSpaceDN w:val="0"/>
        <w:autoSpaceDE w:val="0"/>
        <w:widowControl/>
        <w:spacing w:line="185" w:lineRule="auto" w:before="400" w:after="330"/>
        <w:ind w:left="330" w:right="0" w:firstLine="0"/>
        <w:jc w:val="left"/>
      </w:pPr>
      <w:r>
        <w:rPr>
          <w:rFonts w:ascii="SimSun" w:hAnsi="SimSun" w:eastAsia="SimSun"/>
          <w:b w:val="0"/>
          <w:i w:val="0"/>
          <w:color w:val="000000"/>
          <w:sz w:val="21"/>
        </w:rPr>
        <w:t>④保证了独立行使审判权</w:t>
      </w:r>
    </w:p>
    <w:tbl>
      <w:tblPr>
        <w:tblW w:type="auto" w:w="0"/>
        <w:tblLayout w:type="fixed"/>
        <w:tblLook w:firstColumn="1" w:firstRow="1" w:lastColumn="0" w:lastRow="0" w:noHBand="0" w:noVBand="1" w:val="04A0"/>
        <w:tblInd w:w="160.0" w:type="dxa"/>
      </w:tblPr>
      <w:tblGrid>
        <w:gridCol w:w="2615"/>
        <w:gridCol w:w="2615"/>
        <w:gridCol w:w="2615"/>
        <w:gridCol w:w="2615"/>
      </w:tblGrid>
      <w:tr>
        <w:trPr>
          <w:trHeight w:hRule="exact" w:val="352"/>
        </w:trPr>
        <w:tc>
          <w:tcPr>
            <w:tcW w:type="dxa" w:w="1560"/>
            <w:tcBorders/>
            <w:tcMar>
              <w:start w:w="0" w:type="dxa"/>
              <w:end w:w="0" w:type="dxa"/>
            </w:tcMar>
          </w:tcPr>
          <w:p>
            <w:pPr>
              <w:autoSpaceDN w:val="0"/>
              <w:autoSpaceDE w:val="0"/>
              <w:widowControl/>
              <w:spacing w:line="204" w:lineRule="auto" w:before="60" w:after="0"/>
              <w:ind w:left="17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①②</w:t>
            </w:r>
          </w:p>
        </w:tc>
        <w:tc>
          <w:tcPr>
            <w:tcW w:type="dxa" w:w="2260"/>
            <w:tcBorders/>
            <w:tcMar>
              <w:start w:w="0" w:type="dxa"/>
              <w:end w:w="0" w:type="dxa"/>
            </w:tcMar>
          </w:tcPr>
          <w:p>
            <w:pPr>
              <w:autoSpaceDN w:val="0"/>
              <w:autoSpaceDE w:val="0"/>
              <w:widowControl/>
              <w:spacing w:line="204" w:lineRule="auto" w:before="60" w:after="0"/>
              <w:ind w:left="0" w:right="878" w:firstLine="0"/>
              <w:jc w:val="righ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①③</w:t>
            </w:r>
          </w:p>
        </w:tc>
        <w:tc>
          <w:tcPr>
            <w:tcW w:type="dxa" w:w="2440"/>
            <w:tcBorders/>
            <w:tcMar>
              <w:start w:w="0" w:type="dxa"/>
              <w:end w:w="0" w:type="dxa"/>
            </w:tcMar>
          </w:tcPr>
          <w:p>
            <w:pPr>
              <w:autoSpaceDN w:val="0"/>
              <w:autoSpaceDE w:val="0"/>
              <w:widowControl/>
              <w:spacing w:line="204" w:lineRule="auto" w:before="60" w:after="0"/>
              <w:ind w:left="0" w:right="0" w:firstLine="0"/>
              <w:jc w:val="center"/>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②④</w:t>
            </w:r>
          </w:p>
        </w:tc>
        <w:tc>
          <w:tcPr>
            <w:tcW w:type="dxa" w:w="2800"/>
            <w:tcBorders/>
            <w:tcMar>
              <w:start w:w="0" w:type="dxa"/>
              <w:end w:w="0" w:type="dxa"/>
            </w:tcMar>
          </w:tcPr>
          <w:p>
            <w:pPr>
              <w:autoSpaceDN w:val="0"/>
              <w:autoSpaceDE w:val="0"/>
              <w:widowControl/>
              <w:spacing w:line="204" w:lineRule="auto" w:before="60" w:after="0"/>
              <w:ind w:left="0" w:right="1234" w:firstLine="0"/>
              <w:jc w:val="righ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③④</w:t>
            </w:r>
          </w:p>
        </w:tc>
      </w:tr>
    </w:tbl>
    <w:p>
      <w:pPr>
        <w:autoSpaceDN w:val="0"/>
        <w:autoSpaceDE w:val="0"/>
        <w:widowControl/>
        <w:spacing w:line="204" w:lineRule="auto" w:before="316" w:after="0"/>
        <w:ind w:left="0" w:right="0" w:firstLine="0"/>
        <w:jc w:val="left"/>
      </w:pPr>
      <w:r>
        <w:rPr>
          <w:rFonts w:ascii="Times New Roman" w:hAnsi="Times New Roman" w:eastAsia="Times New Roman"/>
          <w:b w:val="0"/>
          <w:i w:val="0"/>
          <w:color w:val="000000"/>
          <w:sz w:val="21"/>
        </w:rPr>
        <w:t>22.</w:t>
      </w:r>
      <w:r>
        <w:rPr>
          <w:rFonts w:ascii="SimSun" w:hAnsi="SimSun" w:eastAsia="SimSun"/>
          <w:b w:val="0"/>
          <w:i w:val="0"/>
          <w:color w:val="000000"/>
          <w:sz w:val="21"/>
        </w:rPr>
        <w:t>阅读材料，回答问题：</w:t>
      </w:r>
    </w:p>
    <w:p>
      <w:pPr>
        <w:autoSpaceDN w:val="0"/>
        <w:autoSpaceDE w:val="0"/>
        <w:widowControl/>
        <w:spacing w:line="204" w:lineRule="auto" w:before="376" w:after="0"/>
        <w:ind w:left="644" w:right="0" w:firstLine="0"/>
        <w:jc w:val="left"/>
      </w:pPr>
      <w:r>
        <w:rPr>
          <w:rFonts w:ascii="Times New Roman" w:hAnsi="Times New Roman" w:eastAsia="Times New Roman"/>
          <w:b w:val="0"/>
          <w:i w:val="0"/>
          <w:color w:val="000000"/>
          <w:sz w:val="21"/>
        </w:rPr>
        <w:t>2019</w:t>
      </w:r>
      <w:r>
        <w:rPr>
          <w:rFonts w:ascii="SimSun" w:hAnsi="SimSun" w:eastAsia="SimSun"/>
          <w:b w:val="0"/>
          <w:i w:val="0"/>
          <w:color w:val="000000"/>
          <w:sz w:val="21"/>
        </w:rPr>
        <w:t xml:space="preserve"> 年</w:t>
      </w:r>
      <w:r>
        <w:rPr>
          <w:rFonts w:ascii="Times New Roman" w:hAnsi="Times New Roman" w:eastAsia="Times New Roman"/>
          <w:b w:val="0"/>
          <w:i w:val="0"/>
          <w:color w:val="000000"/>
          <w:sz w:val="21"/>
        </w:rPr>
        <w:t>10</w:t>
      </w:r>
      <w:r>
        <w:rPr>
          <w:rFonts w:ascii="SimSun" w:hAnsi="SimSun" w:eastAsia="SimSun"/>
          <w:b w:val="0"/>
          <w:i w:val="0"/>
          <w:color w:val="000000"/>
          <w:sz w:val="21"/>
        </w:rPr>
        <w:t xml:space="preserve"> 月，全国人大常委会法工委收到公民来信，建议对广西、宁夏、湖北三省区人口与计划生育法规</w:t>
      </w:r>
    </w:p>
    <w:p>
      <w:pPr>
        <w:autoSpaceDN w:val="0"/>
        <w:autoSpaceDE w:val="0"/>
        <w:widowControl/>
        <w:spacing w:line="206" w:lineRule="auto" w:before="176" w:after="0"/>
        <w:ind w:left="330" w:right="0" w:firstLine="0"/>
        <w:jc w:val="left"/>
      </w:pPr>
      <w:r>
        <w:rPr>
          <w:rFonts w:ascii="SimSun" w:hAnsi="SimSun" w:eastAsia="SimSun"/>
          <w:b w:val="0"/>
          <w:i w:val="0"/>
          <w:color w:val="000000"/>
          <w:sz w:val="21"/>
        </w:rPr>
        <w:t>中国家工作人员</w:t>
      </w:r>
      <w:r>
        <w:rPr>
          <w:rFonts w:ascii="Times New Roman" w:hAnsi="Times New Roman" w:eastAsia="Times New Roman"/>
          <w:b w:val="0"/>
          <w:i w:val="0"/>
          <w:color w:val="000000"/>
          <w:sz w:val="21"/>
        </w:rPr>
        <w:t>“</w:t>
      </w:r>
      <w:r>
        <w:rPr>
          <w:rFonts w:ascii="SimSun" w:hAnsi="SimSun" w:eastAsia="SimSun"/>
          <w:b w:val="0"/>
          <w:i w:val="0"/>
          <w:color w:val="000000"/>
          <w:sz w:val="21"/>
        </w:rPr>
        <w:t>超生即开除</w:t>
      </w:r>
      <w:r>
        <w:rPr>
          <w:rFonts w:ascii="Times New Roman" w:hAnsi="Times New Roman" w:eastAsia="Times New Roman"/>
          <w:b w:val="0"/>
          <w:i w:val="0"/>
          <w:color w:val="000000"/>
          <w:sz w:val="21"/>
        </w:rPr>
        <w:t>”</w:t>
      </w:r>
      <w:r>
        <w:rPr>
          <w:rFonts w:ascii="SimSun" w:hAnsi="SimSun" w:eastAsia="SimSun"/>
          <w:b w:val="0"/>
          <w:i w:val="0"/>
          <w:color w:val="000000"/>
          <w:sz w:val="21"/>
        </w:rPr>
        <w:t>的规定进行审查，尽快废止</w:t>
      </w:r>
      <w:r>
        <w:rPr>
          <w:rFonts w:ascii="Times New Roman" w:hAnsi="Times New Roman" w:eastAsia="Times New Roman"/>
          <w:b w:val="0"/>
          <w:i w:val="0"/>
          <w:color w:val="000000"/>
          <w:sz w:val="21"/>
        </w:rPr>
        <w:t>“</w:t>
      </w:r>
      <w:r>
        <w:rPr>
          <w:rFonts w:ascii="SimSun" w:hAnsi="SimSun" w:eastAsia="SimSun"/>
          <w:b w:val="0"/>
          <w:i w:val="0"/>
          <w:color w:val="000000"/>
          <w:sz w:val="21"/>
        </w:rPr>
        <w:t>超生即开除</w:t>
      </w:r>
      <w:r>
        <w:rPr>
          <w:rFonts w:ascii="Times New Roman" w:hAnsi="Times New Roman" w:eastAsia="Times New Roman"/>
          <w:b w:val="0"/>
          <w:i w:val="0"/>
          <w:color w:val="000000"/>
          <w:sz w:val="21"/>
        </w:rPr>
        <w:t>”</w:t>
      </w:r>
      <w:r>
        <w:rPr>
          <w:rFonts w:ascii="SimSun" w:hAnsi="SimSun" w:eastAsia="SimSun"/>
          <w:b w:val="0"/>
          <w:i w:val="0"/>
          <w:color w:val="000000"/>
          <w:sz w:val="21"/>
        </w:rPr>
        <w:t>的规定。</w:t>
      </w:r>
    </w:p>
    <w:p>
      <w:pPr>
        <w:autoSpaceDN w:val="0"/>
        <w:autoSpaceDE w:val="0"/>
        <w:widowControl/>
        <w:spacing w:line="185" w:lineRule="auto" w:before="384" w:after="0"/>
        <w:ind w:left="644" w:right="0" w:firstLine="0"/>
        <w:jc w:val="left"/>
      </w:pPr>
      <w:r>
        <w:rPr>
          <w:rFonts w:ascii="SimSun" w:hAnsi="SimSun" w:eastAsia="SimSun"/>
          <w:b w:val="0"/>
          <w:i w:val="0"/>
          <w:color w:val="000000"/>
          <w:sz w:val="21"/>
        </w:rPr>
        <w:t>收到公民来信后，法工委启动审查程序，向中央纪委国家监察委、中组部、司法部、国家卫健委、全国人</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大教科文卫委等征求意见。经审查研究，法工委认为，相关规定在制定之初是符合法律和政策的，实施多年来</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发挥了重要作用，但与我国当前人口形势出现的重大转折性变化的情况不再适应，需要适时进行调整。建议地</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方根据党中央有关人口与计划生育的政策精神，结合本地实际，及时作出修改，修改之前尽量减缓执行力度。</w:t>
      </w:r>
    </w:p>
    <w:p>
      <w:pPr>
        <w:autoSpaceDN w:val="0"/>
        <w:autoSpaceDE w:val="0"/>
        <w:widowControl/>
        <w:spacing w:line="204" w:lineRule="auto" w:before="390" w:after="0"/>
        <w:ind w:left="644" w:right="0" w:firstLine="0"/>
        <w:jc w:val="left"/>
      </w:pPr>
      <w:r>
        <w:rPr>
          <w:rFonts w:ascii="Times New Roman" w:hAnsi="Times New Roman" w:eastAsia="Times New Roman"/>
          <w:b w:val="0"/>
          <w:i w:val="0"/>
          <w:color w:val="000000"/>
          <w:sz w:val="21"/>
        </w:rPr>
        <w:t>2019</w:t>
      </w:r>
      <w:r>
        <w:rPr>
          <w:rFonts w:ascii="SimSun" w:hAnsi="SimSun" w:eastAsia="SimSun"/>
          <w:b w:val="0"/>
          <w:i w:val="0"/>
          <w:color w:val="000000"/>
          <w:sz w:val="21"/>
        </w:rPr>
        <w:t xml:space="preserve"> 年</w:t>
      </w:r>
      <w:r>
        <w:rPr>
          <w:rFonts w:ascii="Times New Roman" w:hAnsi="Times New Roman" w:eastAsia="Times New Roman"/>
          <w:b w:val="0"/>
          <w:i w:val="0"/>
          <w:color w:val="000000"/>
          <w:sz w:val="21"/>
        </w:rPr>
        <w:t>11</w:t>
      </w:r>
      <w:r>
        <w:rPr>
          <w:rFonts w:ascii="SimSun" w:hAnsi="SimSun" w:eastAsia="SimSun"/>
          <w:b w:val="0"/>
          <w:i w:val="0"/>
          <w:color w:val="000000"/>
          <w:sz w:val="21"/>
        </w:rPr>
        <w:t xml:space="preserve"> 月</w:t>
      </w:r>
      <w:r>
        <w:rPr>
          <w:rFonts w:ascii="Times New Roman" w:hAnsi="Times New Roman" w:eastAsia="Times New Roman"/>
          <w:b w:val="0"/>
          <w:i w:val="0"/>
          <w:color w:val="000000"/>
          <w:sz w:val="21"/>
        </w:rPr>
        <w:t>29</w:t>
      </w:r>
      <w:r>
        <w:rPr>
          <w:rFonts w:ascii="SimSun" w:hAnsi="SimSun" w:eastAsia="SimSun"/>
          <w:b w:val="0"/>
          <w:i w:val="0"/>
          <w:color w:val="000000"/>
          <w:sz w:val="21"/>
        </w:rPr>
        <w:t xml:space="preserve"> 日，湖北省十三届人大常委会第十二次会议对《湖北省人口与计划生育条例》作出修改。</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宁夏回族自治区人大常委会拟于</w:t>
      </w:r>
      <w:r>
        <w:rPr>
          <w:rFonts w:ascii="Times New Roman" w:hAnsi="Times New Roman" w:eastAsia="Times New Roman"/>
          <w:b w:val="0"/>
          <w:i w:val="0"/>
          <w:color w:val="000000"/>
          <w:sz w:val="21"/>
        </w:rPr>
        <w:t>2020</w:t>
      </w:r>
      <w:r>
        <w:rPr>
          <w:rFonts w:ascii="SimSun" w:hAnsi="SimSun" w:eastAsia="SimSun"/>
          <w:b w:val="0"/>
          <w:i w:val="0"/>
          <w:color w:val="000000"/>
          <w:sz w:val="21"/>
        </w:rPr>
        <w:t xml:space="preserve"> 年</w:t>
      </w:r>
      <w:r>
        <w:rPr>
          <w:rFonts w:ascii="Times New Roman" w:hAnsi="Times New Roman" w:eastAsia="Times New Roman"/>
          <w:b w:val="0"/>
          <w:i w:val="0"/>
          <w:color w:val="000000"/>
          <w:sz w:val="21"/>
        </w:rPr>
        <w:t>3</w:t>
      </w:r>
      <w:r>
        <w:rPr>
          <w:rFonts w:ascii="SimSun" w:hAnsi="SimSun" w:eastAsia="SimSun"/>
          <w:b w:val="0"/>
          <w:i w:val="0"/>
          <w:color w:val="000000"/>
          <w:sz w:val="21"/>
        </w:rPr>
        <w:t xml:space="preserve"> 月进行修改。广西壮族自治区人大常委会已将这项修改列入</w:t>
      </w:r>
      <w:r>
        <w:rPr>
          <w:rFonts w:ascii="Times New Roman" w:hAnsi="Times New Roman" w:eastAsia="Times New Roman"/>
          <w:b w:val="0"/>
          <w:i w:val="0"/>
          <w:color w:val="000000"/>
          <w:sz w:val="21"/>
        </w:rPr>
        <w:t>2020</w:t>
      </w:r>
      <w:r>
        <w:rPr>
          <w:rFonts w:ascii="SimSun" w:hAnsi="SimSun" w:eastAsia="SimSun"/>
          <w:b w:val="0"/>
          <w:i w:val="0"/>
          <w:color w:val="000000"/>
          <w:sz w:val="21"/>
        </w:rPr>
        <w:t xml:space="preserve"> 年</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立法计划。</w:t>
      </w:r>
    </w:p>
    <w:p>
      <w:pPr>
        <w:autoSpaceDN w:val="0"/>
        <w:autoSpaceDE w:val="0"/>
        <w:widowControl/>
        <w:spacing w:line="185" w:lineRule="auto" w:before="400" w:after="0"/>
        <w:ind w:left="330" w:right="0" w:firstLine="0"/>
        <w:jc w:val="left"/>
      </w:pPr>
      <w:r>
        <w:rPr>
          <w:rFonts w:ascii="SimSun" w:hAnsi="SimSun" w:eastAsia="SimSun"/>
          <w:b w:val="0"/>
          <w:i w:val="0"/>
          <w:color w:val="000000"/>
          <w:sz w:val="21"/>
        </w:rPr>
        <w:t>这一过程中</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①公民依法行使了监督权</w:t>
      </w:r>
    </w:p>
    <w:p>
      <w:pPr>
        <w:autoSpaceDN w:val="0"/>
        <w:autoSpaceDE w:val="0"/>
        <w:widowControl/>
        <w:spacing w:line="240" w:lineRule="auto" w:before="522" w:after="0"/>
        <w:ind w:left="0" w:right="0" w:firstLine="0"/>
        <w:jc w:val="center"/>
      </w:pPr>
      <w:r>
        <w:rPr>
          <w:rFonts w:ascii="Tahoma" w:hAnsi="Tahoma" w:eastAsia="Tahoma"/>
          <w:b/>
          <w:i w:val="0"/>
          <w:color w:val="000000"/>
          <w:sz w:val="18"/>
        </w:rPr>
        <w:t>5</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724" w:bottom="412" w:left="720" w:header="720" w:footer="720" w:gutter="0"/>
          <w:cols/>
          <w:docGrid w:linePitch="360"/>
        </w:sectPr>
      </w:pPr>
    </w:p>
    <w:p>
      <w:pPr>
        <w:autoSpaceDN w:val="0"/>
        <w:autoSpaceDE w:val="0"/>
        <w:widowControl/>
        <w:spacing w:line="220" w:lineRule="exact" w:before="0" w:after="156"/>
        <w:ind w:left="0" w:right="0"/>
      </w:pPr>
    </w:p>
    <w:p>
      <w:pPr>
        <w:autoSpaceDN w:val="0"/>
        <w:autoSpaceDE w:val="0"/>
        <w:widowControl/>
        <w:spacing w:line="185" w:lineRule="auto" w:before="0" w:after="0"/>
        <w:ind w:left="330" w:right="0" w:firstLine="0"/>
        <w:jc w:val="left"/>
      </w:pPr>
      <w:r>
        <w:rPr>
          <w:rFonts w:ascii="SimSun" w:hAnsi="SimSun" w:eastAsia="SimSun"/>
          <w:b w:val="0"/>
          <w:i w:val="0"/>
          <w:color w:val="000000"/>
          <w:sz w:val="21"/>
        </w:rPr>
        <w:t>②体现了依法治国与以德治国相结合</w:t>
      </w:r>
    </w:p>
    <w:p>
      <w:pPr>
        <w:autoSpaceDN w:val="0"/>
        <w:autoSpaceDE w:val="0"/>
        <w:widowControl/>
        <w:spacing w:line="185" w:lineRule="auto" w:before="400" w:after="0"/>
        <w:ind w:left="330" w:right="0" w:firstLine="0"/>
        <w:jc w:val="left"/>
      </w:pPr>
      <w:r>
        <w:rPr>
          <w:rFonts w:ascii="SimSun" w:hAnsi="SimSun" w:eastAsia="SimSun"/>
          <w:b w:val="0"/>
          <w:i w:val="0"/>
          <w:color w:val="000000"/>
          <w:sz w:val="21"/>
        </w:rPr>
        <w:t>③反映了政府严格依法办事、守信践诺</w:t>
      </w:r>
    </w:p>
    <w:p>
      <w:pPr>
        <w:autoSpaceDN w:val="0"/>
        <w:autoSpaceDE w:val="0"/>
        <w:widowControl/>
        <w:spacing w:line="202" w:lineRule="auto" w:before="394" w:after="344"/>
        <w:ind w:left="330" w:right="0" w:firstLine="0"/>
        <w:jc w:val="left"/>
      </w:pPr>
      <w:r>
        <w:rPr>
          <w:rFonts w:ascii="SimSun" w:hAnsi="SimSun" w:eastAsia="SimSun"/>
          <w:b w:val="0"/>
          <w:i w:val="0"/>
          <w:color w:val="000000"/>
          <w:sz w:val="21"/>
        </w:rPr>
        <w:t>④坚持了国家法制</w:t>
      </w:r>
      <w:r>
        <w:rPr>
          <w:rFonts w:ascii="SimSun" w:hAnsi="SimSun" w:eastAsia="SimSun"/>
          <w:b w:val="0"/>
          <w:i w:val="0"/>
          <w:color w:val="000000"/>
          <w:sz w:val="21"/>
        </w:rPr>
        <w:t>的</w:t>
      </w:r>
      <w:r>
        <w:rPr>
          <w:rFonts w:ascii="SimSun" w:hAnsi="SimSun" w:eastAsia="SimSun"/>
          <w:b w:val="0"/>
          <w:i w:val="0"/>
          <w:color w:val="000000"/>
          <w:sz w:val="21"/>
        </w:rPr>
        <w:t>统一，有利于建设法治国家</w:t>
      </w:r>
    </w:p>
    <w:tbl>
      <w:tblPr>
        <w:tblW w:type="auto" w:w="0"/>
        <w:tblLayout w:type="fixed"/>
        <w:tblLook w:firstColumn="1" w:firstRow="1" w:lastColumn="0" w:lastRow="0" w:noHBand="0" w:noVBand="1" w:val="04A0"/>
        <w:tblInd w:w="160.0" w:type="dxa"/>
      </w:tblPr>
      <w:tblGrid>
        <w:gridCol w:w="2601"/>
        <w:gridCol w:w="2601"/>
        <w:gridCol w:w="2601"/>
        <w:gridCol w:w="2601"/>
      </w:tblGrid>
      <w:tr>
        <w:trPr>
          <w:trHeight w:hRule="exact" w:val="352"/>
        </w:trPr>
        <w:tc>
          <w:tcPr>
            <w:tcW w:type="dxa" w:w="1560"/>
            <w:tcBorders/>
            <w:tcMar>
              <w:start w:w="0" w:type="dxa"/>
              <w:end w:w="0" w:type="dxa"/>
            </w:tcMar>
          </w:tcPr>
          <w:p>
            <w:pPr>
              <w:autoSpaceDN w:val="0"/>
              <w:autoSpaceDE w:val="0"/>
              <w:widowControl/>
              <w:spacing w:line="204" w:lineRule="auto" w:before="60" w:after="0"/>
              <w:ind w:left="170" w:right="0" w:firstLine="0"/>
              <w:jc w:val="left"/>
            </w:pPr>
            <w:r>
              <w:rPr>
                <w:rFonts w:ascii="Times New Roman" w:hAnsi="Times New Roman" w:eastAsia="Times New Roman"/>
                <w:b w:val="0"/>
                <w:i w:val="0"/>
                <w:color w:val="000000"/>
                <w:sz w:val="21"/>
              </w:rPr>
              <w:t xml:space="preserve">A. </w:t>
            </w:r>
            <w:r>
              <w:rPr>
                <w:rFonts w:ascii="SimSun" w:hAnsi="SimSun" w:eastAsia="SimSun"/>
                <w:b w:val="0"/>
                <w:i w:val="0"/>
                <w:color w:val="000000"/>
                <w:sz w:val="21"/>
              </w:rPr>
              <w:t>①②</w:t>
            </w:r>
          </w:p>
        </w:tc>
        <w:tc>
          <w:tcPr>
            <w:tcW w:type="dxa" w:w="2260"/>
            <w:tcBorders/>
            <w:tcMar>
              <w:start w:w="0" w:type="dxa"/>
              <w:end w:w="0" w:type="dxa"/>
            </w:tcMar>
          </w:tcPr>
          <w:p>
            <w:pPr>
              <w:autoSpaceDN w:val="0"/>
              <w:autoSpaceDE w:val="0"/>
              <w:widowControl/>
              <w:spacing w:line="204" w:lineRule="auto" w:before="60" w:after="0"/>
              <w:ind w:left="0" w:right="878" w:firstLine="0"/>
              <w:jc w:val="right"/>
            </w:pPr>
            <w:r>
              <w:rPr>
                <w:rFonts w:ascii="Times New Roman" w:hAnsi="Times New Roman" w:eastAsia="Times New Roman"/>
                <w:b w:val="0"/>
                <w:i w:val="0"/>
                <w:color w:val="000000"/>
                <w:sz w:val="21"/>
              </w:rPr>
              <w:t xml:space="preserve">B. </w:t>
            </w:r>
            <w:r>
              <w:rPr>
                <w:rFonts w:ascii="SimSun" w:hAnsi="SimSun" w:eastAsia="SimSun"/>
                <w:b w:val="0"/>
                <w:i w:val="0"/>
                <w:color w:val="000000"/>
                <w:sz w:val="21"/>
              </w:rPr>
              <w:t>①④</w:t>
            </w:r>
          </w:p>
        </w:tc>
        <w:tc>
          <w:tcPr>
            <w:tcW w:type="dxa" w:w="2440"/>
            <w:tcBorders/>
            <w:tcMar>
              <w:start w:w="0" w:type="dxa"/>
              <w:end w:w="0" w:type="dxa"/>
            </w:tcMar>
          </w:tcPr>
          <w:p>
            <w:pPr>
              <w:autoSpaceDN w:val="0"/>
              <w:autoSpaceDE w:val="0"/>
              <w:widowControl/>
              <w:spacing w:line="204" w:lineRule="auto" w:before="60" w:after="0"/>
              <w:ind w:left="0" w:right="0" w:firstLine="0"/>
              <w:jc w:val="center"/>
            </w:pPr>
            <w:r>
              <w:rPr>
                <w:rFonts w:ascii="Times New Roman" w:hAnsi="Times New Roman" w:eastAsia="Times New Roman"/>
                <w:b w:val="0"/>
                <w:i w:val="0"/>
                <w:color w:val="000000"/>
                <w:sz w:val="21"/>
              </w:rPr>
              <w:t xml:space="preserve">C. </w:t>
            </w:r>
            <w:r>
              <w:rPr>
                <w:rFonts w:ascii="SimSun" w:hAnsi="SimSun" w:eastAsia="SimSun"/>
                <w:b w:val="0"/>
                <w:i w:val="0"/>
                <w:color w:val="000000"/>
                <w:sz w:val="21"/>
              </w:rPr>
              <w:t>②④</w:t>
            </w:r>
          </w:p>
        </w:tc>
        <w:tc>
          <w:tcPr>
            <w:tcW w:type="dxa" w:w="2760"/>
            <w:tcBorders/>
            <w:tcMar>
              <w:start w:w="0" w:type="dxa"/>
              <w:end w:w="0" w:type="dxa"/>
            </w:tcMar>
          </w:tcPr>
          <w:p>
            <w:pPr>
              <w:autoSpaceDN w:val="0"/>
              <w:autoSpaceDE w:val="0"/>
              <w:widowControl/>
              <w:spacing w:line="204" w:lineRule="auto" w:before="60" w:after="0"/>
              <w:ind w:left="0" w:right="1194" w:firstLine="0"/>
              <w:jc w:val="right"/>
            </w:pPr>
            <w:r>
              <w:rPr>
                <w:rFonts w:ascii="Times New Roman" w:hAnsi="Times New Roman" w:eastAsia="Times New Roman"/>
                <w:b w:val="0"/>
                <w:i w:val="0"/>
                <w:color w:val="000000"/>
                <w:sz w:val="21"/>
              </w:rPr>
              <w:t xml:space="preserve">D. </w:t>
            </w:r>
            <w:r>
              <w:rPr>
                <w:rFonts w:ascii="SimSun" w:hAnsi="SimSun" w:eastAsia="SimSun"/>
                <w:b w:val="0"/>
                <w:i w:val="0"/>
                <w:color w:val="000000"/>
                <w:sz w:val="21"/>
              </w:rPr>
              <w:t>③④</w:t>
            </w:r>
          </w:p>
        </w:tc>
      </w:tr>
    </w:tbl>
    <w:p>
      <w:pPr>
        <w:autoSpaceDN w:val="0"/>
        <w:autoSpaceDE w:val="0"/>
        <w:widowControl/>
        <w:spacing w:line="204" w:lineRule="auto" w:before="316" w:after="0"/>
        <w:ind w:left="0" w:right="0" w:firstLine="0"/>
        <w:jc w:val="center"/>
      </w:pPr>
      <w:r>
        <w:rPr>
          <w:rFonts w:ascii="SimSun" w:hAnsi="SimSun" w:eastAsia="SimSun"/>
          <w:b/>
          <w:i w:val="0"/>
          <w:color w:val="000000"/>
          <w:sz w:val="21"/>
        </w:rPr>
        <w:t>第二部分（非选择题</w:t>
      </w:r>
      <w:r>
        <w:rPr>
          <w:rFonts w:ascii="SimSun" w:hAnsi="SimSun" w:eastAsia="SimSun"/>
          <w:b/>
          <w:i w:val="0"/>
          <w:color w:val="000000"/>
          <w:sz w:val="21"/>
        </w:rPr>
        <w:t>共</w:t>
      </w:r>
      <w:r>
        <w:rPr>
          <w:rFonts w:ascii="Times New Roman" w:hAnsi="Times New Roman" w:eastAsia="Times New Roman"/>
          <w:b/>
          <w:i w:val="0"/>
          <w:color w:val="000000"/>
          <w:sz w:val="21"/>
        </w:rPr>
        <w:t>56</w:t>
      </w:r>
      <w:r>
        <w:rPr>
          <w:rFonts w:ascii="SimSun" w:hAnsi="SimSun" w:eastAsia="SimSun"/>
          <w:b/>
          <w:i w:val="0"/>
          <w:color w:val="000000"/>
          <w:sz w:val="21"/>
        </w:rPr>
        <w:t xml:space="preserve"> 分）</w:t>
      </w:r>
    </w:p>
    <w:p>
      <w:pPr>
        <w:autoSpaceDN w:val="0"/>
        <w:autoSpaceDE w:val="0"/>
        <w:widowControl/>
        <w:spacing w:line="206" w:lineRule="auto" w:before="376" w:after="0"/>
        <w:ind w:left="0" w:right="0" w:firstLine="0"/>
        <w:jc w:val="left"/>
      </w:pPr>
      <w:r>
        <w:rPr>
          <w:rFonts w:ascii="Times New Roman" w:hAnsi="Times New Roman" w:eastAsia="Times New Roman"/>
          <w:b w:val="0"/>
          <w:i w:val="0"/>
          <w:color w:val="000000"/>
          <w:sz w:val="21"/>
        </w:rPr>
        <w:t>23.</w:t>
      </w:r>
      <w:r>
        <w:rPr>
          <w:rFonts w:ascii="SimSun" w:hAnsi="SimSun" w:eastAsia="SimSun"/>
          <w:b w:val="0"/>
          <w:i w:val="0"/>
          <w:color w:val="000000"/>
          <w:sz w:val="21"/>
        </w:rPr>
        <w:t>下图为我国中央国家机构系统简表，请在空白处填入合适的内容。</w:t>
      </w:r>
    </w:p>
    <w:p>
      <w:pPr>
        <w:autoSpaceDN w:val="0"/>
        <w:autoSpaceDE w:val="0"/>
        <w:widowControl/>
        <w:spacing w:line="240" w:lineRule="auto" w:before="350" w:after="0"/>
        <w:ind w:left="330" w:right="0" w:firstLine="0"/>
        <w:jc w:val="left"/>
      </w:pPr>
      <w:r>
        <w:drawing>
          <wp:inline xmlns:a="http://schemas.openxmlformats.org/drawingml/2006/main" xmlns:pic="http://schemas.openxmlformats.org/drawingml/2006/picture">
            <wp:extent cx="4514850" cy="196214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14850" cy="1962149"/>
                    </a:xfrm>
                    <a:prstGeom prst="rect"/>
                  </pic:spPr>
                </pic:pic>
              </a:graphicData>
            </a:graphic>
          </wp:inline>
        </w:drawing>
      </w:r>
    </w:p>
    <w:p>
      <w:pPr>
        <w:autoSpaceDN w:val="0"/>
        <w:autoSpaceDE w:val="0"/>
        <w:widowControl/>
        <w:spacing w:line="204" w:lineRule="auto" w:before="346" w:after="0"/>
        <w:ind w:left="750" w:right="0" w:firstLine="0"/>
        <w:jc w:val="left"/>
      </w:pPr>
      <w:r>
        <w:rPr>
          <w:rFonts w:ascii="Times New Roman" w:hAnsi="Times New Roman" w:eastAsia="Times New Roman"/>
          <w:b w:val="0"/>
          <w:i w:val="0"/>
          <w:color w:val="000000"/>
          <w:sz w:val="21"/>
        </w:rPr>
        <w:t>24.2020</w:t>
      </w:r>
      <w:r>
        <w:rPr>
          <w:rFonts w:ascii="SimSun" w:hAnsi="SimSun" w:eastAsia="SimSun"/>
          <w:b w:val="0"/>
          <w:i w:val="0"/>
          <w:color w:val="000000"/>
          <w:sz w:val="21"/>
        </w:rPr>
        <w:t xml:space="preserve"> 年新冠肺炎疫情的全球性大流行带来了严峻的困难与挑战。</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一线岗位全部换上党员，没有讨价还价</w:t>
      </w:r>
      <w:r>
        <w:rPr>
          <w:rFonts w:ascii="Times New Roman" w:hAnsi="Times New Roman" w:eastAsia="Times New Roman"/>
          <w:b w:val="0"/>
          <w:i w:val="0"/>
          <w:color w:val="000000"/>
          <w:sz w:val="21"/>
        </w:rPr>
        <w:t>”</w:t>
      </w:r>
      <w:r>
        <w:rPr>
          <w:rFonts w:ascii="SimSun" w:hAnsi="SimSun" w:eastAsia="SimSun"/>
          <w:b w:val="0"/>
          <w:i w:val="0"/>
          <w:color w:val="000000"/>
          <w:sz w:val="21"/>
        </w:rPr>
        <w:t>，在我国的抗疫过程中，这句话在网上刷了屏，很多人为之感</w:t>
      </w:r>
    </w:p>
    <w:p>
      <w:pPr>
        <w:autoSpaceDN w:val="0"/>
        <w:autoSpaceDE w:val="0"/>
        <w:widowControl/>
        <w:spacing w:line="185" w:lineRule="auto" w:before="186" w:after="0"/>
        <w:ind w:left="330" w:right="0" w:firstLine="0"/>
        <w:jc w:val="left"/>
      </w:pPr>
      <w:r>
        <w:rPr>
          <w:rFonts w:ascii="SimSun" w:hAnsi="SimSun" w:eastAsia="SimSun"/>
          <w:b w:val="0"/>
          <w:i w:val="0"/>
          <w:color w:val="000000"/>
          <w:sz w:val="21"/>
        </w:rPr>
        <w:t>动和振奋。结合所学，谈谈你对这句话的理解。</w:t>
      </w:r>
    </w:p>
    <w:p>
      <w:pPr>
        <w:autoSpaceDN w:val="0"/>
        <w:autoSpaceDE w:val="0"/>
        <w:widowControl/>
        <w:spacing w:line="185" w:lineRule="auto" w:before="398" w:after="0"/>
        <w:ind w:left="750" w:right="0" w:firstLine="0"/>
        <w:jc w:val="left"/>
      </w:pPr>
      <w:r>
        <w:rPr>
          <w:rFonts w:ascii="SimSun" w:hAnsi="SimSun" w:eastAsia="SimSun"/>
          <w:b w:val="0"/>
          <w:i w:val="0"/>
          <w:color w:val="000000"/>
          <w:sz w:val="21"/>
        </w:rPr>
        <w:t>抗击新冠肺炎疫情的中国行动赢得了赞誉：</w:t>
      </w:r>
    </w:p>
    <w:p>
      <w:pPr>
        <w:autoSpaceDN w:val="0"/>
        <w:autoSpaceDE w:val="0"/>
        <w:widowControl/>
        <w:spacing w:line="204" w:lineRule="auto" w:before="390" w:after="0"/>
        <w:ind w:left="750" w:right="0" w:firstLine="0"/>
        <w:jc w:val="left"/>
      </w:pPr>
      <w:r>
        <w:rPr>
          <w:rFonts w:ascii="SimSun" w:hAnsi="SimSun" w:eastAsia="SimSun"/>
          <w:b w:val="0"/>
          <w:i w:val="0"/>
          <w:color w:val="000000"/>
          <w:sz w:val="21"/>
        </w:rPr>
        <w:t>德国媒体指出：</w:t>
      </w:r>
      <w:r>
        <w:rPr>
          <w:rFonts w:ascii="Times New Roman" w:hAnsi="Times New Roman" w:eastAsia="Times New Roman"/>
          <w:b w:val="0"/>
          <w:i w:val="0"/>
          <w:color w:val="000000"/>
          <w:sz w:val="21"/>
        </w:rPr>
        <w:t>“</w:t>
      </w:r>
      <w:r>
        <w:rPr>
          <w:rFonts w:ascii="SimSun" w:hAnsi="SimSun" w:eastAsia="SimSun"/>
          <w:b w:val="0"/>
          <w:i w:val="0"/>
          <w:color w:val="000000"/>
          <w:sz w:val="21"/>
        </w:rPr>
        <w:t>面对紧急形势，中国制度发挥出巨大效力。强大的应对措施只有在人力物力充足和管理</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完善的制度下才可能实现。</w:t>
      </w:r>
      <w:r>
        <w:rPr>
          <w:rFonts w:ascii="Times New Roman" w:hAnsi="Times New Roman" w:eastAsia="Times New Roman"/>
          <w:b w:val="0"/>
          <w:i w:val="0"/>
          <w:color w:val="000000"/>
          <w:sz w:val="21"/>
        </w:rPr>
        <w:t>”</w:t>
      </w:r>
    </w:p>
    <w:p>
      <w:pPr>
        <w:autoSpaceDN w:val="0"/>
        <w:autoSpaceDE w:val="0"/>
        <w:widowControl/>
        <w:spacing w:line="206" w:lineRule="auto" w:before="376" w:after="0"/>
        <w:ind w:left="750" w:right="0" w:firstLine="0"/>
        <w:jc w:val="left"/>
      </w:pPr>
      <w:r>
        <w:rPr>
          <w:rFonts w:ascii="SimSun" w:hAnsi="SimSun" w:eastAsia="SimSun"/>
          <w:b w:val="0"/>
          <w:i w:val="0"/>
          <w:color w:val="000000"/>
          <w:sz w:val="21"/>
        </w:rPr>
        <w:t>俄罗斯媒体认为：</w:t>
      </w:r>
      <w:r>
        <w:rPr>
          <w:rFonts w:ascii="Times New Roman" w:hAnsi="Times New Roman" w:eastAsia="Times New Roman"/>
          <w:b w:val="0"/>
          <w:i w:val="0"/>
          <w:color w:val="000000"/>
          <w:sz w:val="21"/>
        </w:rPr>
        <w:t>“</w:t>
      </w:r>
      <w:r>
        <w:rPr>
          <w:rFonts w:ascii="SimSun" w:hAnsi="SimSun" w:eastAsia="SimSun"/>
          <w:b w:val="0"/>
          <w:i w:val="0"/>
          <w:color w:val="000000"/>
          <w:sz w:val="21"/>
        </w:rPr>
        <w:t>从中央到地方，中国展现出很强的动员能力和组织能力，能在紧急情况下把资源分配</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到最需要的地方。</w:t>
      </w:r>
      <w:r>
        <w:rPr>
          <w:rFonts w:ascii="Times New Roman" w:hAnsi="Times New Roman" w:eastAsia="Times New Roman"/>
          <w:b w:val="0"/>
          <w:i w:val="0"/>
          <w:color w:val="000000"/>
          <w:sz w:val="21"/>
        </w:rPr>
        <w:t>”</w:t>
      </w:r>
    </w:p>
    <w:p>
      <w:pPr>
        <w:autoSpaceDN w:val="0"/>
        <w:autoSpaceDE w:val="0"/>
        <w:widowControl/>
        <w:spacing w:line="204" w:lineRule="auto" w:before="376" w:after="0"/>
        <w:ind w:left="750" w:right="0" w:firstLine="0"/>
        <w:jc w:val="left"/>
      </w:pPr>
      <w:r>
        <w:rPr>
          <w:rFonts w:ascii="SimSun" w:hAnsi="SimSun" w:eastAsia="SimSun"/>
          <w:b w:val="0"/>
          <w:i w:val="0"/>
          <w:color w:val="000000"/>
          <w:sz w:val="21"/>
        </w:rPr>
        <w:t>世界卫生组织的工作人员在接受加拿大媒体采访时表示，要阻止疫情扩散，速度至关重要。</w:t>
      </w:r>
      <w:r>
        <w:rPr>
          <w:rFonts w:ascii="Times New Roman" w:hAnsi="Times New Roman" w:eastAsia="Times New Roman"/>
          <w:b w:val="0"/>
          <w:i w:val="0"/>
          <w:color w:val="000000"/>
          <w:sz w:val="21"/>
        </w:rPr>
        <w:t>“</w:t>
      </w:r>
      <w:r>
        <w:rPr>
          <w:rFonts w:ascii="SimSun" w:hAnsi="SimSun" w:eastAsia="SimSun"/>
          <w:b w:val="0"/>
          <w:i w:val="0"/>
          <w:color w:val="000000"/>
          <w:sz w:val="21"/>
        </w:rPr>
        <w:t>没有哪个国</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家像中国那样行动迅速。</w:t>
      </w:r>
      <w:r>
        <w:rPr>
          <w:rFonts w:ascii="Times New Roman" w:hAnsi="Times New Roman" w:eastAsia="Times New Roman"/>
          <w:b w:val="0"/>
          <w:i w:val="0"/>
          <w:color w:val="000000"/>
          <w:sz w:val="21"/>
        </w:rPr>
        <w:t>”“</w:t>
      </w:r>
      <w:r>
        <w:rPr>
          <w:rFonts w:ascii="SimSun" w:hAnsi="SimSun" w:eastAsia="SimSun"/>
          <w:b w:val="0"/>
          <w:i w:val="0"/>
          <w:color w:val="000000"/>
          <w:sz w:val="21"/>
        </w:rPr>
        <w:t>疫情防控好比一场战役，而决定战争胜负的因素包括领导力、宣传以及与民众的沟</w:t>
      </w:r>
    </w:p>
    <w:p>
      <w:pPr>
        <w:autoSpaceDN w:val="0"/>
        <w:autoSpaceDE w:val="0"/>
        <w:widowControl/>
        <w:spacing w:line="206" w:lineRule="auto" w:before="176" w:after="0"/>
        <w:ind w:left="330" w:right="0" w:firstLine="0"/>
        <w:jc w:val="left"/>
      </w:pPr>
      <w:r>
        <w:rPr>
          <w:rFonts w:ascii="SimSun" w:hAnsi="SimSun" w:eastAsia="SimSun"/>
          <w:b w:val="0"/>
          <w:i w:val="0"/>
          <w:color w:val="000000"/>
          <w:sz w:val="21"/>
        </w:rPr>
        <w:t>通。中国有许多可供借鉴的经验。</w:t>
      </w:r>
      <w:r>
        <w:rPr>
          <w:rFonts w:ascii="Times New Roman" w:hAnsi="Times New Roman" w:eastAsia="Times New Roman"/>
          <w:b w:val="0"/>
          <w:i w:val="0"/>
          <w:color w:val="000000"/>
          <w:sz w:val="21"/>
        </w:rPr>
        <w:t>”</w:t>
      </w:r>
    </w:p>
    <w:p>
      <w:pPr>
        <w:autoSpaceDN w:val="0"/>
        <w:autoSpaceDE w:val="0"/>
        <w:widowControl/>
        <w:spacing w:line="204" w:lineRule="auto" w:before="376" w:after="0"/>
        <w:ind w:left="0" w:right="0" w:firstLine="0"/>
        <w:jc w:val="center"/>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）中国共产党是我国的最高政治领导力量，中国共产党领导是中国特色社会主义最本质的特征。结合材</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料，说明这一领导制度有何优势？</w:t>
      </w:r>
    </w:p>
    <w:p>
      <w:pPr>
        <w:autoSpaceDN w:val="0"/>
        <w:autoSpaceDE w:val="0"/>
        <w:widowControl/>
        <w:spacing w:line="204" w:lineRule="auto" w:before="390" w:after="0"/>
        <w:ind w:left="0" w:right="0" w:firstLine="0"/>
        <w:jc w:val="left"/>
      </w:pPr>
      <w:r>
        <w:rPr>
          <w:rFonts w:ascii="Times New Roman" w:hAnsi="Times New Roman" w:eastAsia="Times New Roman"/>
          <w:b w:val="0"/>
          <w:i w:val="0"/>
          <w:color w:val="000000"/>
          <w:sz w:val="21"/>
        </w:rPr>
        <w:t>25.“</w:t>
      </w:r>
      <w:r>
        <w:rPr>
          <w:rFonts w:ascii="SimSun" w:hAnsi="SimSun" w:eastAsia="SimSun"/>
          <w:b w:val="0"/>
          <w:i w:val="0"/>
          <w:color w:val="000000"/>
          <w:sz w:val="21"/>
        </w:rPr>
        <w:t>经国序民，正其制度</w:t>
      </w:r>
      <w:r>
        <w:rPr>
          <w:rFonts w:ascii="Times New Roman" w:hAnsi="Times New Roman" w:eastAsia="Times New Roman"/>
          <w:b w:val="0"/>
          <w:i w:val="0"/>
          <w:color w:val="000000"/>
          <w:sz w:val="21"/>
        </w:rPr>
        <w:t>”</w:t>
      </w:r>
      <w:r>
        <w:rPr>
          <w:rFonts w:ascii="SimSun" w:hAnsi="SimSun" w:eastAsia="SimSun"/>
          <w:b w:val="0"/>
          <w:i w:val="0"/>
          <w:color w:val="000000"/>
          <w:sz w:val="21"/>
        </w:rPr>
        <w:t>。建立什么样的国家制度，是近代以来中国人民面临的一个历史性课题。我国已经建立</w:t>
      </w:r>
    </w:p>
    <w:p>
      <w:pPr>
        <w:autoSpaceDN w:val="0"/>
        <w:autoSpaceDE w:val="0"/>
        <w:widowControl/>
        <w:spacing w:line="185" w:lineRule="auto" w:before="186" w:after="0"/>
        <w:ind w:left="316" w:right="0" w:firstLine="0"/>
        <w:jc w:val="left"/>
      </w:pPr>
      <w:r>
        <w:rPr>
          <w:rFonts w:ascii="SimSun" w:hAnsi="SimSun" w:eastAsia="SimSun"/>
          <w:b w:val="0"/>
          <w:i w:val="0"/>
          <w:color w:val="000000"/>
          <w:sz w:val="21"/>
        </w:rPr>
        <w:t>起了一系列体现和保障人民当家作主的制度，请写出我国人民当家作主的四个政治制度。</w:t>
      </w:r>
    </w:p>
    <w:p>
      <w:pPr>
        <w:autoSpaceDN w:val="0"/>
        <w:autoSpaceDE w:val="0"/>
        <w:widowControl/>
        <w:spacing w:line="240" w:lineRule="auto" w:before="624" w:after="0"/>
        <w:ind w:left="0" w:right="4882" w:firstLine="0"/>
        <w:jc w:val="right"/>
      </w:pPr>
      <w:r>
        <w:rPr>
          <w:rFonts w:ascii="Tahoma" w:hAnsi="Tahoma" w:eastAsia="Tahoma"/>
          <w:b/>
          <w:i w:val="0"/>
          <w:color w:val="000000"/>
          <w:sz w:val="18"/>
        </w:rPr>
        <w:t>6</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6" w:right="780"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204" w:lineRule="auto" w:before="0" w:after="0"/>
        <w:ind w:left="0" w:right="0" w:firstLine="0"/>
        <w:jc w:val="left"/>
      </w:pPr>
      <w:r>
        <w:rPr>
          <w:rFonts w:ascii="Times New Roman" w:hAnsi="Times New Roman" w:eastAsia="Times New Roman"/>
          <w:b w:val="0"/>
          <w:i w:val="0"/>
          <w:color w:val="000000"/>
          <w:sz w:val="21"/>
        </w:rPr>
        <w:t>26.“</w:t>
      </w:r>
      <w:r>
        <w:rPr>
          <w:rFonts w:ascii="SimSun" w:hAnsi="SimSun" w:eastAsia="SimSun"/>
          <w:b w:val="0"/>
          <w:i w:val="0"/>
          <w:color w:val="000000"/>
          <w:sz w:val="21"/>
        </w:rPr>
        <w:t>国家功勋奖章</w:t>
      </w:r>
      <w:r>
        <w:rPr>
          <w:rFonts w:ascii="Times New Roman" w:hAnsi="Times New Roman" w:eastAsia="Times New Roman"/>
          <w:b w:val="0"/>
          <w:i w:val="0"/>
          <w:color w:val="000000"/>
          <w:sz w:val="21"/>
        </w:rPr>
        <w:t>”</w:t>
      </w:r>
      <w:r>
        <w:rPr>
          <w:rFonts w:ascii="SimSun" w:hAnsi="SimSun" w:eastAsia="SimSun"/>
          <w:b w:val="0"/>
          <w:i w:val="0"/>
          <w:color w:val="000000"/>
          <w:sz w:val="21"/>
        </w:rPr>
        <w:t>获得者申纪兰是山西省平顺县西沟村党总支副书记，第一届至第十三届全国人大代表。</w:t>
      </w:r>
    </w:p>
    <w:p>
      <w:pPr>
        <w:autoSpaceDN w:val="0"/>
        <w:autoSpaceDE w:val="0"/>
        <w:widowControl/>
        <w:spacing w:line="240" w:lineRule="auto" w:before="352" w:after="0"/>
        <w:ind w:left="330" w:right="0" w:firstLine="0"/>
        <w:jc w:val="left"/>
      </w:pPr>
      <w:r>
        <w:drawing>
          <wp:inline xmlns:a="http://schemas.openxmlformats.org/drawingml/2006/main" xmlns:pic="http://schemas.openxmlformats.org/drawingml/2006/picture">
            <wp:extent cx="1562100" cy="1295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62100" cy="1295400"/>
                    </a:xfrm>
                    <a:prstGeom prst="rect"/>
                  </pic:spPr>
                </pic:pic>
              </a:graphicData>
            </a:graphic>
          </wp:inline>
        </w:drawing>
      </w:r>
    </w:p>
    <w:p>
      <w:pPr>
        <w:autoSpaceDN w:val="0"/>
        <w:autoSpaceDE w:val="0"/>
        <w:widowControl/>
        <w:spacing w:line="204" w:lineRule="auto" w:before="346" w:after="0"/>
        <w:ind w:left="750" w:right="0" w:firstLine="0"/>
        <w:jc w:val="left"/>
      </w:pPr>
      <w:r>
        <w:rPr>
          <w:rFonts w:ascii="Times New Roman" w:hAnsi="Times New Roman" w:eastAsia="Times New Roman"/>
          <w:b w:val="0"/>
          <w:i w:val="0"/>
          <w:color w:val="000000"/>
          <w:sz w:val="21"/>
        </w:rPr>
        <w:t>1954</w:t>
      </w:r>
      <w:r>
        <w:rPr>
          <w:rFonts w:ascii="SimSun" w:hAnsi="SimSun" w:eastAsia="SimSun"/>
          <w:b w:val="0"/>
          <w:i w:val="0"/>
          <w:color w:val="000000"/>
          <w:sz w:val="21"/>
        </w:rPr>
        <w:t xml:space="preserve"> 年，</w:t>
      </w:r>
      <w:r>
        <w:rPr>
          <w:rFonts w:ascii="Times New Roman" w:hAnsi="Times New Roman" w:eastAsia="Times New Roman"/>
          <w:b w:val="0"/>
          <w:i w:val="0"/>
          <w:color w:val="000000"/>
          <w:sz w:val="21"/>
        </w:rPr>
        <w:t>25</w:t>
      </w:r>
      <w:r>
        <w:rPr>
          <w:rFonts w:ascii="SimSun" w:hAnsi="SimSun" w:eastAsia="SimSun"/>
          <w:b w:val="0"/>
          <w:i w:val="0"/>
          <w:color w:val="000000"/>
          <w:sz w:val="21"/>
        </w:rPr>
        <w:t xml:space="preserve"> 岁的申纪兰以农民代表的身份出席第一届全国人民代表大会。</w:t>
      </w:r>
    </w:p>
    <w:p>
      <w:pPr>
        <w:autoSpaceDN w:val="0"/>
        <w:tabs>
          <w:tab w:pos="750" w:val="left"/>
        </w:tabs>
        <w:autoSpaceDE w:val="0"/>
        <w:widowControl/>
        <w:spacing w:line="283" w:lineRule="auto" w:before="376" w:after="0"/>
        <w:ind w:left="330" w:right="0" w:firstLine="0"/>
        <w:jc w:val="left"/>
      </w:pPr>
      <w:r>
        <w:tab/>
      </w:r>
      <w:r>
        <w:rPr>
          <w:rFonts w:ascii="Times New Roman" w:hAnsi="Times New Roman" w:eastAsia="Times New Roman"/>
          <w:b w:val="0"/>
          <w:i w:val="0"/>
          <w:color w:val="000000"/>
          <w:sz w:val="21"/>
        </w:rPr>
        <w:t>1956</w:t>
      </w:r>
      <w:r>
        <w:rPr>
          <w:rFonts w:ascii="SimSun" w:hAnsi="SimSun" w:eastAsia="SimSun"/>
          <w:b w:val="0"/>
          <w:i w:val="0"/>
          <w:color w:val="000000"/>
          <w:sz w:val="21"/>
        </w:rPr>
        <w:t xml:space="preserve"> 年</w:t>
      </w:r>
      <w:r>
        <w:rPr>
          <w:rFonts w:ascii="Times New Roman" w:hAnsi="Times New Roman" w:eastAsia="Times New Roman"/>
          <w:b w:val="0"/>
          <w:i w:val="0"/>
          <w:color w:val="000000"/>
          <w:sz w:val="21"/>
        </w:rPr>
        <w:t>6</w:t>
      </w:r>
      <w:r>
        <w:rPr>
          <w:rFonts w:ascii="SimSun" w:hAnsi="SimSun" w:eastAsia="SimSun"/>
          <w:b w:val="0"/>
          <w:i w:val="0"/>
          <w:color w:val="000000"/>
          <w:sz w:val="21"/>
        </w:rPr>
        <w:t xml:space="preserve"> 月，一届全国人大三次会议通过了《高级农业生产合作社示范章程》，申纪兰此前提出的</w:t>
      </w:r>
      <w:r>
        <w:rPr>
          <w:rFonts w:ascii="Times New Roman" w:hAnsi="Times New Roman" w:eastAsia="Times New Roman"/>
          <w:b w:val="0"/>
          <w:i w:val="0"/>
          <w:color w:val="000000"/>
          <w:sz w:val="21"/>
        </w:rPr>
        <w:t>“</w:t>
      </w:r>
      <w:r>
        <w:rPr>
          <w:rFonts w:ascii="SimSun" w:hAnsi="SimSun" w:eastAsia="SimSun"/>
          <w:b w:val="0"/>
          <w:i w:val="0"/>
          <w:color w:val="000000"/>
          <w:sz w:val="21"/>
        </w:rPr>
        <w:t>男女</w:t>
      </w:r>
      <w:r>
        <w:rPr>
          <w:rFonts w:ascii="SimSun" w:hAnsi="SimSun" w:eastAsia="SimSun"/>
          <w:b w:val="0"/>
          <w:i w:val="0"/>
          <w:color w:val="000000"/>
          <w:sz w:val="21"/>
        </w:rPr>
        <w:t>同工同酬</w:t>
      </w:r>
      <w:r>
        <w:rPr>
          <w:rFonts w:ascii="Times New Roman" w:hAnsi="Times New Roman" w:eastAsia="Times New Roman"/>
          <w:b w:val="0"/>
          <w:i w:val="0"/>
          <w:color w:val="000000"/>
          <w:sz w:val="21"/>
        </w:rPr>
        <w:t>”</w:t>
      </w:r>
      <w:r>
        <w:rPr>
          <w:rFonts w:ascii="SimSun" w:hAnsi="SimSun" w:eastAsia="SimSun"/>
          <w:b w:val="0"/>
          <w:i w:val="0"/>
          <w:color w:val="000000"/>
          <w:sz w:val="21"/>
        </w:rPr>
        <w:t>的建议，被吸纳到这份法律性文件中。后来，该建议被写进新中国第一部劳动法。</w:t>
      </w:r>
    </w:p>
    <w:p>
      <w:pPr>
        <w:autoSpaceDN w:val="0"/>
        <w:tabs>
          <w:tab w:pos="750" w:val="left"/>
        </w:tabs>
        <w:autoSpaceDE w:val="0"/>
        <w:widowControl/>
        <w:spacing w:line="281" w:lineRule="auto" w:before="376" w:after="0"/>
        <w:ind w:left="330" w:right="0" w:firstLine="0"/>
        <w:jc w:val="left"/>
      </w:pPr>
      <w:r>
        <w:tab/>
      </w:r>
      <w:r>
        <w:rPr>
          <w:rFonts w:ascii="Times New Roman" w:hAnsi="Times New Roman" w:eastAsia="Times New Roman"/>
          <w:b w:val="0"/>
          <w:i w:val="0"/>
          <w:color w:val="000000"/>
          <w:sz w:val="21"/>
        </w:rPr>
        <w:t>1960</w:t>
      </w:r>
      <w:r>
        <w:rPr>
          <w:rFonts w:ascii="SimSun" w:hAnsi="SimSun" w:eastAsia="SimSun"/>
          <w:b w:val="0"/>
          <w:i w:val="0"/>
          <w:color w:val="000000"/>
          <w:sz w:val="21"/>
        </w:rPr>
        <w:t xml:space="preserve"> 年</w:t>
      </w:r>
      <w:r>
        <w:rPr>
          <w:rFonts w:ascii="Times New Roman" w:hAnsi="Times New Roman" w:eastAsia="Times New Roman"/>
          <w:b w:val="0"/>
          <w:i w:val="0"/>
          <w:color w:val="000000"/>
          <w:sz w:val="21"/>
        </w:rPr>
        <w:t>3</w:t>
      </w:r>
      <w:r>
        <w:rPr>
          <w:rFonts w:ascii="SimSun" w:hAnsi="SimSun" w:eastAsia="SimSun"/>
          <w:b w:val="0"/>
          <w:i w:val="0"/>
          <w:color w:val="000000"/>
          <w:sz w:val="21"/>
        </w:rPr>
        <w:t xml:space="preserve"> 月，在二届全国人大二次会议讨论关于为提前实现全国农业发展纲要而奋斗的决议时，申纪兰发</w:t>
      </w:r>
      <w:r>
        <w:rPr>
          <w:rFonts w:ascii="SimSun" w:hAnsi="SimSun" w:eastAsia="SimSun"/>
          <w:b w:val="0"/>
          <w:i w:val="0"/>
          <w:color w:val="000000"/>
          <w:sz w:val="21"/>
        </w:rPr>
        <w:t>言</w:t>
      </w:r>
      <w:r>
        <w:rPr>
          <w:rFonts w:ascii="Times New Roman" w:hAnsi="Times New Roman" w:eastAsia="Times New Roman"/>
          <w:b w:val="0"/>
          <w:i w:val="0"/>
          <w:color w:val="000000"/>
          <w:sz w:val="21"/>
        </w:rPr>
        <w:t>:“</w:t>
      </w:r>
      <w:r>
        <w:rPr>
          <w:rFonts w:ascii="SimSun" w:hAnsi="SimSun" w:eastAsia="SimSun"/>
          <w:b w:val="0"/>
          <w:i w:val="0"/>
          <w:color w:val="000000"/>
          <w:sz w:val="21"/>
        </w:rPr>
        <w:t>把农业搞好，是国民经济的重要部分。没粮就乱，没粮就慌，没粮就没了主张。</w:t>
      </w:r>
      <w:r>
        <w:rPr>
          <w:rFonts w:ascii="Times New Roman" w:hAnsi="Times New Roman" w:eastAsia="Times New Roman"/>
          <w:b w:val="0"/>
          <w:i w:val="0"/>
          <w:color w:val="000000"/>
          <w:sz w:val="21"/>
        </w:rPr>
        <w:t>”</w:t>
      </w:r>
    </w:p>
    <w:p>
      <w:pPr>
        <w:autoSpaceDN w:val="0"/>
        <w:tabs>
          <w:tab w:pos="750" w:val="left"/>
        </w:tabs>
        <w:autoSpaceDE w:val="0"/>
        <w:widowControl/>
        <w:spacing w:line="276" w:lineRule="auto" w:before="376" w:after="0"/>
        <w:ind w:left="330" w:right="0" w:firstLine="0"/>
        <w:jc w:val="left"/>
      </w:pPr>
      <w:r>
        <w:tab/>
      </w:r>
      <w:r>
        <w:rPr>
          <w:rFonts w:ascii="SimSun" w:hAnsi="SimSun" w:eastAsia="SimSun"/>
          <w:b w:val="0"/>
          <w:i w:val="0"/>
          <w:color w:val="000000"/>
          <w:sz w:val="21"/>
        </w:rPr>
        <w:t>申纪兰关注最多的还是土地问题。</w:t>
      </w:r>
      <w:r>
        <w:rPr>
          <w:rFonts w:ascii="Times New Roman" w:hAnsi="Times New Roman" w:eastAsia="Times New Roman"/>
          <w:b w:val="0"/>
          <w:i w:val="0"/>
          <w:color w:val="000000"/>
          <w:sz w:val="21"/>
        </w:rPr>
        <w:t>2004</w:t>
      </w:r>
      <w:r>
        <w:rPr>
          <w:rFonts w:ascii="SimSun" w:hAnsi="SimSun" w:eastAsia="SimSun"/>
          <w:b w:val="0"/>
          <w:i w:val="0"/>
          <w:color w:val="000000"/>
          <w:sz w:val="21"/>
        </w:rPr>
        <w:t xml:space="preserve"> 年，十届全国人大二次会议期间，当时已经</w:t>
      </w:r>
      <w:r>
        <w:rPr>
          <w:rFonts w:ascii="Times New Roman" w:hAnsi="Times New Roman" w:eastAsia="Times New Roman"/>
          <w:b w:val="0"/>
          <w:i w:val="0"/>
          <w:color w:val="000000"/>
          <w:sz w:val="21"/>
        </w:rPr>
        <w:t>75</w:t>
      </w:r>
      <w:r>
        <w:rPr>
          <w:rFonts w:ascii="SimSun" w:hAnsi="SimSun" w:eastAsia="SimSun"/>
          <w:b w:val="0"/>
          <w:i w:val="0"/>
          <w:color w:val="000000"/>
          <w:sz w:val="21"/>
        </w:rPr>
        <w:t xml:space="preserve"> 岁的申纪兰，领衔</w:t>
      </w:r>
      <w:r>
        <w:rPr>
          <w:rFonts w:ascii="SimSun" w:hAnsi="SimSun" w:eastAsia="SimSun"/>
          <w:b w:val="0"/>
          <w:i w:val="0"/>
          <w:color w:val="000000"/>
          <w:sz w:val="21"/>
        </w:rPr>
        <w:t>提交了保护耕地的议案。此后，她又针对耕地保护多次在全国人代会上提建议。</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结合申纪兰的履职经历，说明人大代表在我国政治生活中的地位、作用。</w:t>
      </w:r>
    </w:p>
    <w:p>
      <w:pPr>
        <w:autoSpaceDN w:val="0"/>
        <w:autoSpaceDE w:val="0"/>
        <w:widowControl/>
        <w:spacing w:line="307" w:lineRule="auto" w:before="390" w:after="0"/>
        <w:ind w:left="316" w:right="144" w:hanging="316"/>
        <w:jc w:val="left"/>
      </w:pPr>
      <w:r>
        <w:rPr>
          <w:rFonts w:ascii="Times New Roman" w:hAnsi="Times New Roman" w:eastAsia="Times New Roman"/>
          <w:b w:val="0"/>
          <w:i w:val="0"/>
          <w:color w:val="000000"/>
          <w:sz w:val="21"/>
        </w:rPr>
        <w:t>27.</w:t>
      </w:r>
      <w:r>
        <w:rPr>
          <w:rFonts w:ascii="SimSun" w:hAnsi="SimSun" w:eastAsia="SimSun"/>
          <w:b w:val="0"/>
          <w:i w:val="0"/>
          <w:color w:val="000000"/>
          <w:sz w:val="21"/>
        </w:rPr>
        <w:t>某省《交通行政执法用语规范》规定，交警在要求当事人提供有关资料时，应清楚地告知当事人所依据的法</w:t>
      </w:r>
      <w:r>
        <w:rPr>
          <w:rFonts w:ascii="SimSun" w:hAnsi="SimSun" w:eastAsia="SimSun"/>
          <w:b w:val="0"/>
          <w:i w:val="0"/>
          <w:color w:val="000000"/>
          <w:sz w:val="21"/>
        </w:rPr>
        <w:t>律、法规、规章及所要检查的资料的名称，例如：根据《</w:t>
      </w:r>
      <w:r>
        <w:rPr>
          <w:rFonts w:ascii="Times New Roman" w:hAnsi="Times New Roman" w:eastAsia="Times New Roman"/>
          <w:b w:val="0"/>
          <w:i w:val="0"/>
          <w:color w:val="000000"/>
          <w:sz w:val="21"/>
        </w:rPr>
        <w:t>******</w:t>
      </w:r>
      <w:r>
        <w:rPr>
          <w:rFonts w:ascii="SimSun" w:hAnsi="SimSun" w:eastAsia="SimSun"/>
          <w:b w:val="0"/>
          <w:i w:val="0"/>
          <w:color w:val="000000"/>
          <w:sz w:val="21"/>
        </w:rPr>
        <w:t>》（法律、法规、规章完整名称），请提供</w:t>
      </w:r>
      <w:r>
        <w:rPr>
          <w:rFonts w:ascii="Times New Roman" w:hAnsi="Times New Roman" w:eastAsia="Times New Roman"/>
          <w:b w:val="0"/>
          <w:i w:val="0"/>
          <w:color w:val="000000"/>
          <w:sz w:val="21"/>
        </w:rPr>
        <w:t>******</w:t>
      </w:r>
      <w:r>
        <w:rPr>
          <w:rFonts w:ascii="SimSun" w:hAnsi="SimSun" w:eastAsia="SimSun"/>
          <w:b w:val="0"/>
          <w:i w:val="0"/>
          <w:color w:val="000000"/>
          <w:sz w:val="21"/>
        </w:rPr>
        <w:t>（资料名称），按规定我们有义务为你保守有关秘密。</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该项规定对于执法者和执法对象有何意义？</w:t>
      </w:r>
    </w:p>
    <w:p>
      <w:pPr>
        <w:autoSpaceDN w:val="0"/>
        <w:autoSpaceDE w:val="0"/>
        <w:widowControl/>
        <w:spacing w:line="204" w:lineRule="auto" w:before="390" w:after="0"/>
        <w:ind w:left="0" w:right="0" w:firstLine="0"/>
        <w:jc w:val="left"/>
      </w:pPr>
      <w:r>
        <w:rPr>
          <w:rFonts w:ascii="Times New Roman" w:hAnsi="Times New Roman" w:eastAsia="Times New Roman"/>
          <w:b w:val="0"/>
          <w:i w:val="0"/>
          <w:color w:val="000000"/>
          <w:sz w:val="21"/>
        </w:rPr>
        <w:t>28.</w:t>
      </w:r>
      <w:r>
        <w:rPr>
          <w:rFonts w:ascii="SimSun" w:hAnsi="SimSun" w:eastAsia="SimSun"/>
          <w:b w:val="0"/>
          <w:i w:val="0"/>
          <w:color w:val="000000"/>
          <w:sz w:val="21"/>
        </w:rPr>
        <w:t>民法典是</w:t>
      </w:r>
      <w:r>
        <w:rPr>
          <w:rFonts w:ascii="Times New Roman" w:hAnsi="Times New Roman" w:eastAsia="Times New Roman"/>
          <w:b w:val="0"/>
          <w:i w:val="0"/>
          <w:color w:val="000000"/>
          <w:sz w:val="21"/>
        </w:rPr>
        <w:t>“</w:t>
      </w:r>
      <w:r>
        <w:rPr>
          <w:rFonts w:ascii="SimSun" w:hAnsi="SimSun" w:eastAsia="SimSun"/>
          <w:b w:val="0"/>
          <w:i w:val="0"/>
          <w:color w:val="000000"/>
          <w:sz w:val="21"/>
        </w:rPr>
        <w:t>社会生活的百科全书</w:t>
      </w:r>
      <w:r>
        <w:rPr>
          <w:rFonts w:ascii="Times New Roman" w:hAnsi="Times New Roman" w:eastAsia="Times New Roman"/>
          <w:b w:val="0"/>
          <w:i w:val="0"/>
          <w:color w:val="000000"/>
          <w:sz w:val="21"/>
        </w:rPr>
        <w:t>”</w:t>
      </w:r>
      <w:r>
        <w:rPr>
          <w:rFonts w:ascii="SimSun" w:hAnsi="SimSun" w:eastAsia="SimSun"/>
          <w:b w:val="0"/>
          <w:i w:val="0"/>
          <w:color w:val="000000"/>
          <w:sz w:val="21"/>
        </w:rPr>
        <w:t>和</w:t>
      </w:r>
      <w:r>
        <w:rPr>
          <w:rFonts w:ascii="Times New Roman" w:hAnsi="Times New Roman" w:eastAsia="Times New Roman"/>
          <w:b w:val="0"/>
          <w:i w:val="0"/>
          <w:color w:val="000000"/>
          <w:sz w:val="21"/>
        </w:rPr>
        <w:t>“</w:t>
      </w:r>
      <w:r>
        <w:rPr>
          <w:rFonts w:ascii="SimSun" w:hAnsi="SimSun" w:eastAsia="SimSun"/>
          <w:b w:val="0"/>
          <w:i w:val="0"/>
          <w:color w:val="000000"/>
          <w:sz w:val="21"/>
        </w:rPr>
        <w:t>保障民事权利的宣言书</w:t>
      </w:r>
      <w:r>
        <w:rPr>
          <w:rFonts w:ascii="Times New Roman" w:hAnsi="Times New Roman" w:eastAsia="Times New Roman"/>
          <w:b w:val="0"/>
          <w:i w:val="0"/>
          <w:color w:val="000000"/>
          <w:sz w:val="21"/>
        </w:rPr>
        <w:t>”</w:t>
      </w:r>
      <w:r>
        <w:rPr>
          <w:rFonts w:ascii="SimSun" w:hAnsi="SimSun" w:eastAsia="SimSun"/>
          <w:b w:val="0"/>
          <w:i w:val="0"/>
          <w:color w:val="000000"/>
          <w:sz w:val="21"/>
        </w:rPr>
        <w:t>。</w:t>
      </w:r>
    </w:p>
    <w:p>
      <w:pPr>
        <w:autoSpaceDN w:val="0"/>
        <w:autoSpaceDE w:val="0"/>
        <w:widowControl/>
        <w:spacing w:line="240" w:lineRule="auto" w:before="352" w:after="0"/>
        <w:ind w:left="330" w:right="0" w:firstLine="0"/>
        <w:jc w:val="left"/>
      </w:pPr>
      <w:r>
        <w:drawing>
          <wp:inline xmlns:a="http://schemas.openxmlformats.org/drawingml/2006/main" xmlns:pic="http://schemas.openxmlformats.org/drawingml/2006/picture">
            <wp:extent cx="2515870" cy="316102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15870" cy="3161029"/>
                    </a:xfrm>
                    <a:prstGeom prst="rect"/>
                  </pic:spPr>
                </pic:pic>
              </a:graphicData>
            </a:graphic>
          </wp:inline>
        </w:drawing>
      </w:r>
    </w:p>
    <w:p>
      <w:pPr>
        <w:autoSpaceDN w:val="0"/>
        <w:autoSpaceDE w:val="0"/>
        <w:widowControl/>
        <w:spacing w:line="240" w:lineRule="auto" w:before="218" w:after="0"/>
        <w:ind w:left="0" w:right="0" w:firstLine="0"/>
        <w:jc w:val="center"/>
      </w:pPr>
      <w:r>
        <w:rPr>
          <w:rFonts w:ascii="Tahoma" w:hAnsi="Tahoma" w:eastAsia="Tahoma"/>
          <w:b/>
          <w:i w:val="0"/>
          <w:color w:val="000000"/>
          <w:sz w:val="18"/>
        </w:rPr>
        <w:t>7</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724"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307" w:lineRule="auto" w:before="0" w:after="0"/>
        <w:ind w:left="0" w:right="0" w:firstLine="420"/>
        <w:jc w:val="left"/>
      </w:pPr>
      <w:r>
        <w:rPr>
          <w:rFonts w:ascii="Times New Roman" w:hAnsi="Times New Roman" w:eastAsia="Times New Roman"/>
          <w:b w:val="0"/>
          <w:i w:val="0"/>
          <w:color w:val="000000"/>
          <w:sz w:val="21"/>
        </w:rPr>
        <w:t>2020</w:t>
      </w:r>
      <w:r>
        <w:rPr>
          <w:rFonts w:ascii="SimSun" w:hAnsi="SimSun" w:eastAsia="SimSun"/>
          <w:b w:val="0"/>
          <w:i w:val="0"/>
          <w:color w:val="000000"/>
          <w:sz w:val="21"/>
        </w:rPr>
        <w:t xml:space="preserve"> 年</w:t>
      </w:r>
      <w:r>
        <w:rPr>
          <w:rFonts w:ascii="Times New Roman" w:hAnsi="Times New Roman" w:eastAsia="Times New Roman"/>
          <w:b w:val="0"/>
          <w:i w:val="0"/>
          <w:color w:val="000000"/>
          <w:sz w:val="21"/>
        </w:rPr>
        <w:t>5</w:t>
      </w:r>
      <w:r>
        <w:rPr>
          <w:rFonts w:ascii="SimSun" w:hAnsi="SimSun" w:eastAsia="SimSun"/>
          <w:b w:val="0"/>
          <w:i w:val="0"/>
          <w:color w:val="000000"/>
          <w:sz w:val="21"/>
        </w:rPr>
        <w:t xml:space="preserve"> 月</w:t>
      </w:r>
      <w:r>
        <w:rPr>
          <w:rFonts w:ascii="Times New Roman" w:hAnsi="Times New Roman" w:eastAsia="Times New Roman"/>
          <w:b w:val="0"/>
          <w:i w:val="0"/>
          <w:color w:val="000000"/>
          <w:sz w:val="21"/>
        </w:rPr>
        <w:t>28</w:t>
      </w:r>
      <w:r>
        <w:rPr>
          <w:rFonts w:ascii="SimSun" w:hAnsi="SimSun" w:eastAsia="SimSun"/>
          <w:b w:val="0"/>
          <w:i w:val="0"/>
          <w:color w:val="000000"/>
          <w:sz w:val="21"/>
        </w:rPr>
        <w:t xml:space="preserve"> 日，十三届全国人大三次会议审议通过《中华人民共和国民法典》，中国的民事权利保障</w:t>
      </w:r>
      <w:r>
        <w:rPr>
          <w:rFonts w:ascii="SimSun" w:hAnsi="SimSun" w:eastAsia="SimSun"/>
          <w:b w:val="0"/>
          <w:i w:val="0"/>
          <w:color w:val="000000"/>
          <w:sz w:val="21"/>
        </w:rPr>
        <w:t>迎来了一个全新时代。在民法典编纂过程中，立法工作机构认真开展研究，广泛深入调研，采取多种形式听取</w:t>
      </w:r>
      <w:r>
        <w:rPr>
          <w:rFonts w:ascii="SimSun" w:hAnsi="SimSun" w:eastAsia="SimSun"/>
          <w:b w:val="0"/>
          <w:i w:val="0"/>
          <w:color w:val="000000"/>
          <w:sz w:val="21"/>
        </w:rPr>
        <w:t>意见建议，不断对草案进行完善。先后</w:t>
      </w:r>
      <w:r>
        <w:rPr>
          <w:rFonts w:ascii="Times New Roman" w:hAnsi="Times New Roman" w:eastAsia="Times New Roman"/>
          <w:b w:val="0"/>
          <w:i w:val="0"/>
          <w:color w:val="000000"/>
          <w:sz w:val="21"/>
        </w:rPr>
        <w:t>10</w:t>
      </w:r>
      <w:r>
        <w:rPr>
          <w:rFonts w:ascii="SimSun" w:hAnsi="SimSun" w:eastAsia="SimSun"/>
          <w:b w:val="0"/>
          <w:i w:val="0"/>
          <w:color w:val="000000"/>
          <w:sz w:val="21"/>
        </w:rPr>
        <w:t xml:space="preserve"> 次通过中国人大网公开征求意见，累计收到</w:t>
      </w:r>
      <w:r>
        <w:rPr>
          <w:rFonts w:ascii="Times New Roman" w:hAnsi="Times New Roman" w:eastAsia="Times New Roman"/>
          <w:b w:val="0"/>
          <w:i w:val="0"/>
          <w:color w:val="000000"/>
          <w:sz w:val="21"/>
        </w:rPr>
        <w:t>42.5</w:t>
      </w:r>
      <w:r>
        <w:rPr>
          <w:rFonts w:ascii="SimSun" w:hAnsi="SimSun" w:eastAsia="SimSun"/>
          <w:b w:val="0"/>
          <w:i w:val="0"/>
          <w:color w:val="000000"/>
          <w:sz w:val="21"/>
        </w:rPr>
        <w:t xml:space="preserve"> 万人提出的</w:t>
      </w:r>
    </w:p>
    <w:p>
      <w:pPr>
        <w:autoSpaceDN w:val="0"/>
        <w:tabs>
          <w:tab w:pos="420" w:val="left"/>
        </w:tabs>
        <w:autoSpaceDE w:val="0"/>
        <w:widowControl/>
        <w:spacing w:line="276" w:lineRule="auto" w:before="376" w:after="0"/>
        <w:ind w:left="0" w:right="0" w:firstLine="0"/>
        <w:jc w:val="left"/>
      </w:pPr>
      <w:r>
        <w:tab/>
      </w:r>
      <w:r>
        <w:rPr>
          <w:rFonts w:ascii="Times New Roman" w:hAnsi="Times New Roman" w:eastAsia="Times New Roman"/>
          <w:b w:val="0"/>
          <w:i w:val="0"/>
          <w:color w:val="000000"/>
          <w:sz w:val="21"/>
        </w:rPr>
        <w:t>102</w:t>
      </w:r>
      <w:r>
        <w:rPr>
          <w:rFonts w:ascii="SimSun" w:hAnsi="SimSun" w:eastAsia="SimSun"/>
          <w:b w:val="0"/>
          <w:i w:val="0"/>
          <w:color w:val="000000"/>
          <w:sz w:val="21"/>
        </w:rPr>
        <w:t xml:space="preserve"> 万条意见建议。针对这些意见建议所涉及的问题，全国人大常委会认真研究，并在草案修改中加以体</w:t>
      </w:r>
      <w:r>
        <w:rPr>
          <w:rFonts w:ascii="SimSun" w:hAnsi="SimSun" w:eastAsia="SimSun"/>
          <w:b w:val="0"/>
          <w:i w:val="0"/>
          <w:color w:val="000000"/>
          <w:sz w:val="21"/>
        </w:rPr>
        <w:t>现。</w:t>
      </w:r>
    </w:p>
    <w:p>
      <w:pPr>
        <w:autoSpaceDN w:val="0"/>
        <w:tabs>
          <w:tab w:pos="420" w:val="left"/>
        </w:tabs>
        <w:autoSpaceDE w:val="0"/>
        <w:widowControl/>
        <w:spacing w:line="283" w:lineRule="auto" w:before="390" w:after="0"/>
        <w:ind w:left="0" w:right="0" w:firstLine="0"/>
        <w:jc w:val="left"/>
      </w:pPr>
      <w:r>
        <w:tab/>
      </w:r>
      <w:r>
        <w:rPr>
          <w:rFonts w:ascii="SimSun" w:hAnsi="SimSun" w:eastAsia="SimSun"/>
          <w:b w:val="0"/>
          <w:i w:val="0"/>
          <w:color w:val="000000"/>
          <w:sz w:val="21"/>
        </w:rPr>
        <w:t>民法典姓</w:t>
      </w:r>
      <w:r>
        <w:rPr>
          <w:rFonts w:ascii="Times New Roman" w:hAnsi="Times New Roman" w:eastAsia="Times New Roman"/>
          <w:b w:val="0"/>
          <w:i w:val="0"/>
          <w:color w:val="000000"/>
          <w:sz w:val="21"/>
        </w:rPr>
        <w:t>“</w:t>
      </w:r>
      <w:r>
        <w:rPr>
          <w:rFonts w:ascii="SimSun" w:hAnsi="SimSun" w:eastAsia="SimSun"/>
          <w:b w:val="0"/>
          <w:i w:val="0"/>
          <w:color w:val="000000"/>
          <w:sz w:val="21"/>
        </w:rPr>
        <w:t>民</w:t>
      </w:r>
      <w:r>
        <w:rPr>
          <w:rFonts w:ascii="Times New Roman" w:hAnsi="Times New Roman" w:eastAsia="Times New Roman"/>
          <w:b w:val="0"/>
          <w:i w:val="0"/>
          <w:color w:val="000000"/>
          <w:sz w:val="21"/>
        </w:rPr>
        <w:t>”</w:t>
      </w:r>
      <w:r>
        <w:rPr>
          <w:rFonts w:ascii="SimSun" w:hAnsi="SimSun" w:eastAsia="SimSun"/>
          <w:b w:val="0"/>
          <w:i w:val="0"/>
          <w:color w:val="000000"/>
          <w:sz w:val="21"/>
        </w:rPr>
        <w:t>，所涉及的领域贯穿每位公民的一生，大到房产买卖、公司设立，小到针头线脑交易、物业</w:t>
      </w:r>
      <w:r>
        <w:rPr>
          <w:rFonts w:ascii="SimSun" w:hAnsi="SimSun" w:eastAsia="SimSun"/>
          <w:b w:val="0"/>
          <w:i w:val="0"/>
          <w:color w:val="000000"/>
          <w:sz w:val="21"/>
        </w:rPr>
        <w:t>费缴纳</w:t>
      </w:r>
      <w:r>
        <w:rPr>
          <w:rFonts w:ascii="Times New Roman" w:hAnsi="Times New Roman" w:eastAsia="Times New Roman"/>
          <w:b w:val="0"/>
          <w:i w:val="0"/>
          <w:color w:val="000000"/>
          <w:sz w:val="21"/>
        </w:rPr>
        <w:t>……</w:t>
      </w:r>
      <w:r>
        <w:rPr>
          <w:rFonts w:ascii="SimSun" w:hAnsi="SimSun" w:eastAsia="SimSun"/>
          <w:b w:val="0"/>
          <w:i w:val="0"/>
          <w:color w:val="000000"/>
          <w:sz w:val="21"/>
        </w:rPr>
        <w:t>生活中，几乎所有的民事活动都</w:t>
      </w:r>
    </w:p>
    <w:p>
      <w:pPr>
        <w:autoSpaceDN w:val="0"/>
        <w:autoSpaceDE w:val="0"/>
        <w:widowControl/>
        <w:spacing w:line="302" w:lineRule="auto" w:before="384" w:after="0"/>
        <w:ind w:left="0" w:right="20" w:firstLine="420"/>
        <w:jc w:val="both"/>
      </w:pPr>
      <w:r>
        <w:rPr>
          <w:rFonts w:ascii="SimSun" w:hAnsi="SimSun" w:eastAsia="SimSun"/>
          <w:b w:val="0"/>
          <w:i w:val="0"/>
          <w:color w:val="000000"/>
          <w:sz w:val="21"/>
        </w:rPr>
        <w:t>能在民法典中找到依据；高空抛物、占道纠纷、个人信息保护等问题，民法典也一一为人们解答。从抽象</w:t>
      </w:r>
      <w:r>
        <w:rPr>
          <w:rFonts w:ascii="SimSun" w:hAnsi="SimSun" w:eastAsia="SimSun"/>
          <w:b w:val="0"/>
          <w:i w:val="0"/>
          <w:color w:val="000000"/>
          <w:sz w:val="21"/>
        </w:rPr>
        <w:t>地规定公序良俗，到具体地要求赡养父母、抚养未成年子女，民法典用一个个法条映照出中华民族的精神内涵</w:t>
      </w:r>
      <w:r>
        <w:rPr>
          <w:rFonts w:ascii="SimSun" w:hAnsi="SimSun" w:eastAsia="SimSun"/>
          <w:b w:val="0"/>
          <w:i w:val="0"/>
          <w:color w:val="000000"/>
          <w:sz w:val="21"/>
        </w:rPr>
        <w:t>和价值追求。</w:t>
      </w:r>
    </w:p>
    <w:p>
      <w:pPr>
        <w:autoSpaceDN w:val="0"/>
        <w:autoSpaceDE w:val="0"/>
        <w:widowControl/>
        <w:spacing w:line="276" w:lineRule="auto" w:before="390" w:after="0"/>
        <w:ind w:left="0" w:right="288"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）阅读材料，结合民法典编纂，围绕</w:t>
      </w:r>
      <w:r>
        <w:rPr>
          <w:rFonts w:ascii="Times New Roman" w:hAnsi="Times New Roman" w:eastAsia="Times New Roman"/>
          <w:b w:val="0"/>
          <w:i w:val="0"/>
          <w:color w:val="000000"/>
          <w:sz w:val="21"/>
        </w:rPr>
        <w:t>“</w:t>
      </w:r>
      <w:r>
        <w:rPr>
          <w:rFonts w:ascii="SimSun" w:hAnsi="SimSun" w:eastAsia="SimSun"/>
          <w:b w:val="0"/>
          <w:i w:val="0"/>
          <w:color w:val="000000"/>
          <w:sz w:val="21"/>
        </w:rPr>
        <w:t>科学立法、公民权利、依法治国与以德治国</w:t>
      </w:r>
      <w:r>
        <w:rPr>
          <w:rFonts w:ascii="Times New Roman" w:hAnsi="Times New Roman" w:eastAsia="Times New Roman"/>
          <w:b w:val="0"/>
          <w:i w:val="0"/>
          <w:color w:val="000000"/>
          <w:sz w:val="21"/>
        </w:rPr>
        <w:t>”</w:t>
      </w:r>
      <w:r>
        <w:rPr>
          <w:rFonts w:ascii="SimSun" w:hAnsi="SimSun" w:eastAsia="SimSun"/>
          <w:b w:val="0"/>
          <w:i w:val="0"/>
          <w:color w:val="000000"/>
          <w:sz w:val="21"/>
        </w:rPr>
        <w:t>等关键词撰写一篇短</w:t>
      </w:r>
      <w:r>
        <w:rPr>
          <w:rFonts w:ascii="SimSun" w:hAnsi="SimSun" w:eastAsia="SimSun"/>
          <w:b w:val="0"/>
          <w:i w:val="0"/>
          <w:color w:val="000000"/>
          <w:sz w:val="21"/>
        </w:rPr>
        <w:t>文。</w:t>
      </w:r>
    </w:p>
    <w:p>
      <w:pPr>
        <w:autoSpaceDN w:val="0"/>
        <w:autoSpaceDE w:val="0"/>
        <w:widowControl/>
        <w:spacing w:line="185" w:lineRule="auto" w:before="398" w:after="0"/>
        <w:ind w:left="0" w:right="0" w:firstLine="0"/>
        <w:jc w:val="left"/>
      </w:pPr>
      <w:r>
        <w:rPr>
          <w:rFonts w:ascii="SimSun" w:hAnsi="SimSun" w:eastAsia="SimSun"/>
          <w:b w:val="0"/>
          <w:i w:val="0"/>
          <w:color w:val="000000"/>
          <w:sz w:val="21"/>
        </w:rPr>
        <w:t>要求：选用一个或多个关键词，正确运用学科术语；观点明确，逻辑顺畅。</w:t>
      </w:r>
    </w:p>
    <w:p>
      <w:pPr>
        <w:autoSpaceDN w:val="0"/>
        <w:autoSpaceDE w:val="0"/>
        <w:widowControl/>
        <w:spacing w:line="276" w:lineRule="auto" w:before="390" w:after="0"/>
        <w:ind w:left="0" w:right="144"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天下之事，不难于立法，而难于法之必行</w:t>
      </w:r>
      <w:r>
        <w:rPr>
          <w:rFonts w:ascii="Times New Roman" w:hAnsi="Times New Roman" w:eastAsia="Times New Roman"/>
          <w:b w:val="0"/>
          <w:i w:val="0"/>
          <w:color w:val="000000"/>
          <w:sz w:val="21"/>
        </w:rPr>
        <w:t>”</w:t>
      </w:r>
      <w:r>
        <w:rPr>
          <w:rFonts w:ascii="SimSun" w:hAnsi="SimSun" w:eastAsia="SimSun"/>
          <w:b w:val="0"/>
          <w:i w:val="0"/>
          <w:color w:val="000000"/>
          <w:sz w:val="21"/>
        </w:rPr>
        <w:t>，民法典的生命力在于实施。运用所学，就推进民法典的实</w:t>
      </w:r>
      <w:r>
        <w:rPr>
          <w:rFonts w:ascii="SimSun" w:hAnsi="SimSun" w:eastAsia="SimSun"/>
          <w:b w:val="0"/>
          <w:i w:val="0"/>
          <w:color w:val="000000"/>
          <w:sz w:val="21"/>
        </w:rPr>
        <w:t>施提出两条建议。</w:t>
      </w:r>
    </w:p>
    <w:p>
      <w:pPr>
        <w:autoSpaceDN w:val="0"/>
        <w:autoSpaceDE w:val="0"/>
        <w:widowControl/>
        <w:spacing w:line="240" w:lineRule="auto" w:before="7914" w:after="0"/>
        <w:ind w:left="0" w:right="4906" w:firstLine="0"/>
        <w:jc w:val="right"/>
      </w:pPr>
      <w:r>
        <w:rPr>
          <w:rFonts w:ascii="Tahoma" w:hAnsi="Tahoma" w:eastAsia="Tahoma"/>
          <w:b/>
          <w:i w:val="0"/>
          <w:color w:val="000000"/>
          <w:sz w:val="18"/>
        </w:rPr>
        <w:t>8</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756" w:bottom="412" w:left="1050" w:header="720" w:footer="720" w:gutter="0"/>
          <w:cols/>
          <w:docGrid w:linePitch="360"/>
        </w:sectPr>
      </w:pPr>
    </w:p>
    <w:p>
      <w:pPr>
        <w:autoSpaceDN w:val="0"/>
        <w:autoSpaceDE w:val="0"/>
        <w:widowControl/>
        <w:spacing w:line="220" w:lineRule="exact" w:before="0" w:after="168"/>
        <w:ind w:left="0" w:right="0"/>
      </w:pPr>
    </w:p>
    <w:p>
      <w:pPr>
        <w:autoSpaceDN w:val="0"/>
        <w:autoSpaceDE w:val="0"/>
        <w:widowControl/>
        <w:spacing w:line="185" w:lineRule="auto" w:before="0" w:after="0"/>
        <w:ind w:left="0" w:right="0" w:firstLine="0"/>
        <w:jc w:val="center"/>
      </w:pPr>
      <w:r>
        <w:rPr>
          <w:rFonts w:ascii="SimHei" w:hAnsi="SimHei" w:eastAsia="SimHei"/>
          <w:b w:val="0"/>
          <w:i w:val="0"/>
          <w:color w:val="000000"/>
          <w:sz w:val="36"/>
        </w:rPr>
        <w:t>2020 北京西城高一（下）期末政治</w:t>
      </w:r>
    </w:p>
    <w:p>
      <w:pPr>
        <w:autoSpaceDN w:val="0"/>
        <w:autoSpaceDE w:val="0"/>
        <w:widowControl/>
        <w:spacing w:line="185" w:lineRule="auto" w:before="540" w:after="0"/>
        <w:ind w:left="0" w:right="0" w:firstLine="0"/>
        <w:jc w:val="center"/>
      </w:pPr>
      <w:r>
        <w:rPr>
          <w:rFonts w:ascii="SimHei" w:hAnsi="SimHei" w:eastAsia="SimHei"/>
          <w:b w:val="0"/>
          <w:i w:val="0"/>
          <w:color w:val="000000"/>
          <w:sz w:val="36"/>
        </w:rPr>
        <w:t>参考答案</w:t>
      </w:r>
    </w:p>
    <w:p>
      <w:pPr>
        <w:autoSpaceDN w:val="0"/>
        <w:autoSpaceDE w:val="0"/>
        <w:widowControl/>
        <w:spacing w:line="204" w:lineRule="auto" w:before="510" w:after="0"/>
        <w:ind w:left="0" w:right="0" w:firstLine="0"/>
        <w:jc w:val="left"/>
      </w:pPr>
      <w:r>
        <w:rPr>
          <w:rFonts w:ascii="Times New Roman" w:hAnsi="Times New Roman" w:eastAsia="Times New Roman"/>
          <w:b w:val="0"/>
          <w:i w:val="0"/>
          <w:color w:val="000000"/>
          <w:sz w:val="21"/>
        </w:rPr>
        <w:t>1.</w:t>
      </w:r>
      <w:r>
        <w:rPr>
          <w:rFonts w:ascii="SimSun" w:hAnsi="SimSun" w:eastAsia="SimSun"/>
          <w:b w:val="0"/>
          <w:i w:val="0"/>
          <w:color w:val="2E75B6"/>
          <w:sz w:val="21"/>
        </w:rPr>
        <w:t>【答案】</w:t>
      </w:r>
      <w:r>
        <w:rPr>
          <w:rFonts w:ascii="Times New Roman" w:hAnsi="Times New Roman" w:eastAsia="Times New Roman"/>
          <w:b w:val="0"/>
          <w:i w:val="0"/>
          <w:color w:val="000000"/>
          <w:sz w:val="21"/>
        </w:rPr>
        <w:t>D</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【详解】①：中国共产党是中国特色社会主义事业的领导核心，其发挥总揽全局、协调各方的作用，</w:t>
      </w:r>
      <w:r>
        <w:rPr>
          <w:rFonts w:ascii="Times New Roman" w:hAnsi="Times New Roman" w:eastAsia="Times New Roman"/>
          <w:b w:val="0"/>
          <w:i w:val="0"/>
          <w:color w:val="000000"/>
          <w:sz w:val="21"/>
        </w:rPr>
        <w:t>“</w:t>
      </w:r>
      <w:r>
        <w:rPr>
          <w:rFonts w:ascii="SimSun" w:hAnsi="SimSun" w:eastAsia="SimSun"/>
          <w:b w:val="0"/>
          <w:i w:val="0"/>
          <w:color w:val="000000"/>
          <w:sz w:val="21"/>
        </w:rPr>
        <w:t>十四五</w:t>
      </w:r>
      <w:r>
        <w:rPr>
          <w:rFonts w:ascii="Times New Roman" w:hAnsi="Times New Roman" w:eastAsia="Times New Roman"/>
          <w:b w:val="0"/>
          <w:i w:val="0"/>
          <w:color w:val="000000"/>
          <w:sz w:val="21"/>
        </w:rPr>
        <w:t>”</w:t>
      </w:r>
    </w:p>
    <w:p>
      <w:pPr>
        <w:autoSpaceDN w:val="0"/>
        <w:autoSpaceDE w:val="0"/>
        <w:widowControl/>
        <w:spacing w:line="185" w:lineRule="auto" w:before="186" w:after="0"/>
        <w:ind w:left="330" w:right="0" w:firstLine="0"/>
        <w:jc w:val="left"/>
      </w:pPr>
      <w:r>
        <w:rPr>
          <w:rFonts w:ascii="SimSun" w:hAnsi="SimSun" w:eastAsia="SimSun"/>
          <w:b w:val="0"/>
          <w:i w:val="0"/>
          <w:color w:val="000000"/>
          <w:sz w:val="21"/>
        </w:rPr>
        <w:t>规划的编制应在党的领导下进行，①符合题意。</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②：要充分发挥协商民主在十四五规划编制中的重要作用，听取社会公众的意见，②符合题意。</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③④：</w:t>
      </w:r>
      <w:r>
        <w:rPr>
          <w:rFonts w:ascii="Times New Roman" w:hAnsi="Times New Roman" w:eastAsia="Times New Roman"/>
          <w:b w:val="0"/>
          <w:i w:val="0"/>
          <w:color w:val="000000"/>
          <w:sz w:val="21"/>
        </w:rPr>
        <w:t>“</w:t>
      </w:r>
      <w:r>
        <w:rPr>
          <w:rFonts w:ascii="SimSun" w:hAnsi="SimSun" w:eastAsia="SimSun"/>
          <w:b w:val="0"/>
          <w:i w:val="0"/>
          <w:color w:val="000000"/>
          <w:sz w:val="21"/>
        </w:rPr>
        <w:t>十四五</w:t>
      </w:r>
      <w:r>
        <w:rPr>
          <w:rFonts w:ascii="Times New Roman" w:hAnsi="Times New Roman" w:eastAsia="Times New Roman"/>
          <w:b w:val="0"/>
          <w:i w:val="0"/>
          <w:color w:val="000000"/>
          <w:sz w:val="21"/>
        </w:rPr>
        <w:t>”</w:t>
      </w:r>
      <w:r>
        <w:rPr>
          <w:rFonts w:ascii="SimSun" w:hAnsi="SimSun" w:eastAsia="SimSun"/>
          <w:b w:val="0"/>
          <w:i w:val="0"/>
          <w:color w:val="000000"/>
          <w:sz w:val="21"/>
        </w:rPr>
        <w:t>规划的编制工作需支持人大依法行使职权，规划草案最后需经全国人大审议通过后方能生效，</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编制过程应依照法定程序行事。③④符合题意。</w:t>
      </w:r>
    </w:p>
    <w:p>
      <w:pPr>
        <w:autoSpaceDN w:val="0"/>
        <w:autoSpaceDE w:val="0"/>
        <w:widowControl/>
        <w:spacing w:line="206" w:lineRule="auto" w:before="390"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D</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2.</w:t>
      </w:r>
      <w:r>
        <w:rPr>
          <w:rFonts w:ascii="SimSun" w:hAnsi="SimSun" w:eastAsia="SimSun"/>
          <w:b w:val="0"/>
          <w:i w:val="0"/>
          <w:color w:val="2E75B6"/>
          <w:sz w:val="21"/>
        </w:rPr>
        <w:t>【答案】</w:t>
      </w:r>
      <w:r>
        <w:rPr>
          <w:rFonts w:ascii="Times New Roman" w:hAnsi="Times New Roman" w:eastAsia="Times New Roman"/>
          <w:b w:val="0"/>
          <w:i w:val="0"/>
          <w:color w:val="000000"/>
          <w:sz w:val="21"/>
        </w:rPr>
        <w:t>A</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w:t>
      </w:r>
      <w:r>
        <w:rPr>
          <w:rFonts w:ascii="SimSun" w:hAnsi="SimSun" w:eastAsia="SimSun"/>
          <w:b w:val="0"/>
          <w:i w:val="0"/>
          <w:color w:val="000000"/>
          <w:sz w:val="21"/>
        </w:rPr>
        <w:t>：根据</w:t>
      </w:r>
      <w:r>
        <w:rPr>
          <w:rFonts w:ascii="Times New Roman" w:hAnsi="Times New Roman" w:eastAsia="Times New Roman"/>
          <w:b w:val="0"/>
          <w:i w:val="0"/>
          <w:color w:val="000000"/>
          <w:sz w:val="21"/>
        </w:rPr>
        <w:t>“</w:t>
      </w:r>
      <w:r>
        <w:rPr>
          <w:rFonts w:ascii="SimSun" w:hAnsi="SimSun" w:eastAsia="SimSun"/>
          <w:b w:val="0"/>
          <w:i w:val="0"/>
          <w:color w:val="000000"/>
          <w:sz w:val="21"/>
        </w:rPr>
        <w:t>有</w:t>
      </w:r>
      <w:r>
        <w:rPr>
          <w:rFonts w:ascii="Times New Roman" w:hAnsi="Times New Roman" w:eastAsia="Times New Roman"/>
          <w:b w:val="0"/>
          <w:i w:val="0"/>
          <w:color w:val="000000"/>
          <w:sz w:val="21"/>
        </w:rPr>
        <w:t>1958</w:t>
      </w:r>
      <w:r>
        <w:rPr>
          <w:rFonts w:ascii="SimSun" w:hAnsi="SimSun" w:eastAsia="SimSun"/>
          <w:b w:val="0"/>
          <w:i w:val="0"/>
          <w:color w:val="000000"/>
          <w:sz w:val="21"/>
        </w:rPr>
        <w:t xml:space="preserve"> 年天津无线电厂试制出我国第一台国产电视机，</w:t>
      </w:r>
      <w:r>
        <w:rPr>
          <w:rFonts w:ascii="Times New Roman" w:hAnsi="Times New Roman" w:eastAsia="Times New Roman"/>
          <w:b w:val="0"/>
          <w:i w:val="0"/>
          <w:color w:val="000000"/>
          <w:sz w:val="21"/>
        </w:rPr>
        <w:t>1958</w:t>
      </w:r>
      <w:r>
        <w:rPr>
          <w:rFonts w:ascii="SimSun" w:hAnsi="SimSun" w:eastAsia="SimSun"/>
          <w:b w:val="0"/>
          <w:i w:val="0"/>
          <w:color w:val="000000"/>
          <w:sz w:val="21"/>
        </w:rPr>
        <w:t xml:space="preserve"> 年国营</w:t>
      </w:r>
      <w:r>
        <w:rPr>
          <w:rFonts w:ascii="Times New Roman" w:hAnsi="Times New Roman" w:eastAsia="Times New Roman"/>
          <w:b w:val="0"/>
          <w:i w:val="0"/>
          <w:color w:val="000000"/>
          <w:sz w:val="21"/>
        </w:rPr>
        <w:t>738</w:t>
      </w:r>
      <w:r>
        <w:rPr>
          <w:rFonts w:ascii="SimSun" w:hAnsi="SimSun" w:eastAsia="SimSun"/>
          <w:b w:val="0"/>
          <w:i w:val="0"/>
          <w:color w:val="000000"/>
          <w:sz w:val="21"/>
        </w:rPr>
        <w:t xml:space="preserve"> 厂完成了我国第一</w:t>
      </w:r>
    </w:p>
    <w:p>
      <w:pPr>
        <w:autoSpaceDN w:val="0"/>
        <w:autoSpaceDE w:val="0"/>
        <w:widowControl/>
        <w:spacing w:line="206" w:lineRule="auto" w:before="176" w:after="0"/>
        <w:ind w:left="330" w:right="0" w:firstLine="0"/>
        <w:jc w:val="left"/>
      </w:pPr>
      <w:r>
        <w:rPr>
          <w:rFonts w:ascii="SimSun" w:hAnsi="SimSun" w:eastAsia="SimSun"/>
          <w:b w:val="0"/>
          <w:i w:val="0"/>
          <w:color w:val="000000"/>
          <w:sz w:val="21"/>
        </w:rPr>
        <w:t>部国产电子计算机的制造工作等</w:t>
      </w:r>
      <w:r>
        <w:rPr>
          <w:rFonts w:ascii="Times New Roman" w:hAnsi="Times New Roman" w:eastAsia="Times New Roman"/>
          <w:b w:val="0"/>
          <w:i w:val="0"/>
          <w:color w:val="000000"/>
          <w:sz w:val="21"/>
        </w:rPr>
        <w:t>”</w:t>
      </w:r>
      <w:r>
        <w:rPr>
          <w:rFonts w:ascii="SimSun" w:hAnsi="SimSun" w:eastAsia="SimSun"/>
          <w:b w:val="0"/>
          <w:i w:val="0"/>
          <w:color w:val="000000"/>
          <w:sz w:val="21"/>
        </w:rPr>
        <w:t>看出，《新中国的第一》系列节目最适合用于说明我国社会主义建设的初步</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实践所取得的成就，</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符合题意。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B</w:t>
      </w:r>
      <w:r>
        <w:rPr>
          <w:rFonts w:ascii="SimSun" w:hAnsi="SimSun" w:eastAsia="SimSun"/>
          <w:b w:val="0"/>
          <w:i w:val="0"/>
          <w:color w:val="000000"/>
          <w:sz w:val="21"/>
        </w:rPr>
        <w:t>：《新中国的第一》列举的成就没有体现我国的社会主要矛盾发生了变化，</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不合题意。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C</w:t>
      </w:r>
      <w:r>
        <w:rPr>
          <w:rFonts w:ascii="SimSun" w:hAnsi="SimSun" w:eastAsia="SimSun"/>
          <w:b w:val="0"/>
          <w:i w:val="0"/>
          <w:color w:val="000000"/>
          <w:sz w:val="21"/>
        </w:rPr>
        <w:t>：</w:t>
      </w:r>
      <w:r>
        <w:rPr>
          <w:rFonts w:ascii="Times New Roman" w:hAnsi="Times New Roman" w:eastAsia="Times New Roman"/>
          <w:b w:val="0"/>
          <w:i w:val="0"/>
          <w:color w:val="000000"/>
          <w:sz w:val="21"/>
        </w:rPr>
        <w:t>1958</w:t>
      </w:r>
      <w:r>
        <w:rPr>
          <w:rFonts w:ascii="SimSun" w:hAnsi="SimSun" w:eastAsia="SimSun"/>
          <w:b w:val="0"/>
          <w:i w:val="0"/>
          <w:color w:val="000000"/>
          <w:sz w:val="21"/>
        </w:rPr>
        <w:t xml:space="preserve"> 年是社会主义建设时期，不是坚持和发展中国特色社会主义，排除</w:t>
      </w:r>
      <w:r>
        <w:rPr>
          <w:rFonts w:ascii="Times New Roman" w:hAnsi="Times New Roman" w:eastAsia="Times New Roman"/>
          <w:b w:val="0"/>
          <w:i w:val="0"/>
          <w:color w:val="000000"/>
          <w:sz w:val="21"/>
        </w:rPr>
        <w:t>C</w:t>
      </w:r>
      <w:r>
        <w:rPr>
          <w:rFonts w:ascii="SimSun" w:hAnsi="SimSun" w:eastAsia="SimSun"/>
          <w:b w:val="0"/>
          <w:i w:val="0"/>
          <w:color w:val="000000"/>
          <w:sz w:val="21"/>
        </w:rPr>
        <w:t>。</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D</w:t>
      </w:r>
      <w:r>
        <w:rPr>
          <w:rFonts w:ascii="SimSun" w:hAnsi="SimSun" w:eastAsia="SimSun"/>
          <w:b w:val="0"/>
          <w:i w:val="0"/>
          <w:color w:val="000000"/>
          <w:sz w:val="21"/>
        </w:rPr>
        <w:t>：材料着重强调取得的成就，不是恢复被长期战争破坏的国民经济，排除</w:t>
      </w:r>
      <w:r>
        <w:rPr>
          <w:rFonts w:ascii="Times New Roman" w:hAnsi="Times New Roman" w:eastAsia="Times New Roman"/>
          <w:b w:val="0"/>
          <w:i w:val="0"/>
          <w:color w:val="000000"/>
          <w:sz w:val="21"/>
        </w:rPr>
        <w:t>D</w:t>
      </w:r>
      <w:r>
        <w:rPr>
          <w:rFonts w:ascii="SimSun" w:hAnsi="SimSun" w:eastAsia="SimSun"/>
          <w:b w:val="0"/>
          <w:i w:val="0"/>
          <w:color w:val="000000"/>
          <w:sz w:val="21"/>
        </w:rPr>
        <w:t>。</w:t>
      </w:r>
    </w:p>
    <w:p>
      <w:pPr>
        <w:autoSpaceDN w:val="0"/>
        <w:autoSpaceDE w:val="0"/>
        <w:widowControl/>
        <w:spacing w:line="204" w:lineRule="auto" w:before="378"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A</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3.</w:t>
      </w:r>
      <w:r>
        <w:rPr>
          <w:rFonts w:ascii="SimSun" w:hAnsi="SimSun" w:eastAsia="SimSun"/>
          <w:b w:val="0"/>
          <w:i w:val="0"/>
          <w:color w:val="2E75B6"/>
          <w:sz w:val="21"/>
        </w:rPr>
        <w:t>【答案】</w:t>
      </w:r>
      <w:r>
        <w:rPr>
          <w:rFonts w:ascii="Times New Roman" w:hAnsi="Times New Roman" w:eastAsia="Times New Roman"/>
          <w:b w:val="0"/>
          <w:i w:val="0"/>
          <w:color w:val="000000"/>
          <w:sz w:val="21"/>
        </w:rPr>
        <w:t>D</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185" w:lineRule="auto" w:before="400" w:after="0"/>
        <w:ind w:left="330" w:right="0" w:firstLine="0"/>
        <w:jc w:val="left"/>
      </w:pPr>
      <w:r>
        <w:rPr>
          <w:rFonts w:ascii="SimSun" w:hAnsi="SimSun" w:eastAsia="SimSun"/>
          <w:b w:val="0"/>
          <w:i w:val="0"/>
          <w:color w:val="000000"/>
          <w:sz w:val="21"/>
        </w:rPr>
        <w:t>【详解】③④：近代中国的基本国情和主要矛盾决定了近代中国的两大历史任务：推翻帝国主义和封建主义的</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统治，争取民族独立和人民解放；彻底改变贫穷落后的面貌，实现国家富强和人民幸福，③④符合题意。</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①：解决土地问题不属于近代中国的两大历史任务，排除①。</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②：中国半殖民地半封建社会的基本国情，决定了中国革命必须分民主革命和社会主义革命两个步骤，但不是</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两大历史任务，排除②。</w:t>
      </w:r>
    </w:p>
    <w:p>
      <w:pPr>
        <w:autoSpaceDN w:val="0"/>
        <w:autoSpaceDE w:val="0"/>
        <w:widowControl/>
        <w:spacing w:line="240" w:lineRule="auto" w:before="236" w:after="0"/>
        <w:ind w:left="0" w:right="4906" w:firstLine="0"/>
        <w:jc w:val="right"/>
      </w:pPr>
      <w:r>
        <w:rPr>
          <w:rFonts w:ascii="Tahoma" w:hAnsi="Tahoma" w:eastAsia="Tahoma"/>
          <w:b/>
          <w:i w:val="0"/>
          <w:color w:val="000000"/>
          <w:sz w:val="18"/>
        </w:rPr>
        <w:t>9</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88" w:right="756"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204" w:lineRule="auto" w:before="0"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D</w:t>
      </w:r>
      <w:r>
        <w:rPr>
          <w:rFonts w:ascii="SimSun" w:hAnsi="SimSun" w:eastAsia="SimSun"/>
          <w:b w:val="0"/>
          <w:i w:val="0"/>
          <w:color w:val="000000"/>
          <w:sz w:val="21"/>
        </w:rPr>
        <w:t>。</w:t>
      </w:r>
    </w:p>
    <w:p>
      <w:pPr>
        <w:autoSpaceDN w:val="0"/>
        <w:autoSpaceDE w:val="0"/>
        <w:widowControl/>
        <w:spacing w:line="206" w:lineRule="auto" w:before="376" w:after="0"/>
        <w:ind w:left="0" w:right="0" w:firstLine="0"/>
        <w:jc w:val="left"/>
      </w:pPr>
      <w:r>
        <w:rPr>
          <w:rFonts w:ascii="Times New Roman" w:hAnsi="Times New Roman" w:eastAsia="Times New Roman"/>
          <w:b w:val="0"/>
          <w:i w:val="0"/>
          <w:color w:val="000000"/>
          <w:sz w:val="21"/>
        </w:rPr>
        <w:t>4.</w:t>
      </w:r>
      <w:r>
        <w:rPr>
          <w:rFonts w:ascii="SimSun" w:hAnsi="SimSun" w:eastAsia="SimSun"/>
          <w:b w:val="0"/>
          <w:i w:val="0"/>
          <w:color w:val="2E75B6"/>
          <w:sz w:val="21"/>
        </w:rPr>
        <w:t>【答案】</w:t>
      </w:r>
      <w:r>
        <w:rPr>
          <w:rFonts w:ascii="Times New Roman" w:hAnsi="Times New Roman" w:eastAsia="Times New Roman"/>
          <w:b w:val="0"/>
          <w:i w:val="0"/>
          <w:color w:val="000000"/>
          <w:sz w:val="21"/>
        </w:rPr>
        <w:t>B</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ABCD</w:t>
      </w:r>
      <w:r>
        <w:rPr>
          <w:rFonts w:ascii="SimSun" w:hAnsi="SimSun" w:eastAsia="SimSun"/>
          <w:b w:val="0"/>
          <w:i w:val="0"/>
          <w:color w:val="000000"/>
          <w:sz w:val="21"/>
        </w:rPr>
        <w:t>：中国共产党的执政理念是立党为公、执政为民。</w:t>
      </w:r>
      <w:r>
        <w:rPr>
          <w:rFonts w:ascii="Times New Roman" w:hAnsi="Times New Roman" w:eastAsia="Times New Roman"/>
          <w:b w:val="0"/>
          <w:i w:val="0"/>
          <w:color w:val="000000"/>
          <w:sz w:val="21"/>
        </w:rPr>
        <w:t>ACD</w:t>
      </w:r>
      <w:r>
        <w:rPr>
          <w:rFonts w:ascii="SimSun" w:hAnsi="SimSun" w:eastAsia="SimSun"/>
          <w:b w:val="0"/>
          <w:i w:val="0"/>
          <w:color w:val="000000"/>
          <w:sz w:val="21"/>
        </w:rPr>
        <w:t xml:space="preserve"> 错误，</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正确。</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B</w:t>
      </w:r>
      <w:r>
        <w:rPr>
          <w:rFonts w:ascii="SimSun" w:hAnsi="SimSun" w:eastAsia="SimSun"/>
          <w:b w:val="0"/>
          <w:i w:val="0"/>
          <w:color w:val="000000"/>
          <w:sz w:val="21"/>
        </w:rPr>
        <w:t>。</w:t>
      </w:r>
    </w:p>
    <w:p>
      <w:pPr>
        <w:autoSpaceDN w:val="0"/>
        <w:autoSpaceDE w:val="0"/>
        <w:widowControl/>
        <w:spacing w:line="206" w:lineRule="auto" w:before="376" w:after="0"/>
        <w:ind w:left="0" w:right="0" w:firstLine="0"/>
        <w:jc w:val="left"/>
      </w:pPr>
      <w:r>
        <w:rPr>
          <w:rFonts w:ascii="Times New Roman" w:hAnsi="Times New Roman" w:eastAsia="Times New Roman"/>
          <w:b w:val="0"/>
          <w:i w:val="0"/>
          <w:color w:val="000000"/>
          <w:sz w:val="21"/>
        </w:rPr>
        <w:t>5.</w:t>
      </w:r>
      <w:r>
        <w:rPr>
          <w:rFonts w:ascii="SimSun" w:hAnsi="SimSun" w:eastAsia="SimSun"/>
          <w:b w:val="0"/>
          <w:i w:val="0"/>
          <w:color w:val="2E75B6"/>
          <w:sz w:val="21"/>
        </w:rPr>
        <w:t>【答案】</w:t>
      </w:r>
      <w:r>
        <w:rPr>
          <w:rFonts w:ascii="Times New Roman" w:hAnsi="Times New Roman" w:eastAsia="Times New Roman"/>
          <w:b w:val="0"/>
          <w:i w:val="0"/>
          <w:color w:val="000000"/>
          <w:sz w:val="21"/>
        </w:rPr>
        <w:t>A</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w:t>
      </w:r>
      <w:r>
        <w:rPr>
          <w:rFonts w:ascii="SimSun" w:hAnsi="SimSun" w:eastAsia="SimSun"/>
          <w:b w:val="0"/>
          <w:i w:val="0"/>
          <w:color w:val="000000"/>
          <w:sz w:val="21"/>
        </w:rPr>
        <w:t>：中国共产党的十九届四中全会系统总结了重要的方针、政策，体现了中国共产党的政治领导，</w:t>
      </w:r>
      <w:r>
        <w:rPr>
          <w:rFonts w:ascii="Times New Roman" w:hAnsi="Times New Roman" w:eastAsia="Times New Roman"/>
          <w:b w:val="0"/>
          <w:i w:val="0"/>
          <w:color w:val="000000"/>
          <w:sz w:val="21"/>
        </w:rPr>
        <w:t>A</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符合题意。</w:t>
      </w:r>
    </w:p>
    <w:p>
      <w:pPr>
        <w:autoSpaceDN w:val="0"/>
        <w:autoSpaceDE w:val="0"/>
        <w:widowControl/>
        <w:spacing w:line="206" w:lineRule="auto" w:before="390" w:after="0"/>
        <w:ind w:left="330" w:right="0" w:firstLine="0"/>
        <w:jc w:val="left"/>
      </w:pPr>
      <w:r>
        <w:rPr>
          <w:rFonts w:ascii="Times New Roman" w:hAnsi="Times New Roman" w:eastAsia="Times New Roman"/>
          <w:b w:val="0"/>
          <w:i w:val="0"/>
          <w:color w:val="000000"/>
          <w:sz w:val="21"/>
        </w:rPr>
        <w:t>BC</w:t>
      </w:r>
      <w:r>
        <w:rPr>
          <w:rFonts w:ascii="SimSun" w:hAnsi="SimSun" w:eastAsia="SimSun"/>
          <w:b w:val="0"/>
          <w:i w:val="0"/>
          <w:color w:val="000000"/>
          <w:sz w:val="21"/>
        </w:rPr>
        <w:t>：材料内容并未体现中国共产党的思想领导和组织领导，</w:t>
      </w:r>
      <w:r>
        <w:rPr>
          <w:rFonts w:ascii="Times New Roman" w:hAnsi="Times New Roman" w:eastAsia="Times New Roman"/>
          <w:b w:val="0"/>
          <w:i w:val="0"/>
          <w:color w:val="000000"/>
          <w:sz w:val="21"/>
        </w:rPr>
        <w:t>BC</w:t>
      </w:r>
      <w:r>
        <w:rPr>
          <w:rFonts w:ascii="SimSun" w:hAnsi="SimSun" w:eastAsia="SimSun"/>
          <w:b w:val="0"/>
          <w:i w:val="0"/>
          <w:color w:val="000000"/>
          <w:sz w:val="21"/>
        </w:rPr>
        <w:t xml:space="preserve"> 不符合题意。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D</w:t>
      </w:r>
      <w:r>
        <w:rPr>
          <w:rFonts w:ascii="SimSun" w:hAnsi="SimSun" w:eastAsia="SimSun"/>
          <w:b w:val="0"/>
          <w:i w:val="0"/>
          <w:color w:val="000000"/>
          <w:sz w:val="21"/>
        </w:rPr>
        <w:t>：党的领导方式中并不包含经济领导，</w:t>
      </w:r>
      <w:r>
        <w:rPr>
          <w:rFonts w:ascii="Times New Roman" w:hAnsi="Times New Roman" w:eastAsia="Times New Roman"/>
          <w:b w:val="0"/>
          <w:i w:val="0"/>
          <w:color w:val="000000"/>
          <w:sz w:val="21"/>
        </w:rPr>
        <w:t>D</w:t>
      </w:r>
      <w:r>
        <w:rPr>
          <w:rFonts w:ascii="SimSun" w:hAnsi="SimSun" w:eastAsia="SimSun"/>
          <w:b w:val="0"/>
          <w:i w:val="0"/>
          <w:color w:val="000000"/>
          <w:sz w:val="21"/>
        </w:rPr>
        <w:t xml:space="preserve"> 不符合题意。</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A</w:t>
      </w:r>
      <w:r>
        <w:rPr>
          <w:rFonts w:ascii="SimSun" w:hAnsi="SimSun" w:eastAsia="SimSun"/>
          <w:b w:val="0"/>
          <w:i w:val="0"/>
          <w:color w:val="000000"/>
          <w:sz w:val="21"/>
        </w:rPr>
        <w:t>。</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【点睛】党的政治领导、思想领导、组织领导</w:t>
      </w:r>
    </w:p>
    <w:p>
      <w:pPr>
        <w:autoSpaceDN w:val="0"/>
        <w:autoSpaceDE w:val="0"/>
        <w:widowControl/>
        <w:spacing w:line="206" w:lineRule="auto" w:before="390" w:after="0"/>
        <w:ind w:left="33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）政治领导，就是政治方向、政治原则、重大决策的领导，集中体现在党的路线、方针、政策的领导。党</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要发挥政治领导的作用，首先必须制定和执行正确的路线、方针、政策。今天，我们党的政治领导的核心内</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容，就是组织和发动全党、全国人民坚定不移地贯彻执行党的基本路线，为建设中国特色社会主义而奋斗。</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）思想领导，就是理论观点、思想方法以至精神状态的领导，就是坚持以马克思列宁主义、毛泽东思想、</w:t>
      </w:r>
    </w:p>
    <w:p>
      <w:pPr>
        <w:autoSpaceDN w:val="0"/>
        <w:autoSpaceDE w:val="0"/>
        <w:widowControl/>
        <w:spacing w:line="206" w:lineRule="auto" w:before="176" w:after="0"/>
        <w:ind w:left="330" w:right="0" w:firstLine="0"/>
        <w:jc w:val="left"/>
      </w:pPr>
      <w:r>
        <w:rPr>
          <w:rFonts w:ascii="SimSun" w:hAnsi="SimSun" w:eastAsia="SimSun"/>
          <w:b w:val="0"/>
          <w:i w:val="0"/>
          <w:color w:val="000000"/>
          <w:sz w:val="21"/>
        </w:rPr>
        <w:t>邓小平理论和</w:t>
      </w:r>
      <w:r>
        <w:rPr>
          <w:rFonts w:ascii="Times New Roman" w:hAnsi="Times New Roman" w:eastAsia="Times New Roman"/>
          <w:b w:val="0"/>
          <w:i w:val="0"/>
          <w:color w:val="000000"/>
          <w:sz w:val="21"/>
        </w:rPr>
        <w:t>“</w:t>
      </w:r>
      <w:r>
        <w:rPr>
          <w:rFonts w:ascii="SimSun" w:hAnsi="SimSun" w:eastAsia="SimSun"/>
          <w:b w:val="0"/>
          <w:i w:val="0"/>
          <w:color w:val="000000"/>
          <w:sz w:val="21"/>
        </w:rPr>
        <w:t>三个代表</w:t>
      </w:r>
      <w:r>
        <w:rPr>
          <w:rFonts w:ascii="Times New Roman" w:hAnsi="Times New Roman" w:eastAsia="Times New Roman"/>
          <w:b w:val="0"/>
          <w:i w:val="0"/>
          <w:color w:val="000000"/>
          <w:sz w:val="21"/>
        </w:rPr>
        <w:t>”</w:t>
      </w:r>
      <w:r>
        <w:rPr>
          <w:rFonts w:ascii="SimSun" w:hAnsi="SimSun" w:eastAsia="SimSun"/>
          <w:b w:val="0"/>
          <w:i w:val="0"/>
          <w:color w:val="000000"/>
          <w:sz w:val="21"/>
        </w:rPr>
        <w:t>重要思想为党和国家的指导思想，深入贯彻落实科学发展观。用马克思列宁主义、毛</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泽东思想、中国特色社会主义理论体系教育和武装广大党员和人民群众，引导他们用无产阶级的世界观认识世</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界和改造世界；坚持用党的实事求是的思想路线，正确地认识和解决中国革命、建设和改革的各种复杂问题；</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向人民群众宣传党的路线、方针、政策，把党的主张变成人民群众的自觉行动。</w:t>
      </w:r>
    </w:p>
    <w:p>
      <w:pPr>
        <w:autoSpaceDN w:val="0"/>
        <w:autoSpaceDE w:val="0"/>
        <w:widowControl/>
        <w:spacing w:line="206" w:lineRule="auto" w:before="390" w:after="0"/>
        <w:ind w:left="33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3</w:t>
      </w:r>
      <w:r>
        <w:rPr>
          <w:rFonts w:ascii="SimSun" w:hAnsi="SimSun" w:eastAsia="SimSun"/>
          <w:b w:val="0"/>
          <w:i w:val="0"/>
          <w:color w:val="000000"/>
          <w:sz w:val="21"/>
        </w:rPr>
        <w:t>）组织领导，就是通过党的干部、党的各级组织和广大党员，组织和带领人民群众为实现党的任务和主张</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而奋斗，主要是对干部的选拔和任用。党的组织领导表现在发挥党的干部的骨干作用上，表现在发挥共产党员</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的先锋模范作用和基层党组织的战斗堡垒作用上，还表现在发挥党组织的领导核心作用上。</w:t>
      </w:r>
    </w:p>
    <w:p>
      <w:pPr>
        <w:autoSpaceDN w:val="0"/>
        <w:autoSpaceDE w:val="0"/>
        <w:widowControl/>
        <w:spacing w:line="204" w:lineRule="auto" w:before="390" w:after="0"/>
        <w:ind w:left="0" w:right="0" w:firstLine="0"/>
        <w:jc w:val="left"/>
      </w:pPr>
      <w:r>
        <w:rPr>
          <w:rFonts w:ascii="Times New Roman" w:hAnsi="Times New Roman" w:eastAsia="Times New Roman"/>
          <w:b w:val="0"/>
          <w:i w:val="0"/>
          <w:color w:val="000000"/>
          <w:sz w:val="21"/>
        </w:rPr>
        <w:t>6.</w:t>
      </w:r>
      <w:r>
        <w:rPr>
          <w:rFonts w:ascii="SimSun" w:hAnsi="SimSun" w:eastAsia="SimSun"/>
          <w:b w:val="0"/>
          <w:i w:val="0"/>
          <w:color w:val="2E75B6"/>
          <w:sz w:val="21"/>
        </w:rPr>
        <w:t>【答案】</w:t>
      </w:r>
      <w:r>
        <w:rPr>
          <w:rFonts w:ascii="Times New Roman" w:hAnsi="Times New Roman" w:eastAsia="Times New Roman"/>
          <w:b w:val="0"/>
          <w:i w:val="0"/>
          <w:color w:val="000000"/>
          <w:sz w:val="21"/>
        </w:rPr>
        <w:t>B</w:t>
      </w:r>
    </w:p>
    <w:p>
      <w:pPr>
        <w:autoSpaceDN w:val="0"/>
        <w:autoSpaceDE w:val="0"/>
        <w:widowControl/>
        <w:spacing w:line="185" w:lineRule="auto" w:before="386"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ACD</w:t>
      </w:r>
      <w:r>
        <w:rPr>
          <w:rFonts w:ascii="SimSun" w:hAnsi="SimSun" w:eastAsia="SimSun"/>
          <w:b w:val="0"/>
          <w:i w:val="0"/>
          <w:color w:val="000000"/>
          <w:sz w:val="21"/>
        </w:rPr>
        <w:t>：材料体现的是中国共产党坚持</w:t>
      </w:r>
      <w:r>
        <w:rPr>
          <w:rFonts w:ascii="Times New Roman" w:hAnsi="Times New Roman" w:eastAsia="Times New Roman"/>
          <w:b w:val="0"/>
          <w:i w:val="0"/>
          <w:color w:val="000000"/>
          <w:sz w:val="21"/>
        </w:rPr>
        <w:t>“</w:t>
      </w:r>
      <w:r>
        <w:rPr>
          <w:rFonts w:ascii="SimSun" w:hAnsi="SimSun" w:eastAsia="SimSun"/>
          <w:b w:val="0"/>
          <w:i w:val="0"/>
          <w:color w:val="000000"/>
          <w:sz w:val="21"/>
        </w:rPr>
        <w:t>民主执政</w:t>
      </w:r>
      <w:r>
        <w:rPr>
          <w:rFonts w:ascii="Times New Roman" w:hAnsi="Times New Roman" w:eastAsia="Times New Roman"/>
          <w:b w:val="0"/>
          <w:i w:val="0"/>
          <w:color w:val="000000"/>
          <w:sz w:val="21"/>
        </w:rPr>
        <w:t>”</w:t>
      </w:r>
      <w:r>
        <w:rPr>
          <w:rFonts w:ascii="SimSun" w:hAnsi="SimSun" w:eastAsia="SimSun"/>
          <w:b w:val="0"/>
          <w:i w:val="0"/>
          <w:color w:val="000000"/>
          <w:sz w:val="21"/>
        </w:rPr>
        <w:t>，并未体现</w:t>
      </w:r>
      <w:r>
        <w:rPr>
          <w:rFonts w:ascii="Times New Roman" w:hAnsi="Times New Roman" w:eastAsia="Times New Roman"/>
          <w:b w:val="0"/>
          <w:i w:val="0"/>
          <w:color w:val="000000"/>
          <w:sz w:val="21"/>
        </w:rPr>
        <w:t>“</w:t>
      </w:r>
      <w:r>
        <w:rPr>
          <w:rFonts w:ascii="SimSun" w:hAnsi="SimSun" w:eastAsia="SimSun"/>
          <w:b w:val="0"/>
          <w:i w:val="0"/>
          <w:color w:val="000000"/>
          <w:sz w:val="21"/>
        </w:rPr>
        <w:t>科学执政</w:t>
      </w:r>
      <w:r>
        <w:rPr>
          <w:rFonts w:ascii="Times New Roman" w:hAnsi="Times New Roman" w:eastAsia="Times New Roman"/>
          <w:b w:val="0"/>
          <w:i w:val="0"/>
          <w:color w:val="000000"/>
          <w:sz w:val="21"/>
        </w:rPr>
        <w:t>”</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依法执政</w:t>
      </w:r>
      <w:r>
        <w:rPr>
          <w:rFonts w:ascii="Times New Roman" w:hAnsi="Times New Roman" w:eastAsia="Times New Roman"/>
          <w:b w:val="0"/>
          <w:i w:val="0"/>
          <w:color w:val="000000"/>
          <w:sz w:val="21"/>
        </w:rPr>
        <w:t>”</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依宪执政</w:t>
      </w:r>
      <w:r>
        <w:rPr>
          <w:rFonts w:ascii="Times New Roman" w:hAnsi="Times New Roman" w:eastAsia="Times New Roman"/>
          <w:b w:val="0"/>
          <w:i w:val="0"/>
          <w:color w:val="000000"/>
          <w:sz w:val="21"/>
        </w:rPr>
        <w:t>”</w:t>
      </w:r>
      <w:r>
        <w:rPr>
          <w:rFonts w:ascii="SimSun" w:hAnsi="SimSun" w:eastAsia="SimSun"/>
          <w:b w:val="0"/>
          <w:i w:val="0"/>
          <w:color w:val="000000"/>
          <w:sz w:val="21"/>
        </w:rPr>
        <w:t>，</w:t>
      </w:r>
    </w:p>
    <w:p>
      <w:pPr>
        <w:autoSpaceDN w:val="0"/>
        <w:autoSpaceDE w:val="0"/>
        <w:widowControl/>
        <w:spacing w:line="204" w:lineRule="auto" w:before="176" w:after="0"/>
        <w:ind w:left="330" w:right="0" w:firstLine="0"/>
        <w:jc w:val="left"/>
      </w:pPr>
      <w:r>
        <w:rPr>
          <w:rFonts w:ascii="Times New Roman" w:hAnsi="Times New Roman" w:eastAsia="Times New Roman"/>
          <w:b w:val="0"/>
          <w:i w:val="0"/>
          <w:color w:val="000000"/>
          <w:sz w:val="21"/>
        </w:rPr>
        <w:t>ACD</w:t>
      </w:r>
      <w:r>
        <w:rPr>
          <w:rFonts w:ascii="SimSun" w:hAnsi="SimSun" w:eastAsia="SimSun"/>
          <w:b w:val="0"/>
          <w:i w:val="0"/>
          <w:color w:val="000000"/>
          <w:sz w:val="21"/>
        </w:rPr>
        <w:t xml:space="preserve"> 不符合题意。</w:t>
      </w:r>
    </w:p>
    <w:p>
      <w:pPr>
        <w:autoSpaceDN w:val="0"/>
        <w:autoSpaceDE w:val="0"/>
        <w:widowControl/>
        <w:spacing w:line="240" w:lineRule="auto" w:before="390" w:after="0"/>
        <w:ind w:left="0" w:right="4848" w:firstLine="0"/>
        <w:jc w:val="right"/>
      </w:pPr>
      <w:r>
        <w:rPr>
          <w:rFonts w:ascii="Tahoma" w:hAnsi="Tahoma" w:eastAsia="Tahoma"/>
          <w:b/>
          <w:i w:val="0"/>
          <w:color w:val="000000"/>
          <w:sz w:val="18"/>
        </w:rPr>
        <w:t>10</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756"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283" w:lineRule="auto" w:before="0" w:after="0"/>
        <w:ind w:left="330" w:right="0" w:firstLine="0"/>
        <w:jc w:val="left"/>
      </w:pPr>
      <w:r>
        <w:rPr>
          <w:rFonts w:ascii="Times New Roman" w:hAnsi="Times New Roman" w:eastAsia="Times New Roman"/>
          <w:b w:val="0"/>
          <w:i w:val="0"/>
          <w:color w:val="000000"/>
          <w:sz w:val="21"/>
        </w:rPr>
        <w:t>B</w:t>
      </w:r>
      <w:r>
        <w:rPr>
          <w:rFonts w:ascii="SimSun" w:hAnsi="SimSun" w:eastAsia="SimSun"/>
          <w:b w:val="0"/>
          <w:i w:val="0"/>
          <w:color w:val="000000"/>
          <w:sz w:val="21"/>
        </w:rPr>
        <w:t>：材料中</w:t>
      </w:r>
      <w:r>
        <w:rPr>
          <w:rFonts w:ascii="Times New Roman" w:hAnsi="Times New Roman" w:eastAsia="Times New Roman"/>
          <w:b w:val="0"/>
          <w:i w:val="0"/>
          <w:color w:val="000000"/>
          <w:sz w:val="21"/>
        </w:rPr>
        <w:t>“</w:t>
      </w:r>
      <w:r>
        <w:rPr>
          <w:rFonts w:ascii="SimSun" w:hAnsi="SimSun" w:eastAsia="SimSun"/>
          <w:b w:val="0"/>
          <w:i w:val="0"/>
          <w:color w:val="000000"/>
          <w:sz w:val="21"/>
        </w:rPr>
        <w:t>中国共产党在制定政策时，将尊重民意、汇集民智、凝聚民力、改善民生放在首位</w:t>
      </w:r>
      <w:r>
        <w:rPr>
          <w:rFonts w:ascii="Times New Roman" w:hAnsi="Times New Roman" w:eastAsia="Times New Roman"/>
          <w:b w:val="0"/>
          <w:i w:val="0"/>
          <w:color w:val="000000"/>
          <w:sz w:val="21"/>
        </w:rPr>
        <w:t>”</w:t>
      </w:r>
      <w:r>
        <w:rPr>
          <w:rFonts w:ascii="SimSun" w:hAnsi="SimSun" w:eastAsia="SimSun"/>
          <w:b w:val="0"/>
          <w:i w:val="0"/>
          <w:color w:val="000000"/>
          <w:sz w:val="21"/>
        </w:rPr>
        <w:t>表明其坚持为</w:t>
      </w:r>
      <w:r>
        <w:rPr>
          <w:rFonts w:ascii="SimSun" w:hAnsi="SimSun" w:eastAsia="SimSun"/>
          <w:b w:val="0"/>
          <w:i w:val="0"/>
          <w:color w:val="000000"/>
          <w:sz w:val="21"/>
        </w:rPr>
        <w:t>人民执政，靠人民执政，支持和保证人民当家作主，即坚持民主执政。</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符合题意。</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B</w:t>
      </w:r>
      <w:r>
        <w:rPr>
          <w:rFonts w:ascii="SimSun" w:hAnsi="SimSun" w:eastAsia="SimSun"/>
          <w:b w:val="0"/>
          <w:i w:val="0"/>
          <w:color w:val="000000"/>
          <w:sz w:val="21"/>
        </w:rPr>
        <w:t>。</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【点睛】中国共产党的执政方式：</w:t>
      </w:r>
    </w:p>
    <w:p>
      <w:pPr>
        <w:autoSpaceDN w:val="0"/>
        <w:autoSpaceDE w:val="0"/>
        <w:widowControl/>
        <w:spacing w:line="302" w:lineRule="auto" w:before="398" w:after="0"/>
        <w:ind w:left="330" w:right="20" w:firstLine="0"/>
        <w:jc w:val="both"/>
      </w:pPr>
      <w:r>
        <w:rPr>
          <w:rFonts w:ascii="SimSun" w:hAnsi="SimSun" w:eastAsia="SimSun"/>
          <w:b w:val="0"/>
          <w:i w:val="0"/>
          <w:color w:val="000000"/>
          <w:sz w:val="21"/>
        </w:rPr>
        <w:t>①科学执政，就是遵循共产党执政规律、社会主义建设规律、人类社会发展规律，以科学的思想、制度和方法</w:t>
      </w:r>
      <w:r>
        <w:rPr>
          <w:rFonts w:ascii="SimSun" w:hAnsi="SimSun" w:eastAsia="SimSun"/>
          <w:b w:val="0"/>
          <w:i w:val="0"/>
          <w:color w:val="000000"/>
          <w:sz w:val="21"/>
        </w:rPr>
        <w:t>领导中国特色社会主义事业。科学执政是建立在对客观规律认识的基础上的，坚持科学执政就要真正认识并掌</w:t>
      </w:r>
      <w:r>
        <w:rPr>
          <w:rFonts w:ascii="SimSun" w:hAnsi="SimSun" w:eastAsia="SimSun"/>
          <w:b w:val="0"/>
          <w:i w:val="0"/>
          <w:color w:val="000000"/>
          <w:sz w:val="21"/>
        </w:rPr>
        <w:t>握客观规律，主要是当前，实行科学执政，最重要的就是要落实科学发展观，实现决策科学化。</w:t>
      </w:r>
    </w:p>
    <w:p>
      <w:pPr>
        <w:autoSpaceDN w:val="0"/>
        <w:autoSpaceDE w:val="0"/>
        <w:widowControl/>
        <w:spacing w:line="329" w:lineRule="auto" w:before="398" w:after="0"/>
        <w:ind w:left="330" w:right="20" w:firstLine="0"/>
        <w:jc w:val="both"/>
      </w:pPr>
      <w:r>
        <w:rPr>
          <w:rFonts w:ascii="SimSun" w:hAnsi="SimSun" w:eastAsia="SimSun"/>
          <w:b w:val="0"/>
          <w:i w:val="0"/>
          <w:color w:val="000000"/>
          <w:sz w:val="21"/>
        </w:rPr>
        <w:t>②民主执政，就是坚持为人民执政，靠人民执政，支持和保证人民当家作主，坚持和完善人民民主专政，坚持</w:t>
      </w:r>
      <w:r>
        <w:rPr>
          <w:rFonts w:ascii="SimSun" w:hAnsi="SimSun" w:eastAsia="SimSun"/>
          <w:b w:val="0"/>
          <w:i w:val="0"/>
          <w:color w:val="000000"/>
          <w:sz w:val="21"/>
        </w:rPr>
        <w:t>和健全民主集中制，以发展党内民主带动人民民主，壮大最广泛的爱国统一战线。坚持民主执政就是发展党内</w:t>
      </w:r>
      <w:r>
        <w:rPr>
          <w:rFonts w:ascii="SimSun" w:hAnsi="SimSun" w:eastAsia="SimSun"/>
          <w:b w:val="0"/>
          <w:i w:val="0"/>
          <w:color w:val="000000"/>
          <w:sz w:val="21"/>
        </w:rPr>
        <w:t>民主，推动人民民主，不断健全社会主义民主政治制度，丰富民主形式，扩大公民有序的政治参与，最大限度</w:t>
      </w:r>
      <w:r>
        <w:rPr>
          <w:rFonts w:ascii="SimSun" w:hAnsi="SimSun" w:eastAsia="SimSun"/>
          <w:b w:val="0"/>
          <w:i w:val="0"/>
          <w:color w:val="000000"/>
          <w:sz w:val="21"/>
        </w:rPr>
        <w:t>地调动人民群众的积极性。当前，实行民主执政，最重要的就是要坚持两点：一要坚持和完善民主集中制这一</w:t>
      </w:r>
      <w:r>
        <w:rPr>
          <w:rFonts w:ascii="SimSun" w:hAnsi="SimSun" w:eastAsia="SimSun"/>
          <w:b w:val="0"/>
          <w:i w:val="0"/>
          <w:color w:val="000000"/>
          <w:sz w:val="21"/>
        </w:rPr>
        <w:t>党和国家根本的组织制度和领导制度，二要坚持和完善人民代表大会制度和共产党领导的多党合作和政治协商</w:t>
      </w:r>
      <w:r>
        <w:rPr>
          <w:rFonts w:ascii="SimSun" w:hAnsi="SimSun" w:eastAsia="SimSun"/>
          <w:b w:val="0"/>
          <w:i w:val="0"/>
          <w:color w:val="000000"/>
          <w:sz w:val="21"/>
        </w:rPr>
        <w:t>制度。</w:t>
      </w:r>
    </w:p>
    <w:p>
      <w:pPr>
        <w:autoSpaceDN w:val="0"/>
        <w:autoSpaceDE w:val="0"/>
        <w:widowControl/>
        <w:spacing w:line="314" w:lineRule="auto" w:before="400" w:after="0"/>
        <w:ind w:left="330" w:right="20" w:firstLine="0"/>
        <w:jc w:val="both"/>
      </w:pPr>
      <w:r>
        <w:rPr>
          <w:rFonts w:ascii="SimSun" w:hAnsi="SimSun" w:eastAsia="SimSun"/>
          <w:b w:val="0"/>
          <w:i w:val="0"/>
          <w:color w:val="000000"/>
          <w:sz w:val="21"/>
        </w:rPr>
        <w:t>③依法执政，是指坚持依法治国，领导立法，带头守法，保证执法，不断推进国家经济、政治、文化、社会生</w:t>
      </w:r>
      <w:r>
        <w:rPr>
          <w:rFonts w:ascii="SimSun" w:hAnsi="SimSun" w:eastAsia="SimSun"/>
          <w:b w:val="0"/>
          <w:i w:val="0"/>
          <w:color w:val="000000"/>
          <w:sz w:val="21"/>
        </w:rPr>
        <w:t>活的法制化、规范化。使党的主张通过法定程序上升为国家意志，从制度上、法律上保证党的路线、方针、政</w:t>
      </w:r>
      <w:r>
        <w:rPr>
          <w:rFonts w:ascii="SimSun" w:hAnsi="SimSun" w:eastAsia="SimSun"/>
          <w:b w:val="0"/>
          <w:i w:val="0"/>
          <w:color w:val="000000"/>
          <w:sz w:val="21"/>
        </w:rPr>
        <w:t>策的贯彻实施。当前，实行依法执政，最重要的就是党的各级组织和领导要带头维护宪法和法律的权威，并督</w:t>
      </w:r>
      <w:r>
        <w:rPr>
          <w:rFonts w:ascii="SimSun" w:hAnsi="SimSun" w:eastAsia="SimSun"/>
          <w:b w:val="0"/>
          <w:i w:val="0"/>
          <w:color w:val="000000"/>
          <w:sz w:val="21"/>
        </w:rPr>
        <w:t>促、支持和保证国家机关依法行使职权。</w:t>
      </w:r>
    </w:p>
    <w:p>
      <w:pPr>
        <w:autoSpaceDN w:val="0"/>
        <w:autoSpaceDE w:val="0"/>
        <w:widowControl/>
        <w:spacing w:line="206" w:lineRule="auto" w:before="390" w:after="0"/>
        <w:ind w:left="0" w:right="0" w:firstLine="0"/>
        <w:jc w:val="left"/>
      </w:pPr>
      <w:r>
        <w:rPr>
          <w:rFonts w:ascii="Times New Roman" w:hAnsi="Times New Roman" w:eastAsia="Times New Roman"/>
          <w:b w:val="0"/>
          <w:i w:val="0"/>
          <w:color w:val="000000"/>
          <w:sz w:val="21"/>
        </w:rPr>
        <w:t>7.</w:t>
      </w:r>
      <w:r>
        <w:rPr>
          <w:rFonts w:ascii="SimSun" w:hAnsi="SimSun" w:eastAsia="SimSun"/>
          <w:b w:val="0"/>
          <w:i w:val="0"/>
          <w:color w:val="2E75B6"/>
          <w:sz w:val="21"/>
        </w:rPr>
        <w:t>【答案】</w:t>
      </w:r>
      <w:r>
        <w:rPr>
          <w:rFonts w:ascii="Times New Roman" w:hAnsi="Times New Roman" w:eastAsia="Times New Roman"/>
          <w:b w:val="0"/>
          <w:i w:val="0"/>
          <w:color w:val="000000"/>
          <w:sz w:val="21"/>
        </w:rPr>
        <w:t>B</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81"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w:t>
      </w:r>
      <w:r>
        <w:rPr>
          <w:rFonts w:ascii="SimSun" w:hAnsi="SimSun" w:eastAsia="SimSun"/>
          <w:b w:val="0"/>
          <w:i w:val="0"/>
          <w:color w:val="000000"/>
          <w:sz w:val="21"/>
        </w:rPr>
        <w:t>：我国人民民主专政的国家性质决定了坚持人民当家作主，但这不是中国共产党加强自身建设的要</w:t>
      </w:r>
      <w:r>
        <w:rPr>
          <w:rFonts w:ascii="SimSun" w:hAnsi="SimSun" w:eastAsia="SimSun"/>
          <w:b w:val="0"/>
          <w:i w:val="0"/>
          <w:color w:val="000000"/>
          <w:sz w:val="21"/>
        </w:rPr>
        <w:t>求，排除</w:t>
      </w:r>
      <w:r>
        <w:rPr>
          <w:rFonts w:ascii="Times New Roman" w:hAnsi="Times New Roman" w:eastAsia="Times New Roman"/>
          <w:b w:val="0"/>
          <w:i w:val="0"/>
          <w:color w:val="000000"/>
          <w:sz w:val="21"/>
        </w:rPr>
        <w:t>A</w:t>
      </w:r>
      <w:r>
        <w:rPr>
          <w:rFonts w:ascii="SimSun" w:hAnsi="SimSun" w:eastAsia="SimSun"/>
          <w:b w:val="0"/>
          <w:i w:val="0"/>
          <w:color w:val="000000"/>
          <w:sz w:val="21"/>
        </w:rPr>
        <w:t>。</w:t>
      </w:r>
    </w:p>
    <w:p>
      <w:pPr>
        <w:autoSpaceDN w:val="0"/>
        <w:autoSpaceDE w:val="0"/>
        <w:widowControl/>
        <w:spacing w:line="283" w:lineRule="auto" w:before="376" w:after="0"/>
        <w:ind w:left="330" w:right="0" w:firstLine="0"/>
        <w:jc w:val="left"/>
      </w:pPr>
      <w:r>
        <w:rPr>
          <w:rFonts w:ascii="Times New Roman" w:hAnsi="Times New Roman" w:eastAsia="Times New Roman"/>
          <w:b w:val="0"/>
          <w:i w:val="0"/>
          <w:color w:val="000000"/>
          <w:sz w:val="21"/>
        </w:rPr>
        <w:t>B</w:t>
      </w:r>
      <w:r>
        <w:rPr>
          <w:rFonts w:ascii="SimSun" w:hAnsi="SimSun" w:eastAsia="SimSun"/>
          <w:b w:val="0"/>
          <w:i w:val="0"/>
          <w:color w:val="000000"/>
          <w:sz w:val="21"/>
        </w:rPr>
        <w:t>：中国共产党要做到</w:t>
      </w:r>
      <w:r>
        <w:rPr>
          <w:rFonts w:ascii="Times New Roman" w:hAnsi="Times New Roman" w:eastAsia="Times New Roman"/>
          <w:b w:val="0"/>
          <w:i w:val="0"/>
          <w:color w:val="000000"/>
          <w:sz w:val="21"/>
        </w:rPr>
        <w:t>“</w:t>
      </w:r>
      <w:r>
        <w:rPr>
          <w:rFonts w:ascii="SimSun" w:hAnsi="SimSun" w:eastAsia="SimSun"/>
          <w:b w:val="0"/>
          <w:i w:val="0"/>
          <w:color w:val="000000"/>
          <w:sz w:val="21"/>
        </w:rPr>
        <w:t>打铁必须自身硬</w:t>
      </w:r>
      <w:r>
        <w:rPr>
          <w:rFonts w:ascii="Times New Roman" w:hAnsi="Times New Roman" w:eastAsia="Times New Roman"/>
          <w:b w:val="0"/>
          <w:i w:val="0"/>
          <w:color w:val="000000"/>
          <w:sz w:val="21"/>
        </w:rPr>
        <w:t>”</w:t>
      </w:r>
      <w:r>
        <w:rPr>
          <w:rFonts w:ascii="SimSun" w:hAnsi="SimSun" w:eastAsia="SimSun"/>
          <w:b w:val="0"/>
          <w:i w:val="0"/>
          <w:color w:val="000000"/>
          <w:sz w:val="21"/>
        </w:rPr>
        <w:t>，就必须坚持全面从严治党，核心是加强党的领导，基础在全面，关</w:t>
      </w:r>
      <w:r>
        <w:rPr>
          <w:rFonts w:ascii="SimSun" w:hAnsi="SimSun" w:eastAsia="SimSun"/>
          <w:b w:val="0"/>
          <w:i w:val="0"/>
          <w:color w:val="000000"/>
          <w:sz w:val="21"/>
        </w:rPr>
        <w:t>键在严，要害在治，</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符合题意。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C</w:t>
      </w:r>
      <w:r>
        <w:rPr>
          <w:rFonts w:ascii="SimSun" w:hAnsi="SimSun" w:eastAsia="SimSun"/>
          <w:b w:val="0"/>
          <w:i w:val="0"/>
          <w:color w:val="000000"/>
          <w:sz w:val="21"/>
        </w:rPr>
        <w:t>：工农联盟是我国国家政权的基础，不是中国共产党要做到</w:t>
      </w:r>
      <w:r>
        <w:rPr>
          <w:rFonts w:ascii="Times New Roman" w:hAnsi="Times New Roman" w:eastAsia="Times New Roman"/>
          <w:b w:val="0"/>
          <w:i w:val="0"/>
          <w:color w:val="000000"/>
          <w:sz w:val="21"/>
        </w:rPr>
        <w:t>“</w:t>
      </w:r>
      <w:r>
        <w:rPr>
          <w:rFonts w:ascii="SimSun" w:hAnsi="SimSun" w:eastAsia="SimSun"/>
          <w:b w:val="0"/>
          <w:i w:val="0"/>
          <w:color w:val="000000"/>
          <w:sz w:val="21"/>
        </w:rPr>
        <w:t>打铁必须自身硬</w:t>
      </w:r>
      <w:r>
        <w:rPr>
          <w:rFonts w:ascii="Times New Roman" w:hAnsi="Times New Roman" w:eastAsia="Times New Roman"/>
          <w:b w:val="0"/>
          <w:i w:val="0"/>
          <w:color w:val="000000"/>
          <w:sz w:val="21"/>
        </w:rPr>
        <w:t>”</w:t>
      </w:r>
      <w:r>
        <w:rPr>
          <w:rFonts w:ascii="SimSun" w:hAnsi="SimSun" w:eastAsia="SimSun"/>
          <w:b w:val="0"/>
          <w:i w:val="0"/>
          <w:color w:val="000000"/>
          <w:sz w:val="21"/>
        </w:rPr>
        <w:t>的措施，</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不合题意。</w:t>
      </w:r>
    </w:p>
    <w:p>
      <w:pPr>
        <w:autoSpaceDN w:val="0"/>
        <w:autoSpaceDE w:val="0"/>
        <w:widowControl/>
        <w:spacing w:line="283" w:lineRule="auto" w:before="376" w:after="0"/>
        <w:ind w:left="330" w:right="0" w:firstLine="0"/>
        <w:jc w:val="left"/>
      </w:pPr>
      <w:r>
        <w:rPr>
          <w:rFonts w:ascii="Times New Roman" w:hAnsi="Times New Roman" w:eastAsia="Times New Roman"/>
          <w:b w:val="0"/>
          <w:i w:val="0"/>
          <w:color w:val="000000"/>
          <w:sz w:val="21"/>
        </w:rPr>
        <w:t>D</w:t>
      </w:r>
      <w:r>
        <w:rPr>
          <w:rFonts w:ascii="SimSun" w:hAnsi="SimSun" w:eastAsia="SimSun"/>
          <w:b w:val="0"/>
          <w:i w:val="0"/>
          <w:color w:val="000000"/>
          <w:sz w:val="21"/>
        </w:rPr>
        <w:t>：全面依法治国是国家治理的一场深刻革命，要做到科学立法、严格执法、公正司法、全民守法，可见，该</w:t>
      </w:r>
      <w:r>
        <w:rPr>
          <w:rFonts w:ascii="SimSun" w:hAnsi="SimSun" w:eastAsia="SimSun"/>
          <w:b w:val="0"/>
          <w:i w:val="0"/>
          <w:color w:val="000000"/>
          <w:sz w:val="21"/>
        </w:rPr>
        <w:t>选项不是中国共产党要做到</w:t>
      </w:r>
      <w:r>
        <w:rPr>
          <w:rFonts w:ascii="Times New Roman" w:hAnsi="Times New Roman" w:eastAsia="Times New Roman"/>
          <w:b w:val="0"/>
          <w:i w:val="0"/>
          <w:color w:val="000000"/>
          <w:sz w:val="21"/>
        </w:rPr>
        <w:t>“</w:t>
      </w:r>
      <w:r>
        <w:rPr>
          <w:rFonts w:ascii="SimSun" w:hAnsi="SimSun" w:eastAsia="SimSun"/>
          <w:b w:val="0"/>
          <w:i w:val="0"/>
          <w:color w:val="000000"/>
          <w:sz w:val="21"/>
        </w:rPr>
        <w:t>打铁必须自身硬</w:t>
      </w:r>
      <w:r>
        <w:rPr>
          <w:rFonts w:ascii="Times New Roman" w:hAnsi="Times New Roman" w:eastAsia="Times New Roman"/>
          <w:b w:val="0"/>
          <w:i w:val="0"/>
          <w:color w:val="000000"/>
          <w:sz w:val="21"/>
        </w:rPr>
        <w:t>”</w:t>
      </w:r>
      <w:r>
        <w:rPr>
          <w:rFonts w:ascii="SimSun" w:hAnsi="SimSun" w:eastAsia="SimSun"/>
          <w:b w:val="0"/>
          <w:i w:val="0"/>
          <w:color w:val="000000"/>
          <w:sz w:val="21"/>
        </w:rPr>
        <w:t>的措施，</w:t>
      </w:r>
      <w:r>
        <w:rPr>
          <w:rFonts w:ascii="Times New Roman" w:hAnsi="Times New Roman" w:eastAsia="Times New Roman"/>
          <w:b w:val="0"/>
          <w:i w:val="0"/>
          <w:color w:val="000000"/>
          <w:sz w:val="21"/>
        </w:rPr>
        <w:t>D</w:t>
      </w:r>
      <w:r>
        <w:rPr>
          <w:rFonts w:ascii="SimSun" w:hAnsi="SimSun" w:eastAsia="SimSun"/>
          <w:b w:val="0"/>
          <w:i w:val="0"/>
          <w:color w:val="000000"/>
          <w:sz w:val="21"/>
        </w:rPr>
        <w:t xml:space="preserve"> 不合题意。</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B</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8.</w:t>
      </w:r>
      <w:r>
        <w:rPr>
          <w:rFonts w:ascii="SimSun" w:hAnsi="SimSun" w:eastAsia="SimSun"/>
          <w:b w:val="0"/>
          <w:i w:val="0"/>
          <w:color w:val="2E75B6"/>
          <w:sz w:val="21"/>
        </w:rPr>
        <w:t>【答案】</w:t>
      </w:r>
      <w:r>
        <w:rPr>
          <w:rFonts w:ascii="Times New Roman" w:hAnsi="Times New Roman" w:eastAsia="Times New Roman"/>
          <w:b w:val="0"/>
          <w:i w:val="0"/>
          <w:color w:val="000000"/>
          <w:sz w:val="21"/>
        </w:rPr>
        <w:t>C</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40" w:lineRule="auto" w:before="596" w:after="0"/>
        <w:ind w:left="0" w:right="4848" w:firstLine="0"/>
        <w:jc w:val="right"/>
      </w:pPr>
      <w:r>
        <w:rPr>
          <w:rFonts w:ascii="Tahoma" w:hAnsi="Tahoma" w:eastAsia="Tahoma"/>
          <w:b/>
          <w:i w:val="0"/>
          <w:color w:val="000000"/>
          <w:sz w:val="18"/>
        </w:rPr>
        <w:t>11</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756"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204" w:lineRule="auto" w:before="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w:t>
      </w:r>
      <w:r>
        <w:rPr>
          <w:rFonts w:ascii="SimSun" w:hAnsi="SimSun" w:eastAsia="SimSun"/>
          <w:b w:val="0"/>
          <w:i w:val="0"/>
          <w:color w:val="000000"/>
          <w:sz w:val="21"/>
        </w:rPr>
        <w:t>：社会主义民主是最真实的民主，从法律保障上看，制定法律保障公民权利和自由，保障人民民主</w:t>
      </w:r>
    </w:p>
    <w:p>
      <w:pPr>
        <w:autoSpaceDN w:val="0"/>
        <w:autoSpaceDE w:val="0"/>
        <w:widowControl/>
        <w:spacing w:line="206" w:lineRule="auto" w:before="176" w:after="0"/>
        <w:ind w:left="330" w:right="0" w:firstLine="0"/>
        <w:jc w:val="left"/>
      </w:pPr>
      <w:r>
        <w:rPr>
          <w:rFonts w:ascii="SimSun" w:hAnsi="SimSun" w:eastAsia="SimSun"/>
          <w:b w:val="0"/>
          <w:i w:val="0"/>
          <w:color w:val="000000"/>
          <w:sz w:val="21"/>
        </w:rPr>
        <w:t>的有效落实，</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符合主题，不合题意。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B</w:t>
      </w:r>
      <w:r>
        <w:rPr>
          <w:rFonts w:ascii="SimSun" w:hAnsi="SimSun" w:eastAsia="SimSun"/>
          <w:b w:val="0"/>
          <w:i w:val="0"/>
          <w:color w:val="000000"/>
          <w:sz w:val="21"/>
        </w:rPr>
        <w:t>：民主的真实性从实现方式上看，我国实行多层次、多渠道的民主协商，</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符合主题，不合题意。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C</w:t>
      </w:r>
      <w:r>
        <w:rPr>
          <w:rFonts w:ascii="SimSun" w:hAnsi="SimSun" w:eastAsia="SimSun"/>
          <w:b w:val="0"/>
          <w:i w:val="0"/>
          <w:color w:val="000000"/>
          <w:sz w:val="21"/>
        </w:rPr>
        <w:t>：人民解放军是人民民主专政的坚强柱石没有体现社会主义民主是最真实的民主，</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不符合这一主题，符合</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题意。</w:t>
      </w:r>
    </w:p>
    <w:p>
      <w:pPr>
        <w:autoSpaceDN w:val="0"/>
        <w:autoSpaceDE w:val="0"/>
        <w:widowControl/>
        <w:spacing w:line="206" w:lineRule="auto" w:before="390" w:after="0"/>
        <w:ind w:left="330" w:right="0" w:firstLine="0"/>
        <w:jc w:val="left"/>
      </w:pPr>
      <w:r>
        <w:rPr>
          <w:rFonts w:ascii="Times New Roman" w:hAnsi="Times New Roman" w:eastAsia="Times New Roman"/>
          <w:b w:val="0"/>
          <w:i w:val="0"/>
          <w:color w:val="000000"/>
          <w:sz w:val="21"/>
        </w:rPr>
        <w:t>D</w:t>
      </w:r>
      <w:r>
        <w:rPr>
          <w:rFonts w:ascii="SimSun" w:hAnsi="SimSun" w:eastAsia="SimSun"/>
          <w:b w:val="0"/>
          <w:i w:val="0"/>
          <w:color w:val="000000"/>
          <w:sz w:val="21"/>
        </w:rPr>
        <w:t>：从政治保证上看，我国是共产党执政的社会主义国家。中国共产党领导为实现人民民主提供了根本政治保</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证，</w:t>
      </w:r>
      <w:r>
        <w:rPr>
          <w:rFonts w:ascii="Times New Roman" w:hAnsi="Times New Roman" w:eastAsia="Times New Roman"/>
          <w:b w:val="0"/>
          <w:i w:val="0"/>
          <w:color w:val="000000"/>
          <w:sz w:val="21"/>
        </w:rPr>
        <w:t>D</w:t>
      </w:r>
      <w:r>
        <w:rPr>
          <w:rFonts w:ascii="SimSun" w:hAnsi="SimSun" w:eastAsia="SimSun"/>
          <w:b w:val="0"/>
          <w:i w:val="0"/>
          <w:color w:val="000000"/>
          <w:sz w:val="21"/>
        </w:rPr>
        <w:t xml:space="preserve"> 符合主题，不合题意。</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C</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9.</w:t>
      </w:r>
      <w:r>
        <w:rPr>
          <w:rFonts w:ascii="SimSun" w:hAnsi="SimSun" w:eastAsia="SimSun"/>
          <w:b w:val="0"/>
          <w:i w:val="0"/>
          <w:color w:val="2E75B6"/>
          <w:sz w:val="21"/>
        </w:rPr>
        <w:t>【答案】</w:t>
      </w:r>
      <w:r>
        <w:rPr>
          <w:rFonts w:ascii="Times New Roman" w:hAnsi="Times New Roman" w:eastAsia="Times New Roman"/>
          <w:b w:val="0"/>
          <w:i w:val="0"/>
          <w:color w:val="000000"/>
          <w:sz w:val="21"/>
        </w:rPr>
        <w:t>D</w:t>
      </w:r>
    </w:p>
    <w:p>
      <w:pPr>
        <w:autoSpaceDN w:val="0"/>
        <w:autoSpaceDE w:val="0"/>
        <w:widowControl/>
        <w:spacing w:line="185" w:lineRule="auto" w:before="386"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w:t>
      </w:r>
      <w:r>
        <w:rPr>
          <w:rFonts w:ascii="SimSun" w:hAnsi="SimSun" w:eastAsia="SimSun"/>
          <w:b w:val="0"/>
          <w:i w:val="0"/>
          <w:color w:val="000000"/>
          <w:sz w:val="21"/>
        </w:rPr>
        <w:t>：各级政协委员是采用推荐的方式产生的，而非经过选举，</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不符合题意。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B</w:t>
      </w:r>
      <w:r>
        <w:rPr>
          <w:rFonts w:ascii="SimSun" w:hAnsi="SimSun" w:eastAsia="SimSun"/>
          <w:b w:val="0"/>
          <w:i w:val="0"/>
          <w:color w:val="000000"/>
          <w:sz w:val="21"/>
        </w:rPr>
        <w:t>：图中由选民选举产生代表，体现了少数服从多数的原则，</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不符合题意。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C</w:t>
      </w:r>
      <w:r>
        <w:rPr>
          <w:rFonts w:ascii="SimSun" w:hAnsi="SimSun" w:eastAsia="SimSun"/>
          <w:b w:val="0"/>
          <w:i w:val="0"/>
          <w:color w:val="000000"/>
          <w:sz w:val="21"/>
        </w:rPr>
        <w:t>：县级以上的人大代表才适用间接选举，</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错误。</w:t>
      </w:r>
    </w:p>
    <w:p>
      <w:pPr>
        <w:autoSpaceDN w:val="0"/>
        <w:autoSpaceDE w:val="0"/>
        <w:widowControl/>
        <w:spacing w:line="206" w:lineRule="auto" w:before="376" w:after="0"/>
        <w:ind w:left="330" w:right="0" w:firstLine="0"/>
        <w:jc w:val="left"/>
      </w:pPr>
      <w:r>
        <w:rPr>
          <w:rFonts w:ascii="Times New Roman" w:hAnsi="Times New Roman" w:eastAsia="Times New Roman"/>
          <w:b w:val="0"/>
          <w:i w:val="0"/>
          <w:color w:val="000000"/>
          <w:sz w:val="21"/>
        </w:rPr>
        <w:t>D</w:t>
      </w:r>
      <w:r>
        <w:rPr>
          <w:rFonts w:ascii="SimSun" w:hAnsi="SimSun" w:eastAsia="SimSun"/>
          <w:b w:val="0"/>
          <w:i w:val="0"/>
          <w:color w:val="000000"/>
          <w:sz w:val="21"/>
        </w:rPr>
        <w:t>：区县和乡镇人大代表的选举实行直接选举，这与图中选民直接选举产生代表相吻合，</w:t>
      </w:r>
      <w:r>
        <w:rPr>
          <w:rFonts w:ascii="Times New Roman" w:hAnsi="Times New Roman" w:eastAsia="Times New Roman"/>
          <w:b w:val="0"/>
          <w:i w:val="0"/>
          <w:color w:val="000000"/>
          <w:sz w:val="21"/>
        </w:rPr>
        <w:t>D</w:t>
      </w:r>
      <w:r>
        <w:rPr>
          <w:rFonts w:ascii="SimSun" w:hAnsi="SimSun" w:eastAsia="SimSun"/>
          <w:b w:val="0"/>
          <w:i w:val="0"/>
          <w:color w:val="000000"/>
          <w:sz w:val="21"/>
        </w:rPr>
        <w:t xml:space="preserve"> 符合题意。</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D</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10.</w:t>
      </w:r>
      <w:r>
        <w:rPr>
          <w:rFonts w:ascii="SimSun" w:hAnsi="SimSun" w:eastAsia="SimSun"/>
          <w:b w:val="0"/>
          <w:i w:val="0"/>
          <w:color w:val="2E75B6"/>
          <w:sz w:val="21"/>
        </w:rPr>
        <w:t>【答案】</w:t>
      </w:r>
      <w:r>
        <w:rPr>
          <w:rFonts w:ascii="Times New Roman" w:hAnsi="Times New Roman" w:eastAsia="Times New Roman"/>
          <w:b w:val="0"/>
          <w:i w:val="0"/>
          <w:color w:val="000000"/>
          <w:sz w:val="21"/>
        </w:rPr>
        <w:t>B</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6"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ACD</w:t>
      </w:r>
      <w:r>
        <w:rPr>
          <w:rFonts w:ascii="SimSun" w:hAnsi="SimSun" w:eastAsia="SimSun"/>
          <w:b w:val="0"/>
          <w:i w:val="0"/>
          <w:color w:val="000000"/>
          <w:sz w:val="21"/>
        </w:rPr>
        <w:t>：材料中并未体现维护国家稳定、保卫国家安全、坚持民主与专政的统一的国家职能，</w:t>
      </w:r>
      <w:r>
        <w:rPr>
          <w:rFonts w:ascii="Times New Roman" w:hAnsi="Times New Roman" w:eastAsia="Times New Roman"/>
          <w:b w:val="0"/>
          <w:i w:val="0"/>
          <w:color w:val="000000"/>
          <w:sz w:val="21"/>
        </w:rPr>
        <w:t>ACD</w:t>
      </w:r>
      <w:r>
        <w:rPr>
          <w:rFonts w:ascii="SimSun" w:hAnsi="SimSun" w:eastAsia="SimSun"/>
          <w:b w:val="0"/>
          <w:i w:val="0"/>
          <w:color w:val="000000"/>
          <w:sz w:val="21"/>
        </w:rPr>
        <w:t xml:space="preserve"> 不</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符合题意。</w:t>
      </w:r>
    </w:p>
    <w:p>
      <w:pPr>
        <w:autoSpaceDN w:val="0"/>
        <w:autoSpaceDE w:val="0"/>
        <w:widowControl/>
        <w:spacing w:line="204" w:lineRule="auto" w:before="390" w:after="0"/>
        <w:ind w:left="0" w:right="0" w:firstLine="0"/>
        <w:jc w:val="center"/>
      </w:pPr>
      <w:r>
        <w:rPr>
          <w:rFonts w:ascii="Times New Roman" w:hAnsi="Times New Roman" w:eastAsia="Times New Roman"/>
          <w:b w:val="0"/>
          <w:i w:val="0"/>
          <w:color w:val="000000"/>
          <w:sz w:val="21"/>
        </w:rPr>
        <w:t>B</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新增幼儿园学位</w:t>
      </w:r>
      <w:r>
        <w:rPr>
          <w:rFonts w:ascii="Times New Roman" w:hAnsi="Times New Roman" w:eastAsia="Times New Roman"/>
          <w:b w:val="0"/>
          <w:i w:val="0"/>
          <w:color w:val="000000"/>
          <w:sz w:val="21"/>
        </w:rPr>
        <w:t>”</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建设筹集各类政策性住房</w:t>
      </w:r>
      <w:r>
        <w:rPr>
          <w:rFonts w:ascii="Times New Roman" w:hAnsi="Times New Roman" w:eastAsia="Times New Roman"/>
          <w:b w:val="0"/>
          <w:i w:val="0"/>
          <w:color w:val="000000"/>
          <w:sz w:val="21"/>
        </w:rPr>
        <w:t>”</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基本便民商业网点</w:t>
      </w:r>
      <w:r>
        <w:rPr>
          <w:rFonts w:ascii="Times New Roman" w:hAnsi="Times New Roman" w:eastAsia="Times New Roman"/>
          <w:b w:val="0"/>
          <w:i w:val="0"/>
          <w:color w:val="000000"/>
          <w:sz w:val="21"/>
        </w:rPr>
        <w:t>”</w:t>
      </w:r>
      <w:r>
        <w:rPr>
          <w:rFonts w:ascii="SimSun" w:hAnsi="SimSun" w:eastAsia="SimSun"/>
          <w:b w:val="0"/>
          <w:i w:val="0"/>
          <w:color w:val="000000"/>
          <w:sz w:val="21"/>
        </w:rPr>
        <w:t>表明国家在行使社会公共服务职</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能，促进社会发展。</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符合题意。</w:t>
      </w:r>
    </w:p>
    <w:p>
      <w:pPr>
        <w:autoSpaceDN w:val="0"/>
        <w:autoSpaceDE w:val="0"/>
        <w:widowControl/>
        <w:spacing w:line="206"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B</w:t>
      </w:r>
      <w:r>
        <w:rPr>
          <w:rFonts w:ascii="SimSun" w:hAnsi="SimSun" w:eastAsia="SimSun"/>
          <w:b w:val="0"/>
          <w:i w:val="0"/>
          <w:color w:val="000000"/>
          <w:sz w:val="21"/>
        </w:rPr>
        <w:t>。</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【点睛】我国的国家职能：</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）对内职能：</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①政治职能，即维护政治统治和社会稳定的职能，包括依法打击极少数敌对势力、敌对分子的破坏活动、犯罪</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活动和健全社会主义民主制度两个方面。</w:t>
      </w:r>
    </w:p>
    <w:p>
      <w:pPr>
        <w:autoSpaceDN w:val="0"/>
        <w:autoSpaceDE w:val="0"/>
        <w:widowControl/>
        <w:spacing w:line="240" w:lineRule="auto" w:before="820" w:after="0"/>
        <w:ind w:left="0" w:right="4848" w:firstLine="0"/>
        <w:jc w:val="right"/>
      </w:pPr>
      <w:r>
        <w:rPr>
          <w:rFonts w:ascii="Tahoma" w:hAnsi="Tahoma" w:eastAsia="Tahoma"/>
          <w:b/>
          <w:i w:val="0"/>
          <w:color w:val="000000"/>
          <w:sz w:val="18"/>
        </w:rPr>
        <w:t>12</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756" w:bottom="412" w:left="720" w:header="720" w:footer="720" w:gutter="0"/>
          <w:cols/>
          <w:docGrid w:linePitch="360"/>
        </w:sectPr>
      </w:pPr>
    </w:p>
    <w:p>
      <w:pPr>
        <w:autoSpaceDN w:val="0"/>
        <w:autoSpaceDE w:val="0"/>
        <w:widowControl/>
        <w:spacing w:line="220" w:lineRule="exact" w:before="0" w:after="156"/>
        <w:ind w:left="0" w:right="0"/>
      </w:pPr>
    </w:p>
    <w:p>
      <w:pPr>
        <w:autoSpaceDN w:val="0"/>
        <w:autoSpaceDE w:val="0"/>
        <w:widowControl/>
        <w:spacing w:line="185" w:lineRule="auto" w:before="0" w:after="0"/>
        <w:ind w:left="330" w:right="0" w:firstLine="0"/>
        <w:jc w:val="left"/>
      </w:pPr>
      <w:r>
        <w:rPr>
          <w:rFonts w:ascii="SimSun" w:hAnsi="SimSun" w:eastAsia="SimSun"/>
          <w:b w:val="0"/>
          <w:i w:val="0"/>
          <w:color w:val="000000"/>
          <w:sz w:val="21"/>
        </w:rPr>
        <w:t>②经济职能，即组织经济建设的职能，我国的根本任务是进行现代化建设，以经济建设为中心，大力发展社会</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生产力，不断满足人民日益增长的物质和文化生活的需要。在社会主义市场经济的条件下，国家的经济职能主</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要是进行经济调节、市场监管、社会管理和公共服务。</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③文化职能，即组织文化建设的职能。文化建设能够保证社会主义经济建设的正确发展方向，能为经济建设提</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供精神动力、智力支持和思想保证。一方面加强对全体人民的思想宣传教育，提高全民族的思想道德素质，另</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一方面组织发展教育、科学、文化、艺术、卫生、体育等各项事业，提高全民族的科学文化素质。</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④社会公共服务职能，即为国家发展创造良好的社会环境和自然环境的职能。包括搞好社会治安，保护公共财</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物，建立和健全社会保障制度，兴办公共工程，保护环境等。</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⑤使人人得到自由，平等职能。</w:t>
      </w:r>
    </w:p>
    <w:p>
      <w:pPr>
        <w:autoSpaceDN w:val="0"/>
        <w:autoSpaceDE w:val="0"/>
        <w:widowControl/>
        <w:spacing w:line="206" w:lineRule="auto" w:before="390" w:after="0"/>
        <w:ind w:left="33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）对外职能：</w:t>
      </w:r>
    </w:p>
    <w:p>
      <w:pPr>
        <w:autoSpaceDN w:val="0"/>
        <w:autoSpaceDE w:val="0"/>
        <w:widowControl/>
        <w:spacing w:line="202" w:lineRule="auto" w:before="380" w:after="0"/>
        <w:ind w:left="330" w:right="0" w:firstLine="0"/>
        <w:jc w:val="left"/>
      </w:pPr>
      <w:r>
        <w:rPr>
          <w:rFonts w:ascii="SimSun" w:hAnsi="SimSun" w:eastAsia="SimSun"/>
          <w:b w:val="0"/>
          <w:i w:val="0"/>
          <w:color w:val="000000"/>
          <w:sz w:val="21"/>
        </w:rPr>
        <w:t>①防御外部敌人</w:t>
      </w:r>
      <w:r>
        <w:rPr>
          <w:rFonts w:ascii="SimSun" w:hAnsi="SimSun" w:eastAsia="SimSun"/>
          <w:b w:val="0"/>
          <w:i w:val="0"/>
          <w:color w:val="000000"/>
          <w:sz w:val="21"/>
        </w:rPr>
        <w:t>的</w:t>
      </w:r>
      <w:r>
        <w:rPr>
          <w:rFonts w:ascii="SimSun" w:hAnsi="SimSun" w:eastAsia="SimSun"/>
          <w:b w:val="0"/>
          <w:i w:val="0"/>
          <w:color w:val="000000"/>
          <w:sz w:val="21"/>
        </w:rPr>
        <w:t>侵犯和颠覆，捍卫国家的主权和领土完整；</w:t>
      </w:r>
    </w:p>
    <w:p>
      <w:pPr>
        <w:autoSpaceDN w:val="0"/>
        <w:autoSpaceDE w:val="0"/>
        <w:widowControl/>
        <w:spacing w:line="185" w:lineRule="auto" w:before="412" w:after="0"/>
        <w:ind w:left="330" w:right="0" w:firstLine="0"/>
        <w:jc w:val="left"/>
      </w:pPr>
      <w:r>
        <w:rPr>
          <w:rFonts w:ascii="SimSun" w:hAnsi="SimSun" w:eastAsia="SimSun"/>
          <w:b w:val="0"/>
          <w:i w:val="0"/>
          <w:color w:val="000000"/>
          <w:sz w:val="21"/>
        </w:rPr>
        <w:t>②发展国际交流与合作。创造有利于我国发展的国际环境；</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③维护世界和平，促进共同发展，积极发挥我国在国际社会中的作用。</w:t>
      </w:r>
    </w:p>
    <w:p>
      <w:pPr>
        <w:autoSpaceDN w:val="0"/>
        <w:autoSpaceDE w:val="0"/>
        <w:widowControl/>
        <w:spacing w:line="206" w:lineRule="auto" w:before="390" w:after="0"/>
        <w:ind w:left="0" w:right="0" w:firstLine="0"/>
        <w:jc w:val="left"/>
      </w:pPr>
      <w:r>
        <w:rPr>
          <w:rFonts w:ascii="Times New Roman" w:hAnsi="Times New Roman" w:eastAsia="Times New Roman"/>
          <w:b w:val="0"/>
          <w:i w:val="0"/>
          <w:color w:val="000000"/>
          <w:sz w:val="21"/>
        </w:rPr>
        <w:t>11.</w:t>
      </w:r>
      <w:r>
        <w:rPr>
          <w:rFonts w:ascii="SimSun" w:hAnsi="SimSun" w:eastAsia="SimSun"/>
          <w:b w:val="0"/>
          <w:i w:val="0"/>
          <w:color w:val="2E75B6"/>
          <w:sz w:val="21"/>
        </w:rPr>
        <w:t>【答案】</w:t>
      </w:r>
      <w:r>
        <w:rPr>
          <w:rFonts w:ascii="Times New Roman" w:hAnsi="Times New Roman" w:eastAsia="Times New Roman"/>
          <w:b w:val="0"/>
          <w:i w:val="0"/>
          <w:color w:val="000000"/>
          <w:sz w:val="21"/>
        </w:rPr>
        <w:t>B</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w:t>
      </w:r>
      <w:r>
        <w:rPr>
          <w:rFonts w:ascii="SimSun" w:hAnsi="SimSun" w:eastAsia="SimSun"/>
          <w:b w:val="0"/>
          <w:i w:val="0"/>
          <w:color w:val="000000"/>
          <w:sz w:val="21"/>
        </w:rPr>
        <w:t>：政府由人大产生，政府对人大负责，并受其监督，而非</w:t>
      </w:r>
      <w:r>
        <w:rPr>
          <w:rFonts w:ascii="Times New Roman" w:hAnsi="Times New Roman" w:eastAsia="Times New Roman"/>
          <w:b w:val="0"/>
          <w:i w:val="0"/>
          <w:color w:val="000000"/>
          <w:sz w:val="21"/>
        </w:rPr>
        <w:t>“</w:t>
      </w:r>
      <w:r>
        <w:rPr>
          <w:rFonts w:ascii="SimSun" w:hAnsi="SimSun" w:eastAsia="SimSun"/>
          <w:b w:val="0"/>
          <w:i w:val="0"/>
          <w:color w:val="000000"/>
          <w:sz w:val="21"/>
        </w:rPr>
        <w:t>互相监督</w:t>
      </w:r>
      <w:r>
        <w:rPr>
          <w:rFonts w:ascii="Times New Roman" w:hAnsi="Times New Roman" w:eastAsia="Times New Roman"/>
          <w:b w:val="0"/>
          <w:i w:val="0"/>
          <w:color w:val="000000"/>
          <w:sz w:val="21"/>
        </w:rPr>
        <w:t>”</w:t>
      </w:r>
      <w:r>
        <w:rPr>
          <w:rFonts w:ascii="SimSun" w:hAnsi="SimSun" w:eastAsia="SimSun"/>
          <w:b w:val="0"/>
          <w:i w:val="0"/>
          <w:color w:val="000000"/>
          <w:sz w:val="21"/>
        </w:rPr>
        <w:t>，</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不符合题意。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B</w:t>
      </w:r>
      <w:r>
        <w:rPr>
          <w:rFonts w:ascii="SimSun" w:hAnsi="SimSun" w:eastAsia="SimSun"/>
          <w:b w:val="0"/>
          <w:i w:val="0"/>
          <w:color w:val="000000"/>
          <w:sz w:val="21"/>
        </w:rPr>
        <w:t>：中国共产党和各民主党派是互相监督的关系，</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符合题意。</w:t>
      </w:r>
    </w:p>
    <w:p>
      <w:pPr>
        <w:autoSpaceDN w:val="0"/>
        <w:autoSpaceDE w:val="0"/>
        <w:widowControl/>
        <w:spacing w:line="206" w:lineRule="auto" w:before="376" w:after="0"/>
        <w:ind w:left="330" w:right="0" w:firstLine="0"/>
        <w:jc w:val="left"/>
      </w:pPr>
      <w:r>
        <w:rPr>
          <w:rFonts w:ascii="Times New Roman" w:hAnsi="Times New Roman" w:eastAsia="Times New Roman"/>
          <w:b w:val="0"/>
          <w:i w:val="0"/>
          <w:color w:val="000000"/>
          <w:sz w:val="21"/>
        </w:rPr>
        <w:t>C</w:t>
      </w:r>
      <w:r>
        <w:rPr>
          <w:rFonts w:ascii="SimSun" w:hAnsi="SimSun" w:eastAsia="SimSun"/>
          <w:b w:val="0"/>
          <w:i w:val="0"/>
          <w:color w:val="000000"/>
          <w:sz w:val="21"/>
        </w:rPr>
        <w:t>：人大接受人民的监督，</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不符合题意。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D</w:t>
      </w:r>
      <w:r>
        <w:rPr>
          <w:rFonts w:ascii="SimSun" w:hAnsi="SimSun" w:eastAsia="SimSun"/>
          <w:b w:val="0"/>
          <w:i w:val="0"/>
          <w:color w:val="000000"/>
          <w:sz w:val="21"/>
        </w:rPr>
        <w:t>：中央集中统一领导，地方接受中央的监督，</w:t>
      </w:r>
      <w:r>
        <w:rPr>
          <w:rFonts w:ascii="Times New Roman" w:hAnsi="Times New Roman" w:eastAsia="Times New Roman"/>
          <w:b w:val="0"/>
          <w:i w:val="0"/>
          <w:color w:val="000000"/>
          <w:sz w:val="21"/>
        </w:rPr>
        <w:t>D</w:t>
      </w:r>
      <w:r>
        <w:rPr>
          <w:rFonts w:ascii="SimSun" w:hAnsi="SimSun" w:eastAsia="SimSun"/>
          <w:b w:val="0"/>
          <w:i w:val="0"/>
          <w:color w:val="000000"/>
          <w:sz w:val="21"/>
        </w:rPr>
        <w:t xml:space="preserve"> 不符合题意。</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B</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12.</w:t>
      </w:r>
      <w:r>
        <w:rPr>
          <w:rFonts w:ascii="SimSun" w:hAnsi="SimSun" w:eastAsia="SimSun"/>
          <w:b w:val="0"/>
          <w:i w:val="0"/>
          <w:color w:val="2E75B6"/>
          <w:sz w:val="21"/>
        </w:rPr>
        <w:t>【答案】</w:t>
      </w:r>
      <w:r>
        <w:rPr>
          <w:rFonts w:ascii="Times New Roman" w:hAnsi="Times New Roman" w:eastAsia="Times New Roman"/>
          <w:b w:val="0"/>
          <w:i w:val="0"/>
          <w:color w:val="000000"/>
          <w:sz w:val="21"/>
        </w:rPr>
        <w:t>C</w:t>
      </w:r>
    </w:p>
    <w:p>
      <w:pPr>
        <w:autoSpaceDN w:val="0"/>
        <w:autoSpaceDE w:val="0"/>
        <w:widowControl/>
        <w:spacing w:line="185" w:lineRule="auto" w:before="386"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0" w:right="0" w:firstLine="0"/>
        <w:jc w:val="center"/>
      </w:pPr>
      <w:r>
        <w:rPr>
          <w:rFonts w:ascii="SimSun" w:hAnsi="SimSun" w:eastAsia="SimSun"/>
          <w:b w:val="0"/>
          <w:i w:val="0"/>
          <w:color w:val="000000"/>
          <w:sz w:val="21"/>
        </w:rPr>
        <w:t>【详解】</w:t>
      </w:r>
      <w:r>
        <w:rPr>
          <w:rFonts w:ascii="Times New Roman" w:hAnsi="Times New Roman" w:eastAsia="Times New Roman"/>
          <w:b w:val="0"/>
          <w:i w:val="0"/>
          <w:color w:val="000000"/>
          <w:sz w:val="21"/>
        </w:rPr>
        <w:t>A</w:t>
      </w:r>
      <w:r>
        <w:rPr>
          <w:rFonts w:ascii="SimSun" w:hAnsi="SimSun" w:eastAsia="SimSun"/>
          <w:b w:val="0"/>
          <w:i w:val="0"/>
          <w:color w:val="000000"/>
          <w:sz w:val="21"/>
        </w:rPr>
        <w:t>：人民政协是中国人民爱国统一战线的组织，是中国共产党领导的多党合作和政治协商的重要机</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构，参与国家政权，但不是管理国家事务，排除</w:t>
      </w:r>
      <w:r>
        <w:rPr>
          <w:rFonts w:ascii="Times New Roman" w:hAnsi="Times New Roman" w:eastAsia="Times New Roman"/>
          <w:b w:val="0"/>
          <w:i w:val="0"/>
          <w:color w:val="000000"/>
          <w:sz w:val="21"/>
        </w:rPr>
        <w:t>A</w:t>
      </w:r>
      <w:r>
        <w:rPr>
          <w:rFonts w:ascii="SimSun" w:hAnsi="SimSun" w:eastAsia="SimSun"/>
          <w:b w:val="0"/>
          <w:i w:val="0"/>
          <w:color w:val="000000"/>
          <w:sz w:val="21"/>
        </w:rPr>
        <w:t>。</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B</w:t>
      </w:r>
      <w:r>
        <w:rPr>
          <w:rFonts w:ascii="SimSun" w:hAnsi="SimSun" w:eastAsia="SimSun"/>
          <w:b w:val="0"/>
          <w:i w:val="0"/>
          <w:color w:val="000000"/>
          <w:sz w:val="21"/>
        </w:rPr>
        <w:t>：人民政协参与政治协商、民主监督和参政议政，但没有决策权，</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错误。</w:t>
      </w:r>
    </w:p>
    <w:p>
      <w:pPr>
        <w:autoSpaceDN w:val="0"/>
        <w:autoSpaceDE w:val="0"/>
        <w:widowControl/>
        <w:spacing w:line="206" w:lineRule="auto" w:before="376" w:after="0"/>
        <w:ind w:left="330" w:right="0" w:firstLine="0"/>
        <w:jc w:val="left"/>
      </w:pPr>
      <w:r>
        <w:rPr>
          <w:rFonts w:ascii="Times New Roman" w:hAnsi="Times New Roman" w:eastAsia="Times New Roman"/>
          <w:b w:val="0"/>
          <w:i w:val="0"/>
          <w:color w:val="000000"/>
          <w:sz w:val="21"/>
        </w:rPr>
        <w:t>C</w:t>
      </w:r>
      <w:r>
        <w:rPr>
          <w:rFonts w:ascii="SimSun" w:hAnsi="SimSun" w:eastAsia="SimSun"/>
          <w:b w:val="0"/>
          <w:i w:val="0"/>
          <w:color w:val="000000"/>
          <w:sz w:val="21"/>
        </w:rPr>
        <w:t>：政协委员就为应对重大突发公共卫生事件提供科技支撑、加强长三角区域污染联防联治、重视贫困老年人</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脱贫政策设计等问题积极建言献策。这体现了人民政协依法参政议政，</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符合题意。</w:t>
      </w:r>
    </w:p>
    <w:p>
      <w:pPr>
        <w:autoSpaceDN w:val="0"/>
        <w:autoSpaceDE w:val="0"/>
        <w:widowControl/>
        <w:spacing w:line="240" w:lineRule="auto" w:before="370" w:after="0"/>
        <w:ind w:left="0" w:right="4848" w:firstLine="0"/>
        <w:jc w:val="right"/>
      </w:pPr>
      <w:r>
        <w:rPr>
          <w:rFonts w:ascii="Tahoma" w:hAnsi="Tahoma" w:eastAsia="Tahoma"/>
          <w:b/>
          <w:i w:val="0"/>
          <w:color w:val="000000"/>
          <w:sz w:val="18"/>
        </w:rPr>
        <w:t>13</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6" w:right="756"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204" w:lineRule="auto" w:before="0" w:after="0"/>
        <w:ind w:left="330" w:right="0" w:firstLine="0"/>
        <w:jc w:val="left"/>
      </w:pPr>
      <w:r>
        <w:rPr>
          <w:rFonts w:ascii="Times New Roman" w:hAnsi="Times New Roman" w:eastAsia="Times New Roman"/>
          <w:b w:val="0"/>
          <w:i w:val="0"/>
          <w:color w:val="000000"/>
          <w:sz w:val="21"/>
        </w:rPr>
        <w:t>D</w:t>
      </w:r>
      <w:r>
        <w:rPr>
          <w:rFonts w:ascii="SimSun" w:hAnsi="SimSun" w:eastAsia="SimSun"/>
          <w:b w:val="0"/>
          <w:i w:val="0"/>
          <w:color w:val="000000"/>
          <w:sz w:val="21"/>
        </w:rPr>
        <w:t>：依法行政的主体是政府，本题考查人民政协的职责，排除</w:t>
      </w:r>
      <w:r>
        <w:rPr>
          <w:rFonts w:ascii="Times New Roman" w:hAnsi="Times New Roman" w:eastAsia="Times New Roman"/>
          <w:b w:val="0"/>
          <w:i w:val="0"/>
          <w:color w:val="000000"/>
          <w:sz w:val="21"/>
        </w:rPr>
        <w:t>D</w:t>
      </w:r>
      <w:r>
        <w:rPr>
          <w:rFonts w:ascii="SimSun" w:hAnsi="SimSun" w:eastAsia="SimSun"/>
          <w:b w:val="0"/>
          <w:i w:val="0"/>
          <w:color w:val="000000"/>
          <w:sz w:val="21"/>
        </w:rPr>
        <w:t>。</w:t>
      </w:r>
    </w:p>
    <w:p>
      <w:pPr>
        <w:autoSpaceDN w:val="0"/>
        <w:autoSpaceDE w:val="0"/>
        <w:widowControl/>
        <w:spacing w:line="206"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C</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13.</w:t>
      </w:r>
      <w:r>
        <w:rPr>
          <w:rFonts w:ascii="SimSun" w:hAnsi="SimSun" w:eastAsia="SimSun"/>
          <w:b w:val="0"/>
          <w:i w:val="0"/>
          <w:color w:val="2E75B6"/>
          <w:sz w:val="21"/>
        </w:rPr>
        <w:t>【答案】</w:t>
      </w:r>
      <w:r>
        <w:rPr>
          <w:rFonts w:ascii="Times New Roman" w:hAnsi="Times New Roman" w:eastAsia="Times New Roman"/>
          <w:b w:val="0"/>
          <w:i w:val="0"/>
          <w:color w:val="000000"/>
          <w:sz w:val="21"/>
        </w:rPr>
        <w:t>B</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w:t>
      </w:r>
      <w:r>
        <w:rPr>
          <w:rFonts w:ascii="SimSun" w:hAnsi="SimSun" w:eastAsia="SimSun"/>
          <w:b w:val="0"/>
          <w:i w:val="0"/>
          <w:color w:val="000000"/>
          <w:sz w:val="21"/>
        </w:rPr>
        <w:t>：我国民族分布的特点是大杂居、小聚居、交错杂居，</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不符合题意。</w:t>
      </w:r>
    </w:p>
    <w:p>
      <w:pPr>
        <w:autoSpaceDN w:val="0"/>
        <w:autoSpaceDE w:val="0"/>
        <w:widowControl/>
        <w:spacing w:line="206" w:lineRule="auto" w:before="376" w:after="0"/>
        <w:ind w:left="330" w:right="0" w:firstLine="0"/>
        <w:jc w:val="left"/>
      </w:pPr>
      <w:r>
        <w:rPr>
          <w:rFonts w:ascii="Times New Roman" w:hAnsi="Times New Roman" w:eastAsia="Times New Roman"/>
          <w:b w:val="0"/>
          <w:i w:val="0"/>
          <w:color w:val="000000"/>
          <w:sz w:val="21"/>
        </w:rPr>
        <w:t>B</w:t>
      </w:r>
      <w:r>
        <w:rPr>
          <w:rFonts w:ascii="SimSun" w:hAnsi="SimSun" w:eastAsia="SimSun"/>
          <w:b w:val="0"/>
          <w:i w:val="0"/>
          <w:color w:val="000000"/>
          <w:sz w:val="21"/>
        </w:rPr>
        <w:t>：我国是统一的多民族国家，各民族在分布上有着自己的特点，形成了你中有我、我中有你的多元一体格</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局，多元一体是我国民族格局的最重要特点，</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符合题意。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C</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相互依存</w:t>
      </w:r>
      <w:r>
        <w:rPr>
          <w:rFonts w:ascii="Times New Roman" w:hAnsi="Times New Roman" w:eastAsia="Times New Roman"/>
          <w:b w:val="0"/>
          <w:i w:val="0"/>
          <w:color w:val="000000"/>
          <w:sz w:val="21"/>
        </w:rPr>
        <w:t>”</w:t>
      </w:r>
      <w:r>
        <w:rPr>
          <w:rFonts w:ascii="SimSun" w:hAnsi="SimSun" w:eastAsia="SimSun"/>
          <w:b w:val="0"/>
          <w:i w:val="0"/>
          <w:color w:val="000000"/>
          <w:sz w:val="21"/>
        </w:rPr>
        <w:t>反映的是民族关系，而不是民族格局的特点，</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不符合题意。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D</w:t>
      </w:r>
      <w:r>
        <w:rPr>
          <w:rFonts w:ascii="SimSun" w:hAnsi="SimSun" w:eastAsia="SimSun"/>
          <w:b w:val="0"/>
          <w:i w:val="0"/>
          <w:color w:val="000000"/>
          <w:sz w:val="21"/>
        </w:rPr>
        <w:t>：我国形成了平等团结互助和谐的民族关系，在处理民族关系时坚持民族平等、民族团结、各民族共同繁荣</w:t>
      </w:r>
    </w:p>
    <w:p>
      <w:pPr>
        <w:autoSpaceDN w:val="0"/>
        <w:autoSpaceDE w:val="0"/>
        <w:widowControl/>
        <w:spacing w:line="206" w:lineRule="auto" w:before="176" w:after="0"/>
        <w:ind w:left="330" w:right="0" w:firstLine="0"/>
        <w:jc w:val="left"/>
      </w:pPr>
      <w:r>
        <w:rPr>
          <w:rFonts w:ascii="SimSun" w:hAnsi="SimSun" w:eastAsia="SimSun"/>
          <w:b w:val="0"/>
          <w:i w:val="0"/>
          <w:color w:val="000000"/>
          <w:sz w:val="21"/>
        </w:rPr>
        <w:t>的原则，</w:t>
      </w:r>
      <w:r>
        <w:rPr>
          <w:rFonts w:ascii="Times New Roman" w:hAnsi="Times New Roman" w:eastAsia="Times New Roman"/>
          <w:b w:val="0"/>
          <w:i w:val="0"/>
          <w:color w:val="000000"/>
          <w:sz w:val="21"/>
        </w:rPr>
        <w:t>D</w:t>
      </w:r>
      <w:r>
        <w:rPr>
          <w:rFonts w:ascii="SimSun" w:hAnsi="SimSun" w:eastAsia="SimSun"/>
          <w:b w:val="0"/>
          <w:i w:val="0"/>
          <w:color w:val="000000"/>
          <w:sz w:val="21"/>
        </w:rPr>
        <w:t xml:space="preserve"> 不符合题意。</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B</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14.</w:t>
      </w:r>
      <w:r>
        <w:rPr>
          <w:rFonts w:ascii="SimSun" w:hAnsi="SimSun" w:eastAsia="SimSun"/>
          <w:b w:val="0"/>
          <w:i w:val="0"/>
          <w:color w:val="2E75B6"/>
          <w:sz w:val="21"/>
        </w:rPr>
        <w:t>【答案】</w:t>
      </w:r>
      <w:r>
        <w:rPr>
          <w:rFonts w:ascii="Times New Roman" w:hAnsi="Times New Roman" w:eastAsia="Times New Roman"/>
          <w:b w:val="0"/>
          <w:i w:val="0"/>
          <w:color w:val="000000"/>
          <w:sz w:val="21"/>
        </w:rPr>
        <w:t>C</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6"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w:t>
      </w:r>
      <w:r>
        <w:rPr>
          <w:rFonts w:ascii="SimSun" w:hAnsi="SimSun" w:eastAsia="SimSun"/>
          <w:b w:val="0"/>
          <w:i w:val="0"/>
          <w:color w:val="000000"/>
          <w:sz w:val="21"/>
        </w:rPr>
        <w:t>：我国保护合法的宗教活动，</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错误。</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B</w:t>
      </w:r>
      <w:r>
        <w:rPr>
          <w:rFonts w:ascii="SimSun" w:hAnsi="SimSun" w:eastAsia="SimSun"/>
          <w:b w:val="0"/>
          <w:i w:val="0"/>
          <w:color w:val="000000"/>
          <w:sz w:val="21"/>
        </w:rPr>
        <w:t>：宗教信仰自由不仅是对信教者而且也是对非信教人员而言的，</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错误。</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C</w:t>
      </w:r>
      <w:r>
        <w:rPr>
          <w:rFonts w:ascii="SimSun" w:hAnsi="SimSun" w:eastAsia="SimSun"/>
          <w:b w:val="0"/>
          <w:i w:val="0"/>
          <w:color w:val="000000"/>
          <w:sz w:val="21"/>
        </w:rPr>
        <w:t>：我国的宗教信仰自由包括信仰宗教的自由和不信仰宗教的自由，</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正确。</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D</w:t>
      </w:r>
      <w:r>
        <w:rPr>
          <w:rFonts w:ascii="SimSun" w:hAnsi="SimSun" w:eastAsia="SimSun"/>
          <w:b w:val="0"/>
          <w:i w:val="0"/>
          <w:color w:val="000000"/>
          <w:sz w:val="21"/>
        </w:rPr>
        <w:t>：不可以到宗教场所宣传无神论，</w:t>
      </w:r>
      <w:r>
        <w:rPr>
          <w:rFonts w:ascii="Times New Roman" w:hAnsi="Times New Roman" w:eastAsia="Times New Roman"/>
          <w:b w:val="0"/>
          <w:i w:val="0"/>
          <w:color w:val="000000"/>
          <w:sz w:val="21"/>
        </w:rPr>
        <w:t>D</w:t>
      </w:r>
      <w:r>
        <w:rPr>
          <w:rFonts w:ascii="SimSun" w:hAnsi="SimSun" w:eastAsia="SimSun"/>
          <w:b w:val="0"/>
          <w:i w:val="0"/>
          <w:color w:val="000000"/>
          <w:sz w:val="21"/>
        </w:rPr>
        <w:t xml:space="preserve"> 错误。</w:t>
      </w:r>
    </w:p>
    <w:p>
      <w:pPr>
        <w:autoSpaceDN w:val="0"/>
        <w:autoSpaceDE w:val="0"/>
        <w:widowControl/>
        <w:spacing w:line="206"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C</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15.</w:t>
      </w:r>
      <w:r>
        <w:rPr>
          <w:rFonts w:ascii="SimSun" w:hAnsi="SimSun" w:eastAsia="SimSun"/>
          <w:b w:val="0"/>
          <w:i w:val="0"/>
          <w:color w:val="2E75B6"/>
          <w:sz w:val="21"/>
        </w:rPr>
        <w:t>【答案】</w:t>
      </w:r>
      <w:r>
        <w:rPr>
          <w:rFonts w:ascii="Times New Roman" w:hAnsi="Times New Roman" w:eastAsia="Times New Roman"/>
          <w:b w:val="0"/>
          <w:i w:val="0"/>
          <w:color w:val="000000"/>
          <w:sz w:val="21"/>
        </w:rPr>
        <w:t>D</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w:t>
      </w:r>
      <w:r>
        <w:rPr>
          <w:rFonts w:ascii="SimSun" w:hAnsi="SimSun" w:eastAsia="SimSun"/>
          <w:b w:val="0"/>
          <w:i w:val="0"/>
          <w:color w:val="000000"/>
          <w:sz w:val="21"/>
        </w:rPr>
        <w:t>：本题强调居委会近期开展的各项工作，是参与民主管理不是实施民主监督，排除</w:t>
      </w:r>
      <w:r>
        <w:rPr>
          <w:rFonts w:ascii="Times New Roman" w:hAnsi="Times New Roman" w:eastAsia="Times New Roman"/>
          <w:b w:val="0"/>
          <w:i w:val="0"/>
          <w:color w:val="000000"/>
          <w:sz w:val="21"/>
        </w:rPr>
        <w:t>A</w:t>
      </w:r>
      <w:r>
        <w:rPr>
          <w:rFonts w:ascii="SimSun" w:hAnsi="SimSun" w:eastAsia="SimSun"/>
          <w:b w:val="0"/>
          <w:i w:val="0"/>
          <w:color w:val="000000"/>
          <w:sz w:val="21"/>
        </w:rPr>
        <w:t>。</w:t>
      </w:r>
    </w:p>
    <w:p>
      <w:pPr>
        <w:autoSpaceDN w:val="0"/>
        <w:autoSpaceDE w:val="0"/>
        <w:widowControl/>
        <w:spacing w:line="206" w:lineRule="auto" w:before="376" w:after="0"/>
        <w:ind w:left="330" w:right="0" w:firstLine="0"/>
        <w:jc w:val="left"/>
      </w:pPr>
      <w:r>
        <w:rPr>
          <w:rFonts w:ascii="Times New Roman" w:hAnsi="Times New Roman" w:eastAsia="Times New Roman"/>
          <w:b w:val="0"/>
          <w:i w:val="0"/>
          <w:color w:val="000000"/>
          <w:sz w:val="21"/>
        </w:rPr>
        <w:t>B</w:t>
      </w:r>
      <w:r>
        <w:rPr>
          <w:rFonts w:ascii="SimSun" w:hAnsi="SimSun" w:eastAsia="SimSun"/>
          <w:b w:val="0"/>
          <w:i w:val="0"/>
          <w:color w:val="000000"/>
          <w:sz w:val="21"/>
        </w:rPr>
        <w:t>：居民在</w:t>
      </w:r>
      <w:r>
        <w:rPr>
          <w:rFonts w:ascii="Times New Roman" w:hAnsi="Times New Roman" w:eastAsia="Times New Roman"/>
          <w:b w:val="0"/>
          <w:i w:val="0"/>
          <w:color w:val="000000"/>
          <w:sz w:val="21"/>
        </w:rPr>
        <w:t>“</w:t>
      </w:r>
      <w:r>
        <w:rPr>
          <w:rFonts w:ascii="SimSun" w:hAnsi="SimSun" w:eastAsia="SimSun"/>
          <w:b w:val="0"/>
          <w:i w:val="0"/>
          <w:color w:val="000000"/>
          <w:sz w:val="21"/>
        </w:rPr>
        <w:t>小院议事厅</w:t>
      </w:r>
      <w:r>
        <w:rPr>
          <w:rFonts w:ascii="Times New Roman" w:hAnsi="Times New Roman" w:eastAsia="Times New Roman"/>
          <w:b w:val="0"/>
          <w:i w:val="0"/>
          <w:color w:val="000000"/>
          <w:sz w:val="21"/>
        </w:rPr>
        <w:t>”</w:t>
      </w:r>
      <w:r>
        <w:rPr>
          <w:rFonts w:ascii="SimSun" w:hAnsi="SimSun" w:eastAsia="SimSun"/>
          <w:b w:val="0"/>
          <w:i w:val="0"/>
          <w:color w:val="000000"/>
          <w:sz w:val="21"/>
        </w:rPr>
        <w:t>就重要问题进讨论是坚持协商民主，但不是行使国家权力，排除</w:t>
      </w:r>
      <w:r>
        <w:rPr>
          <w:rFonts w:ascii="Times New Roman" w:hAnsi="Times New Roman" w:eastAsia="Times New Roman"/>
          <w:b w:val="0"/>
          <w:i w:val="0"/>
          <w:color w:val="000000"/>
          <w:sz w:val="21"/>
        </w:rPr>
        <w:t>B</w:t>
      </w:r>
      <w:r>
        <w:rPr>
          <w:rFonts w:ascii="SimSun" w:hAnsi="SimSun" w:eastAsia="SimSun"/>
          <w:b w:val="0"/>
          <w:i w:val="0"/>
          <w:color w:val="000000"/>
          <w:sz w:val="21"/>
        </w:rPr>
        <w:t>。</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C</w:t>
      </w:r>
      <w:r>
        <w:rPr>
          <w:rFonts w:ascii="SimSun" w:hAnsi="SimSun" w:eastAsia="SimSun"/>
          <w:b w:val="0"/>
          <w:i w:val="0"/>
          <w:color w:val="000000"/>
          <w:sz w:val="21"/>
        </w:rPr>
        <w:t>：居委会近期开展的各项工作是以人民为中心，但不是依法行使国家职能，排除</w:t>
      </w:r>
      <w:r>
        <w:rPr>
          <w:rFonts w:ascii="Times New Roman" w:hAnsi="Times New Roman" w:eastAsia="Times New Roman"/>
          <w:b w:val="0"/>
          <w:i w:val="0"/>
          <w:color w:val="000000"/>
          <w:sz w:val="21"/>
        </w:rPr>
        <w:t>C</w:t>
      </w:r>
      <w:r>
        <w:rPr>
          <w:rFonts w:ascii="SimSun" w:hAnsi="SimSun" w:eastAsia="SimSun"/>
          <w:b w:val="0"/>
          <w:i w:val="0"/>
          <w:color w:val="000000"/>
          <w:sz w:val="21"/>
        </w:rPr>
        <w:t>。</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D</w:t>
      </w:r>
      <w:r>
        <w:rPr>
          <w:rFonts w:ascii="SimSun" w:hAnsi="SimSun" w:eastAsia="SimSun"/>
          <w:b w:val="0"/>
          <w:i w:val="0"/>
          <w:color w:val="000000"/>
          <w:sz w:val="21"/>
        </w:rPr>
        <w:t>：居委会近期开展的各项工作是发展基层民主，实现自我管理、自我服务，</w:t>
      </w:r>
      <w:r>
        <w:rPr>
          <w:rFonts w:ascii="Times New Roman" w:hAnsi="Times New Roman" w:eastAsia="Times New Roman"/>
          <w:b w:val="0"/>
          <w:i w:val="0"/>
          <w:color w:val="000000"/>
          <w:sz w:val="21"/>
        </w:rPr>
        <w:t>D</w:t>
      </w:r>
      <w:r>
        <w:rPr>
          <w:rFonts w:ascii="SimSun" w:hAnsi="SimSun" w:eastAsia="SimSun"/>
          <w:b w:val="0"/>
          <w:i w:val="0"/>
          <w:color w:val="000000"/>
          <w:sz w:val="21"/>
        </w:rPr>
        <w:t xml:space="preserve"> 符合题意。</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D</w:t>
      </w:r>
      <w:r>
        <w:rPr>
          <w:rFonts w:ascii="SimSun" w:hAnsi="SimSun" w:eastAsia="SimSun"/>
          <w:b w:val="0"/>
          <w:i w:val="0"/>
          <w:color w:val="000000"/>
          <w:sz w:val="21"/>
        </w:rPr>
        <w:t>。</w:t>
      </w:r>
    </w:p>
    <w:p>
      <w:pPr>
        <w:autoSpaceDN w:val="0"/>
        <w:autoSpaceDE w:val="0"/>
        <w:widowControl/>
        <w:spacing w:line="240" w:lineRule="auto" w:before="616" w:after="0"/>
        <w:ind w:left="0" w:right="4790" w:firstLine="0"/>
        <w:jc w:val="right"/>
      </w:pPr>
      <w:r>
        <w:rPr>
          <w:rFonts w:ascii="Tahoma" w:hAnsi="Tahoma" w:eastAsia="Tahoma"/>
          <w:b/>
          <w:i w:val="0"/>
          <w:color w:val="000000"/>
          <w:sz w:val="18"/>
        </w:rPr>
        <w:t>14</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814"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204" w:lineRule="auto" w:before="0" w:after="0"/>
        <w:ind w:left="0" w:right="0" w:firstLine="0"/>
        <w:jc w:val="left"/>
      </w:pPr>
      <w:r>
        <w:rPr>
          <w:rFonts w:ascii="Times New Roman" w:hAnsi="Times New Roman" w:eastAsia="Times New Roman"/>
          <w:b w:val="0"/>
          <w:i w:val="0"/>
          <w:color w:val="000000"/>
          <w:sz w:val="21"/>
        </w:rPr>
        <w:t>16.</w:t>
      </w:r>
      <w:r>
        <w:rPr>
          <w:rFonts w:ascii="SimSun" w:hAnsi="SimSun" w:eastAsia="SimSun"/>
          <w:b w:val="0"/>
          <w:i w:val="0"/>
          <w:color w:val="2E75B6"/>
          <w:sz w:val="21"/>
        </w:rPr>
        <w:t>【答案】</w:t>
      </w:r>
      <w:r>
        <w:rPr>
          <w:rFonts w:ascii="Times New Roman" w:hAnsi="Times New Roman" w:eastAsia="Times New Roman"/>
          <w:b w:val="0"/>
          <w:i w:val="0"/>
          <w:color w:val="000000"/>
          <w:sz w:val="21"/>
        </w:rPr>
        <w:t>A</w:t>
      </w:r>
    </w:p>
    <w:p>
      <w:pPr>
        <w:autoSpaceDN w:val="0"/>
        <w:autoSpaceDE w:val="0"/>
        <w:widowControl/>
        <w:spacing w:line="185" w:lineRule="auto" w:before="386" w:after="0"/>
        <w:ind w:left="330" w:right="0" w:firstLine="0"/>
        <w:jc w:val="left"/>
      </w:pPr>
      <w:r>
        <w:rPr>
          <w:rFonts w:ascii="SimSun" w:hAnsi="SimSun" w:eastAsia="SimSun"/>
          <w:b w:val="0"/>
          <w:i w:val="0"/>
          <w:color w:val="2E75B6"/>
          <w:sz w:val="21"/>
        </w:rPr>
        <w:t>【解析】</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【详解】①②：法是由国家制定或认可的，维持社会秩序、调整社会关系的一种社会规范，①②正确。</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③：法在国家的治理中既具有政治职能，又具有社会职能，该选项说法太绝对，③错误。</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④：法治国家的基本含义是国家权力，特别是行政权力必须依照法律行使，可见，有法的国家不一定是法治国</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家，④错误。</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A</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17.</w:t>
      </w:r>
      <w:r>
        <w:rPr>
          <w:rFonts w:ascii="SimSun" w:hAnsi="SimSun" w:eastAsia="SimSun"/>
          <w:b w:val="0"/>
          <w:i w:val="0"/>
          <w:color w:val="2E75B6"/>
          <w:sz w:val="21"/>
        </w:rPr>
        <w:t>【答案】</w:t>
      </w:r>
      <w:r>
        <w:rPr>
          <w:rFonts w:ascii="Times New Roman" w:hAnsi="Times New Roman" w:eastAsia="Times New Roman"/>
          <w:b w:val="0"/>
          <w:i w:val="0"/>
          <w:color w:val="000000"/>
          <w:sz w:val="21"/>
        </w:rPr>
        <w:t>A</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6"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ABCD</w:t>
      </w:r>
      <w:r>
        <w:rPr>
          <w:rFonts w:ascii="SimSun" w:hAnsi="SimSun" w:eastAsia="SimSun"/>
          <w:b w:val="0"/>
          <w:i w:val="0"/>
          <w:color w:val="000000"/>
          <w:sz w:val="21"/>
        </w:rPr>
        <w:t>：党的十八届四中全会对全面推进依法治国作出战略部署，明确提出建设中国特色社会主义法</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治体系，必须坚持立法先行，完善以宪法为核心的中国特色社会主义法律体系。</w:t>
      </w:r>
      <w:r>
        <w:rPr>
          <w:rFonts w:ascii="Times New Roman" w:hAnsi="Times New Roman" w:eastAsia="Times New Roman"/>
          <w:b w:val="0"/>
          <w:i w:val="0"/>
          <w:color w:val="000000"/>
          <w:sz w:val="21"/>
        </w:rPr>
        <w:t>A</w:t>
      </w:r>
      <w:r>
        <w:rPr>
          <w:rFonts w:ascii="SimSun" w:hAnsi="SimSun" w:eastAsia="SimSun"/>
          <w:b w:val="0"/>
          <w:i w:val="0"/>
          <w:color w:val="000000"/>
          <w:sz w:val="21"/>
        </w:rPr>
        <w:t xml:space="preserve"> 正确，</w:t>
      </w:r>
      <w:r>
        <w:rPr>
          <w:rFonts w:ascii="Times New Roman" w:hAnsi="Times New Roman" w:eastAsia="Times New Roman"/>
          <w:b w:val="0"/>
          <w:i w:val="0"/>
          <w:color w:val="000000"/>
          <w:sz w:val="21"/>
        </w:rPr>
        <w:t>BCD</w:t>
      </w:r>
      <w:r>
        <w:rPr>
          <w:rFonts w:ascii="SimSun" w:hAnsi="SimSun" w:eastAsia="SimSun"/>
          <w:b w:val="0"/>
          <w:i w:val="0"/>
          <w:color w:val="000000"/>
          <w:sz w:val="21"/>
        </w:rPr>
        <w:t xml:space="preserve"> 错误。</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A</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18.</w:t>
      </w:r>
      <w:r>
        <w:rPr>
          <w:rFonts w:ascii="SimSun" w:hAnsi="SimSun" w:eastAsia="SimSun"/>
          <w:b w:val="0"/>
          <w:i w:val="0"/>
          <w:color w:val="2E75B6"/>
          <w:sz w:val="21"/>
        </w:rPr>
        <w:t>【答案】</w:t>
      </w:r>
      <w:r>
        <w:rPr>
          <w:rFonts w:ascii="Times New Roman" w:hAnsi="Times New Roman" w:eastAsia="Times New Roman"/>
          <w:b w:val="0"/>
          <w:i w:val="0"/>
          <w:color w:val="000000"/>
          <w:sz w:val="21"/>
        </w:rPr>
        <w:t>D</w:t>
      </w:r>
    </w:p>
    <w:p>
      <w:pPr>
        <w:autoSpaceDN w:val="0"/>
        <w:autoSpaceDE w:val="0"/>
        <w:widowControl/>
        <w:spacing w:line="185" w:lineRule="auto" w:before="386"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【详解】①②：该两个选项内容强调的是</w:t>
      </w:r>
      <w:r>
        <w:rPr>
          <w:rFonts w:ascii="Times New Roman" w:hAnsi="Times New Roman" w:eastAsia="Times New Roman"/>
          <w:b w:val="0"/>
          <w:i w:val="0"/>
          <w:color w:val="000000"/>
          <w:sz w:val="21"/>
        </w:rPr>
        <w:t>“</w:t>
      </w:r>
      <w:r>
        <w:rPr>
          <w:rFonts w:ascii="SimSun" w:hAnsi="SimSun" w:eastAsia="SimSun"/>
          <w:b w:val="0"/>
          <w:i w:val="0"/>
          <w:color w:val="000000"/>
          <w:sz w:val="21"/>
        </w:rPr>
        <w:t>人治</w:t>
      </w:r>
      <w:r>
        <w:rPr>
          <w:rFonts w:ascii="Times New Roman" w:hAnsi="Times New Roman" w:eastAsia="Times New Roman"/>
          <w:b w:val="0"/>
          <w:i w:val="0"/>
          <w:color w:val="000000"/>
          <w:sz w:val="21"/>
        </w:rPr>
        <w:t>”</w:t>
      </w:r>
      <w:r>
        <w:rPr>
          <w:rFonts w:ascii="SimSun" w:hAnsi="SimSun" w:eastAsia="SimSun"/>
          <w:b w:val="0"/>
          <w:i w:val="0"/>
          <w:color w:val="000000"/>
          <w:sz w:val="21"/>
        </w:rPr>
        <w:t>而不是</w:t>
      </w:r>
      <w:r>
        <w:rPr>
          <w:rFonts w:ascii="Times New Roman" w:hAnsi="Times New Roman" w:eastAsia="Times New Roman"/>
          <w:b w:val="0"/>
          <w:i w:val="0"/>
          <w:color w:val="000000"/>
          <w:sz w:val="21"/>
        </w:rPr>
        <w:t>“</w:t>
      </w:r>
      <w:r>
        <w:rPr>
          <w:rFonts w:ascii="SimSun" w:hAnsi="SimSun" w:eastAsia="SimSun"/>
          <w:b w:val="0"/>
          <w:i w:val="0"/>
          <w:color w:val="000000"/>
          <w:sz w:val="21"/>
        </w:rPr>
        <w:t>法治</w:t>
      </w:r>
      <w:r>
        <w:rPr>
          <w:rFonts w:ascii="Times New Roman" w:hAnsi="Times New Roman" w:eastAsia="Times New Roman"/>
          <w:b w:val="0"/>
          <w:i w:val="0"/>
          <w:color w:val="000000"/>
          <w:sz w:val="21"/>
        </w:rPr>
        <w:t>”</w:t>
      </w:r>
      <w:r>
        <w:rPr>
          <w:rFonts w:ascii="SimSun" w:hAnsi="SimSun" w:eastAsia="SimSun"/>
          <w:b w:val="0"/>
          <w:i w:val="0"/>
          <w:color w:val="000000"/>
          <w:sz w:val="21"/>
        </w:rPr>
        <w:t>，①②不符合题意。</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③：该选项强调法律、立法的重要性，符合法治精神，③符合题意。</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④：该选项强调的是公正的审判，即司法机关要公正司法，严格执法，符合法治精神，④符合题意。</w:t>
      </w:r>
    </w:p>
    <w:p>
      <w:pPr>
        <w:autoSpaceDN w:val="0"/>
        <w:autoSpaceDE w:val="0"/>
        <w:widowControl/>
        <w:spacing w:line="206" w:lineRule="auto" w:before="390"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D</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19.</w:t>
      </w:r>
      <w:r>
        <w:rPr>
          <w:rFonts w:ascii="SimSun" w:hAnsi="SimSun" w:eastAsia="SimSun"/>
          <w:b w:val="0"/>
          <w:i w:val="0"/>
          <w:color w:val="2E75B6"/>
          <w:sz w:val="21"/>
        </w:rPr>
        <w:t>【答案】</w:t>
      </w:r>
      <w:r>
        <w:rPr>
          <w:rFonts w:ascii="Times New Roman" w:hAnsi="Times New Roman" w:eastAsia="Times New Roman"/>
          <w:b w:val="0"/>
          <w:i w:val="0"/>
          <w:color w:val="000000"/>
          <w:sz w:val="21"/>
        </w:rPr>
        <w:t>D</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w:t>
      </w:r>
      <w:r>
        <w:rPr>
          <w:rFonts w:ascii="SimSun" w:hAnsi="SimSun" w:eastAsia="SimSun"/>
          <w:b w:val="0"/>
          <w:i w:val="0"/>
          <w:color w:val="000000"/>
          <w:sz w:val="21"/>
        </w:rPr>
        <w:t>：平等意味着依照宪法法律行使权利，履行义务，适用法律，不是人与人之间不能存在任何差别，</w:t>
      </w:r>
    </w:p>
    <w:p>
      <w:pPr>
        <w:autoSpaceDN w:val="0"/>
        <w:autoSpaceDE w:val="0"/>
        <w:widowControl/>
        <w:spacing w:line="206" w:lineRule="auto" w:before="176" w:after="0"/>
        <w:ind w:left="330" w:right="0" w:firstLine="0"/>
        <w:jc w:val="left"/>
      </w:pPr>
      <w:r>
        <w:rPr>
          <w:rFonts w:ascii="Times New Roman" w:hAnsi="Times New Roman" w:eastAsia="Times New Roman"/>
          <w:b w:val="0"/>
          <w:i w:val="0"/>
          <w:color w:val="000000"/>
          <w:sz w:val="21"/>
        </w:rPr>
        <w:t>A</w:t>
      </w:r>
      <w:r>
        <w:rPr>
          <w:rFonts w:ascii="SimSun" w:hAnsi="SimSun" w:eastAsia="SimSun"/>
          <w:b w:val="0"/>
          <w:i w:val="0"/>
          <w:color w:val="000000"/>
          <w:sz w:val="21"/>
        </w:rPr>
        <w:t xml:space="preserve"> 错误。</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B</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军人优先</w:t>
      </w:r>
      <w:r>
        <w:rPr>
          <w:rFonts w:ascii="Times New Roman" w:hAnsi="Times New Roman" w:eastAsia="Times New Roman"/>
          <w:b w:val="0"/>
          <w:i w:val="0"/>
          <w:color w:val="000000"/>
          <w:sz w:val="21"/>
        </w:rPr>
        <w:t>”</w:t>
      </w:r>
      <w:r>
        <w:rPr>
          <w:rFonts w:ascii="SimSun" w:hAnsi="SimSun" w:eastAsia="SimSun"/>
          <w:b w:val="0"/>
          <w:i w:val="0"/>
          <w:color w:val="000000"/>
          <w:sz w:val="21"/>
        </w:rPr>
        <w:t>是对军人的尊重，不是特权，没有违背平等的原则，</w:t>
      </w:r>
      <w:r>
        <w:rPr>
          <w:rFonts w:ascii="Times New Roman" w:hAnsi="Times New Roman" w:eastAsia="Times New Roman"/>
          <w:b w:val="0"/>
          <w:i w:val="0"/>
          <w:color w:val="000000"/>
          <w:sz w:val="21"/>
        </w:rPr>
        <w:t>B</w:t>
      </w:r>
      <w:r>
        <w:rPr>
          <w:rFonts w:ascii="SimSun" w:hAnsi="SimSun" w:eastAsia="SimSun"/>
          <w:b w:val="0"/>
          <w:i w:val="0"/>
          <w:color w:val="000000"/>
          <w:sz w:val="21"/>
        </w:rPr>
        <w:t xml:space="preserve"> 错误。</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C</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衣冠不整者请勿入内</w:t>
      </w:r>
      <w:r>
        <w:rPr>
          <w:rFonts w:ascii="Times New Roman" w:hAnsi="Times New Roman" w:eastAsia="Times New Roman"/>
          <w:b w:val="0"/>
          <w:i w:val="0"/>
          <w:color w:val="000000"/>
          <w:sz w:val="21"/>
        </w:rPr>
        <w:t>”</w:t>
      </w:r>
      <w:r>
        <w:rPr>
          <w:rFonts w:ascii="SimSun" w:hAnsi="SimSun" w:eastAsia="SimSun"/>
          <w:b w:val="0"/>
          <w:i w:val="0"/>
          <w:color w:val="000000"/>
          <w:sz w:val="21"/>
        </w:rPr>
        <w:t>是对所有人群的要求，不是对特定人群的歧视，</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错误。</w:t>
      </w:r>
    </w:p>
    <w:p>
      <w:pPr>
        <w:autoSpaceDN w:val="0"/>
        <w:autoSpaceDE w:val="0"/>
        <w:widowControl/>
        <w:spacing w:line="204" w:lineRule="auto" w:before="376" w:after="0"/>
        <w:ind w:left="0" w:right="0" w:firstLine="0"/>
        <w:jc w:val="center"/>
      </w:pPr>
      <w:r>
        <w:rPr>
          <w:rFonts w:ascii="Times New Roman" w:hAnsi="Times New Roman" w:eastAsia="Times New Roman"/>
          <w:b w:val="0"/>
          <w:i w:val="0"/>
          <w:color w:val="000000"/>
          <w:sz w:val="21"/>
        </w:rPr>
        <w:t>D</w:t>
      </w:r>
      <w:r>
        <w:rPr>
          <w:rFonts w:ascii="SimSun" w:hAnsi="SimSun" w:eastAsia="SimSun"/>
          <w:b w:val="0"/>
          <w:i w:val="0"/>
          <w:color w:val="000000"/>
          <w:sz w:val="21"/>
        </w:rPr>
        <w:t>：平等是社会主义法律的基本属性，要反对特权和歧视，在宪法法律范围内活动，维护国家法制统一、尊</w:t>
      </w:r>
    </w:p>
    <w:p>
      <w:pPr>
        <w:autoSpaceDN w:val="0"/>
        <w:autoSpaceDE w:val="0"/>
        <w:widowControl/>
        <w:spacing w:line="206" w:lineRule="auto" w:before="176" w:after="0"/>
        <w:ind w:left="330" w:right="0" w:firstLine="0"/>
        <w:jc w:val="left"/>
      </w:pPr>
      <w:r>
        <w:rPr>
          <w:rFonts w:ascii="SimSun" w:hAnsi="SimSun" w:eastAsia="SimSun"/>
          <w:b w:val="0"/>
          <w:i w:val="0"/>
          <w:color w:val="000000"/>
          <w:sz w:val="21"/>
        </w:rPr>
        <w:t>严、权威，不允许任何人以以言代法、以权压法、徇私枉法，</w:t>
      </w:r>
      <w:r>
        <w:rPr>
          <w:rFonts w:ascii="Times New Roman" w:hAnsi="Times New Roman" w:eastAsia="Times New Roman"/>
          <w:b w:val="0"/>
          <w:i w:val="0"/>
          <w:color w:val="000000"/>
          <w:sz w:val="21"/>
        </w:rPr>
        <w:t>D</w:t>
      </w:r>
      <w:r>
        <w:rPr>
          <w:rFonts w:ascii="SimSun" w:hAnsi="SimSun" w:eastAsia="SimSun"/>
          <w:b w:val="0"/>
          <w:i w:val="0"/>
          <w:color w:val="000000"/>
          <w:sz w:val="21"/>
        </w:rPr>
        <w:t xml:space="preserve"> 符合题意。</w:t>
      </w:r>
    </w:p>
    <w:p>
      <w:pPr>
        <w:autoSpaceDN w:val="0"/>
        <w:autoSpaceDE w:val="0"/>
        <w:widowControl/>
        <w:spacing w:line="240" w:lineRule="auto" w:before="406" w:after="0"/>
        <w:ind w:left="0" w:right="4848" w:firstLine="0"/>
        <w:jc w:val="right"/>
      </w:pPr>
      <w:r>
        <w:rPr>
          <w:rFonts w:ascii="Tahoma" w:hAnsi="Tahoma" w:eastAsia="Tahoma"/>
          <w:b/>
          <w:i w:val="0"/>
          <w:color w:val="000000"/>
          <w:sz w:val="18"/>
        </w:rPr>
        <w:t>15</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756"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204" w:lineRule="auto" w:before="0"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D</w:t>
      </w:r>
      <w:r>
        <w:rPr>
          <w:rFonts w:ascii="SimSun" w:hAnsi="SimSun" w:eastAsia="SimSun"/>
          <w:b w:val="0"/>
          <w:i w:val="0"/>
          <w:color w:val="000000"/>
          <w:sz w:val="21"/>
        </w:rPr>
        <w:t>。</w:t>
      </w:r>
    </w:p>
    <w:p>
      <w:pPr>
        <w:autoSpaceDN w:val="0"/>
        <w:autoSpaceDE w:val="0"/>
        <w:widowControl/>
        <w:spacing w:line="206" w:lineRule="auto" w:before="376" w:after="0"/>
        <w:ind w:left="0" w:right="0" w:firstLine="0"/>
        <w:jc w:val="left"/>
      </w:pPr>
      <w:r>
        <w:rPr>
          <w:rFonts w:ascii="Times New Roman" w:hAnsi="Times New Roman" w:eastAsia="Times New Roman"/>
          <w:b w:val="0"/>
          <w:i w:val="0"/>
          <w:color w:val="000000"/>
          <w:sz w:val="21"/>
        </w:rPr>
        <w:t>20.</w:t>
      </w:r>
      <w:r>
        <w:rPr>
          <w:rFonts w:ascii="SimSun" w:hAnsi="SimSun" w:eastAsia="SimSun"/>
          <w:b w:val="0"/>
          <w:i w:val="0"/>
          <w:color w:val="2E75B6"/>
          <w:sz w:val="21"/>
        </w:rPr>
        <w:t>【答案】</w:t>
      </w:r>
      <w:r>
        <w:rPr>
          <w:rFonts w:ascii="Times New Roman" w:hAnsi="Times New Roman" w:eastAsia="Times New Roman"/>
          <w:b w:val="0"/>
          <w:i w:val="0"/>
          <w:color w:val="000000"/>
          <w:sz w:val="21"/>
        </w:rPr>
        <w:t>D</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w:t>
      </w:r>
      <w:r>
        <w:rPr>
          <w:rFonts w:ascii="Times New Roman" w:hAnsi="Times New Roman" w:eastAsia="Times New Roman"/>
          <w:b w:val="0"/>
          <w:i w:val="0"/>
          <w:color w:val="000000"/>
          <w:sz w:val="21"/>
        </w:rPr>
        <w:t>ABD</w:t>
      </w:r>
      <w:r>
        <w:rPr>
          <w:rFonts w:ascii="SimSun" w:hAnsi="SimSun" w:eastAsia="SimSun"/>
          <w:b w:val="0"/>
          <w:i w:val="0"/>
          <w:color w:val="000000"/>
          <w:sz w:val="21"/>
        </w:rPr>
        <w:t>：由漫画中</w:t>
      </w:r>
      <w:r>
        <w:rPr>
          <w:rFonts w:ascii="Times New Roman" w:hAnsi="Times New Roman" w:eastAsia="Times New Roman"/>
          <w:b w:val="0"/>
          <w:i w:val="0"/>
          <w:color w:val="000000"/>
          <w:sz w:val="21"/>
        </w:rPr>
        <w:t>“</w:t>
      </w:r>
      <w:r>
        <w:rPr>
          <w:rFonts w:ascii="SimSun" w:hAnsi="SimSun" w:eastAsia="SimSun"/>
          <w:b w:val="0"/>
          <w:i w:val="0"/>
          <w:color w:val="000000"/>
          <w:sz w:val="21"/>
        </w:rPr>
        <w:t>刑讯逼供</w:t>
      </w:r>
      <w:r>
        <w:rPr>
          <w:rFonts w:ascii="Times New Roman" w:hAnsi="Times New Roman" w:eastAsia="Times New Roman"/>
          <w:b w:val="0"/>
          <w:i w:val="0"/>
          <w:color w:val="000000"/>
          <w:sz w:val="21"/>
        </w:rPr>
        <w:t>”</w:t>
      </w:r>
      <w:r>
        <w:rPr>
          <w:rFonts w:ascii="SimSun" w:hAnsi="SimSun" w:eastAsia="SimSun"/>
          <w:b w:val="0"/>
          <w:i w:val="0"/>
          <w:color w:val="000000"/>
          <w:sz w:val="21"/>
        </w:rPr>
        <w:t>使得漫画主人公承认</w:t>
      </w:r>
      <w:r>
        <w:rPr>
          <w:rFonts w:ascii="Times New Roman" w:hAnsi="Times New Roman" w:eastAsia="Times New Roman"/>
          <w:b w:val="0"/>
          <w:i w:val="0"/>
          <w:color w:val="000000"/>
          <w:sz w:val="21"/>
        </w:rPr>
        <w:t>“</w:t>
      </w:r>
      <w:r>
        <w:rPr>
          <w:rFonts w:ascii="SimSun" w:hAnsi="SimSun" w:eastAsia="SimSun"/>
          <w:b w:val="0"/>
          <w:i w:val="0"/>
          <w:color w:val="000000"/>
          <w:sz w:val="21"/>
        </w:rPr>
        <w:t>我有罪</w:t>
      </w:r>
      <w:r>
        <w:rPr>
          <w:rFonts w:ascii="Times New Roman" w:hAnsi="Times New Roman" w:eastAsia="Times New Roman"/>
          <w:b w:val="0"/>
          <w:i w:val="0"/>
          <w:color w:val="000000"/>
          <w:sz w:val="21"/>
        </w:rPr>
        <w:t>”</w:t>
      </w:r>
      <w:r>
        <w:rPr>
          <w:rFonts w:ascii="SimSun" w:hAnsi="SimSun" w:eastAsia="SimSun"/>
          <w:b w:val="0"/>
          <w:i w:val="0"/>
          <w:color w:val="000000"/>
          <w:sz w:val="21"/>
        </w:rPr>
        <w:t>，可知，该漫画旨在说明在刑事诉讼中，侦</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查机关及其工作人员不得使用刑讯逼供和以成胁、引诱、欺骗以及其他非法方法收集证据，这属于我国司法人</w:t>
      </w:r>
    </w:p>
    <w:p>
      <w:pPr>
        <w:autoSpaceDN w:val="0"/>
        <w:autoSpaceDE w:val="0"/>
        <w:widowControl/>
        <w:spacing w:line="206" w:lineRule="auto" w:before="190" w:after="0"/>
        <w:ind w:left="330" w:right="0" w:firstLine="0"/>
        <w:jc w:val="left"/>
      </w:pPr>
      <w:r>
        <w:rPr>
          <w:rFonts w:ascii="SimSun" w:hAnsi="SimSun" w:eastAsia="SimSun"/>
          <w:b w:val="0"/>
          <w:i w:val="0"/>
          <w:color w:val="000000"/>
          <w:sz w:val="21"/>
        </w:rPr>
        <w:t>权保障中的</w:t>
      </w:r>
      <w:r>
        <w:rPr>
          <w:rFonts w:ascii="Times New Roman" w:hAnsi="Times New Roman" w:eastAsia="Times New Roman"/>
          <w:b w:val="0"/>
          <w:i w:val="0"/>
          <w:color w:val="000000"/>
          <w:sz w:val="21"/>
        </w:rPr>
        <w:t>“</w:t>
      </w:r>
      <w:r>
        <w:rPr>
          <w:rFonts w:ascii="SimSun" w:hAnsi="SimSun" w:eastAsia="SimSun"/>
          <w:b w:val="0"/>
          <w:i w:val="0"/>
          <w:color w:val="000000"/>
          <w:sz w:val="21"/>
        </w:rPr>
        <w:t>非法证据排除</w:t>
      </w:r>
      <w:r>
        <w:rPr>
          <w:rFonts w:ascii="Times New Roman" w:hAnsi="Times New Roman" w:eastAsia="Times New Roman"/>
          <w:b w:val="0"/>
          <w:i w:val="0"/>
          <w:color w:val="000000"/>
          <w:sz w:val="21"/>
        </w:rPr>
        <w:t>”</w:t>
      </w:r>
      <w:r>
        <w:rPr>
          <w:rFonts w:ascii="SimSun" w:hAnsi="SimSun" w:eastAsia="SimSun"/>
          <w:b w:val="0"/>
          <w:i w:val="0"/>
          <w:color w:val="000000"/>
          <w:sz w:val="21"/>
        </w:rPr>
        <w:t>原则。</w:t>
      </w:r>
      <w:r>
        <w:rPr>
          <w:rFonts w:ascii="Times New Roman" w:hAnsi="Times New Roman" w:eastAsia="Times New Roman"/>
          <w:b w:val="0"/>
          <w:i w:val="0"/>
          <w:color w:val="000000"/>
          <w:sz w:val="21"/>
        </w:rPr>
        <w:t>D</w:t>
      </w:r>
      <w:r>
        <w:rPr>
          <w:rFonts w:ascii="SimSun" w:hAnsi="SimSun" w:eastAsia="SimSun"/>
          <w:b w:val="0"/>
          <w:i w:val="0"/>
          <w:color w:val="000000"/>
          <w:sz w:val="21"/>
        </w:rPr>
        <w:t xml:space="preserve"> 符合题意，</w:t>
      </w:r>
      <w:r>
        <w:rPr>
          <w:rFonts w:ascii="Times New Roman" w:hAnsi="Times New Roman" w:eastAsia="Times New Roman"/>
          <w:b w:val="0"/>
          <w:i w:val="0"/>
          <w:color w:val="000000"/>
          <w:sz w:val="21"/>
        </w:rPr>
        <w:t>AB</w:t>
      </w:r>
      <w:r>
        <w:rPr>
          <w:rFonts w:ascii="SimSun" w:hAnsi="SimSun" w:eastAsia="SimSun"/>
          <w:b w:val="0"/>
          <w:i w:val="0"/>
          <w:color w:val="000000"/>
          <w:sz w:val="21"/>
        </w:rPr>
        <w:t xml:space="preserve"> 不符合题意。</w:t>
      </w:r>
    </w:p>
    <w:p>
      <w:pPr>
        <w:autoSpaceDN w:val="0"/>
        <w:autoSpaceDE w:val="0"/>
        <w:widowControl/>
        <w:spacing w:line="204" w:lineRule="auto" w:before="376" w:after="0"/>
        <w:ind w:left="330" w:right="0" w:firstLine="0"/>
        <w:jc w:val="left"/>
      </w:pPr>
      <w:r>
        <w:rPr>
          <w:rFonts w:ascii="Times New Roman" w:hAnsi="Times New Roman" w:eastAsia="Times New Roman"/>
          <w:b w:val="0"/>
          <w:i w:val="0"/>
          <w:color w:val="000000"/>
          <w:sz w:val="21"/>
        </w:rPr>
        <w:t>C</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有罪推定</w:t>
      </w:r>
      <w:r>
        <w:rPr>
          <w:rFonts w:ascii="Times New Roman" w:hAnsi="Times New Roman" w:eastAsia="Times New Roman"/>
          <w:b w:val="0"/>
          <w:i w:val="0"/>
          <w:color w:val="000000"/>
          <w:sz w:val="21"/>
        </w:rPr>
        <w:t>”</w:t>
      </w:r>
      <w:r>
        <w:rPr>
          <w:rFonts w:ascii="SimSun" w:hAnsi="SimSun" w:eastAsia="SimSun"/>
          <w:b w:val="0"/>
          <w:i w:val="0"/>
          <w:color w:val="000000"/>
          <w:sz w:val="21"/>
        </w:rPr>
        <w:t>不属于我国司法人权保障中的原则，</w:t>
      </w:r>
      <w:r>
        <w:rPr>
          <w:rFonts w:ascii="Times New Roman" w:hAnsi="Times New Roman" w:eastAsia="Times New Roman"/>
          <w:b w:val="0"/>
          <w:i w:val="0"/>
          <w:color w:val="000000"/>
          <w:sz w:val="21"/>
        </w:rPr>
        <w:t>C</w:t>
      </w:r>
      <w:r>
        <w:rPr>
          <w:rFonts w:ascii="SimSun" w:hAnsi="SimSun" w:eastAsia="SimSun"/>
          <w:b w:val="0"/>
          <w:i w:val="0"/>
          <w:color w:val="000000"/>
          <w:sz w:val="21"/>
        </w:rPr>
        <w:t xml:space="preserve"> 排除。</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D</w:t>
      </w:r>
      <w:r>
        <w:rPr>
          <w:rFonts w:ascii="SimSun" w:hAnsi="SimSun" w:eastAsia="SimSun"/>
          <w:b w:val="0"/>
          <w:i w:val="0"/>
          <w:color w:val="000000"/>
          <w:sz w:val="21"/>
        </w:rPr>
        <w:t>。</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【点睛】</w:t>
      </w:r>
      <w:r>
        <w:rPr>
          <w:rFonts w:ascii="Times New Roman" w:hAnsi="Times New Roman" w:eastAsia="Times New Roman"/>
          <w:b w:val="0"/>
          <w:i w:val="0"/>
          <w:color w:val="000000"/>
          <w:sz w:val="21"/>
        </w:rPr>
        <w:t>1</w:t>
      </w:r>
      <w:r>
        <w:rPr>
          <w:rFonts w:ascii="SimSun" w:hAnsi="SimSun" w:eastAsia="SimSun"/>
          <w:b w:val="0"/>
          <w:i w:val="0"/>
          <w:color w:val="000000"/>
          <w:sz w:val="21"/>
        </w:rPr>
        <w:t>、罪刑法定；这是刑法的基本原则之一，其基本含义是</w:t>
      </w:r>
      <w:r>
        <w:rPr>
          <w:rFonts w:ascii="Times New Roman" w:hAnsi="Times New Roman" w:eastAsia="Times New Roman"/>
          <w:b w:val="0"/>
          <w:i w:val="0"/>
          <w:color w:val="000000"/>
          <w:sz w:val="21"/>
        </w:rPr>
        <w:t>“</w:t>
      </w:r>
      <w:r>
        <w:rPr>
          <w:rFonts w:ascii="SimSun" w:hAnsi="SimSun" w:eastAsia="SimSun"/>
          <w:b w:val="0"/>
          <w:i w:val="0"/>
          <w:color w:val="000000"/>
          <w:sz w:val="21"/>
        </w:rPr>
        <w:t>法无明文规定不为罪</w:t>
      </w:r>
      <w:r>
        <w:rPr>
          <w:rFonts w:ascii="Times New Roman" w:hAnsi="Times New Roman" w:eastAsia="Times New Roman"/>
          <w:b w:val="0"/>
          <w:i w:val="0"/>
          <w:color w:val="000000"/>
          <w:sz w:val="21"/>
        </w:rPr>
        <w:t>”</w:t>
      </w:r>
      <w:r>
        <w:rPr>
          <w:rFonts w:ascii="SimSun" w:hAnsi="SimSun" w:eastAsia="SimSun"/>
          <w:b w:val="0"/>
          <w:i w:val="0"/>
          <w:color w:val="000000"/>
          <w:sz w:val="21"/>
        </w:rPr>
        <w:t>和</w:t>
      </w:r>
      <w:r>
        <w:rPr>
          <w:rFonts w:ascii="Times New Roman" w:hAnsi="Times New Roman" w:eastAsia="Times New Roman"/>
          <w:b w:val="0"/>
          <w:i w:val="0"/>
          <w:color w:val="000000"/>
          <w:sz w:val="21"/>
        </w:rPr>
        <w:t>“</w:t>
      </w:r>
      <w:r>
        <w:rPr>
          <w:rFonts w:ascii="SimSun" w:hAnsi="SimSun" w:eastAsia="SimSun"/>
          <w:b w:val="0"/>
          <w:i w:val="0"/>
          <w:color w:val="000000"/>
          <w:sz w:val="21"/>
        </w:rPr>
        <w:t>法无明文规定不处</w:t>
      </w:r>
    </w:p>
    <w:p>
      <w:pPr>
        <w:autoSpaceDN w:val="0"/>
        <w:autoSpaceDE w:val="0"/>
        <w:widowControl/>
        <w:spacing w:line="206" w:lineRule="auto" w:before="176" w:after="0"/>
        <w:ind w:left="330" w:right="0" w:firstLine="0"/>
        <w:jc w:val="left"/>
      </w:pPr>
      <w:r>
        <w:rPr>
          <w:rFonts w:ascii="SimSun" w:hAnsi="SimSun" w:eastAsia="SimSun"/>
          <w:b w:val="0"/>
          <w:i w:val="0"/>
          <w:color w:val="000000"/>
          <w:sz w:val="21"/>
        </w:rPr>
        <w:t>罚</w:t>
      </w:r>
      <w:r>
        <w:rPr>
          <w:rFonts w:ascii="Times New Roman" w:hAnsi="Times New Roman" w:eastAsia="Times New Roman"/>
          <w:b w:val="0"/>
          <w:i w:val="0"/>
          <w:color w:val="000000"/>
          <w:sz w:val="21"/>
        </w:rPr>
        <w:t>”</w:t>
      </w:r>
      <w:r>
        <w:rPr>
          <w:rFonts w:ascii="SimSun" w:hAnsi="SimSun" w:eastAsia="SimSun"/>
          <w:b w:val="0"/>
          <w:i w:val="0"/>
          <w:color w:val="000000"/>
          <w:sz w:val="21"/>
        </w:rPr>
        <w:t>，即犯罪行为的界定、种类、构成条件和刑罚处罚的种类、幅度均应当由法律加以规定，对于刑法没有明</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文规定为犯罪的行为，不得定罪处罚。</w:t>
      </w:r>
    </w:p>
    <w:p>
      <w:pPr>
        <w:autoSpaceDN w:val="0"/>
        <w:autoSpaceDE w:val="0"/>
        <w:widowControl/>
        <w:spacing w:line="204" w:lineRule="auto" w:before="390" w:after="0"/>
        <w:ind w:left="330" w:right="0" w:firstLine="0"/>
        <w:jc w:val="left"/>
      </w:pPr>
      <w:r>
        <w:rPr>
          <w:rFonts w:ascii="Times New Roman" w:hAnsi="Times New Roman" w:eastAsia="Times New Roman"/>
          <w:b w:val="0"/>
          <w:i w:val="0"/>
          <w:color w:val="000000"/>
          <w:sz w:val="21"/>
        </w:rPr>
        <w:t>2</w:t>
      </w:r>
      <w:r>
        <w:rPr>
          <w:rFonts w:ascii="SimSun" w:hAnsi="SimSun" w:eastAsia="SimSun"/>
          <w:b w:val="0"/>
          <w:i w:val="0"/>
          <w:color w:val="000000"/>
          <w:sz w:val="21"/>
        </w:rPr>
        <w:t>、疑罪从无：这是刑事诉讼法中确立的旨在实现司法公平和保障人权的重要制度，指对被告人定罪量刑必须</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依据确定、充分的证据。对于缺乏充分证据的案件，司法机关应当不起诉或判处被告人无罪。</w:t>
      </w:r>
    </w:p>
    <w:p>
      <w:pPr>
        <w:autoSpaceDN w:val="0"/>
        <w:autoSpaceDE w:val="0"/>
        <w:widowControl/>
        <w:spacing w:line="206" w:lineRule="auto" w:before="390" w:after="0"/>
        <w:ind w:left="330" w:right="0" w:firstLine="0"/>
        <w:jc w:val="left"/>
      </w:pPr>
      <w:r>
        <w:rPr>
          <w:rFonts w:ascii="Times New Roman" w:hAnsi="Times New Roman" w:eastAsia="Times New Roman"/>
          <w:b w:val="0"/>
          <w:i w:val="0"/>
          <w:color w:val="000000"/>
          <w:sz w:val="21"/>
        </w:rPr>
        <w:t>3</w:t>
      </w:r>
      <w:r>
        <w:rPr>
          <w:rFonts w:ascii="SimSun" w:hAnsi="SimSun" w:eastAsia="SimSun"/>
          <w:b w:val="0"/>
          <w:i w:val="0"/>
          <w:color w:val="000000"/>
          <w:sz w:val="21"/>
        </w:rPr>
        <w:t>、非法证据排除：通常是指在刑事诉讼中，侦查机关及其工作人员不得使用刑讯逼供和以成胁、引诱、欺骗</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以及其他非法方法收集证据。凡以非法方法取得的证据均不得在刑事审判中被采纳。</w:t>
      </w:r>
    </w:p>
    <w:p>
      <w:pPr>
        <w:autoSpaceDN w:val="0"/>
        <w:autoSpaceDE w:val="0"/>
        <w:widowControl/>
        <w:spacing w:line="204" w:lineRule="auto" w:before="390" w:after="0"/>
        <w:ind w:left="0" w:right="0" w:firstLine="0"/>
        <w:jc w:val="left"/>
      </w:pPr>
      <w:r>
        <w:rPr>
          <w:rFonts w:ascii="Times New Roman" w:hAnsi="Times New Roman" w:eastAsia="Times New Roman"/>
          <w:b w:val="0"/>
          <w:i w:val="0"/>
          <w:color w:val="000000"/>
          <w:sz w:val="21"/>
        </w:rPr>
        <w:t>21.</w:t>
      </w:r>
      <w:r>
        <w:rPr>
          <w:rFonts w:ascii="SimSun" w:hAnsi="SimSun" w:eastAsia="SimSun"/>
          <w:b w:val="0"/>
          <w:i w:val="0"/>
          <w:color w:val="2E75B6"/>
          <w:sz w:val="21"/>
        </w:rPr>
        <w:t>【答案】</w:t>
      </w:r>
      <w:r>
        <w:rPr>
          <w:rFonts w:ascii="Times New Roman" w:hAnsi="Times New Roman" w:eastAsia="Times New Roman"/>
          <w:b w:val="0"/>
          <w:i w:val="0"/>
          <w:color w:val="000000"/>
          <w:sz w:val="21"/>
        </w:rPr>
        <w:t>A</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6" w:lineRule="auto" w:before="390" w:after="0"/>
        <w:ind w:left="330" w:right="0" w:firstLine="0"/>
        <w:jc w:val="left"/>
      </w:pPr>
      <w:r>
        <w:rPr>
          <w:rFonts w:ascii="SimSun" w:hAnsi="SimSun" w:eastAsia="SimSun"/>
          <w:b w:val="0"/>
          <w:i w:val="0"/>
          <w:color w:val="000000"/>
          <w:sz w:val="21"/>
        </w:rPr>
        <w:t>【详解】①②：即使对方为诉讼参与人，工作人员直到听到</w:t>
      </w:r>
      <w:r>
        <w:rPr>
          <w:rFonts w:ascii="Times New Roman" w:hAnsi="Times New Roman" w:eastAsia="Times New Roman"/>
          <w:b w:val="0"/>
          <w:i w:val="0"/>
          <w:color w:val="000000"/>
          <w:sz w:val="21"/>
        </w:rPr>
        <w:t>“</w:t>
      </w:r>
      <w:r>
        <w:rPr>
          <w:rFonts w:ascii="SimSun" w:hAnsi="SimSun" w:eastAsia="SimSun"/>
          <w:b w:val="0"/>
          <w:i w:val="0"/>
          <w:color w:val="000000"/>
          <w:sz w:val="21"/>
        </w:rPr>
        <w:t>没有了</w:t>
      </w:r>
      <w:r>
        <w:rPr>
          <w:rFonts w:ascii="Times New Roman" w:hAnsi="Times New Roman" w:eastAsia="Times New Roman"/>
          <w:b w:val="0"/>
          <w:i w:val="0"/>
          <w:color w:val="000000"/>
          <w:sz w:val="21"/>
        </w:rPr>
        <w:t>”</w:t>
      </w:r>
      <w:r>
        <w:rPr>
          <w:rFonts w:ascii="SimSun" w:hAnsi="SimSun" w:eastAsia="SimSun"/>
          <w:b w:val="0"/>
          <w:i w:val="0"/>
          <w:color w:val="000000"/>
          <w:sz w:val="21"/>
        </w:rPr>
        <w:t>的回应后才进入下一个诉讼环节，这表明</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审判过程的公平公正，有利于保障诉讼参与人的陈述权。①②符合题意。</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③：材料并未体现</w:t>
      </w:r>
      <w:r>
        <w:rPr>
          <w:rFonts w:ascii="Times New Roman" w:hAnsi="Times New Roman" w:eastAsia="Times New Roman"/>
          <w:b w:val="0"/>
          <w:i w:val="0"/>
          <w:color w:val="000000"/>
          <w:sz w:val="21"/>
        </w:rPr>
        <w:t>“</w:t>
      </w:r>
      <w:r>
        <w:rPr>
          <w:rFonts w:ascii="SimSun" w:hAnsi="SimSun" w:eastAsia="SimSun"/>
          <w:b w:val="0"/>
          <w:i w:val="0"/>
          <w:color w:val="000000"/>
          <w:sz w:val="21"/>
        </w:rPr>
        <w:t>司法结果</w:t>
      </w:r>
      <w:r>
        <w:rPr>
          <w:rFonts w:ascii="Times New Roman" w:hAnsi="Times New Roman" w:eastAsia="Times New Roman"/>
          <w:b w:val="0"/>
          <w:i w:val="0"/>
          <w:color w:val="000000"/>
          <w:sz w:val="21"/>
        </w:rPr>
        <w:t>”</w:t>
      </w:r>
      <w:r>
        <w:rPr>
          <w:rFonts w:ascii="SimSun" w:hAnsi="SimSun" w:eastAsia="SimSun"/>
          <w:b w:val="0"/>
          <w:i w:val="0"/>
          <w:color w:val="000000"/>
          <w:sz w:val="21"/>
        </w:rPr>
        <w:t>，③不符合题意。</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④：审判机关独立行使审判权，材料内容不能体现</w:t>
      </w:r>
      <w:r>
        <w:rPr>
          <w:rFonts w:ascii="Times New Roman" w:hAnsi="Times New Roman" w:eastAsia="Times New Roman"/>
          <w:b w:val="0"/>
          <w:i w:val="0"/>
          <w:color w:val="000000"/>
          <w:sz w:val="21"/>
        </w:rPr>
        <w:t>“</w:t>
      </w:r>
      <w:r>
        <w:rPr>
          <w:rFonts w:ascii="SimSun" w:hAnsi="SimSun" w:eastAsia="SimSun"/>
          <w:b w:val="0"/>
          <w:i w:val="0"/>
          <w:color w:val="000000"/>
          <w:sz w:val="21"/>
        </w:rPr>
        <w:t>独立行使审判权</w:t>
      </w:r>
      <w:r>
        <w:rPr>
          <w:rFonts w:ascii="Times New Roman" w:hAnsi="Times New Roman" w:eastAsia="Times New Roman"/>
          <w:b w:val="0"/>
          <w:i w:val="0"/>
          <w:color w:val="000000"/>
          <w:sz w:val="21"/>
        </w:rPr>
        <w:t>”</w:t>
      </w:r>
      <w:r>
        <w:rPr>
          <w:rFonts w:ascii="SimSun" w:hAnsi="SimSun" w:eastAsia="SimSun"/>
          <w:b w:val="0"/>
          <w:i w:val="0"/>
          <w:color w:val="000000"/>
          <w:sz w:val="21"/>
        </w:rPr>
        <w:t>，④不符合题意。</w:t>
      </w:r>
    </w:p>
    <w:p>
      <w:pPr>
        <w:autoSpaceDN w:val="0"/>
        <w:autoSpaceDE w:val="0"/>
        <w:widowControl/>
        <w:spacing w:line="206"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A</w:t>
      </w:r>
      <w:r>
        <w:rPr>
          <w:rFonts w:ascii="SimSun" w:hAnsi="SimSun" w:eastAsia="SimSun"/>
          <w:b w:val="0"/>
          <w:i w:val="0"/>
          <w:color w:val="000000"/>
          <w:sz w:val="21"/>
        </w:rPr>
        <w:t>。</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22.</w:t>
      </w:r>
      <w:r>
        <w:rPr>
          <w:rFonts w:ascii="SimSun" w:hAnsi="SimSun" w:eastAsia="SimSun"/>
          <w:b w:val="0"/>
          <w:i w:val="0"/>
          <w:color w:val="2E75B6"/>
          <w:sz w:val="21"/>
        </w:rPr>
        <w:t>【答案】</w:t>
      </w:r>
      <w:r>
        <w:rPr>
          <w:rFonts w:ascii="Times New Roman" w:hAnsi="Times New Roman" w:eastAsia="Times New Roman"/>
          <w:b w:val="0"/>
          <w:i w:val="0"/>
          <w:color w:val="000000"/>
          <w:sz w:val="21"/>
        </w:rPr>
        <w:t>B</w:t>
      </w:r>
    </w:p>
    <w:p>
      <w:pPr>
        <w:autoSpaceDN w:val="0"/>
        <w:autoSpaceDE w:val="0"/>
        <w:widowControl/>
        <w:spacing w:line="185" w:lineRule="auto" w:before="384" w:after="0"/>
        <w:ind w:left="330" w:right="0" w:firstLine="0"/>
        <w:jc w:val="left"/>
      </w:pPr>
      <w:r>
        <w:rPr>
          <w:rFonts w:ascii="SimSun" w:hAnsi="SimSun" w:eastAsia="SimSun"/>
          <w:b w:val="0"/>
          <w:i w:val="0"/>
          <w:color w:val="2E75B6"/>
          <w:sz w:val="21"/>
        </w:rPr>
        <w:t>【解析】</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【详解】①：</w:t>
      </w:r>
      <w:r>
        <w:rPr>
          <w:rFonts w:ascii="Times New Roman" w:hAnsi="Times New Roman" w:eastAsia="Times New Roman"/>
          <w:b w:val="0"/>
          <w:i w:val="0"/>
          <w:color w:val="000000"/>
          <w:sz w:val="21"/>
        </w:rPr>
        <w:t>“</w:t>
      </w:r>
      <w:r>
        <w:rPr>
          <w:rFonts w:ascii="SimSun" w:hAnsi="SimSun" w:eastAsia="SimSun"/>
          <w:b w:val="0"/>
          <w:i w:val="0"/>
          <w:color w:val="000000"/>
          <w:sz w:val="21"/>
        </w:rPr>
        <w:t>公民来信建议对国家工作人员</w:t>
      </w:r>
      <w:r>
        <w:rPr>
          <w:rFonts w:ascii="Times New Roman" w:hAnsi="Times New Roman" w:eastAsia="Times New Roman"/>
          <w:b w:val="0"/>
          <w:i w:val="0"/>
          <w:color w:val="000000"/>
          <w:sz w:val="21"/>
        </w:rPr>
        <w:t>‘</w:t>
      </w:r>
      <w:r>
        <w:rPr>
          <w:rFonts w:ascii="SimSun" w:hAnsi="SimSun" w:eastAsia="SimSun"/>
          <w:b w:val="0"/>
          <w:i w:val="0"/>
          <w:color w:val="000000"/>
          <w:sz w:val="21"/>
        </w:rPr>
        <w:t>超生即开除</w:t>
      </w:r>
      <w:r>
        <w:rPr>
          <w:rFonts w:ascii="Times New Roman" w:hAnsi="Times New Roman" w:eastAsia="Times New Roman"/>
          <w:b w:val="0"/>
          <w:i w:val="0"/>
          <w:color w:val="000000"/>
          <w:sz w:val="21"/>
        </w:rPr>
        <w:t>’</w:t>
      </w:r>
      <w:r>
        <w:rPr>
          <w:rFonts w:ascii="SimSun" w:hAnsi="SimSun" w:eastAsia="SimSun"/>
          <w:b w:val="0"/>
          <w:i w:val="0"/>
          <w:color w:val="000000"/>
          <w:sz w:val="21"/>
        </w:rPr>
        <w:t>的规定进行审查，尽快废止</w:t>
      </w:r>
      <w:r>
        <w:rPr>
          <w:rFonts w:ascii="Times New Roman" w:hAnsi="Times New Roman" w:eastAsia="Times New Roman"/>
          <w:b w:val="0"/>
          <w:i w:val="0"/>
          <w:color w:val="000000"/>
          <w:sz w:val="21"/>
        </w:rPr>
        <w:t>‘</w:t>
      </w:r>
      <w:r>
        <w:rPr>
          <w:rFonts w:ascii="SimSun" w:hAnsi="SimSun" w:eastAsia="SimSun"/>
          <w:b w:val="0"/>
          <w:i w:val="0"/>
          <w:color w:val="000000"/>
          <w:sz w:val="21"/>
        </w:rPr>
        <w:t>超生即开除</w:t>
      </w:r>
      <w:r>
        <w:rPr>
          <w:rFonts w:ascii="Times New Roman" w:hAnsi="Times New Roman" w:eastAsia="Times New Roman"/>
          <w:b w:val="0"/>
          <w:i w:val="0"/>
          <w:color w:val="000000"/>
          <w:sz w:val="21"/>
        </w:rPr>
        <w:t>’</w:t>
      </w:r>
      <w:r>
        <w:rPr>
          <w:rFonts w:ascii="SimSun" w:hAnsi="SimSun" w:eastAsia="SimSun"/>
          <w:b w:val="0"/>
          <w:i w:val="0"/>
          <w:color w:val="000000"/>
          <w:sz w:val="21"/>
        </w:rPr>
        <w:t>的规定</w:t>
      </w:r>
      <w:r>
        <w:rPr>
          <w:rFonts w:ascii="Times New Roman" w:hAnsi="Times New Roman" w:eastAsia="Times New Roman"/>
          <w:b w:val="0"/>
          <w:i w:val="0"/>
          <w:color w:val="000000"/>
          <w:sz w:val="21"/>
        </w:rPr>
        <w:t>”</w:t>
      </w:r>
      <w:r>
        <w:rPr>
          <w:rFonts w:ascii="SimSun" w:hAnsi="SimSun" w:eastAsia="SimSun"/>
          <w:b w:val="0"/>
          <w:i w:val="0"/>
          <w:color w:val="000000"/>
          <w:sz w:val="21"/>
        </w:rPr>
        <w:t>体现</w:t>
      </w:r>
    </w:p>
    <w:p>
      <w:pPr>
        <w:autoSpaceDN w:val="0"/>
        <w:autoSpaceDE w:val="0"/>
        <w:widowControl/>
        <w:spacing w:line="185" w:lineRule="auto" w:before="186" w:after="0"/>
        <w:ind w:left="330" w:right="0" w:firstLine="0"/>
        <w:jc w:val="left"/>
      </w:pPr>
      <w:r>
        <w:rPr>
          <w:rFonts w:ascii="SimSun" w:hAnsi="SimSun" w:eastAsia="SimSun"/>
          <w:b w:val="0"/>
          <w:i w:val="0"/>
          <w:color w:val="000000"/>
          <w:sz w:val="21"/>
        </w:rPr>
        <w:t>了公民依法行使监督权，①符合题意。</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②：材料并未体现</w:t>
      </w:r>
      <w:r>
        <w:rPr>
          <w:rFonts w:ascii="Times New Roman" w:hAnsi="Times New Roman" w:eastAsia="Times New Roman"/>
          <w:b w:val="0"/>
          <w:i w:val="0"/>
          <w:color w:val="000000"/>
          <w:sz w:val="21"/>
        </w:rPr>
        <w:t>“</w:t>
      </w:r>
      <w:r>
        <w:rPr>
          <w:rFonts w:ascii="SimSun" w:hAnsi="SimSun" w:eastAsia="SimSun"/>
          <w:b w:val="0"/>
          <w:i w:val="0"/>
          <w:color w:val="000000"/>
          <w:sz w:val="21"/>
        </w:rPr>
        <w:t>以德治国</w:t>
      </w:r>
      <w:r>
        <w:rPr>
          <w:rFonts w:ascii="Times New Roman" w:hAnsi="Times New Roman" w:eastAsia="Times New Roman"/>
          <w:b w:val="0"/>
          <w:i w:val="0"/>
          <w:color w:val="000000"/>
          <w:sz w:val="21"/>
        </w:rPr>
        <w:t>”</w:t>
      </w:r>
      <w:r>
        <w:rPr>
          <w:rFonts w:ascii="SimSun" w:hAnsi="SimSun" w:eastAsia="SimSun"/>
          <w:b w:val="0"/>
          <w:i w:val="0"/>
          <w:color w:val="000000"/>
          <w:sz w:val="21"/>
        </w:rPr>
        <w:t>，②不符合题意。</w:t>
      </w:r>
    </w:p>
    <w:p>
      <w:pPr>
        <w:autoSpaceDN w:val="0"/>
        <w:autoSpaceDE w:val="0"/>
        <w:widowControl/>
        <w:spacing w:line="240" w:lineRule="auto" w:before="598" w:after="0"/>
        <w:ind w:left="0" w:right="0" w:firstLine="0"/>
        <w:jc w:val="center"/>
      </w:pPr>
      <w:r>
        <w:rPr>
          <w:rFonts w:ascii="Tahoma" w:hAnsi="Tahoma" w:eastAsia="Tahoma"/>
          <w:b/>
          <w:i w:val="0"/>
          <w:color w:val="000000"/>
          <w:sz w:val="18"/>
        </w:rPr>
        <w:t>16</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710" w:bottom="412" w:left="720" w:header="720" w:footer="720" w:gutter="0"/>
          <w:cols/>
          <w:docGrid w:linePitch="360"/>
        </w:sectPr>
      </w:pPr>
    </w:p>
    <w:p>
      <w:pPr>
        <w:autoSpaceDN w:val="0"/>
        <w:autoSpaceDE w:val="0"/>
        <w:widowControl/>
        <w:spacing w:line="220" w:lineRule="exact" w:before="0" w:after="156"/>
        <w:ind w:left="0" w:right="0"/>
      </w:pPr>
    </w:p>
    <w:p>
      <w:pPr>
        <w:autoSpaceDN w:val="0"/>
        <w:autoSpaceDE w:val="0"/>
        <w:widowControl/>
        <w:spacing w:line="185" w:lineRule="auto" w:before="0" w:after="0"/>
        <w:ind w:left="330" w:right="0" w:firstLine="0"/>
        <w:jc w:val="left"/>
      </w:pPr>
      <w:r>
        <w:rPr>
          <w:rFonts w:ascii="SimSun" w:hAnsi="SimSun" w:eastAsia="SimSun"/>
          <w:b w:val="0"/>
          <w:i w:val="0"/>
          <w:color w:val="000000"/>
          <w:sz w:val="21"/>
        </w:rPr>
        <w:t>③：材料中的主体是全国人大常委会法工委，并未涉及政府，③不符合题意。</w:t>
      </w:r>
    </w:p>
    <w:p>
      <w:pPr>
        <w:autoSpaceDN w:val="0"/>
        <w:autoSpaceDE w:val="0"/>
        <w:widowControl/>
        <w:spacing w:line="283" w:lineRule="auto" w:before="390" w:after="0"/>
        <w:ind w:left="330" w:right="144" w:firstLine="0"/>
        <w:jc w:val="left"/>
      </w:pPr>
      <w:r>
        <w:rPr>
          <w:rFonts w:ascii="SimSun" w:hAnsi="SimSun" w:eastAsia="SimSun"/>
          <w:b w:val="0"/>
          <w:i w:val="0"/>
          <w:color w:val="000000"/>
          <w:sz w:val="21"/>
        </w:rPr>
        <w:t>④：</w:t>
      </w:r>
      <w:r>
        <w:rPr>
          <w:rFonts w:ascii="Times New Roman" w:hAnsi="Times New Roman" w:eastAsia="Times New Roman"/>
          <w:b w:val="0"/>
          <w:i w:val="0"/>
          <w:color w:val="000000"/>
          <w:sz w:val="21"/>
        </w:rPr>
        <w:t>“</w:t>
      </w:r>
      <w:r>
        <w:rPr>
          <w:rFonts w:ascii="SimSun" w:hAnsi="SimSun" w:eastAsia="SimSun"/>
          <w:b w:val="0"/>
          <w:i w:val="0"/>
          <w:color w:val="000000"/>
          <w:sz w:val="21"/>
        </w:rPr>
        <w:t>地方根据党中央有关人口与计划生育的政策精神，结合本地实际，及时作出修改，修改之前尽量减缓执</w:t>
      </w:r>
      <w:r>
        <w:rPr>
          <w:rFonts w:ascii="SimSun" w:hAnsi="SimSun" w:eastAsia="SimSun"/>
          <w:b w:val="0"/>
          <w:i w:val="0"/>
          <w:color w:val="000000"/>
          <w:sz w:val="21"/>
        </w:rPr>
        <w:t>行力度</w:t>
      </w:r>
      <w:r>
        <w:rPr>
          <w:rFonts w:ascii="Times New Roman" w:hAnsi="Times New Roman" w:eastAsia="Times New Roman"/>
          <w:b w:val="0"/>
          <w:i w:val="0"/>
          <w:color w:val="000000"/>
          <w:sz w:val="21"/>
        </w:rPr>
        <w:t>”</w:t>
      </w:r>
      <w:r>
        <w:rPr>
          <w:rFonts w:ascii="SimSun" w:hAnsi="SimSun" w:eastAsia="SimSun"/>
          <w:b w:val="0"/>
          <w:i w:val="0"/>
          <w:color w:val="000000"/>
          <w:sz w:val="21"/>
        </w:rPr>
        <w:t>体现坚持了国家法制的统一，有利于建设法治国家。④符合题意。</w:t>
      </w:r>
    </w:p>
    <w:p>
      <w:pPr>
        <w:autoSpaceDN w:val="0"/>
        <w:autoSpaceDE w:val="0"/>
        <w:widowControl/>
        <w:spacing w:line="204" w:lineRule="auto" w:before="376" w:after="0"/>
        <w:ind w:left="330" w:right="0" w:firstLine="0"/>
        <w:jc w:val="left"/>
      </w:pPr>
      <w:r>
        <w:rPr>
          <w:rFonts w:ascii="SimSun" w:hAnsi="SimSun" w:eastAsia="SimSun"/>
          <w:b w:val="0"/>
          <w:i w:val="0"/>
          <w:color w:val="000000"/>
          <w:sz w:val="21"/>
        </w:rPr>
        <w:t>故本题选</w:t>
      </w:r>
      <w:r>
        <w:rPr>
          <w:rFonts w:ascii="Times New Roman" w:hAnsi="Times New Roman" w:eastAsia="Times New Roman"/>
          <w:b w:val="0"/>
          <w:i w:val="0"/>
          <w:color w:val="000000"/>
          <w:sz w:val="21"/>
        </w:rPr>
        <w:t>B</w:t>
      </w:r>
      <w:r>
        <w:rPr>
          <w:rFonts w:ascii="SimSun" w:hAnsi="SimSun" w:eastAsia="SimSun"/>
          <w:b w:val="0"/>
          <w:i w:val="0"/>
          <w:color w:val="000000"/>
          <w:sz w:val="21"/>
        </w:rPr>
        <w:t>。</w:t>
      </w:r>
    </w:p>
    <w:p>
      <w:pPr>
        <w:autoSpaceDN w:val="0"/>
        <w:autoSpaceDE w:val="0"/>
        <w:widowControl/>
        <w:spacing w:line="324" w:lineRule="auto" w:before="384" w:after="0"/>
        <w:ind w:left="330" w:right="72" w:firstLine="0"/>
        <w:jc w:val="both"/>
      </w:pPr>
      <w:r>
        <w:rPr>
          <w:rFonts w:ascii="SimSun" w:hAnsi="SimSun" w:eastAsia="SimSun"/>
          <w:b w:val="0"/>
          <w:i w:val="0"/>
          <w:color w:val="000000"/>
          <w:sz w:val="21"/>
        </w:rPr>
        <w:t>【点睛】坚持依法治国和以德治国相结合。国家和社会治理需要法律和道德共同发挥作用。必须坚持一手抓法</w:t>
      </w:r>
      <w:r>
        <w:rPr>
          <w:rFonts w:ascii="SimSun" w:hAnsi="SimSun" w:eastAsia="SimSun"/>
          <w:b w:val="0"/>
          <w:i w:val="0"/>
          <w:color w:val="000000"/>
          <w:sz w:val="21"/>
        </w:rPr>
        <w:t>治、一手抓德治，大力弘扬社会主义核心价值观，弘扬中华传统美德，培育社会公德、职业道德、家庭美德、</w:t>
      </w:r>
      <w:r>
        <w:rPr>
          <w:rFonts w:ascii="SimSun" w:hAnsi="SimSun" w:eastAsia="SimSun"/>
          <w:b w:val="0"/>
          <w:i w:val="0"/>
          <w:color w:val="000000"/>
          <w:sz w:val="21"/>
        </w:rPr>
        <w:t>个人品德，既重视发挥法律的规范作用，又重视发挥道德的教化作用，以法治体现道德理念、强化法律对道德</w:t>
      </w:r>
      <w:r>
        <w:rPr>
          <w:rFonts w:ascii="SimSun" w:hAnsi="SimSun" w:eastAsia="SimSun"/>
          <w:b w:val="0"/>
          <w:i w:val="0"/>
          <w:color w:val="000000"/>
          <w:sz w:val="21"/>
        </w:rPr>
        <w:t>建设的促进作用，以道德滋养法治精神、强化道德对法治文化的支撑作用，实现法律和道德相辅相成、法治和</w:t>
      </w:r>
      <w:r>
        <w:rPr>
          <w:rFonts w:ascii="SimSun" w:hAnsi="SimSun" w:eastAsia="SimSun"/>
          <w:b w:val="0"/>
          <w:i w:val="0"/>
          <w:color w:val="000000"/>
          <w:sz w:val="21"/>
        </w:rPr>
        <w:t>德治相得益彰。</w:t>
      </w:r>
    </w:p>
    <w:p>
      <w:pPr>
        <w:autoSpaceDN w:val="0"/>
        <w:autoSpaceDE w:val="0"/>
        <w:widowControl/>
        <w:spacing w:line="206" w:lineRule="auto" w:before="390" w:after="0"/>
        <w:ind w:left="0" w:right="0" w:firstLine="0"/>
        <w:jc w:val="center"/>
      </w:pPr>
      <w:r>
        <w:rPr>
          <w:rFonts w:ascii="SimSun" w:hAnsi="SimSun" w:eastAsia="SimSun"/>
          <w:b/>
          <w:i w:val="0"/>
          <w:color w:val="000000"/>
          <w:sz w:val="21"/>
        </w:rPr>
        <w:t>第二部分（非选择题</w:t>
      </w:r>
      <w:r>
        <w:rPr>
          <w:rFonts w:ascii="SimSun" w:hAnsi="SimSun" w:eastAsia="SimSun"/>
          <w:b/>
          <w:i w:val="0"/>
          <w:color w:val="000000"/>
          <w:sz w:val="21"/>
        </w:rPr>
        <w:t>共</w:t>
      </w:r>
      <w:r>
        <w:rPr>
          <w:rFonts w:ascii="Times New Roman" w:hAnsi="Times New Roman" w:eastAsia="Times New Roman"/>
          <w:b/>
          <w:i w:val="0"/>
          <w:color w:val="000000"/>
          <w:sz w:val="21"/>
        </w:rPr>
        <w:t>56</w:t>
      </w:r>
      <w:r>
        <w:rPr>
          <w:rFonts w:ascii="SimSun" w:hAnsi="SimSun" w:eastAsia="SimSun"/>
          <w:b/>
          <w:i w:val="0"/>
          <w:color w:val="000000"/>
          <w:sz w:val="21"/>
        </w:rPr>
        <w:t xml:space="preserve"> 分）</w:t>
      </w:r>
    </w:p>
    <w:p>
      <w:pPr>
        <w:autoSpaceDN w:val="0"/>
        <w:autoSpaceDE w:val="0"/>
        <w:widowControl/>
        <w:spacing w:line="204" w:lineRule="auto" w:before="376" w:after="0"/>
        <w:ind w:left="0" w:right="0" w:firstLine="0"/>
        <w:jc w:val="left"/>
      </w:pPr>
      <w:r>
        <w:rPr>
          <w:rFonts w:ascii="Times New Roman" w:hAnsi="Times New Roman" w:eastAsia="Times New Roman"/>
          <w:b w:val="0"/>
          <w:i w:val="0"/>
          <w:color w:val="000000"/>
          <w:sz w:val="21"/>
        </w:rPr>
        <w:t>23.</w:t>
      </w:r>
      <w:r>
        <w:rPr>
          <w:rFonts w:ascii="SimSun" w:hAnsi="SimSun" w:eastAsia="SimSun"/>
          <w:b w:val="0"/>
          <w:i w:val="0"/>
          <w:color w:val="2E75B6"/>
          <w:sz w:val="21"/>
        </w:rPr>
        <w:t>【答案】</w:t>
      </w:r>
      <w:r>
        <w:rPr>
          <w:rFonts w:ascii="SimSun" w:hAnsi="SimSun" w:eastAsia="SimSun"/>
          <w:b w:val="0"/>
          <w:i w:val="0"/>
          <w:color w:val="000000"/>
          <w:sz w:val="21"/>
        </w:rPr>
        <w:t>①全国人民代表大会</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②国务院</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③最高人民法院</w:t>
      </w:r>
    </w:p>
    <w:p>
      <w:pPr>
        <w:autoSpaceDN w:val="0"/>
        <w:autoSpaceDE w:val="0"/>
        <w:widowControl/>
        <w:spacing w:line="185" w:lineRule="auto" w:before="400" w:after="0"/>
        <w:ind w:left="330" w:right="0" w:firstLine="0"/>
        <w:jc w:val="left"/>
      </w:pPr>
      <w:r>
        <w:rPr>
          <w:rFonts w:ascii="SimSun" w:hAnsi="SimSun" w:eastAsia="SimSun"/>
          <w:b w:val="0"/>
          <w:i w:val="0"/>
          <w:color w:val="2E75B6"/>
          <w:sz w:val="21"/>
        </w:rPr>
        <w:t>【解析】</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【分析】</w:t>
      </w:r>
    </w:p>
    <w:p>
      <w:pPr>
        <w:autoSpaceDN w:val="0"/>
        <w:autoSpaceDE w:val="0"/>
        <w:widowControl/>
        <w:spacing w:line="302" w:lineRule="auto" w:before="398" w:after="0"/>
        <w:ind w:left="330" w:right="72" w:firstLine="0"/>
        <w:jc w:val="both"/>
      </w:pPr>
      <w:r>
        <w:rPr>
          <w:rFonts w:ascii="SimSun" w:hAnsi="SimSun" w:eastAsia="SimSun"/>
          <w:b w:val="0"/>
          <w:i w:val="0"/>
          <w:color w:val="000000"/>
          <w:sz w:val="21"/>
        </w:rPr>
        <w:t>本题以我国中央国家机构系统简表为话题设置相关情境，从《政治与法治》角度设置相关问题，考查考生对我</w:t>
      </w:r>
      <w:r>
        <w:rPr>
          <w:rFonts w:ascii="SimSun" w:hAnsi="SimSun" w:eastAsia="SimSun"/>
          <w:b w:val="0"/>
          <w:i w:val="0"/>
          <w:color w:val="000000"/>
          <w:sz w:val="21"/>
        </w:rPr>
        <w:t>国的国家机构等知识的把握，考查学生政治认同、法治意识、公共参与的核心素养，培养思考的兴趣和品质，</w:t>
      </w:r>
      <w:r>
        <w:rPr>
          <w:rFonts w:ascii="SimSun" w:hAnsi="SimSun" w:eastAsia="SimSun"/>
          <w:b w:val="0"/>
          <w:i w:val="0"/>
          <w:color w:val="000000"/>
          <w:sz w:val="21"/>
        </w:rPr>
        <w:t>激发公民政治责任感。</w:t>
      </w:r>
    </w:p>
    <w:p>
      <w:pPr>
        <w:autoSpaceDN w:val="0"/>
        <w:autoSpaceDE w:val="0"/>
        <w:widowControl/>
        <w:spacing w:line="300" w:lineRule="auto" w:before="398" w:after="0"/>
        <w:ind w:left="330" w:right="72" w:firstLine="0"/>
        <w:jc w:val="both"/>
      </w:pPr>
      <w:r>
        <w:rPr>
          <w:rFonts w:ascii="SimSun" w:hAnsi="SimSun" w:eastAsia="SimSun"/>
          <w:b w:val="0"/>
          <w:i w:val="0"/>
          <w:color w:val="000000"/>
          <w:sz w:val="21"/>
        </w:rPr>
        <w:t>【详解】本题设问指向我国中央国家机构系统简表，请在空白处填入合适的内容，是教材基础知识的理解与识</w:t>
      </w:r>
      <w:r>
        <w:rPr>
          <w:rFonts w:ascii="SimSun" w:hAnsi="SimSun" w:eastAsia="SimSun"/>
          <w:b w:val="0"/>
          <w:i w:val="0"/>
          <w:color w:val="000000"/>
          <w:sz w:val="21"/>
        </w:rPr>
        <w:t>记。通过①下面的全国人大常委会看出，①是全国人民代表大会；通过人大产生一府两院看出，②是中央人民</w:t>
      </w:r>
      <w:r>
        <w:rPr>
          <w:rFonts w:ascii="SimSun" w:hAnsi="SimSun" w:eastAsia="SimSun"/>
          <w:b w:val="0"/>
          <w:i w:val="0"/>
          <w:color w:val="000000"/>
          <w:sz w:val="21"/>
        </w:rPr>
        <w:t>政府国务院，③是最高人民法院。</w:t>
      </w:r>
    </w:p>
    <w:p>
      <w:pPr>
        <w:autoSpaceDN w:val="0"/>
        <w:autoSpaceDE w:val="0"/>
        <w:widowControl/>
        <w:spacing w:line="185" w:lineRule="auto" w:before="400" w:after="0"/>
        <w:ind w:left="330" w:right="0" w:firstLine="0"/>
        <w:jc w:val="left"/>
      </w:pPr>
      <w:r>
        <w:rPr>
          <w:rFonts w:ascii="SimSun" w:hAnsi="SimSun" w:eastAsia="SimSun"/>
          <w:b w:val="0"/>
          <w:i w:val="0"/>
          <w:color w:val="000000"/>
          <w:sz w:val="21"/>
        </w:rPr>
        <w:t>【点睛】我国国家机构的组织体系</w:t>
      </w:r>
    </w:p>
    <w:p>
      <w:pPr>
        <w:autoSpaceDN w:val="0"/>
        <w:autoSpaceDE w:val="0"/>
        <w:widowControl/>
        <w:spacing w:line="271" w:lineRule="auto" w:before="398" w:after="0"/>
        <w:ind w:left="330" w:right="0" w:firstLine="0"/>
        <w:jc w:val="left"/>
      </w:pPr>
      <w:r>
        <w:rPr>
          <w:rFonts w:ascii="SimSun" w:hAnsi="SimSun" w:eastAsia="SimSun"/>
          <w:b w:val="0"/>
          <w:i w:val="0"/>
          <w:color w:val="000000"/>
          <w:sz w:val="21"/>
        </w:rPr>
        <w:t>①国家机构是统治阶级为行使国家权力而建立起来的一整套国家机构的总和。从横向看，它包括国家元首、立</w:t>
      </w:r>
      <w:r>
        <w:rPr>
          <w:rFonts w:ascii="SimSun" w:hAnsi="SimSun" w:eastAsia="SimSun"/>
          <w:b w:val="0"/>
          <w:i w:val="0"/>
          <w:color w:val="000000"/>
          <w:sz w:val="21"/>
        </w:rPr>
        <w:t>法机关、行政机关、司法机关等；从纵向看，它包括中央国家机关和地方机关。</w:t>
      </w:r>
    </w:p>
    <w:p>
      <w:pPr>
        <w:autoSpaceDN w:val="0"/>
        <w:autoSpaceDE w:val="0"/>
        <w:widowControl/>
        <w:spacing w:line="274" w:lineRule="auto" w:before="398" w:after="0"/>
        <w:ind w:left="330" w:right="0" w:firstLine="0"/>
        <w:jc w:val="left"/>
      </w:pPr>
      <w:r>
        <w:rPr>
          <w:rFonts w:ascii="SimSun" w:hAnsi="SimSun" w:eastAsia="SimSun"/>
          <w:b w:val="0"/>
          <w:i w:val="0"/>
          <w:color w:val="000000"/>
          <w:sz w:val="21"/>
        </w:rPr>
        <w:t>②我国的国家机构，按其类别可分为六部分：国家权力机关、国家行政机关、国家监察机关、国家审判机关、</w:t>
      </w:r>
      <w:r>
        <w:rPr>
          <w:rFonts w:ascii="SimSun" w:hAnsi="SimSun" w:eastAsia="SimSun"/>
          <w:b w:val="0"/>
          <w:i w:val="0"/>
          <w:color w:val="000000"/>
          <w:sz w:val="21"/>
        </w:rPr>
        <w:t>国家检察机关和国家军事机关。按其层级又可分为中央国家机关和地方国家机关。</w:t>
      </w:r>
    </w:p>
    <w:p>
      <w:pPr>
        <w:autoSpaceDN w:val="0"/>
        <w:autoSpaceDE w:val="0"/>
        <w:widowControl/>
        <w:spacing w:line="276" w:lineRule="auto" w:before="390" w:after="0"/>
        <w:ind w:left="288" w:right="0" w:firstLine="0"/>
        <w:jc w:val="center"/>
      </w:pPr>
      <w:r>
        <w:rPr>
          <w:rFonts w:ascii="SimSun" w:hAnsi="SimSun" w:eastAsia="SimSun"/>
          <w:b w:val="0"/>
          <w:i w:val="0"/>
          <w:color w:val="000000"/>
          <w:sz w:val="21"/>
        </w:rPr>
        <w:t>③我国的国家机构是按照民主集中制原则组织</w:t>
      </w:r>
      <w:r>
        <w:rPr>
          <w:rFonts w:ascii="Times New Roman" w:hAnsi="Times New Roman" w:eastAsia="Times New Roman"/>
          <w:b w:val="0"/>
          <w:i w:val="0"/>
          <w:color w:val="000000"/>
          <w:sz w:val="21"/>
        </w:rPr>
        <w:t>.</w:t>
      </w:r>
      <w:r>
        <w:rPr>
          <w:rFonts w:ascii="SimSun" w:hAnsi="SimSun" w:eastAsia="SimSun"/>
          <w:b w:val="0"/>
          <w:i w:val="0"/>
          <w:color w:val="000000"/>
          <w:sz w:val="21"/>
        </w:rPr>
        <w:t>起来的。国家权力机关即人民代表大会，在国家机构体系中居于</w:t>
      </w:r>
      <w:r>
        <w:rPr>
          <w:rFonts w:ascii="SimSun" w:hAnsi="SimSun" w:eastAsia="SimSun"/>
          <w:b w:val="0"/>
          <w:i w:val="0"/>
          <w:color w:val="000000"/>
          <w:sz w:val="21"/>
        </w:rPr>
        <w:t>核心地位，人民代表大会统一行使国家权力，制定法律、法规，决定国家或地方重大事务。国家的行政机关、</w:t>
      </w:r>
    </w:p>
    <w:p>
      <w:pPr>
        <w:autoSpaceDN w:val="0"/>
        <w:autoSpaceDE w:val="0"/>
        <w:widowControl/>
        <w:spacing w:line="240" w:lineRule="auto" w:before="804" w:after="0"/>
        <w:ind w:left="0" w:right="0" w:firstLine="0"/>
        <w:jc w:val="center"/>
      </w:pPr>
      <w:r>
        <w:rPr>
          <w:rFonts w:ascii="Tahoma" w:hAnsi="Tahoma" w:eastAsia="Tahoma"/>
          <w:b/>
          <w:i w:val="0"/>
          <w:color w:val="000000"/>
          <w:sz w:val="18"/>
        </w:rPr>
        <w:t>17</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6" w:right="704" w:bottom="412" w:left="720" w:header="720" w:footer="720" w:gutter="0"/>
          <w:cols/>
          <w:docGrid w:linePitch="360"/>
        </w:sectPr>
      </w:pPr>
    </w:p>
    <w:p>
      <w:pPr>
        <w:autoSpaceDN w:val="0"/>
        <w:autoSpaceDE w:val="0"/>
        <w:widowControl/>
        <w:spacing w:line="220" w:lineRule="exact" w:before="0" w:after="156"/>
        <w:ind w:left="0" w:right="0"/>
      </w:pPr>
    </w:p>
    <w:p>
      <w:pPr>
        <w:autoSpaceDN w:val="0"/>
        <w:autoSpaceDE w:val="0"/>
        <w:widowControl/>
        <w:spacing w:line="185" w:lineRule="auto" w:before="0" w:after="0"/>
        <w:ind w:left="330" w:right="0" w:firstLine="0"/>
        <w:jc w:val="left"/>
      </w:pPr>
      <w:r>
        <w:rPr>
          <w:rFonts w:ascii="SimSun" w:hAnsi="SimSun" w:eastAsia="SimSun"/>
          <w:b w:val="0"/>
          <w:i w:val="0"/>
          <w:color w:val="000000"/>
          <w:sz w:val="21"/>
        </w:rPr>
        <w:t>监察机关、司法机关（包括人民法院和人民检察院）都由人民代表大会产生，对人民代表大会负责，受人民代</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表大会监督。</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我国的行政机关，由国务院（即中央人民政府）及其领导的全国各级行政机关（各级地方人民政府）构成，负</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责贯彻执行国家权力机关通过的法律和决议中有关行政工作的部分。</w:t>
      </w:r>
    </w:p>
    <w:p>
      <w:pPr>
        <w:autoSpaceDN w:val="0"/>
        <w:autoSpaceDE w:val="0"/>
        <w:widowControl/>
        <w:spacing w:line="185" w:lineRule="auto" w:before="398" w:after="0"/>
        <w:ind w:left="0" w:right="0" w:firstLine="0"/>
        <w:jc w:val="center"/>
      </w:pPr>
      <w:r>
        <w:rPr>
          <w:rFonts w:ascii="SimSun" w:hAnsi="SimSun" w:eastAsia="SimSun"/>
          <w:b w:val="0"/>
          <w:i w:val="0"/>
          <w:color w:val="000000"/>
          <w:sz w:val="21"/>
        </w:rPr>
        <w:t>我国的监察机关是各级监察委员会。监察委员会依法对所有行使公权力的公职人员履行监督、调查、处置职</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责。</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人民法院是我国的审判机关，人民法院的基本任务是审判刑事、民事、经济和行政案件，通过行使审判权，惩</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办犯罪分子，解决民事纠纷、经济纠纷和行政纠纷，引导公民自觉遵守宪法和法律。</w:t>
      </w:r>
    </w:p>
    <w:p>
      <w:pPr>
        <w:autoSpaceDN w:val="0"/>
        <w:autoSpaceDE w:val="0"/>
        <w:widowControl/>
        <w:spacing w:line="199" w:lineRule="auto" w:before="396" w:after="0"/>
        <w:ind w:left="330" w:right="0" w:firstLine="0"/>
        <w:jc w:val="left"/>
      </w:pPr>
      <w:r>
        <w:rPr>
          <w:rFonts w:ascii="SimSun" w:hAnsi="SimSun" w:eastAsia="SimSun"/>
          <w:b w:val="0"/>
          <w:i w:val="0"/>
          <w:color w:val="000000"/>
          <w:sz w:val="21"/>
        </w:rPr>
        <w:t>人民检察院是我国</w:t>
      </w:r>
      <w:r>
        <w:rPr>
          <w:rFonts w:ascii="SimSun" w:hAnsi="SimSun" w:eastAsia="SimSun"/>
          <w:b w:val="0"/>
          <w:i w:val="0"/>
          <w:color w:val="000000"/>
          <w:sz w:val="21"/>
        </w:rPr>
        <w:t>的</w:t>
      </w:r>
      <w:r>
        <w:rPr>
          <w:rFonts w:ascii="SimSun" w:hAnsi="SimSun" w:eastAsia="SimSun"/>
          <w:b w:val="0"/>
          <w:i w:val="0"/>
          <w:color w:val="000000"/>
          <w:sz w:val="21"/>
        </w:rPr>
        <w:t>法律监督机关。各级人民检察院通过行使检察权，对国家机关及其工作人员的违法行为进</w:t>
      </w:r>
    </w:p>
    <w:p>
      <w:pPr>
        <w:autoSpaceDN w:val="0"/>
        <w:autoSpaceDE w:val="0"/>
        <w:widowControl/>
        <w:spacing w:line="185" w:lineRule="auto" w:before="214" w:after="0"/>
        <w:ind w:left="330" w:right="0" w:firstLine="0"/>
        <w:jc w:val="left"/>
      </w:pPr>
      <w:r>
        <w:rPr>
          <w:rFonts w:ascii="SimSun" w:hAnsi="SimSun" w:eastAsia="SimSun"/>
          <w:b w:val="0"/>
          <w:i w:val="0"/>
          <w:color w:val="000000"/>
          <w:sz w:val="21"/>
        </w:rPr>
        <w:t>行监督，打击各种犯罪分子，保护公民的合法权益。</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④注意区分我国国家机构体系中容易混淆的几个问题。</w:t>
      </w:r>
    </w:p>
    <w:p>
      <w:pPr>
        <w:autoSpaceDN w:val="0"/>
        <w:autoSpaceDE w:val="0"/>
        <w:widowControl/>
        <w:spacing w:line="204" w:lineRule="auto" w:before="390" w:after="0"/>
        <w:ind w:left="0" w:right="0" w:firstLine="0"/>
        <w:jc w:val="center"/>
      </w:pPr>
      <w:r>
        <w:rPr>
          <w:rFonts w:ascii="Times New Roman" w:hAnsi="Times New Roman" w:eastAsia="Times New Roman"/>
          <w:b w:val="0"/>
          <w:i w:val="0"/>
          <w:color w:val="000000"/>
          <w:sz w:val="21"/>
        </w:rPr>
        <w:t>24.</w:t>
      </w:r>
      <w:r>
        <w:rPr>
          <w:rFonts w:ascii="SimSun" w:hAnsi="SimSun" w:eastAsia="SimSun"/>
          <w:b w:val="0"/>
          <w:i w:val="0"/>
          <w:color w:val="2E75B6"/>
          <w:sz w:val="21"/>
        </w:rPr>
        <w:t>【答案】</w:t>
      </w: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）①中国共产党是中国工人阶级先锋队，同时是中国人民和中华民族的先锋队。②中国共产党的宗</w:t>
      </w:r>
    </w:p>
    <w:p>
      <w:pPr>
        <w:autoSpaceDN w:val="0"/>
        <w:autoSpaceDE w:val="0"/>
        <w:widowControl/>
        <w:spacing w:line="185" w:lineRule="auto" w:before="184" w:after="0"/>
        <w:ind w:left="0" w:right="0" w:firstLine="0"/>
        <w:jc w:val="center"/>
      </w:pPr>
      <w:r>
        <w:rPr>
          <w:rFonts w:ascii="SimSun" w:hAnsi="SimSun" w:eastAsia="SimSun"/>
          <w:b w:val="0"/>
          <w:i w:val="0"/>
          <w:color w:val="000000"/>
          <w:sz w:val="21"/>
        </w:rPr>
        <w:t>旨是全心全意为人民服务。③中国共产党的执政理念是立党为公，执政为民，共产党员始终发挥先锋模范作</w:t>
      </w:r>
    </w:p>
    <w:p>
      <w:pPr>
        <w:autoSpaceDN w:val="0"/>
        <w:autoSpaceDE w:val="0"/>
        <w:widowControl/>
        <w:spacing w:line="185" w:lineRule="auto" w:before="200" w:after="0"/>
        <w:ind w:left="316" w:right="0" w:firstLine="0"/>
        <w:jc w:val="left"/>
      </w:pPr>
      <w:r>
        <w:rPr>
          <w:rFonts w:ascii="SimSun" w:hAnsi="SimSun" w:eastAsia="SimSun"/>
          <w:b w:val="0"/>
          <w:i w:val="0"/>
          <w:color w:val="000000"/>
          <w:sz w:val="21"/>
        </w:rPr>
        <w:t>用。④在人民生命健康遭遇严峻的困难与挑战，中国共产党会把人民生命健康放在第一位。</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）中国特色社会主义最本质的特征是中国共产党领导，中国特色社会主义制度的最大优势是中国共产党领</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导，党是最高政治领导力量。中国共产党始终发挥总揽全局、协调各方的领导核心作用，总能展现出很强的动</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员能力和组织能力，能在紧急情况下带领人民渡过难关。始终能发挥共产党员的先锋模范作用，每遇危机，大</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批党员冲在一线。中国共产党拥有强大的凝聚力、执行力，为中国特色社会主义事业提供政治保证。</w:t>
      </w:r>
    </w:p>
    <w:p>
      <w:pPr>
        <w:autoSpaceDN w:val="0"/>
        <w:autoSpaceDE w:val="0"/>
        <w:widowControl/>
        <w:spacing w:line="185" w:lineRule="auto" w:before="398" w:after="0"/>
        <w:ind w:left="330" w:right="0" w:firstLine="0"/>
        <w:jc w:val="left"/>
      </w:pPr>
      <w:r>
        <w:rPr>
          <w:rFonts w:ascii="SimSun" w:hAnsi="SimSun" w:eastAsia="SimSun"/>
          <w:b w:val="0"/>
          <w:i w:val="0"/>
          <w:color w:val="2E75B6"/>
          <w:sz w:val="21"/>
        </w:rPr>
        <w:t>【解析】</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【分析】</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本题以全球新冠肺炎疫情为话题设置试题情境，以中国抗疫表现以及国际对中国抗疫的盛赞为材料，从《政治</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生活》的知识角度设置问题，考查考生对基础知识的掌握程度，考查考生阅读材料分析材料、描述阐释事物、</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运用知识解决问题的能力。</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【详解】第（</w:t>
      </w:r>
      <w:r>
        <w:rPr>
          <w:rFonts w:ascii="Times New Roman" w:hAnsi="Times New Roman" w:eastAsia="Times New Roman"/>
          <w:b w:val="0"/>
          <w:i w:val="0"/>
          <w:color w:val="000000"/>
          <w:sz w:val="21"/>
        </w:rPr>
        <w:t>1</w:t>
      </w:r>
      <w:r>
        <w:rPr>
          <w:rFonts w:ascii="SimSun" w:hAnsi="SimSun" w:eastAsia="SimSun"/>
          <w:b w:val="0"/>
          <w:i w:val="0"/>
          <w:color w:val="000000"/>
          <w:sz w:val="21"/>
        </w:rPr>
        <w:t>）问，本题要求考生结合所学，谈谈你对</w:t>
      </w:r>
      <w:r>
        <w:rPr>
          <w:rFonts w:ascii="Times New Roman" w:hAnsi="Times New Roman" w:eastAsia="Times New Roman"/>
          <w:b w:val="0"/>
          <w:i w:val="0"/>
          <w:color w:val="000000"/>
          <w:sz w:val="21"/>
        </w:rPr>
        <w:t>“</w:t>
      </w:r>
      <w:r>
        <w:rPr>
          <w:rFonts w:ascii="SimSun" w:hAnsi="SimSun" w:eastAsia="SimSun"/>
          <w:b w:val="0"/>
          <w:i w:val="0"/>
          <w:color w:val="000000"/>
          <w:sz w:val="21"/>
        </w:rPr>
        <w:t>一线岗位全部换上党员，没有讨价还价</w:t>
      </w:r>
      <w:r>
        <w:rPr>
          <w:rFonts w:ascii="Times New Roman" w:hAnsi="Times New Roman" w:eastAsia="Times New Roman"/>
          <w:b w:val="0"/>
          <w:i w:val="0"/>
          <w:color w:val="000000"/>
          <w:sz w:val="21"/>
        </w:rPr>
        <w:t>”</w:t>
      </w:r>
      <w:r>
        <w:rPr>
          <w:rFonts w:ascii="SimSun" w:hAnsi="SimSun" w:eastAsia="SimSun"/>
          <w:b w:val="0"/>
          <w:i w:val="0"/>
          <w:color w:val="000000"/>
          <w:sz w:val="21"/>
        </w:rPr>
        <w:t>这句话的理</w:t>
      </w:r>
    </w:p>
    <w:p>
      <w:pPr>
        <w:autoSpaceDN w:val="0"/>
        <w:autoSpaceDE w:val="0"/>
        <w:widowControl/>
        <w:spacing w:line="204" w:lineRule="auto" w:before="176" w:after="0"/>
        <w:ind w:left="330" w:right="0" w:firstLine="0"/>
        <w:jc w:val="left"/>
      </w:pPr>
      <w:r>
        <w:rPr>
          <w:rFonts w:ascii="SimSun" w:hAnsi="SimSun" w:eastAsia="SimSun"/>
          <w:b w:val="0"/>
          <w:i w:val="0"/>
          <w:color w:val="000000"/>
          <w:sz w:val="21"/>
        </w:rPr>
        <w:t>解。知识限定比较宽泛，属于中观考查。考生抓住话语中的</w:t>
      </w:r>
      <w:r>
        <w:rPr>
          <w:rFonts w:ascii="Times New Roman" w:hAnsi="Times New Roman" w:eastAsia="Times New Roman"/>
          <w:b w:val="0"/>
          <w:i w:val="0"/>
          <w:color w:val="000000"/>
          <w:sz w:val="21"/>
        </w:rPr>
        <w:t>“</w:t>
      </w:r>
      <w:r>
        <w:rPr>
          <w:rFonts w:ascii="SimSun" w:hAnsi="SimSun" w:eastAsia="SimSun"/>
          <w:b w:val="0"/>
          <w:i w:val="0"/>
          <w:color w:val="000000"/>
          <w:sz w:val="21"/>
        </w:rPr>
        <w:t>一线岗位全部换上党员</w:t>
      </w:r>
      <w:r>
        <w:rPr>
          <w:rFonts w:ascii="Times New Roman" w:hAnsi="Times New Roman" w:eastAsia="Times New Roman"/>
          <w:b w:val="0"/>
          <w:i w:val="0"/>
          <w:color w:val="000000"/>
          <w:sz w:val="21"/>
        </w:rPr>
        <w:t>”</w:t>
      </w:r>
      <w:r>
        <w:rPr>
          <w:rFonts w:ascii="SimSun" w:hAnsi="SimSun" w:eastAsia="SimSun"/>
          <w:b w:val="0"/>
          <w:i w:val="0"/>
          <w:color w:val="000000"/>
          <w:sz w:val="21"/>
        </w:rPr>
        <w:t>，问一问，为什么，而且</w:t>
      </w:r>
    </w:p>
    <w:p>
      <w:pPr>
        <w:autoSpaceDN w:val="0"/>
        <w:autoSpaceDE w:val="0"/>
        <w:widowControl/>
        <w:spacing w:line="206" w:lineRule="auto" w:before="176" w:after="0"/>
        <w:ind w:left="330" w:right="0" w:firstLine="0"/>
        <w:jc w:val="left"/>
      </w:pPr>
      <w:r>
        <w:rPr>
          <w:rFonts w:ascii="SimSun" w:hAnsi="SimSun" w:eastAsia="SimSun"/>
          <w:b w:val="0"/>
          <w:i w:val="0"/>
          <w:color w:val="000000"/>
          <w:sz w:val="21"/>
        </w:rPr>
        <w:t>还</w:t>
      </w:r>
      <w:r>
        <w:rPr>
          <w:rFonts w:ascii="Times New Roman" w:hAnsi="Times New Roman" w:eastAsia="Times New Roman"/>
          <w:b w:val="0"/>
          <w:i w:val="0"/>
          <w:color w:val="000000"/>
          <w:sz w:val="21"/>
        </w:rPr>
        <w:t>“</w:t>
      </w:r>
      <w:r>
        <w:rPr>
          <w:rFonts w:ascii="SimSun" w:hAnsi="SimSun" w:eastAsia="SimSun"/>
          <w:b w:val="0"/>
          <w:i w:val="0"/>
          <w:color w:val="000000"/>
          <w:sz w:val="21"/>
        </w:rPr>
        <w:t>没有讨价还价</w:t>
      </w:r>
      <w:r>
        <w:rPr>
          <w:rFonts w:ascii="Times New Roman" w:hAnsi="Times New Roman" w:eastAsia="Times New Roman"/>
          <w:b w:val="0"/>
          <w:i w:val="0"/>
          <w:color w:val="000000"/>
          <w:sz w:val="21"/>
        </w:rPr>
        <w:t>”</w:t>
      </w:r>
      <w:r>
        <w:rPr>
          <w:rFonts w:ascii="SimSun" w:hAnsi="SimSun" w:eastAsia="SimSun"/>
          <w:b w:val="0"/>
          <w:i w:val="0"/>
          <w:color w:val="000000"/>
          <w:sz w:val="21"/>
        </w:rPr>
        <w:t>，又是为什么？因为是中国共产党党员。由此联想到解答本题的知识角度主要是中国共产党</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的性质、宗旨、执政理念以及党员的先锋模范作用。</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第（</w:t>
      </w:r>
      <w:r>
        <w:rPr>
          <w:rFonts w:ascii="Times New Roman" w:hAnsi="Times New Roman" w:eastAsia="Times New Roman"/>
          <w:b w:val="0"/>
          <w:i w:val="0"/>
          <w:color w:val="000000"/>
          <w:sz w:val="21"/>
        </w:rPr>
        <w:t>2</w:t>
      </w:r>
      <w:r>
        <w:rPr>
          <w:rFonts w:ascii="SimSun" w:hAnsi="SimSun" w:eastAsia="SimSun"/>
          <w:b w:val="0"/>
          <w:i w:val="0"/>
          <w:color w:val="000000"/>
          <w:sz w:val="21"/>
        </w:rPr>
        <w:t>）问，本题要求考生结合材料，说明这一领导制度有何优势。考生先明确</w:t>
      </w:r>
      <w:r>
        <w:rPr>
          <w:rFonts w:ascii="Times New Roman" w:hAnsi="Times New Roman" w:eastAsia="Times New Roman"/>
          <w:b w:val="0"/>
          <w:i w:val="0"/>
          <w:color w:val="000000"/>
          <w:sz w:val="21"/>
        </w:rPr>
        <w:t>“</w:t>
      </w:r>
      <w:r>
        <w:rPr>
          <w:rFonts w:ascii="SimSun" w:hAnsi="SimSun" w:eastAsia="SimSun"/>
          <w:b w:val="0"/>
          <w:i w:val="0"/>
          <w:color w:val="000000"/>
          <w:sz w:val="21"/>
        </w:rPr>
        <w:t>这一制度</w:t>
      </w:r>
      <w:r>
        <w:rPr>
          <w:rFonts w:ascii="Times New Roman" w:hAnsi="Times New Roman" w:eastAsia="Times New Roman"/>
          <w:b w:val="0"/>
          <w:i w:val="0"/>
          <w:color w:val="000000"/>
          <w:sz w:val="21"/>
        </w:rPr>
        <w:t>”</w:t>
      </w:r>
      <w:r>
        <w:rPr>
          <w:rFonts w:ascii="SimSun" w:hAnsi="SimSun" w:eastAsia="SimSun"/>
          <w:b w:val="0"/>
          <w:i w:val="0"/>
          <w:color w:val="000000"/>
          <w:sz w:val="21"/>
        </w:rPr>
        <w:t>指的是什么，它的</w:t>
      </w:r>
    </w:p>
    <w:p>
      <w:pPr>
        <w:autoSpaceDN w:val="0"/>
        <w:autoSpaceDE w:val="0"/>
        <w:widowControl/>
        <w:spacing w:line="185" w:lineRule="auto" w:before="184" w:after="0"/>
        <w:ind w:left="330" w:right="0" w:firstLine="0"/>
        <w:jc w:val="left"/>
      </w:pPr>
      <w:r>
        <w:rPr>
          <w:rFonts w:ascii="SimSun" w:hAnsi="SimSun" w:eastAsia="SimSun"/>
          <w:b w:val="0"/>
          <w:i w:val="0"/>
          <w:color w:val="000000"/>
          <w:sz w:val="21"/>
        </w:rPr>
        <w:t>优势是什么：中国特色社会主义最本质的特征是中国共产党领导，中国特色社会主义制度的最大优势是中国共</w:t>
      </w:r>
    </w:p>
    <w:p>
      <w:pPr>
        <w:autoSpaceDN w:val="0"/>
        <w:autoSpaceDE w:val="0"/>
        <w:widowControl/>
        <w:spacing w:line="185" w:lineRule="auto" w:before="200" w:after="0"/>
        <w:ind w:left="0" w:right="0" w:firstLine="0"/>
        <w:jc w:val="center"/>
      </w:pPr>
      <w:r>
        <w:rPr>
          <w:rFonts w:ascii="SimSun" w:hAnsi="SimSun" w:eastAsia="SimSun"/>
          <w:b w:val="0"/>
          <w:i w:val="0"/>
          <w:color w:val="000000"/>
          <w:sz w:val="21"/>
        </w:rPr>
        <w:t>产党领导，党是最高政治领导力量。然后结合试题情境与试题设问分析中国共产党的凝聚力、动员力、执行</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力：中国共产党始终发挥总揽全局、协调各方的领导核心作用，总能展现出很强的动员能力和组织能力，总能</w:t>
      </w:r>
    </w:p>
    <w:p>
      <w:pPr>
        <w:autoSpaceDN w:val="0"/>
        <w:autoSpaceDE w:val="0"/>
        <w:widowControl/>
        <w:spacing w:line="240" w:lineRule="auto" w:before="150" w:after="0"/>
        <w:ind w:left="0" w:right="0" w:firstLine="0"/>
        <w:jc w:val="center"/>
      </w:pPr>
      <w:r>
        <w:rPr>
          <w:rFonts w:ascii="Tahoma" w:hAnsi="Tahoma" w:eastAsia="Tahoma"/>
          <w:b/>
          <w:i w:val="0"/>
          <w:color w:val="000000"/>
          <w:sz w:val="18"/>
        </w:rPr>
        <w:t>18</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6" w:right="718" w:bottom="412" w:left="720" w:header="720" w:footer="720" w:gutter="0"/>
          <w:cols/>
          <w:docGrid w:linePitch="360"/>
        </w:sectPr>
      </w:pPr>
    </w:p>
    <w:p>
      <w:pPr>
        <w:autoSpaceDN w:val="0"/>
        <w:autoSpaceDE w:val="0"/>
        <w:widowControl/>
        <w:spacing w:line="220" w:lineRule="exact" w:before="0" w:after="156"/>
        <w:ind w:left="0" w:right="0"/>
      </w:pPr>
    </w:p>
    <w:p>
      <w:pPr>
        <w:autoSpaceDN w:val="0"/>
        <w:autoSpaceDE w:val="0"/>
        <w:widowControl/>
        <w:spacing w:line="185" w:lineRule="auto" w:before="0" w:after="0"/>
        <w:ind w:left="330" w:right="0" w:firstLine="0"/>
        <w:jc w:val="left"/>
      </w:pPr>
      <w:r>
        <w:rPr>
          <w:rFonts w:ascii="SimSun" w:hAnsi="SimSun" w:eastAsia="SimSun"/>
          <w:b w:val="0"/>
          <w:i w:val="0"/>
          <w:color w:val="000000"/>
          <w:sz w:val="21"/>
        </w:rPr>
        <w:t>展现出强大的凝聚力、执行力，为中国特色社会主义事业提供政治保证，能在紧急情况下带领人民渡过难关，</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能始终能发挥共产党员的先锋模范作用，总有大批党员冲在危机一线，迸发强大能量。</w:t>
      </w:r>
    </w:p>
    <w:p>
      <w:pPr>
        <w:autoSpaceDN w:val="0"/>
        <w:autoSpaceDE w:val="0"/>
        <w:widowControl/>
        <w:spacing w:line="341" w:lineRule="auto" w:before="390" w:after="0"/>
        <w:ind w:left="330" w:right="0" w:firstLine="0"/>
        <w:jc w:val="left"/>
      </w:pPr>
      <w:r>
        <w:rPr>
          <w:rFonts w:ascii="SimSun" w:hAnsi="SimSun" w:eastAsia="SimSun"/>
          <w:b w:val="0"/>
          <w:i w:val="0"/>
          <w:color w:val="000000"/>
          <w:sz w:val="21"/>
        </w:rPr>
        <w:t>【点睛】政治主观题的答题要求：（</w:t>
      </w:r>
      <w:r>
        <w:rPr>
          <w:rFonts w:ascii="Times New Roman" w:hAnsi="Times New Roman" w:eastAsia="Times New Roman"/>
          <w:b w:val="0"/>
          <w:i w:val="0"/>
          <w:color w:val="000000"/>
          <w:sz w:val="21"/>
        </w:rPr>
        <w:t>1</w:t>
      </w:r>
      <w:r>
        <w:rPr>
          <w:rFonts w:ascii="SimSun" w:hAnsi="SimSun" w:eastAsia="SimSun"/>
          <w:b w:val="0"/>
          <w:i w:val="0"/>
          <w:color w:val="000000"/>
          <w:sz w:val="21"/>
        </w:rPr>
        <w:t>）联想相关知识</w:t>
      </w:r>
      <w:r>
        <w:rPr>
          <w:rFonts w:ascii="Times New Roman" w:hAnsi="Times New Roman" w:eastAsia="Times New Roman"/>
          <w:b w:val="0"/>
          <w:i w:val="0"/>
          <w:color w:val="000000"/>
          <w:sz w:val="21"/>
        </w:rPr>
        <w:t>:</w:t>
      </w:r>
      <w:r>
        <w:rPr>
          <w:rFonts w:ascii="SimSun" w:hAnsi="SimSun" w:eastAsia="SimSun"/>
          <w:b w:val="0"/>
          <w:i w:val="0"/>
          <w:color w:val="000000"/>
          <w:sz w:val="21"/>
        </w:rPr>
        <w:t>通过审设问明确要考查的知识点或知识范围</w:t>
      </w:r>
      <w:r>
        <w:rPr>
          <w:rFonts w:ascii="Times New Roman" w:hAnsi="Times New Roman" w:eastAsia="Times New Roman"/>
          <w:b w:val="0"/>
          <w:i w:val="0"/>
          <w:color w:val="000000"/>
          <w:sz w:val="21"/>
        </w:rPr>
        <w:t>,</w:t>
      </w:r>
      <w:r>
        <w:rPr>
          <w:rFonts w:ascii="SimSun" w:hAnsi="SimSun" w:eastAsia="SimSun"/>
          <w:b w:val="0"/>
          <w:i w:val="0"/>
          <w:color w:val="000000"/>
          <w:sz w:val="21"/>
        </w:rPr>
        <w:t>然后通过审</w:t>
      </w:r>
      <w:r>
        <w:rPr>
          <w:rFonts w:ascii="SimSun" w:hAnsi="SimSun" w:eastAsia="SimSun"/>
          <w:b w:val="0"/>
          <w:i w:val="0"/>
          <w:color w:val="000000"/>
          <w:sz w:val="21"/>
        </w:rPr>
        <w:t>材料</w:t>
      </w:r>
      <w:r>
        <w:rPr>
          <w:rFonts w:ascii="Times New Roman" w:hAnsi="Times New Roman" w:eastAsia="Times New Roman"/>
          <w:b w:val="0"/>
          <w:i w:val="0"/>
          <w:color w:val="000000"/>
          <w:sz w:val="21"/>
        </w:rPr>
        <w:t>,</w:t>
      </w:r>
      <w:r>
        <w:rPr>
          <w:rFonts w:ascii="SimSun" w:hAnsi="SimSun" w:eastAsia="SimSun"/>
          <w:b w:val="0"/>
          <w:i w:val="0"/>
          <w:color w:val="000000"/>
          <w:sz w:val="21"/>
        </w:rPr>
        <w:t>确定要调动和运用哪一个</w:t>
      </w:r>
      <w:r>
        <w:rPr>
          <w:rFonts w:ascii="Times New Roman" w:hAnsi="Times New Roman" w:eastAsia="Times New Roman"/>
          <w:b w:val="0"/>
          <w:i w:val="0"/>
          <w:color w:val="000000"/>
          <w:sz w:val="21"/>
        </w:rPr>
        <w:t>,</w:t>
      </w:r>
      <w:r>
        <w:rPr>
          <w:rFonts w:ascii="SimSun" w:hAnsi="SimSun" w:eastAsia="SimSun"/>
          <w:b w:val="0"/>
          <w:i w:val="0"/>
          <w:color w:val="000000"/>
          <w:sz w:val="21"/>
        </w:rPr>
        <w:t>或哪几个知识点。在联想相关知识时</w:t>
      </w:r>
      <w:r>
        <w:rPr>
          <w:rFonts w:ascii="Times New Roman" w:hAnsi="Times New Roman" w:eastAsia="Times New Roman"/>
          <w:b w:val="0"/>
          <w:i w:val="0"/>
          <w:color w:val="000000"/>
          <w:sz w:val="21"/>
        </w:rPr>
        <w:t>,</w:t>
      </w:r>
      <w:r>
        <w:rPr>
          <w:rFonts w:ascii="SimSun" w:hAnsi="SimSun" w:eastAsia="SimSun"/>
          <w:b w:val="0"/>
          <w:i w:val="0"/>
          <w:color w:val="000000"/>
          <w:sz w:val="21"/>
        </w:rPr>
        <w:t>除了运用设问中所要求的知识点外</w:t>
      </w:r>
      <w:r>
        <w:rPr>
          <w:rFonts w:ascii="Times New Roman" w:hAnsi="Times New Roman" w:eastAsia="Times New Roman"/>
          <w:b w:val="0"/>
          <w:i w:val="0"/>
          <w:color w:val="000000"/>
          <w:sz w:val="21"/>
        </w:rPr>
        <w:t>,</w:t>
      </w:r>
      <w:r>
        <w:rPr>
          <w:rFonts w:ascii="SimSun" w:hAnsi="SimSun" w:eastAsia="SimSun"/>
          <w:b w:val="0"/>
          <w:i w:val="0"/>
          <w:color w:val="000000"/>
          <w:sz w:val="21"/>
        </w:rPr>
        <w:t>还要从</w:t>
      </w:r>
      <w:r>
        <w:rPr>
          <w:rFonts w:ascii="SimSun" w:hAnsi="SimSun" w:eastAsia="SimSun"/>
          <w:b w:val="0"/>
          <w:i w:val="0"/>
          <w:color w:val="000000"/>
          <w:sz w:val="21"/>
        </w:rPr>
        <w:t>该知识点的知识网络中调动一些能解答该题的相关知识点。或者将该知识点分解为几层意思</w:t>
      </w:r>
      <w:r>
        <w:rPr>
          <w:rFonts w:ascii="Times New Roman" w:hAnsi="Times New Roman" w:eastAsia="Times New Roman"/>
          <w:b w:val="0"/>
          <w:i w:val="0"/>
          <w:color w:val="000000"/>
          <w:sz w:val="21"/>
        </w:rPr>
        <w:t>,</w:t>
      </w:r>
      <w:r>
        <w:rPr>
          <w:rFonts w:ascii="SimSun" w:hAnsi="SimSun" w:eastAsia="SimSun"/>
          <w:b w:val="0"/>
          <w:i w:val="0"/>
          <w:color w:val="000000"/>
          <w:sz w:val="21"/>
        </w:rPr>
        <w:t>并以每层意思作为</w:t>
      </w:r>
      <w:r>
        <w:rPr>
          <w:rFonts w:ascii="SimSun" w:hAnsi="SimSun" w:eastAsia="SimSun"/>
          <w:b w:val="0"/>
          <w:i w:val="0"/>
          <w:color w:val="000000"/>
          <w:sz w:val="21"/>
        </w:rPr>
        <w:t>小论点来展开分析</w:t>
      </w:r>
      <w:r>
        <w:rPr>
          <w:rFonts w:ascii="Times New Roman" w:hAnsi="Times New Roman" w:eastAsia="Times New Roman"/>
          <w:b w:val="0"/>
          <w:i w:val="0"/>
          <w:color w:val="000000"/>
          <w:sz w:val="21"/>
        </w:rPr>
        <w:t>,</w:t>
      </w:r>
      <w:r>
        <w:rPr>
          <w:rFonts w:ascii="SimSun" w:hAnsi="SimSun" w:eastAsia="SimSun"/>
          <w:b w:val="0"/>
          <w:i w:val="0"/>
          <w:color w:val="000000"/>
          <w:sz w:val="21"/>
        </w:rPr>
        <w:t>分析中应结合材料中相关信息</w:t>
      </w:r>
      <w:r>
        <w:rPr>
          <w:rFonts w:ascii="Times New Roman" w:hAnsi="Times New Roman" w:eastAsia="Times New Roman"/>
          <w:b w:val="0"/>
          <w:i w:val="0"/>
          <w:color w:val="000000"/>
          <w:sz w:val="21"/>
        </w:rPr>
        <w:t>(</w:t>
      </w:r>
      <w:r>
        <w:rPr>
          <w:rFonts w:ascii="SimSun" w:hAnsi="SimSun" w:eastAsia="SimSun"/>
          <w:b w:val="0"/>
          <w:i w:val="0"/>
          <w:color w:val="000000"/>
          <w:sz w:val="21"/>
        </w:rPr>
        <w:t>即材料语言</w:t>
      </w:r>
      <w:r>
        <w:rPr>
          <w:rFonts w:ascii="Times New Roman" w:hAnsi="Times New Roman" w:eastAsia="Times New Roman"/>
          <w:b w:val="0"/>
          <w:i w:val="0"/>
          <w:color w:val="000000"/>
          <w:sz w:val="21"/>
        </w:rPr>
        <w:t>)</w:t>
      </w:r>
      <w:r>
        <w:rPr>
          <w:rFonts w:ascii="SimSun" w:hAnsi="SimSun" w:eastAsia="SimSun"/>
          <w:b w:val="0"/>
          <w:i w:val="0"/>
          <w:color w:val="000000"/>
          <w:sz w:val="21"/>
        </w:rPr>
        <w:t>。这种情况在解答</w:t>
      </w:r>
      <w:r>
        <w:rPr>
          <w:rFonts w:ascii="Times New Roman" w:hAnsi="Times New Roman" w:eastAsia="Times New Roman"/>
          <w:b w:val="0"/>
          <w:i w:val="0"/>
          <w:color w:val="000000"/>
          <w:sz w:val="21"/>
        </w:rPr>
        <w:t>“</w:t>
      </w:r>
      <w:r>
        <w:rPr>
          <w:rFonts w:ascii="SimSun" w:hAnsi="SimSun" w:eastAsia="SimSun"/>
          <w:b w:val="0"/>
          <w:i w:val="0"/>
          <w:color w:val="000000"/>
          <w:sz w:val="21"/>
        </w:rPr>
        <w:t>怎样体现</w:t>
      </w:r>
      <w:r>
        <w:rPr>
          <w:rFonts w:ascii="Times New Roman" w:hAnsi="Times New Roman" w:eastAsia="Times New Roman"/>
          <w:b w:val="0"/>
          <w:i w:val="0"/>
          <w:color w:val="000000"/>
          <w:sz w:val="21"/>
        </w:rPr>
        <w:t>”</w:t>
      </w:r>
      <w:r>
        <w:rPr>
          <w:rFonts w:ascii="SimSun" w:hAnsi="SimSun" w:eastAsia="SimSun"/>
          <w:b w:val="0"/>
          <w:i w:val="0"/>
          <w:color w:val="000000"/>
          <w:sz w:val="21"/>
        </w:rPr>
        <w:t>类的试题时经常用</w:t>
      </w:r>
      <w:r>
        <w:rPr>
          <w:rFonts w:ascii="SimSun" w:hAnsi="SimSun" w:eastAsia="SimSun"/>
          <w:b w:val="0"/>
          <w:i w:val="0"/>
          <w:color w:val="000000"/>
          <w:sz w:val="21"/>
        </w:rPr>
        <w:t>到。（</w:t>
      </w:r>
      <w:r>
        <w:rPr>
          <w:rFonts w:ascii="Times New Roman" w:hAnsi="Times New Roman" w:eastAsia="Times New Roman"/>
          <w:b w:val="0"/>
          <w:i w:val="0"/>
          <w:color w:val="000000"/>
          <w:sz w:val="21"/>
        </w:rPr>
        <w:t>2</w:t>
      </w:r>
      <w:r>
        <w:rPr>
          <w:rFonts w:ascii="SimSun" w:hAnsi="SimSun" w:eastAsia="SimSun"/>
          <w:b w:val="0"/>
          <w:i w:val="0"/>
          <w:color w:val="000000"/>
          <w:sz w:val="21"/>
        </w:rPr>
        <w:t>）拟写提纲</w:t>
      </w:r>
      <w:r>
        <w:rPr>
          <w:rFonts w:ascii="Times New Roman" w:hAnsi="Times New Roman" w:eastAsia="Times New Roman"/>
          <w:b w:val="0"/>
          <w:i w:val="0"/>
          <w:color w:val="000000"/>
          <w:sz w:val="21"/>
        </w:rPr>
        <w:t>:</w:t>
      </w:r>
      <w:r>
        <w:rPr>
          <w:rFonts w:ascii="SimSun" w:hAnsi="SimSun" w:eastAsia="SimSun"/>
          <w:b w:val="0"/>
          <w:i w:val="0"/>
          <w:color w:val="000000"/>
          <w:sz w:val="21"/>
        </w:rPr>
        <w:t>通过审题</w:t>
      </w:r>
      <w:r>
        <w:rPr>
          <w:rFonts w:ascii="Times New Roman" w:hAnsi="Times New Roman" w:eastAsia="Times New Roman"/>
          <w:b w:val="0"/>
          <w:i w:val="0"/>
          <w:color w:val="000000"/>
          <w:sz w:val="21"/>
        </w:rPr>
        <w:t>,</w:t>
      </w:r>
      <w:r>
        <w:rPr>
          <w:rFonts w:ascii="SimSun" w:hAnsi="SimSun" w:eastAsia="SimSun"/>
          <w:b w:val="0"/>
          <w:i w:val="0"/>
          <w:color w:val="000000"/>
          <w:sz w:val="21"/>
        </w:rPr>
        <w:t>明确了答题的类别、设问的主体</w:t>
      </w:r>
      <w:r>
        <w:rPr>
          <w:rFonts w:ascii="Times New Roman" w:hAnsi="Times New Roman" w:eastAsia="Times New Roman"/>
          <w:b w:val="0"/>
          <w:i w:val="0"/>
          <w:color w:val="000000"/>
          <w:sz w:val="21"/>
        </w:rPr>
        <w:t>,</w:t>
      </w:r>
      <w:r>
        <w:rPr>
          <w:rFonts w:ascii="SimSun" w:hAnsi="SimSun" w:eastAsia="SimSun"/>
          <w:b w:val="0"/>
          <w:i w:val="0"/>
          <w:color w:val="000000"/>
          <w:sz w:val="21"/>
        </w:rPr>
        <w:t>以及考查的知识范围和题意后</w:t>
      </w:r>
      <w:r>
        <w:rPr>
          <w:rFonts w:ascii="Times New Roman" w:hAnsi="Times New Roman" w:eastAsia="Times New Roman"/>
          <w:b w:val="0"/>
          <w:i w:val="0"/>
          <w:color w:val="000000"/>
          <w:sz w:val="21"/>
        </w:rPr>
        <w:t>,</w:t>
      </w:r>
      <w:r>
        <w:rPr>
          <w:rFonts w:ascii="SimSun" w:hAnsi="SimSun" w:eastAsia="SimSun"/>
          <w:b w:val="0"/>
          <w:i w:val="0"/>
          <w:color w:val="000000"/>
          <w:sz w:val="21"/>
        </w:rPr>
        <w:t>必须在草稿纸上</w:t>
      </w:r>
      <w:r>
        <w:rPr>
          <w:rFonts w:ascii="SimSun" w:hAnsi="SimSun" w:eastAsia="SimSun"/>
          <w:b w:val="0"/>
          <w:i w:val="0"/>
          <w:color w:val="000000"/>
          <w:sz w:val="21"/>
        </w:rPr>
        <w:t>拟写提纲</w:t>
      </w:r>
      <w:r>
        <w:rPr>
          <w:rFonts w:ascii="Times New Roman" w:hAnsi="Times New Roman" w:eastAsia="Times New Roman"/>
          <w:b w:val="0"/>
          <w:i w:val="0"/>
          <w:color w:val="000000"/>
          <w:sz w:val="21"/>
        </w:rPr>
        <w:t>,</w:t>
      </w:r>
      <w:r>
        <w:rPr>
          <w:rFonts w:ascii="SimSun" w:hAnsi="SimSun" w:eastAsia="SimSun"/>
          <w:b w:val="0"/>
          <w:i w:val="0"/>
          <w:color w:val="000000"/>
          <w:sz w:val="21"/>
        </w:rPr>
        <w:t>这个提纲不要求写出每个要点的完整意思</w:t>
      </w:r>
      <w:r>
        <w:rPr>
          <w:rFonts w:ascii="Times New Roman" w:hAnsi="Times New Roman" w:eastAsia="Times New Roman"/>
          <w:b w:val="0"/>
          <w:i w:val="0"/>
          <w:color w:val="000000"/>
          <w:sz w:val="21"/>
        </w:rPr>
        <w:t>,</w:t>
      </w:r>
      <w:r>
        <w:rPr>
          <w:rFonts w:ascii="SimSun" w:hAnsi="SimSun" w:eastAsia="SimSun"/>
          <w:b w:val="0"/>
          <w:i w:val="0"/>
          <w:color w:val="000000"/>
          <w:sz w:val="21"/>
        </w:rPr>
        <w:t>只要求写出提示性的字或词。然后</w:t>
      </w:r>
      <w:r>
        <w:rPr>
          <w:rFonts w:ascii="Times New Roman" w:hAnsi="Times New Roman" w:eastAsia="Times New Roman"/>
          <w:b w:val="0"/>
          <w:i w:val="0"/>
          <w:color w:val="000000"/>
          <w:sz w:val="21"/>
        </w:rPr>
        <w:t>,</w:t>
      </w:r>
      <w:r>
        <w:rPr>
          <w:rFonts w:ascii="SimSun" w:hAnsi="SimSun" w:eastAsia="SimSun"/>
          <w:b w:val="0"/>
          <w:i w:val="0"/>
          <w:color w:val="000000"/>
          <w:sz w:val="21"/>
        </w:rPr>
        <w:t>依据这个提示性的提纲</w:t>
      </w:r>
      <w:r>
        <w:rPr>
          <w:rFonts w:ascii="SimSun" w:hAnsi="SimSun" w:eastAsia="SimSun"/>
          <w:b w:val="0"/>
          <w:i w:val="0"/>
          <w:color w:val="000000"/>
          <w:sz w:val="21"/>
        </w:rPr>
        <w:t>逐条写出答案要点。（</w:t>
      </w:r>
      <w:r>
        <w:rPr>
          <w:rFonts w:ascii="Times New Roman" w:hAnsi="Times New Roman" w:eastAsia="Times New Roman"/>
          <w:b w:val="0"/>
          <w:i w:val="0"/>
          <w:color w:val="000000"/>
          <w:sz w:val="21"/>
        </w:rPr>
        <w:t>3</w:t>
      </w:r>
      <w:r>
        <w:rPr>
          <w:rFonts w:ascii="SimSun" w:hAnsi="SimSun" w:eastAsia="SimSun"/>
          <w:b w:val="0"/>
          <w:i w:val="0"/>
          <w:color w:val="000000"/>
          <w:sz w:val="21"/>
        </w:rPr>
        <w:t>）组织答案要点</w:t>
      </w:r>
      <w:r>
        <w:rPr>
          <w:rFonts w:ascii="Times New Roman" w:hAnsi="Times New Roman" w:eastAsia="Times New Roman"/>
          <w:b w:val="0"/>
          <w:i w:val="0"/>
          <w:color w:val="000000"/>
          <w:sz w:val="21"/>
        </w:rPr>
        <w:t>:</w:t>
      </w:r>
      <w:r>
        <w:rPr>
          <w:rFonts w:ascii="SimSun" w:hAnsi="SimSun" w:eastAsia="SimSun"/>
          <w:b w:val="0"/>
          <w:i w:val="0"/>
          <w:color w:val="000000"/>
          <w:sz w:val="21"/>
        </w:rPr>
        <w:t>整个答案必须是教材语言、材料语言、时政语言的有机结合</w:t>
      </w:r>
      <w:r>
        <w:rPr>
          <w:rFonts w:ascii="Times New Roman" w:hAnsi="Times New Roman" w:eastAsia="Times New Roman"/>
          <w:b w:val="0"/>
          <w:i w:val="0"/>
          <w:color w:val="000000"/>
          <w:sz w:val="21"/>
        </w:rPr>
        <w:t>,</w:t>
      </w:r>
      <w:r>
        <w:rPr>
          <w:rFonts w:ascii="SimSun" w:hAnsi="SimSun" w:eastAsia="SimSun"/>
          <w:b w:val="0"/>
          <w:i w:val="0"/>
          <w:color w:val="000000"/>
          <w:sz w:val="21"/>
        </w:rPr>
        <w:t>但每个答</w:t>
      </w:r>
      <w:r>
        <w:rPr>
          <w:rFonts w:ascii="SimSun" w:hAnsi="SimSun" w:eastAsia="SimSun"/>
          <w:b w:val="0"/>
          <w:i w:val="0"/>
          <w:color w:val="000000"/>
          <w:sz w:val="21"/>
        </w:rPr>
        <w:t>案要点不强求三种语言结合</w:t>
      </w:r>
      <w:r>
        <w:rPr>
          <w:rFonts w:ascii="Times New Roman" w:hAnsi="Times New Roman" w:eastAsia="Times New Roman"/>
          <w:b w:val="0"/>
          <w:i w:val="0"/>
          <w:color w:val="000000"/>
          <w:sz w:val="21"/>
        </w:rPr>
        <w:t>,</w:t>
      </w:r>
      <w:r>
        <w:rPr>
          <w:rFonts w:ascii="SimSun" w:hAnsi="SimSun" w:eastAsia="SimSun"/>
          <w:b w:val="0"/>
          <w:i w:val="0"/>
          <w:color w:val="000000"/>
          <w:sz w:val="21"/>
        </w:rPr>
        <w:t>可以是一种语言</w:t>
      </w:r>
      <w:r>
        <w:rPr>
          <w:rFonts w:ascii="Times New Roman" w:hAnsi="Times New Roman" w:eastAsia="Times New Roman"/>
          <w:b w:val="0"/>
          <w:i w:val="0"/>
          <w:color w:val="000000"/>
          <w:sz w:val="21"/>
        </w:rPr>
        <w:t>,</w:t>
      </w:r>
      <w:r>
        <w:rPr>
          <w:rFonts w:ascii="SimSun" w:hAnsi="SimSun" w:eastAsia="SimSun"/>
          <w:b w:val="0"/>
          <w:i w:val="0"/>
          <w:color w:val="000000"/>
          <w:sz w:val="21"/>
        </w:rPr>
        <w:t>也可以两种语言的结合。</w:t>
      </w:r>
    </w:p>
    <w:p>
      <w:pPr>
        <w:autoSpaceDN w:val="0"/>
        <w:tabs>
          <w:tab w:pos="316" w:val="left"/>
        </w:tabs>
        <w:autoSpaceDE w:val="0"/>
        <w:widowControl/>
        <w:spacing w:line="276" w:lineRule="auto" w:before="376" w:after="0"/>
        <w:ind w:left="0" w:right="0" w:firstLine="0"/>
        <w:jc w:val="left"/>
      </w:pPr>
      <w:r>
        <w:rPr>
          <w:rFonts w:ascii="Times New Roman" w:hAnsi="Times New Roman" w:eastAsia="Times New Roman"/>
          <w:b w:val="0"/>
          <w:i w:val="0"/>
          <w:color w:val="000000"/>
          <w:sz w:val="21"/>
        </w:rPr>
        <w:t>25.</w:t>
      </w:r>
      <w:r>
        <w:rPr>
          <w:rFonts w:ascii="SimSun" w:hAnsi="SimSun" w:eastAsia="SimSun"/>
          <w:b w:val="0"/>
          <w:i w:val="0"/>
          <w:color w:val="2E75B6"/>
          <w:sz w:val="21"/>
        </w:rPr>
        <w:t>【答案】</w:t>
      </w:r>
      <w:r>
        <w:rPr>
          <w:rFonts w:ascii="SimSun" w:hAnsi="SimSun" w:eastAsia="SimSun"/>
          <w:b w:val="0"/>
          <w:i w:val="0"/>
          <w:color w:val="000000"/>
          <w:sz w:val="21"/>
        </w:rPr>
        <w:t>人民代表大会制度、中国共产党领导的多党合作和政治协商制度、民族区域自治制度、基层民主自治</w:t>
      </w:r>
      <w:r>
        <w:rPr>
          <w:rFonts w:ascii="SimSun" w:hAnsi="SimSun" w:eastAsia="SimSun"/>
          <w:b w:val="0"/>
          <w:i w:val="0"/>
          <w:color w:val="000000"/>
          <w:sz w:val="21"/>
        </w:rPr>
        <w:t>制度。</w:t>
      </w:r>
    </w:p>
    <w:p>
      <w:pPr>
        <w:autoSpaceDN w:val="0"/>
        <w:autoSpaceDE w:val="0"/>
        <w:widowControl/>
        <w:spacing w:line="185" w:lineRule="auto" w:before="398" w:after="0"/>
        <w:ind w:left="330" w:right="0" w:firstLine="0"/>
        <w:jc w:val="left"/>
      </w:pPr>
      <w:r>
        <w:rPr>
          <w:rFonts w:ascii="SimSun" w:hAnsi="SimSun" w:eastAsia="SimSun"/>
          <w:b w:val="0"/>
          <w:i w:val="0"/>
          <w:color w:val="2E75B6"/>
          <w:sz w:val="21"/>
        </w:rPr>
        <w:t>【解析】</w:t>
      </w:r>
    </w:p>
    <w:p>
      <w:pPr>
        <w:autoSpaceDN w:val="0"/>
        <w:autoSpaceDE w:val="0"/>
        <w:widowControl/>
        <w:spacing w:line="185" w:lineRule="auto" w:before="400" w:after="0"/>
        <w:ind w:left="330" w:right="0" w:firstLine="0"/>
        <w:jc w:val="left"/>
      </w:pPr>
      <w:r>
        <w:rPr>
          <w:rFonts w:ascii="SimSun" w:hAnsi="SimSun" w:eastAsia="SimSun"/>
          <w:b w:val="0"/>
          <w:i w:val="0"/>
          <w:color w:val="000000"/>
          <w:sz w:val="21"/>
        </w:rPr>
        <w:t>【分析】</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本题以国家制度为话题设置试题情境，以体现和保障人民当家作主的制度为材料，从《政治生活》的知识角度</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设置问题，考查考生对基础知识的整合能力，考查考生对基础知识的识记和再现能力。</w:t>
      </w:r>
    </w:p>
    <w:p>
      <w:pPr>
        <w:autoSpaceDN w:val="0"/>
        <w:autoSpaceDE w:val="0"/>
        <w:widowControl/>
        <w:spacing w:line="317" w:lineRule="auto" w:before="398" w:after="0"/>
        <w:ind w:left="330" w:right="0" w:firstLine="0"/>
        <w:jc w:val="left"/>
      </w:pPr>
      <w:r>
        <w:rPr>
          <w:rFonts w:ascii="SimSun" w:hAnsi="SimSun" w:eastAsia="SimSun"/>
          <w:b w:val="0"/>
          <w:i w:val="0"/>
          <w:color w:val="000000"/>
          <w:sz w:val="21"/>
        </w:rPr>
        <w:t>【详解】本题要求考生写出我国人民当家作主的四个政治制度。知识的考查具体而明确，属于微观层面的考</w:t>
      </w:r>
      <w:r>
        <w:rPr>
          <w:rFonts w:ascii="SimSun" w:hAnsi="SimSun" w:eastAsia="SimSun"/>
          <w:b w:val="0"/>
          <w:i w:val="0"/>
          <w:color w:val="000000"/>
          <w:sz w:val="21"/>
        </w:rPr>
        <w:t>查。考生根据对我国人民当家作主的政治制度知识的掌握情况直接书写作答即可，其中有根本政治制度</w:t>
      </w:r>
      <w:r>
        <w:rPr>
          <w:rFonts w:ascii="Times New Roman" w:hAnsi="Times New Roman" w:eastAsia="Times New Roman"/>
          <w:b w:val="0"/>
          <w:i w:val="0"/>
          <w:color w:val="000000"/>
          <w:sz w:val="21"/>
        </w:rPr>
        <w:t>——</w:t>
      </w:r>
      <w:r>
        <w:rPr>
          <w:rFonts w:ascii="SimSun" w:hAnsi="SimSun" w:eastAsia="SimSun"/>
          <w:b w:val="0"/>
          <w:i w:val="0"/>
          <w:color w:val="000000"/>
          <w:sz w:val="21"/>
        </w:rPr>
        <w:t>人</w:t>
      </w:r>
      <w:r>
        <w:rPr>
          <w:rFonts w:ascii="SimSun" w:hAnsi="SimSun" w:eastAsia="SimSun"/>
          <w:b w:val="0"/>
          <w:i w:val="0"/>
          <w:color w:val="000000"/>
          <w:sz w:val="21"/>
        </w:rPr>
        <w:t>民代表大会制度；有基本政治制度</w:t>
      </w:r>
      <w:r>
        <w:rPr>
          <w:rFonts w:ascii="Times New Roman" w:hAnsi="Times New Roman" w:eastAsia="Times New Roman"/>
          <w:b w:val="0"/>
          <w:i w:val="0"/>
          <w:color w:val="000000"/>
          <w:sz w:val="21"/>
        </w:rPr>
        <w:t>——</w:t>
      </w:r>
      <w:r>
        <w:rPr>
          <w:rFonts w:ascii="SimSun" w:hAnsi="SimSun" w:eastAsia="SimSun"/>
          <w:b w:val="0"/>
          <w:i w:val="0"/>
          <w:color w:val="000000"/>
          <w:sz w:val="21"/>
        </w:rPr>
        <w:t>中国共产党领导的多党合作和政治协商制度、有民族区域自治制度、有</w:t>
      </w:r>
      <w:r>
        <w:rPr>
          <w:rFonts w:ascii="SimSun" w:hAnsi="SimSun" w:eastAsia="SimSun"/>
          <w:b w:val="0"/>
          <w:i w:val="0"/>
          <w:color w:val="000000"/>
          <w:sz w:val="21"/>
        </w:rPr>
        <w:t>基层民主自治制度。</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【点睛】本题看似材料分析，实则属于简答题的变式，考查考生对基础知识的识记能力。考生对教材相关知识</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进行整合，书写作答。作答时，要精准、不能拖泥带水。</w:t>
      </w:r>
    </w:p>
    <w:p>
      <w:pPr>
        <w:autoSpaceDN w:val="0"/>
        <w:autoSpaceDE w:val="0"/>
        <w:widowControl/>
        <w:spacing w:line="204" w:lineRule="auto" w:before="390" w:after="0"/>
        <w:ind w:left="0" w:right="0" w:firstLine="0"/>
        <w:jc w:val="left"/>
      </w:pPr>
      <w:r>
        <w:rPr>
          <w:rFonts w:ascii="Times New Roman" w:hAnsi="Times New Roman" w:eastAsia="Times New Roman"/>
          <w:b w:val="0"/>
          <w:i w:val="0"/>
          <w:color w:val="000000"/>
          <w:sz w:val="21"/>
        </w:rPr>
        <w:t>26.</w:t>
      </w:r>
      <w:r>
        <w:rPr>
          <w:rFonts w:ascii="SimSun" w:hAnsi="SimSun" w:eastAsia="SimSun"/>
          <w:b w:val="0"/>
          <w:i w:val="0"/>
          <w:color w:val="2E75B6"/>
          <w:sz w:val="21"/>
        </w:rPr>
        <w:t>【答案】</w:t>
      </w:r>
      <w:r>
        <w:rPr>
          <w:rFonts w:ascii="SimSun" w:hAnsi="SimSun" w:eastAsia="SimSun"/>
          <w:b w:val="0"/>
          <w:i w:val="0"/>
          <w:color w:val="000000"/>
          <w:sz w:val="21"/>
        </w:rPr>
        <w:t>地位：人大代表是国家权力机关的组成人员。</w:t>
      </w:r>
    </w:p>
    <w:p>
      <w:pPr>
        <w:autoSpaceDN w:val="0"/>
        <w:autoSpaceDE w:val="0"/>
        <w:widowControl/>
        <w:spacing w:line="276" w:lineRule="auto" w:before="376" w:after="0"/>
        <w:ind w:left="288" w:right="0" w:firstLine="0"/>
        <w:jc w:val="center"/>
      </w:pPr>
      <w:r>
        <w:rPr>
          <w:rFonts w:ascii="SimSun" w:hAnsi="SimSun" w:eastAsia="SimSun"/>
          <w:b w:val="0"/>
          <w:i w:val="0"/>
          <w:color w:val="000000"/>
          <w:sz w:val="21"/>
        </w:rPr>
        <w:t>作用：①行使提案权、审议权。申纪兰充分行使提案权，提出的</w:t>
      </w:r>
      <w:r>
        <w:rPr>
          <w:rFonts w:ascii="Times New Roman" w:hAnsi="Times New Roman" w:eastAsia="Times New Roman"/>
          <w:b w:val="0"/>
          <w:i w:val="0"/>
          <w:color w:val="000000"/>
          <w:sz w:val="21"/>
        </w:rPr>
        <w:t>“</w:t>
      </w:r>
      <w:r>
        <w:rPr>
          <w:rFonts w:ascii="SimSun" w:hAnsi="SimSun" w:eastAsia="SimSun"/>
          <w:b w:val="0"/>
          <w:i w:val="0"/>
          <w:color w:val="000000"/>
          <w:sz w:val="21"/>
        </w:rPr>
        <w:t>男女同工同酬</w:t>
      </w:r>
      <w:r>
        <w:rPr>
          <w:rFonts w:ascii="Times New Roman" w:hAnsi="Times New Roman" w:eastAsia="Times New Roman"/>
          <w:b w:val="0"/>
          <w:i w:val="0"/>
          <w:color w:val="000000"/>
          <w:sz w:val="21"/>
        </w:rPr>
        <w:t>”</w:t>
      </w:r>
      <w:r>
        <w:rPr>
          <w:rFonts w:ascii="SimSun" w:hAnsi="SimSun" w:eastAsia="SimSun"/>
          <w:b w:val="0"/>
          <w:i w:val="0"/>
          <w:color w:val="000000"/>
          <w:sz w:val="21"/>
        </w:rPr>
        <w:t>的建议，被吸纳到《高级农业</w:t>
      </w:r>
      <w:r>
        <w:rPr>
          <w:rFonts w:ascii="SimSun" w:hAnsi="SimSun" w:eastAsia="SimSun"/>
          <w:b w:val="0"/>
          <w:i w:val="0"/>
          <w:color w:val="000000"/>
          <w:sz w:val="21"/>
        </w:rPr>
        <w:t>生产合作社示范章程》中；在二届全国人大二次会议讨论关于为提前实现全国农业发展纲要而奋斗的决议时，</w:t>
      </w:r>
    </w:p>
    <w:p>
      <w:pPr>
        <w:autoSpaceDN w:val="0"/>
        <w:autoSpaceDE w:val="0"/>
        <w:widowControl/>
        <w:spacing w:line="185" w:lineRule="auto" w:before="200" w:after="0"/>
        <w:ind w:left="330" w:right="0" w:firstLine="0"/>
        <w:jc w:val="left"/>
      </w:pPr>
      <w:r>
        <w:rPr>
          <w:rFonts w:ascii="SimSun" w:hAnsi="SimSun" w:eastAsia="SimSun"/>
          <w:b w:val="0"/>
          <w:i w:val="0"/>
          <w:color w:val="000000"/>
          <w:sz w:val="21"/>
        </w:rPr>
        <w:t>积极表达自己的主张。②依法履职，维护群众利益。她关注最多的还是土地问题，真心实意为人民群众着想，</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始终维护人民的利益。</w:t>
      </w:r>
    </w:p>
    <w:p>
      <w:pPr>
        <w:autoSpaceDN w:val="0"/>
        <w:autoSpaceDE w:val="0"/>
        <w:widowControl/>
        <w:spacing w:line="185" w:lineRule="auto" w:before="398" w:after="0"/>
        <w:ind w:left="330" w:right="0" w:firstLine="0"/>
        <w:jc w:val="left"/>
      </w:pPr>
      <w:r>
        <w:rPr>
          <w:rFonts w:ascii="SimSun" w:hAnsi="SimSun" w:eastAsia="SimSun"/>
          <w:b w:val="0"/>
          <w:i w:val="0"/>
          <w:color w:val="2E75B6"/>
          <w:sz w:val="21"/>
        </w:rPr>
        <w:t>【解析】</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【分析】</w:t>
      </w:r>
    </w:p>
    <w:p>
      <w:pPr>
        <w:autoSpaceDN w:val="0"/>
        <w:tabs>
          <w:tab w:pos="4942" w:val="left"/>
        </w:tabs>
        <w:autoSpaceDE w:val="0"/>
        <w:widowControl/>
        <w:spacing w:line="322" w:lineRule="auto" w:before="390" w:after="0"/>
        <w:ind w:left="330" w:right="144" w:firstLine="0"/>
        <w:jc w:val="left"/>
      </w:pPr>
      <w:r>
        <w:rPr>
          <w:rFonts w:ascii="SimSun" w:hAnsi="SimSun" w:eastAsia="SimSun"/>
          <w:b w:val="0"/>
          <w:i w:val="0"/>
          <w:color w:val="000000"/>
          <w:sz w:val="21"/>
        </w:rPr>
        <w:t>回答分析说明类问题，主要按以下思路进行：①精析材料，把握主题。这是解题的基础，可有效避免</w:t>
      </w:r>
      <w:r>
        <w:rPr>
          <w:rFonts w:ascii="Times New Roman" w:hAnsi="Times New Roman" w:eastAsia="Times New Roman"/>
          <w:b w:val="0"/>
          <w:i w:val="0"/>
          <w:color w:val="000000"/>
          <w:sz w:val="21"/>
        </w:rPr>
        <w:t>“</w:t>
      </w:r>
      <w:r>
        <w:rPr>
          <w:rFonts w:ascii="SimSun" w:hAnsi="SimSun" w:eastAsia="SimSun"/>
          <w:b w:val="0"/>
          <w:i w:val="0"/>
          <w:color w:val="000000"/>
          <w:sz w:val="21"/>
        </w:rPr>
        <w:t>文不对</w:t>
      </w:r>
      <w:r>
        <w:rPr>
          <w:rFonts w:ascii="SimSun" w:hAnsi="SimSun" w:eastAsia="SimSun"/>
          <w:b w:val="0"/>
          <w:i w:val="0"/>
          <w:color w:val="000000"/>
          <w:sz w:val="21"/>
        </w:rPr>
        <w:t>题</w:t>
      </w:r>
      <w:r>
        <w:rPr>
          <w:rFonts w:ascii="Times New Roman" w:hAnsi="Times New Roman" w:eastAsia="Times New Roman"/>
          <w:b w:val="0"/>
          <w:i w:val="0"/>
          <w:color w:val="000000"/>
          <w:sz w:val="21"/>
        </w:rPr>
        <w:t>”</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答非所问</w:t>
      </w:r>
      <w:r>
        <w:rPr>
          <w:rFonts w:ascii="Times New Roman" w:hAnsi="Times New Roman" w:eastAsia="Times New Roman"/>
          <w:b w:val="0"/>
          <w:i w:val="0"/>
          <w:color w:val="000000"/>
          <w:sz w:val="21"/>
        </w:rPr>
        <w:t>”</w:t>
      </w:r>
      <w:r>
        <w:rPr>
          <w:rFonts w:ascii="SimSun" w:hAnsi="SimSun" w:eastAsia="SimSun"/>
          <w:b w:val="0"/>
          <w:i w:val="0"/>
          <w:color w:val="000000"/>
          <w:sz w:val="21"/>
        </w:rPr>
        <w:t>的现象。②围绕主题，回归教材。以试题反映出的问题为中心与教材联系，找出材料与教材</w:t>
      </w:r>
      <w:r>
        <w:tab/>
      </w:r>
      <w:r>
        <w:rPr>
          <w:rFonts w:ascii="Tahoma" w:hAnsi="Tahoma" w:eastAsia="Tahoma"/>
          <w:b/>
          <w:i w:val="0"/>
          <w:color w:val="000000"/>
          <w:sz w:val="18"/>
        </w:rPr>
        <w:t>19</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6" w:right="704" w:bottom="412" w:left="720" w:header="720" w:footer="720" w:gutter="0"/>
          <w:cols/>
          <w:docGrid w:linePitch="360"/>
        </w:sectPr>
      </w:pPr>
    </w:p>
    <w:p>
      <w:pPr>
        <w:autoSpaceDN w:val="0"/>
        <w:autoSpaceDE w:val="0"/>
        <w:widowControl/>
        <w:spacing w:line="220" w:lineRule="exact" w:before="0" w:after="152"/>
        <w:ind w:left="0" w:right="0"/>
      </w:pPr>
    </w:p>
    <w:p>
      <w:pPr>
        <w:autoSpaceDN w:val="0"/>
        <w:autoSpaceDE w:val="0"/>
        <w:widowControl/>
        <w:spacing w:line="276" w:lineRule="auto" w:before="0" w:after="0"/>
        <w:ind w:left="330" w:right="0" w:firstLine="0"/>
        <w:jc w:val="left"/>
      </w:pPr>
      <w:r>
        <w:rPr>
          <w:rFonts w:ascii="SimSun" w:hAnsi="SimSun" w:eastAsia="SimSun"/>
          <w:b w:val="0"/>
          <w:i w:val="0"/>
          <w:color w:val="000000"/>
          <w:sz w:val="21"/>
        </w:rPr>
        <w:t>的</w:t>
      </w:r>
      <w:r>
        <w:rPr>
          <w:rFonts w:ascii="Times New Roman" w:hAnsi="Times New Roman" w:eastAsia="Times New Roman"/>
          <w:b w:val="0"/>
          <w:i w:val="0"/>
          <w:color w:val="000000"/>
          <w:sz w:val="21"/>
        </w:rPr>
        <w:t>“</w:t>
      </w:r>
      <w:r>
        <w:rPr>
          <w:rFonts w:ascii="SimSun" w:hAnsi="SimSun" w:eastAsia="SimSun"/>
          <w:b w:val="0"/>
          <w:i w:val="0"/>
          <w:color w:val="000000"/>
          <w:sz w:val="21"/>
        </w:rPr>
        <w:t>结合点</w:t>
      </w:r>
      <w:r>
        <w:rPr>
          <w:rFonts w:ascii="Times New Roman" w:hAnsi="Times New Roman" w:eastAsia="Times New Roman"/>
          <w:b w:val="0"/>
          <w:i w:val="0"/>
          <w:color w:val="000000"/>
          <w:sz w:val="21"/>
        </w:rPr>
        <w:t>”</w:t>
      </w:r>
      <w:r>
        <w:rPr>
          <w:rFonts w:ascii="SimSun" w:hAnsi="SimSun" w:eastAsia="SimSun"/>
          <w:b w:val="0"/>
          <w:i w:val="0"/>
          <w:color w:val="000000"/>
          <w:sz w:val="21"/>
        </w:rPr>
        <w:t>。③紧扣题意，合理作答。通常，我们只要将教材中的基本原理与材料一一对应，用理论分析材料</w:t>
      </w:r>
      <w:r>
        <w:rPr>
          <w:rFonts w:ascii="SimSun" w:hAnsi="SimSun" w:eastAsia="SimSun"/>
          <w:b w:val="0"/>
          <w:i w:val="0"/>
          <w:color w:val="000000"/>
          <w:sz w:val="21"/>
        </w:rPr>
        <w:t>即可。</w:t>
      </w:r>
    </w:p>
    <w:p>
      <w:pPr>
        <w:autoSpaceDN w:val="0"/>
        <w:autoSpaceDE w:val="0"/>
        <w:widowControl/>
        <w:spacing w:line="334" w:lineRule="auto" w:before="398" w:after="0"/>
        <w:ind w:left="330" w:right="0" w:firstLine="0"/>
        <w:jc w:val="left"/>
      </w:pPr>
      <w:r>
        <w:rPr>
          <w:rFonts w:ascii="SimSun" w:hAnsi="SimSun" w:eastAsia="SimSun"/>
          <w:b w:val="0"/>
          <w:i w:val="0"/>
          <w:color w:val="000000"/>
          <w:sz w:val="21"/>
        </w:rPr>
        <w:t>【详解】本题要求学生结合申纪兰的履职经历，说明人大代表在我国政治生活中的地位、作用，属于分析说明</w:t>
      </w:r>
      <w:r>
        <w:rPr>
          <w:rFonts w:ascii="SimSun" w:hAnsi="SimSun" w:eastAsia="SimSun"/>
          <w:b w:val="0"/>
          <w:i w:val="0"/>
          <w:color w:val="000000"/>
          <w:sz w:val="21"/>
        </w:rPr>
        <w:t>类主观题，由设问可知本题知识考查范围是</w:t>
      </w:r>
      <w:r>
        <w:rPr>
          <w:rFonts w:ascii="Times New Roman" w:hAnsi="Times New Roman" w:eastAsia="Times New Roman"/>
          <w:b w:val="0"/>
          <w:i w:val="0"/>
          <w:color w:val="000000"/>
          <w:sz w:val="21"/>
        </w:rPr>
        <w:t>“</w:t>
      </w:r>
      <w:r>
        <w:rPr>
          <w:rFonts w:ascii="SimSun" w:hAnsi="SimSun" w:eastAsia="SimSun"/>
          <w:b w:val="0"/>
          <w:i w:val="0"/>
          <w:color w:val="000000"/>
          <w:sz w:val="21"/>
        </w:rPr>
        <w:t>人大代表的地位及其作用</w:t>
      </w:r>
      <w:r>
        <w:rPr>
          <w:rFonts w:ascii="Times New Roman" w:hAnsi="Times New Roman" w:eastAsia="Times New Roman"/>
          <w:b w:val="0"/>
          <w:i w:val="0"/>
          <w:color w:val="000000"/>
          <w:sz w:val="21"/>
        </w:rPr>
        <w:t>”</w:t>
      </w:r>
      <w:r>
        <w:rPr>
          <w:rFonts w:ascii="SimSun" w:hAnsi="SimSun" w:eastAsia="SimSun"/>
          <w:b w:val="0"/>
          <w:i w:val="0"/>
          <w:color w:val="000000"/>
          <w:sz w:val="21"/>
        </w:rPr>
        <w:t>。人大代表作为国家权力机关（人民代</w:t>
      </w:r>
      <w:r>
        <w:rPr>
          <w:rFonts w:ascii="SimSun" w:hAnsi="SimSun" w:eastAsia="SimSun"/>
          <w:b w:val="0"/>
          <w:i w:val="0"/>
          <w:color w:val="000000"/>
          <w:sz w:val="21"/>
        </w:rPr>
        <w:t>表大会）的组成人员，在分析其作用的时候需从其职权入手。材料中</w:t>
      </w:r>
      <w:r>
        <w:rPr>
          <w:rFonts w:ascii="Times New Roman" w:hAnsi="Times New Roman" w:eastAsia="Times New Roman"/>
          <w:b w:val="0"/>
          <w:i w:val="0"/>
          <w:color w:val="000000"/>
          <w:sz w:val="21"/>
        </w:rPr>
        <w:t>“</w:t>
      </w:r>
      <w:r>
        <w:rPr>
          <w:rFonts w:ascii="SimSun" w:hAnsi="SimSun" w:eastAsia="SimSun"/>
          <w:b w:val="0"/>
          <w:i w:val="0"/>
          <w:color w:val="000000"/>
          <w:sz w:val="21"/>
        </w:rPr>
        <w:t>一届全国人大三次会议通过了《高级农</w:t>
      </w:r>
      <w:r>
        <w:rPr>
          <w:rFonts w:ascii="SimSun" w:hAnsi="SimSun" w:eastAsia="SimSun"/>
          <w:b w:val="0"/>
          <w:i w:val="0"/>
          <w:color w:val="000000"/>
          <w:sz w:val="21"/>
        </w:rPr>
        <w:t>业生产合作社示范章程》，申纪兰此前提出的</w:t>
      </w:r>
      <w:r>
        <w:rPr>
          <w:rFonts w:ascii="Times New Roman" w:hAnsi="Times New Roman" w:eastAsia="Times New Roman"/>
          <w:b w:val="0"/>
          <w:i w:val="0"/>
          <w:color w:val="000000"/>
          <w:sz w:val="21"/>
        </w:rPr>
        <w:t>‘</w:t>
      </w:r>
      <w:r>
        <w:rPr>
          <w:rFonts w:ascii="SimSun" w:hAnsi="SimSun" w:eastAsia="SimSun"/>
          <w:b w:val="0"/>
          <w:i w:val="0"/>
          <w:color w:val="000000"/>
          <w:sz w:val="21"/>
        </w:rPr>
        <w:t>男女同工同酬</w:t>
      </w:r>
      <w:r>
        <w:rPr>
          <w:rFonts w:ascii="Times New Roman" w:hAnsi="Times New Roman" w:eastAsia="Times New Roman"/>
          <w:b w:val="0"/>
          <w:i w:val="0"/>
          <w:color w:val="000000"/>
          <w:sz w:val="21"/>
        </w:rPr>
        <w:t>’</w:t>
      </w:r>
      <w:r>
        <w:rPr>
          <w:rFonts w:ascii="SimSun" w:hAnsi="SimSun" w:eastAsia="SimSun"/>
          <w:b w:val="0"/>
          <w:i w:val="0"/>
          <w:color w:val="000000"/>
          <w:sz w:val="21"/>
        </w:rPr>
        <w:t>的建议，被吸纳到这份法律性文件中</w:t>
      </w:r>
      <w:r>
        <w:rPr>
          <w:rFonts w:ascii="Times New Roman" w:hAnsi="Times New Roman" w:eastAsia="Times New Roman"/>
          <w:b w:val="0"/>
          <w:i w:val="0"/>
          <w:color w:val="000000"/>
          <w:sz w:val="21"/>
        </w:rPr>
        <w:t>”</w:t>
      </w:r>
      <w:r>
        <w:rPr>
          <w:rFonts w:ascii="SimSun" w:hAnsi="SimSun" w:eastAsia="SimSun"/>
          <w:b w:val="0"/>
          <w:i w:val="0"/>
          <w:color w:val="000000"/>
          <w:sz w:val="21"/>
        </w:rPr>
        <w:t>、</w:t>
      </w:r>
      <w:r>
        <w:rPr>
          <w:rFonts w:ascii="Times New Roman" w:hAnsi="Times New Roman" w:eastAsia="Times New Roman"/>
          <w:b w:val="0"/>
          <w:i w:val="0"/>
          <w:color w:val="000000"/>
          <w:sz w:val="21"/>
        </w:rPr>
        <w:t>“</w:t>
      </w:r>
      <w:r>
        <w:rPr>
          <w:rFonts w:ascii="SimSun" w:hAnsi="SimSun" w:eastAsia="SimSun"/>
          <w:b w:val="0"/>
          <w:i w:val="0"/>
          <w:color w:val="000000"/>
          <w:sz w:val="21"/>
        </w:rPr>
        <w:t>领衔提</w:t>
      </w:r>
      <w:r>
        <w:rPr>
          <w:rFonts w:ascii="SimSun" w:hAnsi="SimSun" w:eastAsia="SimSun"/>
          <w:b w:val="0"/>
          <w:i w:val="0"/>
          <w:color w:val="000000"/>
          <w:sz w:val="21"/>
        </w:rPr>
        <w:t>交了保护耕地的议案</w:t>
      </w:r>
      <w:r>
        <w:rPr>
          <w:rFonts w:ascii="Times New Roman" w:hAnsi="Times New Roman" w:eastAsia="Times New Roman"/>
          <w:b w:val="0"/>
          <w:i w:val="0"/>
          <w:color w:val="000000"/>
          <w:sz w:val="21"/>
        </w:rPr>
        <w:t>”</w:t>
      </w:r>
      <w:r>
        <w:rPr>
          <w:rFonts w:ascii="SimSun" w:hAnsi="SimSun" w:eastAsia="SimSun"/>
          <w:b w:val="0"/>
          <w:i w:val="0"/>
          <w:color w:val="000000"/>
          <w:sz w:val="21"/>
        </w:rPr>
        <w:t>说明申纪兰充分行使提案权。材料中</w:t>
      </w:r>
      <w:r>
        <w:rPr>
          <w:rFonts w:ascii="Times New Roman" w:hAnsi="Times New Roman" w:eastAsia="Times New Roman"/>
          <w:b w:val="0"/>
          <w:i w:val="0"/>
          <w:color w:val="000000"/>
          <w:sz w:val="21"/>
        </w:rPr>
        <w:t>“</w:t>
      </w:r>
      <w:r>
        <w:rPr>
          <w:rFonts w:ascii="SimSun" w:hAnsi="SimSun" w:eastAsia="SimSun"/>
          <w:b w:val="0"/>
          <w:i w:val="0"/>
          <w:color w:val="000000"/>
          <w:sz w:val="21"/>
        </w:rPr>
        <w:t>在二届全国人大二次会议讨论关于为提前实现全国</w:t>
      </w:r>
      <w:r>
        <w:rPr>
          <w:rFonts w:ascii="SimSun" w:hAnsi="SimSun" w:eastAsia="SimSun"/>
          <w:b w:val="0"/>
          <w:i w:val="0"/>
          <w:color w:val="000000"/>
          <w:sz w:val="21"/>
        </w:rPr>
        <w:t>农业发展纲要而奋斗的决议时，申纪兰发言</w:t>
      </w:r>
      <w:r>
        <w:rPr>
          <w:rFonts w:ascii="Times New Roman" w:hAnsi="Times New Roman" w:eastAsia="Times New Roman"/>
          <w:b w:val="0"/>
          <w:i w:val="0"/>
          <w:color w:val="000000"/>
          <w:sz w:val="21"/>
        </w:rPr>
        <w:t>……”</w:t>
      </w:r>
      <w:r>
        <w:rPr>
          <w:rFonts w:ascii="SimSun" w:hAnsi="SimSun" w:eastAsia="SimSun"/>
          <w:b w:val="0"/>
          <w:i w:val="0"/>
          <w:color w:val="000000"/>
          <w:sz w:val="21"/>
        </w:rPr>
        <w:t>表明申纪兰行使审议权。整个材料凸显出申纪兰作为人大代</w:t>
      </w:r>
      <w:r>
        <w:rPr>
          <w:rFonts w:ascii="SimSun" w:hAnsi="SimSun" w:eastAsia="SimSun"/>
          <w:b w:val="0"/>
          <w:i w:val="0"/>
          <w:color w:val="000000"/>
          <w:sz w:val="21"/>
        </w:rPr>
        <w:t>表一直在认真履行职权，不断维护人民群众的利益。</w:t>
      </w:r>
    </w:p>
    <w:p>
      <w:pPr>
        <w:autoSpaceDN w:val="0"/>
        <w:autoSpaceDE w:val="0"/>
        <w:widowControl/>
        <w:spacing w:line="185" w:lineRule="auto" w:before="400" w:after="0"/>
        <w:ind w:left="330" w:right="0" w:firstLine="0"/>
        <w:jc w:val="left"/>
      </w:pPr>
      <w:r>
        <w:rPr>
          <w:rFonts w:ascii="SimSun" w:hAnsi="SimSun" w:eastAsia="SimSun"/>
          <w:b w:val="0"/>
          <w:i w:val="0"/>
          <w:color w:val="000000"/>
          <w:sz w:val="21"/>
        </w:rPr>
        <w:t>【点睛】人大代表</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）人大代表的产生及其地位：</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①法律地位：是国家权力机关的组成人员。</w:t>
      </w:r>
    </w:p>
    <w:p>
      <w:pPr>
        <w:autoSpaceDN w:val="0"/>
        <w:autoSpaceDE w:val="0"/>
        <w:widowControl/>
        <w:spacing w:line="242" w:lineRule="auto" w:before="398" w:after="0"/>
        <w:ind w:left="330" w:right="0" w:firstLine="0"/>
        <w:jc w:val="left"/>
      </w:pPr>
      <w:r>
        <w:rPr>
          <w:rFonts w:ascii="SimSun" w:hAnsi="SimSun" w:eastAsia="SimSun"/>
          <w:b w:val="0"/>
          <w:i w:val="0"/>
          <w:color w:val="000000"/>
          <w:sz w:val="21"/>
        </w:rPr>
        <w:t>②产生方式：县级以上人大代表由间接选举产生；县乡（镇）两级人大代表由直接选举产生</w:t>
      </w:r>
      <w:r>
        <w:rPr>
          <w:rFonts w:ascii="SimSun" w:hAnsi="SimSun" w:eastAsia="SimSun"/>
          <w:b w:val="0"/>
          <w:i w:val="0"/>
          <w:color w:val="000000"/>
          <w:sz w:val="19"/>
        </w:rPr>
        <w:t>。</w:t>
      </w:r>
    </w:p>
    <w:p>
      <w:pPr>
        <w:autoSpaceDN w:val="0"/>
        <w:autoSpaceDE w:val="0"/>
        <w:widowControl/>
        <w:spacing w:line="185" w:lineRule="auto" w:before="378" w:after="0"/>
        <w:ind w:left="330" w:right="0" w:firstLine="0"/>
        <w:jc w:val="left"/>
      </w:pPr>
      <w:r>
        <w:rPr>
          <w:rFonts w:ascii="SimSun" w:hAnsi="SimSun" w:eastAsia="SimSun"/>
          <w:b w:val="0"/>
          <w:i w:val="0"/>
          <w:color w:val="000000"/>
          <w:sz w:val="21"/>
        </w:rPr>
        <w:t>③任职期限：各级人大代表每届任期五年。</w:t>
      </w:r>
    </w:p>
    <w:p>
      <w:pPr>
        <w:autoSpaceDN w:val="0"/>
        <w:autoSpaceDE w:val="0"/>
        <w:widowControl/>
        <w:spacing w:line="204" w:lineRule="auto" w:before="390" w:after="0"/>
        <w:ind w:left="330" w:right="0"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）人大代表的职责：</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①义务：协助宪法和法律的实施，与人民群众保持密切联系，听取和反映人民群众的意见和要求；努力为人民</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服务，对人民负责，并接受人民监督。</w:t>
      </w:r>
    </w:p>
    <w:p>
      <w:pPr>
        <w:autoSpaceDN w:val="0"/>
        <w:autoSpaceDE w:val="0"/>
        <w:widowControl/>
        <w:spacing w:line="185" w:lineRule="auto" w:before="400" w:after="0"/>
        <w:ind w:left="330" w:right="0" w:firstLine="0"/>
        <w:jc w:val="left"/>
      </w:pPr>
      <w:r>
        <w:rPr>
          <w:rFonts w:ascii="SimSun" w:hAnsi="SimSun" w:eastAsia="SimSun"/>
          <w:b w:val="0"/>
          <w:i w:val="0"/>
          <w:color w:val="000000"/>
          <w:sz w:val="21"/>
        </w:rPr>
        <w:t>②权利：审议权、表决权、提案权、质询权。</w:t>
      </w:r>
    </w:p>
    <w:p>
      <w:pPr>
        <w:autoSpaceDN w:val="0"/>
        <w:autoSpaceDE w:val="0"/>
        <w:widowControl/>
        <w:spacing w:line="204" w:lineRule="auto" w:before="390" w:after="0"/>
        <w:ind w:left="0" w:right="0" w:firstLine="0"/>
        <w:jc w:val="left"/>
      </w:pPr>
      <w:r>
        <w:rPr>
          <w:rFonts w:ascii="Times New Roman" w:hAnsi="Times New Roman" w:eastAsia="Times New Roman"/>
          <w:b w:val="0"/>
          <w:i w:val="0"/>
          <w:color w:val="000000"/>
          <w:sz w:val="21"/>
        </w:rPr>
        <w:t>27.</w:t>
      </w:r>
      <w:r>
        <w:rPr>
          <w:rFonts w:ascii="SimSun" w:hAnsi="SimSun" w:eastAsia="SimSun"/>
          <w:b w:val="0"/>
          <w:i w:val="0"/>
          <w:color w:val="2E75B6"/>
          <w:sz w:val="21"/>
        </w:rPr>
        <w:t>【答案】</w:t>
      </w:r>
      <w:r>
        <w:rPr>
          <w:rFonts w:ascii="SimSun" w:hAnsi="SimSun" w:eastAsia="SimSun"/>
          <w:b w:val="0"/>
          <w:i w:val="0"/>
          <w:color w:val="000000"/>
          <w:sz w:val="21"/>
        </w:rPr>
        <w:t>执法者：依据法律完成执法程序，可以很好地做到有法可依、执法必严；提升执法能力。</w:t>
      </w:r>
    </w:p>
    <w:p>
      <w:pPr>
        <w:autoSpaceDN w:val="0"/>
        <w:autoSpaceDE w:val="0"/>
        <w:widowControl/>
        <w:spacing w:line="185" w:lineRule="auto" w:before="384" w:after="0"/>
        <w:ind w:left="330" w:right="0" w:firstLine="0"/>
        <w:jc w:val="left"/>
      </w:pPr>
      <w:r>
        <w:rPr>
          <w:rFonts w:ascii="SimSun" w:hAnsi="SimSun" w:eastAsia="SimSun"/>
          <w:b w:val="0"/>
          <w:i w:val="0"/>
          <w:color w:val="000000"/>
          <w:sz w:val="21"/>
        </w:rPr>
        <w:t>执法对象：保证了执法对象的知情权，更好的维护自身权益；监督执法过程的规范性。</w:t>
      </w:r>
    </w:p>
    <w:p>
      <w:pPr>
        <w:autoSpaceDN w:val="0"/>
        <w:autoSpaceDE w:val="0"/>
        <w:widowControl/>
        <w:spacing w:line="185" w:lineRule="auto" w:before="398" w:after="0"/>
        <w:ind w:left="330" w:right="0" w:firstLine="0"/>
        <w:jc w:val="left"/>
      </w:pPr>
      <w:r>
        <w:rPr>
          <w:rFonts w:ascii="SimSun" w:hAnsi="SimSun" w:eastAsia="SimSun"/>
          <w:b w:val="0"/>
          <w:i w:val="0"/>
          <w:color w:val="2E75B6"/>
          <w:sz w:val="21"/>
        </w:rPr>
        <w:t>【解析】</w:t>
      </w:r>
    </w:p>
    <w:p>
      <w:pPr>
        <w:autoSpaceDN w:val="0"/>
        <w:autoSpaceDE w:val="0"/>
        <w:widowControl/>
        <w:spacing w:line="185" w:lineRule="auto" w:before="400" w:after="0"/>
        <w:ind w:left="330" w:right="0" w:firstLine="0"/>
        <w:jc w:val="left"/>
      </w:pPr>
      <w:r>
        <w:rPr>
          <w:rFonts w:ascii="SimSun" w:hAnsi="SimSun" w:eastAsia="SimSun"/>
          <w:b w:val="0"/>
          <w:i w:val="0"/>
          <w:color w:val="000000"/>
          <w:sz w:val="21"/>
        </w:rPr>
        <w:t>【分析】</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本题以某省《交通行政执法用语规范》的要求为话题设置相关情境，从《政治与法治》角度设置相关问题，考</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查考生对严格执法等知识的把握，考查学生政治认同、法治意识、公共参与的核心素养，培养思考的兴趣和品</w:t>
      </w:r>
    </w:p>
    <w:p>
      <w:pPr>
        <w:autoSpaceDN w:val="0"/>
        <w:autoSpaceDE w:val="0"/>
        <w:widowControl/>
        <w:spacing w:line="185" w:lineRule="auto" w:before="198" w:after="0"/>
        <w:ind w:left="330" w:right="0" w:firstLine="0"/>
        <w:jc w:val="left"/>
      </w:pPr>
      <w:r>
        <w:rPr>
          <w:rFonts w:ascii="SimSun" w:hAnsi="SimSun" w:eastAsia="SimSun"/>
          <w:b w:val="0"/>
          <w:i w:val="0"/>
          <w:color w:val="000000"/>
          <w:sz w:val="21"/>
        </w:rPr>
        <w:t>质，激发公民政治责任感。</w:t>
      </w:r>
    </w:p>
    <w:p>
      <w:pPr>
        <w:autoSpaceDN w:val="0"/>
        <w:autoSpaceDE w:val="0"/>
        <w:widowControl/>
        <w:spacing w:line="314" w:lineRule="auto" w:before="400" w:after="0"/>
        <w:ind w:left="330" w:right="0" w:firstLine="0"/>
        <w:jc w:val="left"/>
      </w:pPr>
      <w:r>
        <w:rPr>
          <w:rFonts w:ascii="SimSun" w:hAnsi="SimSun" w:eastAsia="SimSun"/>
          <w:b w:val="0"/>
          <w:i w:val="0"/>
          <w:color w:val="000000"/>
          <w:sz w:val="21"/>
        </w:rPr>
        <w:t>【详解】本题设问指向该项规定对于执法者和执法对象有何意义，是教材基础知识的理解与识记。解答时首先</w:t>
      </w:r>
      <w:r>
        <w:rPr>
          <w:rFonts w:ascii="SimSun" w:hAnsi="SimSun" w:eastAsia="SimSun"/>
          <w:b w:val="0"/>
          <w:i w:val="0"/>
          <w:color w:val="000000"/>
          <w:sz w:val="21"/>
        </w:rPr>
        <w:t>明确考查的主体，遵循由近及远、由表及里、有直接到间接的思维顺序，语言组织要落脚在</w:t>
      </w:r>
      <w:r>
        <w:rPr>
          <w:rFonts w:ascii="Times New Roman" w:hAnsi="Times New Roman" w:eastAsia="Times New Roman"/>
          <w:b w:val="0"/>
          <w:i w:val="0"/>
          <w:color w:val="000000"/>
          <w:sz w:val="21"/>
        </w:rPr>
        <w:t>“</w:t>
      </w:r>
      <w:r>
        <w:rPr>
          <w:rFonts w:ascii="SimSun" w:hAnsi="SimSun" w:eastAsia="SimSun"/>
          <w:b w:val="0"/>
          <w:i w:val="0"/>
          <w:color w:val="000000"/>
          <w:sz w:val="21"/>
        </w:rPr>
        <w:t>有利于</w:t>
      </w:r>
      <w:r>
        <w:rPr>
          <w:rFonts w:ascii="Times New Roman" w:hAnsi="Times New Roman" w:eastAsia="Times New Roman"/>
          <w:b w:val="0"/>
          <w:i w:val="0"/>
          <w:color w:val="000000"/>
          <w:sz w:val="21"/>
        </w:rPr>
        <w:t>”“</w:t>
      </w:r>
      <w:r>
        <w:rPr>
          <w:rFonts w:ascii="SimSun" w:hAnsi="SimSun" w:eastAsia="SimSun"/>
          <w:b w:val="0"/>
          <w:i w:val="0"/>
          <w:color w:val="000000"/>
          <w:sz w:val="21"/>
        </w:rPr>
        <w:t>促进</w:t>
      </w:r>
      <w:r>
        <w:rPr>
          <w:rFonts w:ascii="Times New Roman" w:hAnsi="Times New Roman" w:eastAsia="Times New Roman"/>
          <w:b w:val="0"/>
          <w:i w:val="0"/>
          <w:color w:val="000000"/>
          <w:sz w:val="21"/>
        </w:rPr>
        <w:t>”“</w:t>
      </w:r>
      <w:r>
        <w:rPr>
          <w:rFonts w:ascii="SimSun" w:hAnsi="SimSun" w:eastAsia="SimSun"/>
          <w:b w:val="0"/>
          <w:i w:val="0"/>
          <w:color w:val="000000"/>
          <w:sz w:val="21"/>
        </w:rPr>
        <w:t>增</w:t>
      </w:r>
      <w:r>
        <w:rPr>
          <w:rFonts w:ascii="SimSun" w:hAnsi="SimSun" w:eastAsia="SimSun"/>
          <w:b w:val="0"/>
          <w:i w:val="0"/>
          <w:color w:val="000000"/>
          <w:sz w:val="21"/>
        </w:rPr>
        <w:t>强</w:t>
      </w:r>
      <w:r>
        <w:rPr>
          <w:rFonts w:ascii="Times New Roman" w:hAnsi="Times New Roman" w:eastAsia="Times New Roman"/>
          <w:b w:val="0"/>
          <w:i w:val="0"/>
          <w:color w:val="000000"/>
          <w:sz w:val="21"/>
        </w:rPr>
        <w:t>”“</w:t>
      </w:r>
      <w:r>
        <w:rPr>
          <w:rFonts w:ascii="SimSun" w:hAnsi="SimSun" w:eastAsia="SimSun"/>
          <w:b w:val="0"/>
          <w:i w:val="0"/>
          <w:color w:val="000000"/>
          <w:sz w:val="21"/>
        </w:rPr>
        <w:t>巩固</w:t>
      </w:r>
      <w:r>
        <w:rPr>
          <w:rFonts w:ascii="Times New Roman" w:hAnsi="Times New Roman" w:eastAsia="Times New Roman"/>
          <w:b w:val="0"/>
          <w:i w:val="0"/>
          <w:color w:val="000000"/>
          <w:sz w:val="21"/>
        </w:rPr>
        <w:t>”</w:t>
      </w:r>
      <w:r>
        <w:rPr>
          <w:rFonts w:ascii="SimSun" w:hAnsi="SimSun" w:eastAsia="SimSun"/>
          <w:b w:val="0"/>
          <w:i w:val="0"/>
          <w:color w:val="000000"/>
          <w:sz w:val="21"/>
        </w:rPr>
        <w:t>等句型。执法者角度，可以从有法可依、执法必严、提升执法能力、建设法治政府等方面分析；执</w:t>
      </w:r>
      <w:r>
        <w:rPr>
          <w:rFonts w:ascii="SimSun" w:hAnsi="SimSun" w:eastAsia="SimSun"/>
          <w:b w:val="0"/>
          <w:i w:val="0"/>
          <w:color w:val="000000"/>
          <w:sz w:val="21"/>
        </w:rPr>
        <w:t>法对象角度，可以从维护自身权益、监督执法过程等方面分析。执法者：依据法律完成执法程序，可以很好地</w:t>
      </w:r>
    </w:p>
    <w:p>
      <w:pPr>
        <w:autoSpaceDN w:val="0"/>
        <w:autoSpaceDE w:val="0"/>
        <w:widowControl/>
        <w:spacing w:line="240" w:lineRule="auto" w:before="352" w:after="0"/>
        <w:ind w:left="0" w:right="0" w:firstLine="0"/>
        <w:jc w:val="center"/>
      </w:pPr>
      <w:r>
        <w:rPr>
          <w:rFonts w:ascii="Tahoma" w:hAnsi="Tahoma" w:eastAsia="Tahoma"/>
          <w:b/>
          <w:i w:val="0"/>
          <w:color w:val="000000"/>
          <w:sz w:val="18"/>
        </w:rPr>
        <w:t>20</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2" w:right="710" w:bottom="412" w:left="720" w:header="720" w:footer="720" w:gutter="0"/>
          <w:cols/>
          <w:docGrid w:linePitch="360"/>
        </w:sectPr>
      </w:pPr>
    </w:p>
    <w:p>
      <w:pPr>
        <w:autoSpaceDN w:val="0"/>
        <w:autoSpaceDE w:val="0"/>
        <w:widowControl/>
        <w:spacing w:line="220" w:lineRule="exact" w:before="0" w:after="156"/>
        <w:ind w:left="0" w:right="0"/>
      </w:pPr>
    </w:p>
    <w:p>
      <w:pPr>
        <w:autoSpaceDN w:val="0"/>
        <w:autoSpaceDE w:val="0"/>
        <w:widowControl/>
        <w:spacing w:line="274" w:lineRule="auto" w:before="0" w:after="0"/>
        <w:ind w:left="330" w:right="0" w:firstLine="0"/>
        <w:jc w:val="left"/>
      </w:pPr>
      <w:r>
        <w:rPr>
          <w:rFonts w:ascii="SimSun" w:hAnsi="SimSun" w:eastAsia="SimSun"/>
          <w:b w:val="0"/>
          <w:i w:val="0"/>
          <w:color w:val="000000"/>
          <w:sz w:val="21"/>
        </w:rPr>
        <w:t>做到有法可依、执法必严；提升执法能力。执法对象：保证了执法对象的知情权，更好的维护自身权益；监督</w:t>
      </w:r>
      <w:r>
        <w:rPr>
          <w:rFonts w:ascii="SimSun" w:hAnsi="SimSun" w:eastAsia="SimSun"/>
          <w:b w:val="0"/>
          <w:i w:val="0"/>
          <w:color w:val="000000"/>
          <w:sz w:val="21"/>
        </w:rPr>
        <w:t>执法过程的规范性。</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【点睛】解答意义类主观题有以下对策：</w:t>
      </w:r>
    </w:p>
    <w:p>
      <w:pPr>
        <w:autoSpaceDN w:val="0"/>
        <w:autoSpaceDE w:val="0"/>
        <w:widowControl/>
        <w:spacing w:line="276" w:lineRule="auto" w:before="390" w:after="0"/>
        <w:ind w:left="330" w:right="0" w:firstLine="0"/>
        <w:jc w:val="left"/>
      </w:pPr>
      <w:r>
        <w:rPr>
          <w:rFonts w:ascii="SimSun" w:hAnsi="SimSun" w:eastAsia="SimSun"/>
          <w:b w:val="0"/>
          <w:i w:val="0"/>
          <w:color w:val="000000"/>
          <w:sz w:val="21"/>
        </w:rPr>
        <w:t>对策一：根据主体分析意义。即分析设问中的事件或措施对</w:t>
      </w:r>
      <w:r>
        <w:rPr>
          <w:rFonts w:ascii="Times New Roman" w:hAnsi="Times New Roman" w:eastAsia="Times New Roman"/>
          <w:b w:val="0"/>
          <w:i w:val="0"/>
          <w:color w:val="000000"/>
          <w:sz w:val="21"/>
        </w:rPr>
        <w:t>“</w:t>
      </w:r>
      <w:r>
        <w:rPr>
          <w:rFonts w:ascii="SimSun" w:hAnsi="SimSun" w:eastAsia="SimSun"/>
          <w:b w:val="0"/>
          <w:i w:val="0"/>
          <w:color w:val="000000"/>
          <w:sz w:val="21"/>
        </w:rPr>
        <w:t>谁</w:t>
      </w:r>
      <w:r>
        <w:rPr>
          <w:rFonts w:ascii="Times New Roman" w:hAnsi="Times New Roman" w:eastAsia="Times New Roman"/>
          <w:b w:val="0"/>
          <w:i w:val="0"/>
          <w:color w:val="000000"/>
          <w:sz w:val="21"/>
        </w:rPr>
        <w:t>”</w:t>
      </w:r>
      <w:r>
        <w:rPr>
          <w:rFonts w:ascii="SimSun" w:hAnsi="SimSun" w:eastAsia="SimSun"/>
          <w:b w:val="0"/>
          <w:i w:val="0"/>
          <w:color w:val="000000"/>
          <w:sz w:val="21"/>
        </w:rPr>
        <w:t>有意义，从不同主体进行分析。比如，分析经</w:t>
      </w:r>
      <w:r>
        <w:rPr>
          <w:rFonts w:ascii="SimSun" w:hAnsi="SimSun" w:eastAsia="SimSun"/>
          <w:b w:val="0"/>
          <w:i w:val="0"/>
          <w:color w:val="000000"/>
          <w:sz w:val="21"/>
        </w:rPr>
        <w:t>济意义时，常见主体有消费者、经营者、企业、国家、劳动者等。</w:t>
      </w:r>
    </w:p>
    <w:p>
      <w:pPr>
        <w:autoSpaceDN w:val="0"/>
        <w:autoSpaceDE w:val="0"/>
        <w:widowControl/>
        <w:spacing w:line="271" w:lineRule="auto" w:before="400" w:after="0"/>
        <w:ind w:left="330" w:right="0" w:firstLine="0"/>
        <w:jc w:val="left"/>
      </w:pPr>
      <w:r>
        <w:rPr>
          <w:rFonts w:ascii="SimSun" w:hAnsi="SimSun" w:eastAsia="SimSun"/>
          <w:b w:val="0"/>
          <w:i w:val="0"/>
          <w:color w:val="000000"/>
          <w:sz w:val="21"/>
        </w:rPr>
        <w:t>对策二：寻找角度分析意义。即从不同的角度来分析意义。比如，分析科技创新对发展现代农业的意义，我们</w:t>
      </w:r>
      <w:r>
        <w:rPr>
          <w:rFonts w:ascii="SimSun" w:hAnsi="SimSun" w:eastAsia="SimSun"/>
          <w:b w:val="0"/>
          <w:i w:val="0"/>
          <w:color w:val="000000"/>
          <w:sz w:val="21"/>
        </w:rPr>
        <w:t>可以从科技本身的角度、农民的角度、农业的角度、农村的角度等来分析。</w:t>
      </w:r>
    </w:p>
    <w:p>
      <w:pPr>
        <w:autoSpaceDN w:val="0"/>
        <w:autoSpaceDE w:val="0"/>
        <w:widowControl/>
        <w:spacing w:line="271" w:lineRule="auto" w:before="398" w:after="0"/>
        <w:ind w:left="330" w:right="0" w:firstLine="0"/>
        <w:jc w:val="left"/>
      </w:pPr>
      <w:r>
        <w:rPr>
          <w:rFonts w:ascii="SimSun" w:hAnsi="SimSun" w:eastAsia="SimSun"/>
          <w:b w:val="0"/>
          <w:i w:val="0"/>
          <w:color w:val="000000"/>
          <w:sz w:val="21"/>
        </w:rPr>
        <w:t>对策三：回归教材分析意义。即把试题与课本知识联系起来寻找答题思路，对题中的材料和设问做出分析，把</w:t>
      </w:r>
      <w:r>
        <w:rPr>
          <w:rFonts w:ascii="SimSun" w:hAnsi="SimSun" w:eastAsia="SimSun"/>
          <w:b w:val="0"/>
          <w:i w:val="0"/>
          <w:color w:val="000000"/>
          <w:sz w:val="21"/>
        </w:rPr>
        <w:t>材料观点与课本知识一一对照，选取相关知识作答。</w:t>
      </w:r>
    </w:p>
    <w:p>
      <w:pPr>
        <w:autoSpaceDN w:val="0"/>
        <w:autoSpaceDE w:val="0"/>
        <w:widowControl/>
        <w:spacing w:line="185" w:lineRule="auto" w:before="400" w:after="0"/>
        <w:ind w:left="330" w:right="0" w:firstLine="0"/>
        <w:jc w:val="left"/>
      </w:pPr>
      <w:r>
        <w:rPr>
          <w:rFonts w:ascii="SimSun" w:hAnsi="SimSun" w:eastAsia="SimSun"/>
          <w:b w:val="0"/>
          <w:i w:val="0"/>
          <w:color w:val="000000"/>
          <w:sz w:val="21"/>
        </w:rPr>
        <w:t>对策四：结合材料分析意义。即要注意结合材料，根据教材中的观点谈解决问题的必要性、重要性。</w:t>
      </w:r>
    </w:p>
    <w:p>
      <w:pPr>
        <w:autoSpaceDN w:val="0"/>
        <w:autoSpaceDE w:val="0"/>
        <w:widowControl/>
        <w:spacing w:line="185" w:lineRule="auto" w:before="398" w:after="0"/>
        <w:ind w:left="330" w:right="0" w:firstLine="0"/>
        <w:jc w:val="left"/>
      </w:pPr>
      <w:r>
        <w:rPr>
          <w:rFonts w:ascii="SimSun" w:hAnsi="SimSun" w:eastAsia="SimSun"/>
          <w:b w:val="0"/>
          <w:i w:val="0"/>
          <w:color w:val="000000"/>
          <w:sz w:val="21"/>
        </w:rPr>
        <w:t>对策五：要遵循由微观到宏观、由小到大、由近及远的原则，体现由小到大原则。</w:t>
      </w:r>
    </w:p>
    <w:p>
      <w:pPr>
        <w:autoSpaceDN w:val="0"/>
        <w:autoSpaceDE w:val="0"/>
        <w:widowControl/>
        <w:spacing w:line="302" w:lineRule="auto" w:before="390" w:after="0"/>
        <w:ind w:left="316" w:right="0" w:hanging="316"/>
        <w:jc w:val="left"/>
      </w:pPr>
      <w:r>
        <w:rPr>
          <w:rFonts w:ascii="Times New Roman" w:hAnsi="Times New Roman" w:eastAsia="Times New Roman"/>
          <w:b w:val="0"/>
          <w:i w:val="0"/>
          <w:color w:val="000000"/>
          <w:sz w:val="21"/>
        </w:rPr>
        <w:t>28.</w:t>
      </w:r>
      <w:r>
        <w:rPr>
          <w:rFonts w:ascii="SimSun" w:hAnsi="SimSun" w:eastAsia="SimSun"/>
          <w:b w:val="0"/>
          <w:i w:val="0"/>
          <w:color w:val="2E75B6"/>
          <w:sz w:val="21"/>
        </w:rPr>
        <w:t>【答案】</w:t>
      </w:r>
      <w:r>
        <w:rPr>
          <w:rFonts w:ascii="SimSun" w:hAnsi="SimSun" w:eastAsia="SimSun"/>
          <w:b w:val="0"/>
          <w:i w:val="0"/>
          <w:color w:val="000000"/>
          <w:sz w:val="21"/>
        </w:rPr>
        <w:t>（</w:t>
      </w:r>
      <w:r>
        <w:rPr>
          <w:rFonts w:ascii="Times New Roman" w:hAnsi="Times New Roman" w:eastAsia="Times New Roman"/>
          <w:b w:val="0"/>
          <w:i w:val="0"/>
          <w:color w:val="000000"/>
          <w:sz w:val="21"/>
        </w:rPr>
        <w:t>1</w:t>
      </w:r>
      <w:r>
        <w:rPr>
          <w:rFonts w:ascii="SimSun" w:hAnsi="SimSun" w:eastAsia="SimSun"/>
          <w:b w:val="0"/>
          <w:i w:val="0"/>
          <w:color w:val="000000"/>
          <w:sz w:val="21"/>
        </w:rPr>
        <w:t>）①论文主题：民法典：百姓的守护神，等等；②论文主体：简介民法典的内容、简释民法典的意</w:t>
      </w:r>
      <w:r>
        <w:rPr>
          <w:rFonts w:ascii="SimSun" w:hAnsi="SimSun" w:eastAsia="SimSun"/>
          <w:b w:val="0"/>
          <w:i w:val="0"/>
          <w:color w:val="000000"/>
          <w:sz w:val="21"/>
        </w:rPr>
        <w:t>义、推进民法典实施的举措。③论文论据：搜集拣选佐证民法典编纂和实施的事例。④论文结论：可以是民法</w:t>
      </w:r>
      <w:r>
        <w:rPr>
          <w:rFonts w:ascii="SimSun" w:hAnsi="SimSun" w:eastAsia="SimSun"/>
          <w:b w:val="0"/>
          <w:i w:val="0"/>
          <w:color w:val="000000"/>
          <w:sz w:val="21"/>
        </w:rPr>
        <w:t>典编纂的宗旨。也可以是在法治与德治的治理下，社会治理体系和治理能力的展望。</w:t>
      </w:r>
    </w:p>
    <w:p>
      <w:pPr>
        <w:autoSpaceDN w:val="0"/>
        <w:autoSpaceDE w:val="0"/>
        <w:widowControl/>
        <w:spacing w:line="276" w:lineRule="auto" w:before="390" w:after="0"/>
        <w:ind w:left="330" w:right="144" w:firstLine="0"/>
        <w:jc w:val="left"/>
      </w:pPr>
      <w:r>
        <w:rPr>
          <w:rFonts w:ascii="SimSun" w:hAnsi="SimSun" w:eastAsia="SimSun"/>
          <w:b w:val="0"/>
          <w:i w:val="0"/>
          <w:color w:val="000000"/>
          <w:sz w:val="21"/>
        </w:rPr>
        <w:t>（</w:t>
      </w:r>
      <w:r>
        <w:rPr>
          <w:rFonts w:ascii="Times New Roman" w:hAnsi="Times New Roman" w:eastAsia="Times New Roman"/>
          <w:b w:val="0"/>
          <w:i w:val="0"/>
          <w:color w:val="000000"/>
          <w:sz w:val="21"/>
        </w:rPr>
        <w:t>2</w:t>
      </w:r>
      <w:r>
        <w:rPr>
          <w:rFonts w:ascii="SimSun" w:hAnsi="SimSun" w:eastAsia="SimSun"/>
          <w:b w:val="0"/>
          <w:i w:val="0"/>
          <w:color w:val="000000"/>
          <w:sz w:val="21"/>
        </w:rPr>
        <w:t>）①司法机关依法司法，营造公正公平的司法环境；②政府严格依法行政，坚持以人民为中心的思想；③</w:t>
      </w:r>
      <w:r>
        <w:rPr>
          <w:rFonts w:ascii="SimSun" w:hAnsi="SimSun" w:eastAsia="SimSun"/>
          <w:b w:val="0"/>
          <w:i w:val="0"/>
          <w:color w:val="000000"/>
          <w:sz w:val="21"/>
        </w:rPr>
        <w:t>通过多种形式开展法治教育，全民守法的良好风尚。</w:t>
      </w:r>
    </w:p>
    <w:p>
      <w:pPr>
        <w:autoSpaceDN w:val="0"/>
        <w:autoSpaceDE w:val="0"/>
        <w:widowControl/>
        <w:spacing w:line="185" w:lineRule="auto" w:before="398" w:after="0"/>
        <w:ind w:left="330" w:right="0" w:firstLine="0"/>
        <w:jc w:val="left"/>
      </w:pPr>
      <w:r>
        <w:rPr>
          <w:rFonts w:ascii="SimSun" w:hAnsi="SimSun" w:eastAsia="SimSun"/>
          <w:b w:val="0"/>
          <w:i w:val="0"/>
          <w:color w:val="2E75B6"/>
          <w:sz w:val="21"/>
        </w:rPr>
        <w:t>【解析】</w:t>
      </w:r>
    </w:p>
    <w:p>
      <w:pPr>
        <w:autoSpaceDN w:val="0"/>
        <w:autoSpaceDE w:val="0"/>
        <w:widowControl/>
        <w:spacing w:line="185" w:lineRule="auto" w:before="400" w:after="0"/>
        <w:ind w:left="330" w:right="0" w:firstLine="0"/>
        <w:jc w:val="left"/>
      </w:pPr>
      <w:r>
        <w:rPr>
          <w:rFonts w:ascii="SimSun" w:hAnsi="SimSun" w:eastAsia="SimSun"/>
          <w:b w:val="0"/>
          <w:i w:val="0"/>
          <w:color w:val="000000"/>
          <w:sz w:val="21"/>
        </w:rPr>
        <w:t>【分析】</w:t>
      </w:r>
    </w:p>
    <w:p>
      <w:pPr>
        <w:autoSpaceDN w:val="0"/>
        <w:autoSpaceDE w:val="0"/>
        <w:widowControl/>
        <w:spacing w:line="300" w:lineRule="auto" w:before="398" w:after="0"/>
        <w:ind w:left="330" w:right="58" w:firstLine="0"/>
        <w:jc w:val="both"/>
      </w:pPr>
      <w:r>
        <w:rPr>
          <w:rFonts w:ascii="SimSun" w:hAnsi="SimSun" w:eastAsia="SimSun"/>
          <w:b w:val="0"/>
          <w:i w:val="0"/>
          <w:color w:val="000000"/>
          <w:sz w:val="21"/>
        </w:rPr>
        <w:t>本题以民法典的编纂为话题设置试题情境，以《中华人民共和国民法典》的编纂过程为材料，从《政治生活》</w:t>
      </w:r>
      <w:r>
        <w:rPr>
          <w:rFonts w:ascii="SimSun" w:hAnsi="SimSun" w:eastAsia="SimSun"/>
          <w:b w:val="0"/>
          <w:i w:val="0"/>
          <w:color w:val="000000"/>
          <w:sz w:val="21"/>
        </w:rPr>
        <w:t>的知识角度设置问题，考查考生对基础知识的掌握程度，考查考生阅读材料分析材料、描述阐释事物、运用知</w:t>
      </w:r>
      <w:r>
        <w:rPr>
          <w:rFonts w:ascii="SimSun" w:hAnsi="SimSun" w:eastAsia="SimSun"/>
          <w:b w:val="0"/>
          <w:i w:val="0"/>
          <w:color w:val="000000"/>
          <w:sz w:val="21"/>
        </w:rPr>
        <w:t>识解决问题的能力。</w:t>
      </w:r>
    </w:p>
    <w:p>
      <w:pPr>
        <w:autoSpaceDN w:val="0"/>
        <w:autoSpaceDE w:val="0"/>
        <w:widowControl/>
        <w:spacing w:line="326" w:lineRule="auto" w:before="390" w:after="0"/>
        <w:ind w:left="330" w:right="0" w:firstLine="0"/>
        <w:jc w:val="left"/>
      </w:pPr>
      <w:r>
        <w:rPr>
          <w:rFonts w:ascii="SimSun" w:hAnsi="SimSun" w:eastAsia="SimSun"/>
          <w:b w:val="0"/>
          <w:i w:val="0"/>
          <w:color w:val="000000"/>
          <w:sz w:val="21"/>
        </w:rPr>
        <w:t>【详解】第（</w:t>
      </w:r>
      <w:r>
        <w:rPr>
          <w:rFonts w:ascii="Times New Roman" w:hAnsi="Times New Roman" w:eastAsia="Times New Roman"/>
          <w:b w:val="0"/>
          <w:i w:val="0"/>
          <w:color w:val="000000"/>
          <w:sz w:val="21"/>
        </w:rPr>
        <w:t>1</w:t>
      </w:r>
      <w:r>
        <w:rPr>
          <w:rFonts w:ascii="SimSun" w:hAnsi="SimSun" w:eastAsia="SimSun"/>
          <w:b w:val="0"/>
          <w:i w:val="0"/>
          <w:color w:val="000000"/>
          <w:sz w:val="21"/>
        </w:rPr>
        <w:t>）问，本题要求考生阅读材料，结合民法典编纂，围绕</w:t>
      </w:r>
      <w:r>
        <w:rPr>
          <w:rFonts w:ascii="Times New Roman" w:hAnsi="Times New Roman" w:eastAsia="Times New Roman"/>
          <w:b w:val="0"/>
          <w:i w:val="0"/>
          <w:color w:val="000000"/>
          <w:sz w:val="21"/>
        </w:rPr>
        <w:t>“</w:t>
      </w:r>
      <w:r>
        <w:rPr>
          <w:rFonts w:ascii="SimSun" w:hAnsi="SimSun" w:eastAsia="SimSun"/>
          <w:b w:val="0"/>
          <w:i w:val="0"/>
          <w:color w:val="000000"/>
          <w:sz w:val="21"/>
        </w:rPr>
        <w:t>科学立法、公民权利、依法治国与以德</w:t>
      </w:r>
      <w:r>
        <w:rPr>
          <w:rFonts w:ascii="SimSun" w:hAnsi="SimSun" w:eastAsia="SimSun"/>
          <w:b w:val="0"/>
          <w:i w:val="0"/>
          <w:color w:val="000000"/>
          <w:sz w:val="21"/>
        </w:rPr>
        <w:t>治国</w:t>
      </w:r>
      <w:r>
        <w:rPr>
          <w:rFonts w:ascii="Times New Roman" w:hAnsi="Times New Roman" w:eastAsia="Times New Roman"/>
          <w:b w:val="0"/>
          <w:i w:val="0"/>
          <w:color w:val="000000"/>
          <w:sz w:val="21"/>
        </w:rPr>
        <w:t>”</w:t>
      </w:r>
      <w:r>
        <w:rPr>
          <w:rFonts w:ascii="SimSun" w:hAnsi="SimSun" w:eastAsia="SimSun"/>
          <w:b w:val="0"/>
          <w:i w:val="0"/>
          <w:color w:val="000000"/>
          <w:sz w:val="21"/>
        </w:rPr>
        <w:t>等关键词撰写一篇短文。知识范围未做限定，属于宏观考查。试题具有开放性，考生围绕主题，把握要</w:t>
      </w:r>
      <w:r>
        <w:rPr>
          <w:rFonts w:ascii="SimSun" w:hAnsi="SimSun" w:eastAsia="SimSun"/>
          <w:b w:val="0"/>
          <w:i w:val="0"/>
          <w:color w:val="000000"/>
          <w:sz w:val="21"/>
        </w:rPr>
        <w:t>求，多角度思考作答。考生可以先围绕民法典编纂确定论文主题；然后确定论点，即论文的框架；再搜集论</w:t>
      </w:r>
      <w:r>
        <w:rPr>
          <w:rFonts w:ascii="SimSun" w:hAnsi="SimSun" w:eastAsia="SimSun"/>
          <w:b w:val="0"/>
          <w:i w:val="0"/>
          <w:color w:val="000000"/>
          <w:sz w:val="21"/>
        </w:rPr>
        <w:t>据，即佐证论文的实例；最后总结概括，点睛论文主题。考生若采用别的思路，只要言之有理、言之有据，均</w:t>
      </w:r>
      <w:r>
        <w:rPr>
          <w:rFonts w:ascii="SimSun" w:hAnsi="SimSun" w:eastAsia="SimSun"/>
          <w:b w:val="0"/>
          <w:i w:val="0"/>
          <w:color w:val="000000"/>
          <w:sz w:val="21"/>
        </w:rPr>
        <w:t>可。</w:t>
      </w:r>
    </w:p>
    <w:p>
      <w:pPr>
        <w:autoSpaceDN w:val="0"/>
        <w:autoSpaceDE w:val="0"/>
        <w:widowControl/>
        <w:spacing w:line="317" w:lineRule="auto" w:before="390" w:after="0"/>
        <w:ind w:left="330" w:right="0" w:firstLine="0"/>
        <w:jc w:val="left"/>
      </w:pPr>
      <w:r>
        <w:rPr>
          <w:rFonts w:ascii="SimSun" w:hAnsi="SimSun" w:eastAsia="SimSun"/>
          <w:b w:val="0"/>
          <w:i w:val="0"/>
          <w:color w:val="000000"/>
          <w:sz w:val="21"/>
        </w:rPr>
        <w:t>第（</w:t>
      </w:r>
      <w:r>
        <w:rPr>
          <w:rFonts w:ascii="Times New Roman" w:hAnsi="Times New Roman" w:eastAsia="Times New Roman"/>
          <w:b w:val="0"/>
          <w:i w:val="0"/>
          <w:color w:val="000000"/>
          <w:sz w:val="21"/>
        </w:rPr>
        <w:t>2</w:t>
      </w:r>
      <w:r>
        <w:rPr>
          <w:rFonts w:ascii="SimSun" w:hAnsi="SimSun" w:eastAsia="SimSun"/>
          <w:b w:val="0"/>
          <w:i w:val="0"/>
          <w:color w:val="000000"/>
          <w:sz w:val="21"/>
        </w:rPr>
        <w:t>）问，本题要求考生运用所学，就推进民法典的实施提出两条建议。知识范围未做限定，属于宏观考</w:t>
      </w:r>
      <w:r>
        <w:rPr>
          <w:rFonts w:ascii="SimSun" w:hAnsi="SimSun" w:eastAsia="SimSun"/>
          <w:b w:val="0"/>
          <w:i w:val="0"/>
          <w:color w:val="000000"/>
          <w:sz w:val="21"/>
        </w:rPr>
        <w:t>查。试题具有开放性，考生围绕主题，把握要求，多角度思考作答。考生可围绕依法治国的基本要求科学立</w:t>
      </w:r>
      <w:r>
        <w:rPr>
          <w:rFonts w:ascii="SimSun" w:hAnsi="SimSun" w:eastAsia="SimSun"/>
          <w:b w:val="0"/>
          <w:i w:val="0"/>
          <w:color w:val="000000"/>
          <w:sz w:val="21"/>
        </w:rPr>
        <w:t>法、公正司法、严格执法、全民守法上提出建议；也可从维护公民权利、维护社会稳定等方面提出建议；还可</w:t>
      </w:r>
      <w:r>
        <w:rPr>
          <w:rFonts w:ascii="SimSun" w:hAnsi="SimSun" w:eastAsia="SimSun"/>
          <w:b w:val="0"/>
          <w:i w:val="0"/>
          <w:color w:val="000000"/>
          <w:sz w:val="21"/>
        </w:rPr>
        <w:t>以从法治与德治的关系上提出建议。</w:t>
      </w:r>
    </w:p>
    <w:p>
      <w:pPr>
        <w:autoSpaceDN w:val="0"/>
        <w:autoSpaceDE w:val="0"/>
        <w:widowControl/>
        <w:spacing w:line="240" w:lineRule="auto" w:before="386" w:after="0"/>
        <w:ind w:left="0" w:right="0" w:firstLine="0"/>
        <w:jc w:val="center"/>
      </w:pPr>
      <w:r>
        <w:rPr>
          <w:rFonts w:ascii="Tahoma" w:hAnsi="Tahoma" w:eastAsia="Tahoma"/>
          <w:b/>
          <w:i w:val="0"/>
          <w:color w:val="000000"/>
          <w:sz w:val="18"/>
        </w:rPr>
        <w:t>21</w:t>
      </w:r>
      <w:r>
        <w:rPr>
          <w:rFonts w:ascii="Tahoma" w:hAnsi="Tahoma" w:eastAsia="Tahoma"/>
          <w:b w:val="0"/>
          <w:i w:val="0"/>
          <w:color w:val="000000"/>
          <w:sz w:val="18"/>
        </w:rPr>
        <w:t xml:space="preserve"> / </w:t>
      </w:r>
      <w:r>
        <w:rPr>
          <w:rFonts w:ascii="Tahoma" w:hAnsi="Tahoma" w:eastAsia="Tahoma"/>
          <w:b/>
          <w:i w:val="0"/>
          <w:color w:val="000000"/>
          <w:sz w:val="18"/>
        </w:rPr>
        <w:t>22</w:t>
      </w:r>
    </w:p>
    <w:p>
      <w:pPr>
        <w:sectPr>
          <w:pgSz w:w="11906" w:h="16838"/>
          <w:pgMar w:top="376" w:right="718" w:bottom="412" w:left="720" w:header="720" w:footer="720" w:gutter="0"/>
          <w:cols/>
          <w:docGrid w:linePitch="360"/>
        </w:sectPr>
      </w:pPr>
    </w:p>
    <w:p>
      <w:pPr>
        <w:autoSpaceDN w:val="0"/>
        <w:autoSpaceDE w:val="0"/>
        <w:widowControl/>
        <w:spacing w:line="220" w:lineRule="exact" w:before="0" w:after="154"/>
        <w:ind w:left="0" w:right="0"/>
      </w:pPr>
    </w:p>
    <w:p>
      <w:pPr>
        <w:autoSpaceDN w:val="0"/>
        <w:autoSpaceDE w:val="0"/>
        <w:widowControl/>
        <w:spacing w:line="338" w:lineRule="auto" w:before="0" w:after="0"/>
        <w:ind w:left="0" w:right="0" w:firstLine="0"/>
        <w:jc w:val="left"/>
      </w:pPr>
      <w:r>
        <w:rPr>
          <w:rFonts w:ascii="SimSun" w:hAnsi="SimSun" w:eastAsia="SimSun"/>
          <w:b w:val="0"/>
          <w:i w:val="0"/>
          <w:color w:val="000000"/>
          <w:sz w:val="21"/>
        </w:rPr>
        <w:t>【点睛】第（</w:t>
      </w:r>
      <w:r>
        <w:rPr>
          <w:rFonts w:ascii="Times New Roman" w:hAnsi="Times New Roman" w:eastAsia="Times New Roman"/>
          <w:b w:val="0"/>
          <w:i w:val="0"/>
          <w:color w:val="000000"/>
          <w:sz w:val="21"/>
        </w:rPr>
        <w:t>1</w:t>
      </w:r>
      <w:r>
        <w:rPr>
          <w:rFonts w:ascii="SimSun" w:hAnsi="SimSun" w:eastAsia="SimSun"/>
          <w:b w:val="0"/>
          <w:i w:val="0"/>
          <w:color w:val="000000"/>
          <w:sz w:val="21"/>
        </w:rPr>
        <w:t>）问，政治小论文必须是政治性强，旗帜鲜明，短小精悍、结构完整，论点突出，说服力强</w:t>
      </w:r>
      <w:r>
        <w:rPr>
          <w:rFonts w:ascii="SimSun" w:hAnsi="SimSun" w:eastAsia="SimSun"/>
          <w:b w:val="0"/>
          <w:i w:val="0"/>
          <w:color w:val="000000"/>
          <w:sz w:val="21"/>
        </w:rPr>
        <w:t>的</w:t>
      </w:r>
      <w:r>
        <w:rPr>
          <w:rFonts w:ascii="SimSun" w:hAnsi="SimSun" w:eastAsia="SimSun"/>
          <w:b w:val="0"/>
          <w:i w:val="0"/>
          <w:color w:val="000000"/>
          <w:sz w:val="21"/>
        </w:rPr>
        <w:t>小论文。写政治小论文应从以下几方面下手。</w:t>
      </w:r>
      <w:r>
        <w:rPr>
          <w:rFonts w:ascii="Times New Roman" w:hAnsi="Times New Roman" w:eastAsia="Times New Roman"/>
          <w:b w:val="0"/>
          <w:i w:val="0"/>
          <w:color w:val="000000"/>
          <w:sz w:val="21"/>
        </w:rPr>
        <w:t>1</w:t>
      </w:r>
      <w:r>
        <w:rPr>
          <w:rFonts w:ascii="SimSun" w:hAnsi="SimSun" w:eastAsia="SimSun"/>
          <w:b w:val="0"/>
          <w:i w:val="0"/>
          <w:color w:val="000000"/>
          <w:sz w:val="21"/>
        </w:rPr>
        <w:t>．提出论点：这是小论文的</w:t>
      </w:r>
      <w:r>
        <w:rPr>
          <w:rFonts w:ascii="Times New Roman" w:hAnsi="Times New Roman" w:eastAsia="Times New Roman"/>
          <w:b w:val="0"/>
          <w:i w:val="0"/>
          <w:color w:val="000000"/>
          <w:sz w:val="21"/>
        </w:rPr>
        <w:t>“</w:t>
      </w:r>
      <w:r>
        <w:rPr>
          <w:rFonts w:ascii="SimSun" w:hAnsi="SimSun" w:eastAsia="SimSun"/>
          <w:b w:val="0"/>
          <w:i w:val="0"/>
          <w:color w:val="000000"/>
          <w:sz w:val="21"/>
        </w:rPr>
        <w:t>首</w:t>
      </w:r>
      <w:r>
        <w:rPr>
          <w:rFonts w:ascii="Times New Roman" w:hAnsi="Times New Roman" w:eastAsia="Times New Roman"/>
          <w:b w:val="0"/>
          <w:i w:val="0"/>
          <w:color w:val="000000"/>
          <w:sz w:val="21"/>
        </w:rPr>
        <w:t>”</w:t>
      </w:r>
      <w:r>
        <w:rPr>
          <w:rFonts w:ascii="SimSun" w:hAnsi="SimSun" w:eastAsia="SimSun"/>
          <w:b w:val="0"/>
          <w:i w:val="0"/>
          <w:color w:val="000000"/>
          <w:sz w:val="21"/>
        </w:rPr>
        <w:t>，一般为一段，</w:t>
      </w:r>
      <w:r>
        <w:rPr>
          <w:rFonts w:ascii="Times New Roman" w:hAnsi="Times New Roman" w:eastAsia="Times New Roman"/>
          <w:b w:val="0"/>
          <w:i w:val="0"/>
          <w:color w:val="000000"/>
          <w:sz w:val="21"/>
        </w:rPr>
        <w:t>20</w:t>
      </w:r>
      <w:r>
        <w:rPr>
          <w:rFonts w:ascii="SimSun" w:hAnsi="SimSun" w:eastAsia="SimSun"/>
          <w:b w:val="0"/>
          <w:i w:val="0"/>
          <w:color w:val="000000"/>
          <w:sz w:val="21"/>
        </w:rPr>
        <w:t xml:space="preserve"> 字左右字即</w:t>
      </w:r>
      <w:r>
        <w:rPr>
          <w:rFonts w:ascii="SimSun" w:hAnsi="SimSun" w:eastAsia="SimSun"/>
          <w:b w:val="0"/>
          <w:i w:val="0"/>
          <w:color w:val="000000"/>
          <w:sz w:val="21"/>
        </w:rPr>
        <w:t>可。针对具体的材料或命题，开门见山，三言两语，直接点明中心论题，揭示出本质性的问题。</w:t>
      </w:r>
      <w:r>
        <w:rPr>
          <w:rFonts w:ascii="Times New Roman" w:hAnsi="Times New Roman" w:eastAsia="Times New Roman"/>
          <w:b w:val="0"/>
          <w:i w:val="0"/>
          <w:color w:val="000000"/>
          <w:sz w:val="21"/>
        </w:rPr>
        <w:t>2</w:t>
      </w:r>
      <w:r>
        <w:rPr>
          <w:rFonts w:ascii="SimSun" w:hAnsi="SimSun" w:eastAsia="SimSun"/>
          <w:b w:val="0"/>
          <w:i w:val="0"/>
          <w:color w:val="000000"/>
          <w:sz w:val="21"/>
        </w:rPr>
        <w:t>．分析问</w:t>
      </w:r>
      <w:r>
        <w:rPr>
          <w:rFonts w:ascii="SimSun" w:hAnsi="SimSun" w:eastAsia="SimSun"/>
          <w:b w:val="0"/>
          <w:i w:val="0"/>
          <w:color w:val="000000"/>
          <w:sz w:val="21"/>
        </w:rPr>
        <w:t>题：这是小论文认识的</w:t>
      </w:r>
      <w:r>
        <w:rPr>
          <w:rFonts w:ascii="Times New Roman" w:hAnsi="Times New Roman" w:eastAsia="Times New Roman"/>
          <w:b w:val="0"/>
          <w:i w:val="0"/>
          <w:color w:val="000000"/>
          <w:sz w:val="21"/>
        </w:rPr>
        <w:t>“</w:t>
      </w:r>
      <w:r>
        <w:rPr>
          <w:rFonts w:ascii="SimSun" w:hAnsi="SimSun" w:eastAsia="SimSun"/>
          <w:b w:val="0"/>
          <w:i w:val="0"/>
          <w:color w:val="000000"/>
          <w:sz w:val="21"/>
        </w:rPr>
        <w:t>干</w:t>
      </w:r>
      <w:r>
        <w:rPr>
          <w:rFonts w:ascii="Times New Roman" w:hAnsi="Times New Roman" w:eastAsia="Times New Roman"/>
          <w:b w:val="0"/>
          <w:i w:val="0"/>
          <w:color w:val="000000"/>
          <w:sz w:val="21"/>
        </w:rPr>
        <w:t>”</w:t>
      </w:r>
      <w:r>
        <w:rPr>
          <w:rFonts w:ascii="SimSun" w:hAnsi="SimSun" w:eastAsia="SimSun"/>
          <w:b w:val="0"/>
          <w:i w:val="0"/>
          <w:color w:val="000000"/>
          <w:sz w:val="21"/>
        </w:rPr>
        <w:t>，围绕中心论点进行有理有据，深入本质的分析，要有自己的独特的见解。</w:t>
      </w:r>
      <w:r>
        <w:rPr>
          <w:rFonts w:ascii="Times New Roman" w:hAnsi="Times New Roman" w:eastAsia="Times New Roman"/>
          <w:b w:val="0"/>
          <w:i w:val="0"/>
          <w:color w:val="000000"/>
          <w:sz w:val="21"/>
        </w:rPr>
        <w:t>3</w:t>
      </w:r>
      <w:r>
        <w:rPr>
          <w:rFonts w:ascii="SimSun" w:hAnsi="SimSun" w:eastAsia="SimSun"/>
          <w:b w:val="0"/>
          <w:i w:val="0"/>
          <w:color w:val="000000"/>
          <w:sz w:val="21"/>
        </w:rPr>
        <w:t>．解</w:t>
      </w:r>
      <w:r>
        <w:rPr>
          <w:rFonts w:ascii="SimSun" w:hAnsi="SimSun" w:eastAsia="SimSun"/>
          <w:b w:val="0"/>
          <w:i w:val="0"/>
          <w:color w:val="000000"/>
          <w:sz w:val="21"/>
        </w:rPr>
        <w:t>决论题：这是小论文的</w:t>
      </w:r>
      <w:r>
        <w:rPr>
          <w:rFonts w:ascii="Times New Roman" w:hAnsi="Times New Roman" w:eastAsia="Times New Roman"/>
          <w:b w:val="0"/>
          <w:i w:val="0"/>
          <w:color w:val="000000"/>
          <w:sz w:val="21"/>
        </w:rPr>
        <w:t>“</w:t>
      </w:r>
      <w:r>
        <w:rPr>
          <w:rFonts w:ascii="SimSun" w:hAnsi="SimSun" w:eastAsia="SimSun"/>
          <w:b w:val="0"/>
          <w:i w:val="0"/>
          <w:color w:val="000000"/>
          <w:sz w:val="21"/>
        </w:rPr>
        <w:t>腹</w:t>
      </w:r>
      <w:r>
        <w:rPr>
          <w:rFonts w:ascii="Times New Roman" w:hAnsi="Times New Roman" w:eastAsia="Times New Roman"/>
          <w:b w:val="0"/>
          <w:i w:val="0"/>
          <w:color w:val="000000"/>
          <w:sz w:val="21"/>
        </w:rPr>
        <w:t>”</w:t>
      </w:r>
      <w:r>
        <w:rPr>
          <w:rFonts w:ascii="SimSun" w:hAnsi="SimSun" w:eastAsia="SimSun"/>
          <w:b w:val="0"/>
          <w:i w:val="0"/>
          <w:color w:val="000000"/>
          <w:sz w:val="21"/>
        </w:rPr>
        <w:t>，针对中心论题提出可行的办法，尽量能有所创新。</w:t>
      </w:r>
      <w:r>
        <w:rPr>
          <w:rFonts w:ascii="Times New Roman" w:hAnsi="Times New Roman" w:eastAsia="Times New Roman"/>
          <w:b w:val="0"/>
          <w:i w:val="0"/>
          <w:color w:val="000000"/>
          <w:sz w:val="21"/>
        </w:rPr>
        <w:t>4</w:t>
      </w:r>
      <w:r>
        <w:rPr>
          <w:rFonts w:ascii="SimSun" w:hAnsi="SimSun" w:eastAsia="SimSun"/>
          <w:b w:val="0"/>
          <w:i w:val="0"/>
          <w:color w:val="000000"/>
          <w:sz w:val="21"/>
        </w:rPr>
        <w:t>．联系实际：这是小论文认</w:t>
      </w:r>
      <w:r>
        <w:rPr>
          <w:rFonts w:ascii="SimSun" w:hAnsi="SimSun" w:eastAsia="SimSun"/>
          <w:b w:val="0"/>
          <w:i w:val="0"/>
          <w:color w:val="000000"/>
          <w:sz w:val="21"/>
        </w:rPr>
        <w:t>识的</w:t>
      </w:r>
      <w:r>
        <w:rPr>
          <w:rFonts w:ascii="Times New Roman" w:hAnsi="Times New Roman" w:eastAsia="Times New Roman"/>
          <w:b w:val="0"/>
          <w:i w:val="0"/>
          <w:color w:val="000000"/>
          <w:sz w:val="21"/>
        </w:rPr>
        <w:t>“</w:t>
      </w:r>
      <w:r>
        <w:rPr>
          <w:rFonts w:ascii="SimSun" w:hAnsi="SimSun" w:eastAsia="SimSun"/>
          <w:b w:val="0"/>
          <w:i w:val="0"/>
          <w:color w:val="000000"/>
          <w:sz w:val="21"/>
        </w:rPr>
        <w:t>尾</w:t>
      </w:r>
      <w:r>
        <w:rPr>
          <w:rFonts w:ascii="Times New Roman" w:hAnsi="Times New Roman" w:eastAsia="Times New Roman"/>
          <w:b w:val="0"/>
          <w:i w:val="0"/>
          <w:color w:val="000000"/>
          <w:sz w:val="21"/>
        </w:rPr>
        <w:t>”</w:t>
      </w:r>
      <w:r>
        <w:rPr>
          <w:rFonts w:ascii="SimSun" w:hAnsi="SimSun" w:eastAsia="SimSun"/>
          <w:b w:val="0"/>
          <w:i w:val="0"/>
          <w:color w:val="000000"/>
          <w:sz w:val="21"/>
        </w:rPr>
        <w:t>，是政治小论文认识不可缺少的部分。总之，政治小论文的结尾要紧扣主题，联系实际，充满感召</w:t>
      </w:r>
      <w:r>
        <w:rPr>
          <w:rFonts w:ascii="SimSun" w:hAnsi="SimSun" w:eastAsia="SimSun"/>
          <w:b w:val="0"/>
          <w:i w:val="0"/>
          <w:color w:val="000000"/>
          <w:sz w:val="21"/>
        </w:rPr>
        <w:t>力。</w:t>
      </w:r>
    </w:p>
    <w:p>
      <w:pPr>
        <w:autoSpaceDN w:val="0"/>
        <w:autoSpaceDE w:val="0"/>
        <w:widowControl/>
        <w:spacing w:line="276" w:lineRule="auto" w:before="390" w:after="0"/>
        <w:ind w:left="0" w:right="0" w:firstLine="0"/>
        <w:jc w:val="left"/>
      </w:pPr>
      <w:r>
        <w:rPr>
          <w:rFonts w:ascii="SimSun" w:hAnsi="SimSun" w:eastAsia="SimSun"/>
          <w:b w:val="0"/>
          <w:i w:val="0"/>
          <w:color w:val="000000"/>
          <w:sz w:val="21"/>
        </w:rPr>
        <w:t>第（</w:t>
      </w:r>
      <w:r>
        <w:rPr>
          <w:rFonts w:ascii="Times New Roman" w:hAnsi="Times New Roman" w:eastAsia="Times New Roman"/>
          <w:b w:val="0"/>
          <w:i w:val="0"/>
          <w:color w:val="000000"/>
          <w:sz w:val="21"/>
        </w:rPr>
        <w:t>2</w:t>
      </w:r>
      <w:r>
        <w:rPr>
          <w:rFonts w:ascii="SimSun" w:hAnsi="SimSun" w:eastAsia="SimSun"/>
          <w:b w:val="0"/>
          <w:i w:val="0"/>
          <w:color w:val="000000"/>
          <w:sz w:val="21"/>
        </w:rPr>
        <w:t>）问，本题属于</w:t>
      </w:r>
      <w:r>
        <w:rPr>
          <w:rFonts w:ascii="Times New Roman" w:hAnsi="Times New Roman" w:eastAsia="Times New Roman"/>
          <w:b w:val="0"/>
          <w:i w:val="0"/>
          <w:color w:val="000000"/>
          <w:sz w:val="21"/>
        </w:rPr>
        <w:t>“</w:t>
      </w:r>
      <w:r>
        <w:rPr>
          <w:rFonts w:ascii="SimSun" w:hAnsi="SimSun" w:eastAsia="SimSun"/>
          <w:b w:val="0"/>
          <w:i w:val="0"/>
          <w:color w:val="000000"/>
          <w:sz w:val="21"/>
        </w:rPr>
        <w:t>建议类</w:t>
      </w:r>
      <w:r>
        <w:rPr>
          <w:rFonts w:ascii="Times New Roman" w:hAnsi="Times New Roman" w:eastAsia="Times New Roman"/>
          <w:b w:val="0"/>
          <w:i w:val="0"/>
          <w:color w:val="000000"/>
          <w:sz w:val="21"/>
        </w:rPr>
        <w:t>”</w:t>
      </w:r>
      <w:r>
        <w:rPr>
          <w:rFonts w:ascii="SimSun" w:hAnsi="SimSun" w:eastAsia="SimSun"/>
          <w:b w:val="0"/>
          <w:i w:val="0"/>
          <w:color w:val="000000"/>
          <w:sz w:val="21"/>
        </w:rPr>
        <w:t>主观题。此类题的解题技巧：①审题：围绕中心词展开，思维要发散，角度多</w:t>
      </w:r>
      <w:r>
        <w:rPr>
          <w:rFonts w:ascii="SimSun" w:hAnsi="SimSun" w:eastAsia="SimSun"/>
          <w:b w:val="0"/>
          <w:i w:val="0"/>
          <w:color w:val="000000"/>
          <w:sz w:val="21"/>
        </w:rPr>
        <w:t>样，避免重复。②注重层次性。③体现价值导向性，答案要点要体现社会正能量方面，具有社会主义的价值导</w:t>
      </w:r>
    </w:p>
    <w:p>
      <w:pPr>
        <w:autoSpaceDN w:val="0"/>
        <w:autoSpaceDE w:val="0"/>
        <w:widowControl/>
        <w:spacing w:line="185" w:lineRule="auto" w:before="200" w:after="0"/>
        <w:ind w:left="0" w:right="0" w:firstLine="0"/>
        <w:jc w:val="left"/>
      </w:pPr>
      <w:r>
        <w:rPr>
          <w:rFonts w:ascii="SimSun" w:hAnsi="SimSun" w:eastAsia="SimSun"/>
          <w:b w:val="0"/>
          <w:i w:val="0"/>
          <w:color w:val="000000"/>
          <w:sz w:val="21"/>
        </w:rPr>
        <w:t>向及人类共同的人文情怀。④语言简洁、建议措施要具体可行。</w:t>
      </w:r>
    </w:p>
    <w:p>
      <w:pPr>
        <w:autoSpaceDN w:val="0"/>
        <w:autoSpaceDE w:val="0"/>
        <w:widowControl/>
        <w:spacing w:line="240" w:lineRule="auto" w:before="10928" w:after="0"/>
        <w:ind w:left="0" w:right="4848" w:firstLine="0"/>
        <w:jc w:val="right"/>
      </w:pPr>
      <w:r>
        <w:rPr>
          <w:rFonts w:ascii="Tahoma" w:hAnsi="Tahoma" w:eastAsia="Tahoma"/>
          <w:b/>
          <w:i w:val="0"/>
          <w:color w:val="000000"/>
          <w:sz w:val="18"/>
        </w:rPr>
        <w:t>22</w:t>
      </w:r>
      <w:r>
        <w:rPr>
          <w:rFonts w:ascii="Tahoma" w:hAnsi="Tahoma" w:eastAsia="Tahoma"/>
          <w:b w:val="0"/>
          <w:i w:val="0"/>
          <w:color w:val="000000"/>
          <w:sz w:val="18"/>
        </w:rPr>
        <w:t xml:space="preserve"> / </w:t>
      </w:r>
      <w:r>
        <w:rPr>
          <w:rFonts w:ascii="Tahoma" w:hAnsi="Tahoma" w:eastAsia="Tahoma"/>
          <w:b/>
          <w:i w:val="0"/>
          <w:color w:val="000000"/>
          <w:sz w:val="18"/>
        </w:rPr>
        <w:t>22</w:t>
      </w:r>
    </w:p>
    <w:sectPr w:rsidR="00FC693F" w:rsidRPr="0006063C" w:rsidSect="00034616">
      <w:pgSz w:w="11906" w:h="16838"/>
      <w:pgMar w:top="376" w:right="756" w:bottom="412" w:left="105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