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77CC02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3ADA3BD3" w14:textId="6695956D" w:rsidR="004569FE" w:rsidRPr="004569FE" w:rsidRDefault="004569FE" w:rsidP="004569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69F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4E5C31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68C5A38F" w14:textId="65FDE6EA" w:rsidR="004569FE" w:rsidRPr="003F3EA3" w:rsidRDefault="004569FE" w:rsidP="003057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F3EA3">
        <w:rPr>
          <w:rFonts w:ascii="Times New Roman" w:hAnsi="Times New Roman" w:cs="Times New Roman"/>
          <w:b/>
          <w:sz w:val="28"/>
          <w:szCs w:val="28"/>
        </w:rPr>
        <w:t>Тема</w:t>
      </w:r>
      <w:r w:rsidR="004E5C31" w:rsidRPr="003F3EA3">
        <w:rPr>
          <w:rFonts w:ascii="Times New Roman" w:hAnsi="Times New Roman" w:cs="Times New Roman"/>
          <w:b/>
          <w:sz w:val="28"/>
          <w:szCs w:val="28"/>
        </w:rPr>
        <w:t xml:space="preserve">  2</w:t>
      </w:r>
      <w:r w:rsidR="00541EF0" w:rsidRPr="003F3EA3">
        <w:rPr>
          <w:rFonts w:ascii="Times New Roman" w:hAnsi="Times New Roman" w:cs="Times New Roman"/>
          <w:b/>
          <w:sz w:val="28"/>
          <w:szCs w:val="28"/>
        </w:rPr>
        <w:t>.1</w:t>
      </w:r>
      <w:proofErr w:type="gramEnd"/>
      <w:r w:rsidRPr="003F3EA3">
        <w:rPr>
          <w:rFonts w:ascii="Times New Roman" w:hAnsi="Times New Roman" w:cs="Times New Roman"/>
          <w:b/>
          <w:sz w:val="28"/>
          <w:szCs w:val="28"/>
        </w:rPr>
        <w:t>: Классификация экономико-математических моделей и этапы их построения</w:t>
      </w:r>
    </w:p>
    <w:p w14:paraId="01209E30" w14:textId="4D8647DD" w:rsidR="004569FE" w:rsidRPr="003F3EA3" w:rsidRDefault="004569FE" w:rsidP="004569FE">
      <w:pPr>
        <w:rPr>
          <w:rFonts w:ascii="Times New Roman" w:hAnsi="Times New Roman" w:cs="Times New Roman"/>
          <w:b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 xml:space="preserve"> </w:t>
      </w:r>
      <w:r w:rsidRPr="003F3EA3">
        <w:rPr>
          <w:rFonts w:ascii="Times New Roman" w:hAnsi="Times New Roman" w:cs="Times New Roman"/>
          <w:b/>
          <w:sz w:val="28"/>
          <w:szCs w:val="28"/>
        </w:rPr>
        <w:t xml:space="preserve">Цель работы:  </w:t>
      </w:r>
    </w:p>
    <w:p w14:paraId="5B6146DE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Познакомиться с основными типами экономико-математических моделей, понять, для чего они нужны, и научиться выделять основные этапы построения простой модели.</w:t>
      </w:r>
    </w:p>
    <w:p w14:paraId="28176370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7187F9B6" w14:textId="6B8D01FC" w:rsidR="004569FE" w:rsidRPr="0030576D" w:rsidRDefault="004569FE" w:rsidP="004569FE">
      <w:pPr>
        <w:jc w:val="center"/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Краткая теоретическая справка</w:t>
      </w:r>
    </w:p>
    <w:p w14:paraId="0883A837" w14:textId="43CBD63F" w:rsidR="004569FE" w:rsidRPr="004569FE" w:rsidRDefault="004569FE" w:rsidP="004569F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Экономико-математическая модель — это описание экономической задачи с помощью чисел, формул и уравнений. Она помогает найти наилучшее (оптимальное) решение: например, как распределить ресурсы, чтобы получить максимум прибыли или минимум затрат.</w:t>
      </w:r>
    </w:p>
    <w:p w14:paraId="3DD90B71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4A98B023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Модели бывают разные:</w:t>
      </w:r>
    </w:p>
    <w:p w14:paraId="5EAA107F" w14:textId="0A9EDECB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- Оптимизационные — ищут лучший вариант (максимум прибыли, минимум расходов);</w:t>
      </w:r>
    </w:p>
    <w:p w14:paraId="3D47B38D" w14:textId="7391B7AA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- Балансовые — показывают, сколько чего производится и сколько нужно;</w:t>
      </w:r>
    </w:p>
    <w:p w14:paraId="02BFF2C8" w14:textId="7DF2D220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- Имитационные — имитируют работу системы во времени;</w:t>
      </w:r>
    </w:p>
    <w:p w14:paraId="18D18BDF" w14:textId="69C22272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- Статические — описывают ситуацию «здесь и сейчас»;</w:t>
      </w:r>
    </w:p>
    <w:p w14:paraId="39EF99BE" w14:textId="610DD3F4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- Динамические — учитывают изменения во времени.</w:t>
      </w:r>
    </w:p>
    <w:p w14:paraId="37E9F38D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253146C9" w14:textId="67A116BE" w:rsidR="004569FE" w:rsidRPr="004569FE" w:rsidRDefault="004569FE" w:rsidP="004569F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Этапы построения модели (упрощённо):</w:t>
      </w:r>
    </w:p>
    <w:p w14:paraId="6E754956" w14:textId="2BCA621D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1. Понять, что нужно найти (цель задачи).</w:t>
      </w:r>
    </w:p>
    <w:p w14:paraId="248B4A8D" w14:textId="0F242FAC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2. Определить ограничения (ресурсы, правила и т.п.).</w:t>
      </w:r>
    </w:p>
    <w:p w14:paraId="0EB7C2B1" w14:textId="15987104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3. Ввести переменные (что будем искать? — например, площади под культуры).</w:t>
      </w:r>
    </w:p>
    <w:p w14:paraId="3AB4AE02" w14:textId="5A0203F5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4. Записать целевую функцию (например, максимизировать прибыль).</w:t>
      </w:r>
    </w:p>
    <w:p w14:paraId="408454EC" w14:textId="15D7A752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5. Записать ограничения в виде неравенств или уравнений.</w:t>
      </w:r>
    </w:p>
    <w:p w14:paraId="5C2C6870" w14:textId="7AF8CA66" w:rsidR="004569FE" w:rsidRPr="0030576D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lastRenderedPageBreak/>
        <w:t xml:space="preserve">6. (Опционально) Решить задачу — вручную или с помощью </w:t>
      </w:r>
      <w:proofErr w:type="spellStart"/>
      <w:r w:rsidRPr="004569F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569FE">
        <w:rPr>
          <w:rFonts w:ascii="Times New Roman" w:hAnsi="Times New Roman" w:cs="Times New Roman"/>
          <w:sz w:val="28"/>
          <w:szCs w:val="28"/>
        </w:rPr>
        <w:t xml:space="preserve"> / калькулятора.</w:t>
      </w:r>
    </w:p>
    <w:p w14:paraId="18892AB1" w14:textId="77777777" w:rsidR="004569FE" w:rsidRPr="0030576D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1D0652A7" w14:textId="51E15280" w:rsidR="004569FE" w:rsidRPr="0030576D" w:rsidRDefault="004569FE" w:rsidP="004569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576D">
        <w:rPr>
          <w:rFonts w:ascii="Times New Roman" w:hAnsi="Times New Roman" w:cs="Times New Roman"/>
          <w:b/>
          <w:bCs/>
          <w:sz w:val="28"/>
          <w:szCs w:val="28"/>
        </w:rPr>
        <w:t>Зада</w:t>
      </w:r>
      <w:r w:rsidR="004E5C31">
        <w:rPr>
          <w:rFonts w:ascii="Times New Roman" w:hAnsi="Times New Roman" w:cs="Times New Roman"/>
          <w:b/>
          <w:bCs/>
          <w:sz w:val="28"/>
          <w:szCs w:val="28"/>
        </w:rPr>
        <w:t>ние 1</w:t>
      </w:r>
    </w:p>
    <w:p w14:paraId="169D9E26" w14:textId="5E798050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 xml:space="preserve">Фермер имеет 100 га пашни и хочет посеять пшеницу и подсолнечник.  </w:t>
      </w:r>
    </w:p>
    <w:p w14:paraId="2C1D26FC" w14:textId="572EC63D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Известно:</w:t>
      </w:r>
    </w:p>
    <w:p w14:paraId="6AEFBE8A" w14:textId="0C2A453D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983"/>
        <w:gridCol w:w="2336"/>
      </w:tblGrid>
      <w:tr w:rsidR="004569FE" w14:paraId="5D36F6DD" w14:textId="77777777" w:rsidTr="004569FE">
        <w:trPr>
          <w:jc w:val="center"/>
        </w:trPr>
        <w:tc>
          <w:tcPr>
            <w:tcW w:w="2689" w:type="dxa"/>
          </w:tcPr>
          <w:p w14:paraId="41A47161" w14:textId="5DD24A6B" w:rsidR="004569FE" w:rsidRPr="004569FE" w:rsidRDefault="004569FE" w:rsidP="004569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9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1983" w:type="dxa"/>
          </w:tcPr>
          <w:p w14:paraId="5C9E5C72" w14:textId="62921875" w:rsidR="004569FE" w:rsidRPr="004569FE" w:rsidRDefault="004569FE" w:rsidP="004569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9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Пшеница</w:t>
            </w:r>
          </w:p>
        </w:tc>
        <w:tc>
          <w:tcPr>
            <w:tcW w:w="2336" w:type="dxa"/>
          </w:tcPr>
          <w:p w14:paraId="424D62D2" w14:textId="60A52C4F" w:rsidR="004569FE" w:rsidRPr="004569FE" w:rsidRDefault="004569FE" w:rsidP="004569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9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Подсолнечник</w:t>
            </w:r>
          </w:p>
        </w:tc>
      </w:tr>
      <w:tr w:rsidR="004569FE" w14:paraId="1DD7B070" w14:textId="77777777" w:rsidTr="004569FE">
        <w:trPr>
          <w:jc w:val="center"/>
        </w:trPr>
        <w:tc>
          <w:tcPr>
            <w:tcW w:w="2689" w:type="dxa"/>
          </w:tcPr>
          <w:p w14:paraId="1AEFA9E3" w14:textId="3C23BD0F" w:rsidR="004569FE" w:rsidRPr="004569FE" w:rsidRDefault="004569FE" w:rsidP="004569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Прибыль, руб.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га</w:t>
            </w:r>
          </w:p>
        </w:tc>
        <w:tc>
          <w:tcPr>
            <w:tcW w:w="1983" w:type="dxa"/>
          </w:tcPr>
          <w:p w14:paraId="7755276D" w14:textId="0C65EBB3" w:rsidR="004569FE" w:rsidRDefault="004569FE" w:rsidP="004569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6 000</w:t>
            </w:r>
          </w:p>
        </w:tc>
        <w:tc>
          <w:tcPr>
            <w:tcW w:w="2336" w:type="dxa"/>
          </w:tcPr>
          <w:p w14:paraId="18D6891F" w14:textId="64A31C22" w:rsidR="004569FE" w:rsidRDefault="004569FE" w:rsidP="004569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</w:tr>
      <w:tr w:rsidR="004569FE" w14:paraId="5FD35E0E" w14:textId="77777777" w:rsidTr="004569FE">
        <w:trPr>
          <w:jc w:val="center"/>
        </w:trPr>
        <w:tc>
          <w:tcPr>
            <w:tcW w:w="2689" w:type="dxa"/>
          </w:tcPr>
          <w:p w14:paraId="0FE3D81E" w14:textId="5A874922" w:rsidR="004569FE" w:rsidRPr="004569FE" w:rsidRDefault="004569FE" w:rsidP="004569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Трудозатраты, чел.-ч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га</w:t>
            </w:r>
          </w:p>
        </w:tc>
        <w:tc>
          <w:tcPr>
            <w:tcW w:w="1983" w:type="dxa"/>
          </w:tcPr>
          <w:p w14:paraId="32E6A9DA" w14:textId="293A1121" w:rsidR="004569FE" w:rsidRDefault="004569FE" w:rsidP="004569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6" w:type="dxa"/>
          </w:tcPr>
          <w:p w14:paraId="560ED773" w14:textId="73C29DBD" w:rsidR="004569FE" w:rsidRDefault="004569FE" w:rsidP="004569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</w:tbl>
    <w:p w14:paraId="0A6DAC3F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3892D614" w14:textId="4CAEE616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Трудовые ресурсы ограничены: всего можно использовать не более 3 000 чел.-ч.</w:t>
      </w:r>
    </w:p>
    <w:p w14:paraId="742B8545" w14:textId="60F69D15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r w:rsidRPr="004569FE">
        <w:rPr>
          <w:rFonts w:ascii="Times New Roman" w:hAnsi="Times New Roman" w:cs="Times New Roman"/>
          <w:sz w:val="28"/>
          <w:szCs w:val="28"/>
        </w:rPr>
        <w:t>Цель: распределить землю между культурами так, чтобы получить максимальную прибыль.</w:t>
      </w:r>
    </w:p>
    <w:p w14:paraId="6762B6DE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69286F4F" w14:textId="77777777" w:rsidR="00F72EB4" w:rsidRDefault="00F72EB4" w:rsidP="00F72EB4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u w:val="single"/>
        </w:rPr>
      </w:pPr>
    </w:p>
    <w:p w14:paraId="14AA1B01" w14:textId="3E63F5DC" w:rsidR="004E5C31" w:rsidRPr="003F3EA3" w:rsidRDefault="004E5C31" w:rsidP="004E5C31">
      <w:pPr>
        <w:rPr>
          <w:rFonts w:ascii="Times New Roman" w:hAnsi="Times New Roman" w:cs="Times New Roman"/>
          <w:b/>
          <w:sz w:val="28"/>
          <w:szCs w:val="28"/>
        </w:rPr>
      </w:pPr>
      <w:r w:rsidRPr="003F3EA3">
        <w:rPr>
          <w:rFonts w:ascii="Times New Roman" w:hAnsi="Times New Roman" w:cs="Times New Roman"/>
          <w:b/>
          <w:sz w:val="28"/>
          <w:szCs w:val="28"/>
        </w:rPr>
        <w:t>Тема</w:t>
      </w:r>
      <w:r w:rsidR="00541EF0" w:rsidRPr="003F3EA3">
        <w:rPr>
          <w:rFonts w:ascii="Times New Roman" w:hAnsi="Times New Roman" w:cs="Times New Roman"/>
          <w:b/>
          <w:sz w:val="28"/>
          <w:szCs w:val="28"/>
        </w:rPr>
        <w:t xml:space="preserve"> 2.2</w:t>
      </w:r>
      <w:r w:rsidRPr="003F3EA3">
        <w:rPr>
          <w:rFonts w:ascii="Times New Roman" w:hAnsi="Times New Roman" w:cs="Times New Roman"/>
          <w:b/>
          <w:sz w:val="28"/>
          <w:szCs w:val="28"/>
        </w:rPr>
        <w:t>: Балансовые экономико-математические модели</w:t>
      </w:r>
    </w:p>
    <w:p w14:paraId="5CDAB114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</w:p>
    <w:p w14:paraId="4CC8438D" w14:textId="77777777" w:rsidR="004E5C31" w:rsidRPr="00DF02A8" w:rsidRDefault="004E5C31" w:rsidP="004E5C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2A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9D458A8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Научиться строить простую балансовую модель межотраслевых связей и интерпретировать её основные компоненты.</w:t>
      </w:r>
    </w:p>
    <w:p w14:paraId="2259F61B" w14:textId="77777777" w:rsidR="004E5C31" w:rsidRPr="00B33900" w:rsidRDefault="004E5C31" w:rsidP="004E5C31">
      <w:pPr>
        <w:rPr>
          <w:rFonts w:ascii="Times New Roman" w:hAnsi="Times New Roman" w:cs="Times New Roman"/>
          <w:sz w:val="28"/>
          <w:szCs w:val="28"/>
        </w:rPr>
      </w:pPr>
    </w:p>
    <w:p w14:paraId="704331D0" w14:textId="77777777" w:rsidR="004E5C31" w:rsidRPr="00DF02A8" w:rsidRDefault="004E5C31" w:rsidP="004E5C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2A8">
        <w:rPr>
          <w:rFonts w:ascii="Times New Roman" w:hAnsi="Times New Roman" w:cs="Times New Roman"/>
          <w:b/>
          <w:bCs/>
          <w:sz w:val="28"/>
          <w:szCs w:val="28"/>
        </w:rPr>
        <w:t>Краткая теоретическая справка</w:t>
      </w:r>
    </w:p>
    <w:p w14:paraId="5CDAE7C1" w14:textId="77777777" w:rsidR="004E5C31" w:rsidRPr="00B33900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Балансовая модель — это экономико-математическая модель, в которой отражается равенство между ресурсами и их использованием. Наиболее известный пример — межотраслевой баланс (МОБ), разработанный В. Леонтьевым.</w:t>
      </w:r>
    </w:p>
    <w:p w14:paraId="54F9C63B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В упрощённом виде баланс состоит из двух частей:</w:t>
      </w:r>
    </w:p>
    <w:p w14:paraId="0D36AD96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Производство — сколько продукции произвела каждая отрасль;</w:t>
      </w:r>
    </w:p>
    <w:p w14:paraId="05AE1967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lastRenderedPageBreak/>
        <w:t xml:space="preserve"> Использование — как эта продукция была использована:</w:t>
      </w:r>
    </w:p>
    <w:p w14:paraId="031149F5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  внутри экономики (как ресурсы для других отраслей),</w:t>
      </w:r>
    </w:p>
    <w:p w14:paraId="494EDEB2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  на конечные цели (потребление, экспорт и т.п.).</w:t>
      </w:r>
    </w:p>
    <w:p w14:paraId="71C23053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</w:p>
    <w:p w14:paraId="41C4D2F1" w14:textId="77777777" w:rsidR="004E5C31" w:rsidRPr="00B33900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Для двух отраслей баланс можно записать в виде таблицы: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E5C31" w14:paraId="121B857D" w14:textId="77777777" w:rsidTr="00BC0582">
        <w:tc>
          <w:tcPr>
            <w:tcW w:w="1869" w:type="dxa"/>
          </w:tcPr>
          <w:p w14:paraId="36DD4BE1" w14:textId="77777777" w:rsidR="004E5C31" w:rsidRPr="002C70FA" w:rsidRDefault="004E5C31" w:rsidP="00BC05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Отрасль</w:t>
            </w:r>
          </w:p>
        </w:tc>
        <w:tc>
          <w:tcPr>
            <w:tcW w:w="1869" w:type="dxa"/>
          </w:tcPr>
          <w:p w14:paraId="62B4D8E4" w14:textId="77777777" w:rsidR="004E5C31" w:rsidRPr="002C70FA" w:rsidRDefault="004E5C31" w:rsidP="00BC05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Потребление в отрасли 1</w:t>
            </w:r>
          </w:p>
        </w:tc>
        <w:tc>
          <w:tcPr>
            <w:tcW w:w="1869" w:type="dxa"/>
          </w:tcPr>
          <w:p w14:paraId="4EF1A115" w14:textId="77777777" w:rsidR="004E5C31" w:rsidRPr="002C70FA" w:rsidRDefault="004E5C31" w:rsidP="00BC05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Потребление в отрасли 2</w:t>
            </w:r>
          </w:p>
        </w:tc>
        <w:tc>
          <w:tcPr>
            <w:tcW w:w="1869" w:type="dxa"/>
          </w:tcPr>
          <w:p w14:paraId="26BD7EF1" w14:textId="77777777" w:rsidR="004E5C31" w:rsidRPr="002C70FA" w:rsidRDefault="004E5C31" w:rsidP="00BC05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Конечный продукт</w:t>
            </w:r>
          </w:p>
        </w:tc>
        <w:tc>
          <w:tcPr>
            <w:tcW w:w="1869" w:type="dxa"/>
          </w:tcPr>
          <w:p w14:paraId="4EBBB4FF" w14:textId="77777777" w:rsidR="004E5C31" w:rsidRPr="002C70FA" w:rsidRDefault="004E5C31" w:rsidP="00BC05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Валовый выпуск</w:t>
            </w:r>
          </w:p>
        </w:tc>
      </w:tr>
      <w:tr w:rsidR="004E5C31" w14:paraId="1DECEB39" w14:textId="77777777" w:rsidTr="00BC0582">
        <w:tc>
          <w:tcPr>
            <w:tcW w:w="1869" w:type="dxa"/>
          </w:tcPr>
          <w:p w14:paraId="44DCC0A3" w14:textId="77777777" w:rsidR="004E5C31" w:rsidRPr="002C70FA" w:rsidRDefault="004E5C31" w:rsidP="00BC05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63D6F7D7" w14:textId="77777777" w:rsidR="004E5C31" w:rsidRPr="002C70FA" w:rsidRDefault="000553B6" w:rsidP="00BC0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48EEF003" w14:textId="77777777" w:rsidR="004E5C31" w:rsidRDefault="000553B6" w:rsidP="00BC0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117A7511" w14:textId="77777777" w:rsidR="004E5C31" w:rsidRDefault="000553B6" w:rsidP="00BC0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21E9B5B7" w14:textId="77777777" w:rsidR="004E5C31" w:rsidRDefault="000553B6" w:rsidP="00BC0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4E5C31" w14:paraId="081FE569" w14:textId="77777777" w:rsidTr="00BC0582">
        <w:tc>
          <w:tcPr>
            <w:tcW w:w="1869" w:type="dxa"/>
          </w:tcPr>
          <w:p w14:paraId="2508B6F6" w14:textId="77777777" w:rsidR="004E5C31" w:rsidRPr="002C70FA" w:rsidRDefault="004E5C31" w:rsidP="00BC05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5A5FB942" w14:textId="77777777" w:rsidR="004E5C31" w:rsidRDefault="000553B6" w:rsidP="00BC0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2552F42B" w14:textId="77777777" w:rsidR="004E5C31" w:rsidRDefault="000553B6" w:rsidP="00BC0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7A6DCB44" w14:textId="77777777" w:rsidR="004E5C31" w:rsidRDefault="000553B6" w:rsidP="00BC0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611BF200" w14:textId="77777777" w:rsidR="004E5C31" w:rsidRDefault="000553B6" w:rsidP="00BC0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4AB0A6D7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FD5AB2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Где:  </w:t>
      </w:r>
    </w:p>
    <w:p w14:paraId="138D61A4" w14:textId="77777777" w:rsidR="004E5C31" w:rsidRPr="002C70FA" w:rsidRDefault="000553B6" w:rsidP="004E5C31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="004E5C31" w:rsidRPr="002C70FA">
        <w:rPr>
          <w:rFonts w:ascii="Times New Roman" w:hAnsi="Times New Roman" w:cs="Times New Roman"/>
          <w:sz w:val="28"/>
          <w:szCs w:val="28"/>
        </w:rPr>
        <w:t xml:space="preserve"> — объём продукции отрасли i, использованной в отрасли j;  </w:t>
      </w:r>
    </w:p>
    <w:p w14:paraId="31E79789" w14:textId="77777777" w:rsidR="004E5C31" w:rsidRPr="002C70FA" w:rsidRDefault="000553B6" w:rsidP="004E5C31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4E5C31" w:rsidRPr="002C70FA">
        <w:rPr>
          <w:rFonts w:ascii="Times New Roman" w:hAnsi="Times New Roman" w:cs="Times New Roman"/>
          <w:sz w:val="28"/>
          <w:szCs w:val="28"/>
        </w:rPr>
        <w:t xml:space="preserve"> — конечный продукт отрасли i (не используется в производстве);  </w:t>
      </w:r>
    </w:p>
    <w:p w14:paraId="1CAD3D23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2C70FA">
        <w:rPr>
          <w:rFonts w:ascii="Times New Roman" w:hAnsi="Times New Roman" w:cs="Times New Roman"/>
          <w:sz w:val="28"/>
          <w:szCs w:val="28"/>
        </w:rPr>
        <w:t xml:space="preserve">  — валовой выпуск отрасли i.</w:t>
      </w:r>
    </w:p>
    <w:p w14:paraId="3D0F1D70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</w:p>
    <w:p w14:paraId="6D0B71A3" w14:textId="0F4FAAEC" w:rsidR="004E5C31" w:rsidRPr="00B33900" w:rsidRDefault="004E5C31" w:rsidP="004E5C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900">
        <w:rPr>
          <w:rFonts w:ascii="Times New Roman" w:hAnsi="Times New Roman" w:cs="Times New Roman"/>
          <w:b/>
          <w:bCs/>
          <w:sz w:val="28"/>
          <w:szCs w:val="28"/>
        </w:rPr>
        <w:t>З</w:t>
      </w:r>
      <w:r>
        <w:rPr>
          <w:rFonts w:ascii="Times New Roman" w:hAnsi="Times New Roman" w:cs="Times New Roman"/>
          <w:b/>
          <w:bCs/>
          <w:sz w:val="28"/>
          <w:szCs w:val="28"/>
        </w:rPr>
        <w:t>ада</w:t>
      </w:r>
      <w:r w:rsidR="00541EF0">
        <w:rPr>
          <w:rFonts w:ascii="Times New Roman" w:hAnsi="Times New Roman" w:cs="Times New Roman"/>
          <w:b/>
          <w:bCs/>
          <w:sz w:val="28"/>
          <w:szCs w:val="28"/>
        </w:rPr>
        <w:t>ние 2</w:t>
      </w:r>
    </w:p>
    <w:p w14:paraId="6B1375C5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В регионе действуют две отрасли:  </w:t>
      </w:r>
    </w:p>
    <w:p w14:paraId="6499F4A2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Отрасль 1 — сельское хозяйство (производит зерно);  </w:t>
      </w:r>
    </w:p>
    <w:p w14:paraId="014AE49D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Отрасль 2 — пищевая промышленность (производит муку и хлеб).</w:t>
      </w:r>
    </w:p>
    <w:p w14:paraId="313114E2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</w:p>
    <w:p w14:paraId="42FADE45" w14:textId="77777777" w:rsidR="004E5C31" w:rsidRPr="00B33900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Известны следующие данные за год:</w:t>
      </w:r>
    </w:p>
    <w:p w14:paraId="2D2DDCF0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Сельское хозяйство произвело 120 т зерна.</w:t>
      </w:r>
    </w:p>
    <w:p w14:paraId="5381B981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Пищевая промышленность произвела 80 т хлебобулочных изделий.</w:t>
      </w:r>
    </w:p>
    <w:p w14:paraId="32B66D4B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Из зерна:</w:t>
      </w:r>
    </w:p>
    <w:p w14:paraId="1B8BB183" w14:textId="77777777" w:rsidR="004E5C31" w:rsidRPr="002C70FA" w:rsidRDefault="004E5C31" w:rsidP="004E5C31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20 т использовано в сельском хозяйстве (на семена и корм),</w:t>
      </w:r>
    </w:p>
    <w:p w14:paraId="5925AB35" w14:textId="77777777" w:rsidR="004E5C31" w:rsidRPr="002C70FA" w:rsidRDefault="004E5C31" w:rsidP="004E5C31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60 т передано пищевой промышленности.</w:t>
      </w:r>
    </w:p>
    <w:p w14:paraId="1525E813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 xml:space="preserve"> Из хлебобулочных изделий:</w:t>
      </w:r>
    </w:p>
    <w:p w14:paraId="6A44CFE1" w14:textId="77777777" w:rsidR="004E5C31" w:rsidRPr="002C70FA" w:rsidRDefault="004E5C31" w:rsidP="004E5C31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10 т использовано в сельском хозяйстве (для питания работников),</w:t>
      </w:r>
    </w:p>
    <w:p w14:paraId="6CE7E6AB" w14:textId="77777777" w:rsidR="004E5C31" w:rsidRPr="002C70FA" w:rsidRDefault="004E5C31" w:rsidP="004E5C31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5 т — в пищевой промышленности (для столовой).</w:t>
      </w:r>
    </w:p>
    <w:p w14:paraId="17891899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</w:p>
    <w:p w14:paraId="01815D68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Требуется:</w:t>
      </w:r>
    </w:p>
    <w:p w14:paraId="5AE91E9E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1. Составить упрощённый межотраслевой баланс.</w:t>
      </w:r>
    </w:p>
    <w:p w14:paraId="3C488A50" w14:textId="77777777" w:rsidR="004E5C31" w:rsidRPr="002C70FA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2. Определить объём конечного продукта каждой отрасли.</w:t>
      </w:r>
    </w:p>
    <w:p w14:paraId="45EEE81E" w14:textId="77777777" w:rsidR="004E5C31" w:rsidRPr="00B33900" w:rsidRDefault="004E5C31" w:rsidP="004E5C31">
      <w:pPr>
        <w:rPr>
          <w:rFonts w:ascii="Times New Roman" w:hAnsi="Times New Roman" w:cs="Times New Roman"/>
          <w:sz w:val="28"/>
          <w:szCs w:val="28"/>
        </w:rPr>
      </w:pPr>
      <w:r w:rsidRPr="002C70FA">
        <w:rPr>
          <w:rFonts w:ascii="Times New Roman" w:hAnsi="Times New Roman" w:cs="Times New Roman"/>
          <w:sz w:val="28"/>
          <w:szCs w:val="28"/>
        </w:rPr>
        <w:t>3. Сделать вывод: какая отрасль больше ориентирована на конечное потребление?</w:t>
      </w:r>
    </w:p>
    <w:p w14:paraId="794BA48E" w14:textId="77777777" w:rsidR="004E5C31" w:rsidRPr="00B33900" w:rsidRDefault="004E5C31" w:rsidP="004E5C31">
      <w:pPr>
        <w:rPr>
          <w:rFonts w:ascii="Times New Roman" w:hAnsi="Times New Roman" w:cs="Times New Roman"/>
          <w:sz w:val="28"/>
          <w:szCs w:val="28"/>
        </w:rPr>
      </w:pPr>
    </w:p>
    <w:p w14:paraId="0A8183FD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5B14A91" w14:textId="567EC306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1D86655C" w14:textId="77777777" w:rsidR="004569FE" w:rsidRPr="004569FE" w:rsidRDefault="004569FE" w:rsidP="004569FE">
      <w:pPr>
        <w:rPr>
          <w:rFonts w:ascii="Times New Roman" w:hAnsi="Times New Roman" w:cs="Times New Roman"/>
          <w:sz w:val="28"/>
          <w:szCs w:val="28"/>
        </w:rPr>
      </w:pPr>
    </w:p>
    <w:p w14:paraId="1CDB4F2E" w14:textId="61ECEDBE" w:rsidR="00DF1BDE" w:rsidRPr="004569FE" w:rsidRDefault="00DF1BDE" w:rsidP="004569FE">
      <w:pPr>
        <w:rPr>
          <w:rFonts w:ascii="Times New Roman" w:hAnsi="Times New Roman" w:cs="Times New Roman"/>
          <w:sz w:val="28"/>
          <w:szCs w:val="28"/>
        </w:rPr>
      </w:pPr>
    </w:p>
    <w:sectPr w:rsidR="00DF1BDE" w:rsidRPr="00456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F2856"/>
    <w:multiLevelType w:val="multilevel"/>
    <w:tmpl w:val="6706C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423AA"/>
    <w:multiLevelType w:val="hybridMultilevel"/>
    <w:tmpl w:val="C58E67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B75CE"/>
    <w:multiLevelType w:val="hybridMultilevel"/>
    <w:tmpl w:val="53F07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B15FA"/>
    <w:multiLevelType w:val="multilevel"/>
    <w:tmpl w:val="B1D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37000"/>
    <w:multiLevelType w:val="multilevel"/>
    <w:tmpl w:val="DEA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5F446C"/>
    <w:multiLevelType w:val="hybridMultilevel"/>
    <w:tmpl w:val="B50C3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6572F"/>
    <w:multiLevelType w:val="multilevel"/>
    <w:tmpl w:val="DCA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080995"/>
    <w:multiLevelType w:val="multilevel"/>
    <w:tmpl w:val="86C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8154CD"/>
    <w:multiLevelType w:val="multilevel"/>
    <w:tmpl w:val="E312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63551"/>
    <w:multiLevelType w:val="hybridMultilevel"/>
    <w:tmpl w:val="C9B26F88"/>
    <w:lvl w:ilvl="0" w:tplc="6A0CD758">
      <w:numFmt w:val="bullet"/>
      <w:lvlText w:val="-"/>
      <w:lvlJc w:val="left"/>
      <w:pPr>
        <w:ind w:left="56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0" w15:restartNumberingAfterBreak="0">
    <w:nsid w:val="3E22597B"/>
    <w:multiLevelType w:val="multilevel"/>
    <w:tmpl w:val="257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975AF9"/>
    <w:multiLevelType w:val="multilevel"/>
    <w:tmpl w:val="B53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146D36"/>
    <w:multiLevelType w:val="hybridMultilevel"/>
    <w:tmpl w:val="F4D4EA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C0EE8"/>
    <w:multiLevelType w:val="hybridMultilevel"/>
    <w:tmpl w:val="43464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F2E91"/>
    <w:multiLevelType w:val="multilevel"/>
    <w:tmpl w:val="38F6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EE7FB7"/>
    <w:multiLevelType w:val="multilevel"/>
    <w:tmpl w:val="AAE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AB70C1"/>
    <w:multiLevelType w:val="multilevel"/>
    <w:tmpl w:val="E2AC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5F1AA9"/>
    <w:multiLevelType w:val="hybridMultilevel"/>
    <w:tmpl w:val="846A6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773CB8"/>
    <w:multiLevelType w:val="multilevel"/>
    <w:tmpl w:val="4CFA6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18"/>
  </w:num>
  <w:num w:numId="4">
    <w:abstractNumId w:val="0"/>
  </w:num>
  <w:num w:numId="5">
    <w:abstractNumId w:val="11"/>
  </w:num>
  <w:num w:numId="6">
    <w:abstractNumId w:val="15"/>
  </w:num>
  <w:num w:numId="7">
    <w:abstractNumId w:val="14"/>
  </w:num>
  <w:num w:numId="8">
    <w:abstractNumId w:val="4"/>
  </w:num>
  <w:num w:numId="9">
    <w:abstractNumId w:val="16"/>
  </w:num>
  <w:num w:numId="10">
    <w:abstractNumId w:val="7"/>
  </w:num>
  <w:num w:numId="11">
    <w:abstractNumId w:val="10"/>
  </w:num>
  <w:num w:numId="12">
    <w:abstractNumId w:val="12"/>
  </w:num>
  <w:num w:numId="13">
    <w:abstractNumId w:val="2"/>
  </w:num>
  <w:num w:numId="14">
    <w:abstractNumId w:val="5"/>
  </w:num>
  <w:num w:numId="15">
    <w:abstractNumId w:val="17"/>
  </w:num>
  <w:num w:numId="16">
    <w:abstractNumId w:val="13"/>
  </w:num>
  <w:num w:numId="17">
    <w:abstractNumId w:val="1"/>
  </w:num>
  <w:num w:numId="18">
    <w:abstractNumId w:val="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E59"/>
    <w:rsid w:val="000553B6"/>
    <w:rsid w:val="002238F0"/>
    <w:rsid w:val="0030576D"/>
    <w:rsid w:val="003435DB"/>
    <w:rsid w:val="003963EE"/>
    <w:rsid w:val="003F3EA3"/>
    <w:rsid w:val="004569FE"/>
    <w:rsid w:val="004E5C31"/>
    <w:rsid w:val="00541EF0"/>
    <w:rsid w:val="005458EE"/>
    <w:rsid w:val="00795E59"/>
    <w:rsid w:val="00A44E6E"/>
    <w:rsid w:val="00C56A0C"/>
    <w:rsid w:val="00CB4BAA"/>
    <w:rsid w:val="00DF1BDE"/>
    <w:rsid w:val="00F7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6558E"/>
  <w15:chartTrackingRefBased/>
  <w15:docId w15:val="{6A9FDAC4-5C47-4638-9AA8-8C11ED6D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9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95E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E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E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E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E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E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E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E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E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E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E5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56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435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62382-0045-40AA-B824-C63538BFE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Бондарь</dc:creator>
  <cp:keywords/>
  <dc:description/>
  <cp:lastModifiedBy>Елизавета</cp:lastModifiedBy>
  <cp:revision>8</cp:revision>
  <dcterms:created xsi:type="dcterms:W3CDTF">2025-10-13T07:26:00Z</dcterms:created>
  <dcterms:modified xsi:type="dcterms:W3CDTF">2025-10-23T08:01:00Z</dcterms:modified>
</cp:coreProperties>
</file>