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Complete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family communication pattern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measure on p.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32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1 of your textbook. Score the measure by following the instructions on p.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335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. Ensure that you read the directions. Record the scores and total below, then answer the questions.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</w:rPr>
      </w:pPr>
      <w:r>
        <w:rPr>
          <w:color w:val="C9211E"/>
        </w:rPr>
        <w:t>Numbers for items 1-1</w:t>
      </w:r>
      <w:r>
        <w:rPr>
          <w:color w:val="C9211E"/>
        </w:rPr>
        <w:t>2</w:t>
      </w:r>
      <w:r>
        <w:rPr>
          <w:color w:val="C9211E"/>
        </w:rPr>
        <w:t xml:space="preserve"> here.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Conversation Orientation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: </w:t>
      </w: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What scores did you get?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Conformity Orientation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How do the results of this survey describe you and your experiences?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answer here.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What type of family do you think is best? Is it the same as yours? Why or why not?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answer here.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LibreOffice/6.4.6.2$Linux_X86_64 LibreOffice_project/40$Build-2</Application>
  <Pages>1</Pages>
  <Words>90</Words>
  <Characters>441</Characters>
  <CharactersWithSpaces>522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2020-08-16T12:58:14Z</dcterms:created>
  <dc:creator/>
  <dc:description/>
  <dc:language>en-US</dc:language>
  <cp:lastModifiedBy>Kurtis D. Miller</cp:lastModifiedBy>
  <dcterms:modified xsi:type="dcterms:W3CDTF">2020-10-28T00:20:52Z</dcterms:modified>
  <cp:revision>10</cp:revision>
  <dc:subject/>
  <dc:title/>
</cp:coreProperties>
</file>