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spacing w:lineRule="auto" w:line="240" w:before="0" w:after="0"/>
        <w:ind w:left="0" w:hanging="0"/>
        <w:contextualSpacing/>
        <w:rPr/>
      </w:pPr>
      <w:r>
        <w:rPr>
          <w:rFonts w:ascii="Liberation Serif" w:hAnsi="Liberation Serif"/>
          <w:b w:val="false"/>
          <w:bCs w:val="false"/>
          <w:sz w:val="24"/>
          <w:szCs w:val="24"/>
        </w:rPr>
        <w:t xml:space="preserve">Fill in the supporting evidence for </w:t>
      </w:r>
      <w:r>
        <w:rPr>
          <w:rFonts w:ascii="Liberation Serif" w:hAnsi="Liberation Serif"/>
          <w:b w:val="false"/>
          <w:bCs w:val="false"/>
          <w:i/>
          <w:iCs/>
          <w:sz w:val="24"/>
          <w:szCs w:val="24"/>
        </w:rPr>
        <w:t>one</w:t>
      </w:r>
      <w:r>
        <w:rPr>
          <w:rFonts w:ascii="Liberation Serif" w:hAnsi="Liberation Serif"/>
          <w:b w:val="false"/>
          <w:bCs w:val="false"/>
          <w:i w:val="false"/>
          <w:iCs w:val="false"/>
          <w:sz w:val="24"/>
          <w:szCs w:val="24"/>
        </w:rPr>
        <w:t xml:space="preserve"> of your main points for your next major presentation. Make sure that you write out the citation information for that evidence the way you will say it in the presentation. Mark the type of evidence, form of evidence, and type of source for each </w:t>
      </w:r>
      <w:r>
        <w:rPr>
          <w:rFonts w:eastAsia="Calibri" w:cs="" w:ascii="Liberation Serif" w:hAnsi="Liberation Serif" w:cstheme="minorBidi" w:eastAsiaTheme="minorHAnsi"/>
          <w:b w:val="false"/>
          <w:bCs w:val="false"/>
          <w:i w:val="false"/>
          <w:iCs w:val="false"/>
          <w:color w:val="auto"/>
          <w:kern w:val="0"/>
          <w:sz w:val="24"/>
          <w:szCs w:val="24"/>
          <w:lang w:val="en-US" w:eastAsia="en-US" w:bidi="ar-SA"/>
        </w:rPr>
        <w:t>supporting point. Ensure that your evidence for each main point is diverse.</w:t>
      </w:r>
    </w:p>
    <w:p>
      <w:pPr>
        <w:pStyle w:val="ListParagraph"/>
        <w:numPr>
          <w:ilvl w:val="0"/>
          <w:numId w:val="0"/>
        </w:numPr>
        <w:spacing w:lineRule="auto" w:line="240" w:before="0" w:after="0"/>
        <w:ind w:left="0" w:hanging="0"/>
        <w:contextualSpacing/>
        <w:rPr>
          <w:b w:val="false"/>
          <w:b w:val="false"/>
          <w:bCs w:val="false"/>
          <w:i w:val="false"/>
          <w:i w:val="false"/>
          <w:iCs w:val="false"/>
        </w:rPr>
      </w:pPr>
      <w:r>
        <w:rPr>
          <w:rFonts w:ascii="Liberation Serif" w:hAnsi="Liberation Serif"/>
          <w:sz w:val="24"/>
          <w:szCs w:val="24"/>
        </w:rPr>
      </w:r>
    </w:p>
    <w:p>
      <w:pPr>
        <w:pStyle w:val="ListParagraph"/>
        <w:numPr>
          <w:ilvl w:val="0"/>
          <w:numId w:val="0"/>
        </w:numPr>
        <w:spacing w:lineRule="auto" w:line="480" w:before="0" w:after="0"/>
        <w:ind w:left="0" w:hanging="0"/>
        <w:contextualSpacing/>
        <w:rPr>
          <w:rFonts w:ascii="Liberation Serif" w:hAnsi="Liberation Serif"/>
          <w:sz w:val="24"/>
          <w:szCs w:val="24"/>
        </w:rPr>
      </w:pPr>
      <w:r>
        <w:rPr>
          <w:rFonts w:cs="Times New Roman" w:ascii="Liberation Serif" w:hAnsi="Liberation Serif"/>
          <w:b/>
          <w:sz w:val="24"/>
          <w:szCs w:val="24"/>
        </w:rPr>
        <w:t>MP1:</w:t>
      </w:r>
      <w:r>
        <w:rPr>
          <w:rFonts w:cs="Times New Roman" w:ascii="Liberation Serif" w:hAnsi="Liberation Serif"/>
          <w:sz w:val="24"/>
          <w:szCs w:val="24"/>
        </w:rPr>
        <w:t xml:space="preserve"> </w:t>
      </w:r>
      <w:r>
        <w:rPr>
          <w:rFonts w:cs="Times New Roman" w:ascii="Liberation Serif" w:hAnsi="Liberation Serif"/>
          <w:color w:val="FF0000"/>
          <w:sz w:val="24"/>
          <w:szCs w:val="24"/>
        </w:rPr>
        <w:t xml:space="preserve">A </w:t>
      </w:r>
      <w:r>
        <w:rPr>
          <w:rFonts w:cs="Times New Roman" w:ascii="Liberation Serif" w:hAnsi="Liberation Serif"/>
          <w:color w:val="FF0000"/>
          <w:sz w:val="24"/>
          <w:szCs w:val="24"/>
        </w:rPr>
        <w:t>main point that supports the thesis for your next presentation.</w:t>
      </w:r>
    </w:p>
    <w:p>
      <w:pPr>
        <w:pStyle w:val="ListParagraph"/>
        <w:numPr>
          <w:ilvl w:val="0"/>
          <w:numId w:val="1"/>
        </w:numPr>
        <w:spacing w:lineRule="auto" w:line="480" w:before="0" w:after="0"/>
        <w:contextualSpacing/>
        <w:rPr>
          <w:rFonts w:ascii="Liberation Serif" w:hAnsi="Liberation Serif"/>
          <w:sz w:val="24"/>
          <w:szCs w:val="24"/>
        </w:rPr>
      </w:pPr>
      <w:r>
        <w:rPr>
          <w:rFonts w:cs="Times New Roman" w:ascii="Liberation Serif" w:hAnsi="Liberation Serif"/>
          <w:color w:val="FF0000"/>
          <w:sz w:val="24"/>
          <w:szCs w:val="24"/>
        </w:rPr>
        <w:t xml:space="preserve">Supporting evidence for your main point, </w:t>
      </w:r>
      <w:r>
        <w:rPr>
          <w:rFonts w:cs="Times New Roman" w:ascii="Liberation Serif" w:hAnsi="Liberation Serif"/>
          <w:color w:val="FF0000"/>
          <w:sz w:val="24"/>
          <w:szCs w:val="24"/>
        </w:rPr>
        <w:t xml:space="preserve">including the </w:t>
      </w:r>
      <w:r>
        <w:rPr>
          <w:rFonts w:eastAsia="Calibri" w:cs="Times New Roman" w:ascii="Liberation Serif" w:hAnsi="Liberation Serif" w:eastAsiaTheme="minorHAnsi"/>
          <w:color w:val="FF0000"/>
          <w:kern w:val="0"/>
          <w:sz w:val="24"/>
          <w:szCs w:val="24"/>
          <w:lang w:val="en-US" w:eastAsia="en-US" w:bidi="ar-SA"/>
        </w:rPr>
        <w:t>citation information</w:t>
      </w:r>
      <w:r>
        <w:rPr>
          <w:rFonts w:cs="Times New Roman" w:ascii="Liberation Serif" w:hAnsi="Liberation Serif"/>
          <w:color w:val="FF0000"/>
          <w:sz w:val="24"/>
          <w:szCs w:val="24"/>
        </w:rPr>
        <w:t xml:space="preserve"> written as you would say it in the presentation.</w:t>
      </w:r>
    </w:p>
    <w:tbl>
      <w:tblPr>
        <w:tblW w:w="8175" w:type="dxa"/>
        <w:jc w:val="right"/>
        <w:tblInd w:w="0" w:type="dxa"/>
        <w:tblCellMar>
          <w:top w:w="55" w:type="dxa"/>
          <w:left w:w="55" w:type="dxa"/>
          <w:bottom w:w="55" w:type="dxa"/>
          <w:right w:w="55" w:type="dxa"/>
        </w:tblCellMar>
      </w:tblPr>
      <w:tblGrid>
        <w:gridCol w:w="2525"/>
        <w:gridCol w:w="2525"/>
        <w:gridCol w:w="3125"/>
      </w:tblGrid>
      <w:tr>
        <w:trPr/>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Evidence</w:t>
            </w:r>
          </w:p>
        </w:tc>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Form of Evidence</w:t>
            </w:r>
          </w:p>
        </w:tc>
        <w:tc>
          <w:tcPr>
            <w:tcW w:w="312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Empirical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Numbers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Scholarly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Testimonial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People’s Words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Professional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Anecdotal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Things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Popular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Analogical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Stories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Social Source</w:t>
            </w:r>
          </w:p>
        </w:tc>
      </w:tr>
    </w:tbl>
    <w:p>
      <w:pPr>
        <w:pStyle w:val="Normal"/>
        <w:widowControl/>
        <w:suppressAutoHyphens w:val="true"/>
        <w:bidi w:val="0"/>
        <w:spacing w:lineRule="auto" w:line="480" w:before="0" w:after="0"/>
        <w:ind w:left="0" w:right="0" w:hanging="0"/>
        <w:contextualSpacing/>
        <w:jc w:val="left"/>
        <w:rPr>
          <w:rFonts w:ascii="Liberation Serif" w:hAnsi="Liberation Serif"/>
          <w:sz w:val="24"/>
          <w:szCs w:val="24"/>
        </w:rPr>
      </w:pPr>
      <w:r>
        <w:rPr>
          <w:rFonts w:ascii="Liberation Serif" w:hAnsi="Liberation Serif"/>
          <w:sz w:val="24"/>
          <w:szCs w:val="24"/>
        </w:rPr>
      </w:r>
    </w:p>
    <w:p>
      <w:pPr>
        <w:pStyle w:val="Normal"/>
        <w:widowControl/>
        <w:numPr>
          <w:ilvl w:val="0"/>
          <w:numId w:val="1"/>
        </w:numPr>
        <w:suppressAutoHyphens w:val="true"/>
        <w:bidi w:val="0"/>
        <w:spacing w:lineRule="auto" w:line="480" w:before="0" w:after="0"/>
        <w:ind w:left="1080" w:right="0" w:hanging="360"/>
        <w:contextualSpacing/>
        <w:jc w:val="left"/>
        <w:rPr>
          <w:rFonts w:ascii="Liberation Serif" w:hAnsi="Liberation Serif"/>
          <w:sz w:val="24"/>
          <w:szCs w:val="24"/>
        </w:rPr>
      </w:pPr>
      <w:r>
        <w:rPr>
          <w:rFonts w:cs="Times New Roman" w:ascii="Liberation Serif" w:hAnsi="Liberation Serif"/>
          <w:color w:val="FF0000"/>
          <w:sz w:val="24"/>
          <w:szCs w:val="24"/>
        </w:rPr>
        <w:t>Another piece of s</w:t>
      </w:r>
      <w:r>
        <w:rPr>
          <w:rFonts w:cs="Times New Roman" w:ascii="Liberation Serif" w:hAnsi="Liberation Serif"/>
          <w:color w:val="FF0000"/>
          <w:sz w:val="24"/>
          <w:szCs w:val="24"/>
        </w:rPr>
        <w:t xml:space="preserve">upporting evidence for your main point </w:t>
      </w:r>
      <w:r>
        <w:rPr>
          <w:rFonts w:cs="Times New Roman" w:ascii="Liberation Serif" w:hAnsi="Liberation Serif"/>
          <w:color w:val="FF0000"/>
          <w:sz w:val="24"/>
          <w:szCs w:val="24"/>
        </w:rPr>
        <w:t>with citation information</w:t>
      </w:r>
    </w:p>
    <w:tbl>
      <w:tblPr>
        <w:tblW w:w="8175" w:type="dxa"/>
        <w:jc w:val="right"/>
        <w:tblInd w:w="0" w:type="dxa"/>
        <w:tblCellMar>
          <w:top w:w="55" w:type="dxa"/>
          <w:left w:w="55" w:type="dxa"/>
          <w:bottom w:w="55" w:type="dxa"/>
          <w:right w:w="55" w:type="dxa"/>
        </w:tblCellMar>
      </w:tblPr>
      <w:tblGrid>
        <w:gridCol w:w="2525"/>
        <w:gridCol w:w="2525"/>
        <w:gridCol w:w="3125"/>
      </w:tblGrid>
      <w:tr>
        <w:trPr/>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Evidence</w:t>
            </w:r>
          </w:p>
        </w:tc>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Form of Evidence</w:t>
            </w:r>
          </w:p>
        </w:tc>
        <w:tc>
          <w:tcPr>
            <w:tcW w:w="312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Empirical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Numbers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Scholarly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Testimonial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People’s Words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Professional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Anecdotal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Things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Popular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Analogical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Stories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Social Source</w:t>
            </w:r>
          </w:p>
        </w:tc>
      </w:tr>
    </w:tbl>
    <w:p>
      <w:pPr>
        <w:pStyle w:val="Normal"/>
        <w:numPr>
          <w:ilvl w:val="0"/>
          <w:numId w:val="0"/>
        </w:numPr>
        <w:spacing w:lineRule="auto" w:line="480" w:before="0" w:after="0"/>
        <w:ind w:left="0" w:hanging="0"/>
        <w:contextualSpacing/>
        <w:rPr>
          <w:rFonts w:ascii="Liberation Serif" w:hAnsi="Liberation Serif"/>
          <w:sz w:val="24"/>
          <w:szCs w:val="24"/>
        </w:rPr>
      </w:pPr>
      <w:r>
        <w:rPr>
          <w:rFonts w:ascii="Liberation Serif" w:hAnsi="Liberation Serif"/>
          <w:sz w:val="24"/>
          <w:szCs w:val="24"/>
        </w:rPr>
      </w:r>
    </w:p>
    <w:p>
      <w:pPr>
        <w:pStyle w:val="ListParagraph"/>
        <w:numPr>
          <w:ilvl w:val="0"/>
          <w:numId w:val="1"/>
        </w:numPr>
        <w:spacing w:lineRule="auto" w:line="480" w:before="0" w:after="0"/>
        <w:contextualSpacing/>
        <w:rPr>
          <w:rFonts w:ascii="Liberation Serif" w:hAnsi="Liberation Serif"/>
          <w:sz w:val="24"/>
          <w:szCs w:val="24"/>
        </w:rPr>
      </w:pPr>
      <w:r>
        <w:rPr>
          <w:rFonts w:cs="Times New Roman" w:ascii="Liberation Serif" w:hAnsi="Liberation Serif"/>
          <w:color w:val="FF0000"/>
          <w:sz w:val="24"/>
          <w:szCs w:val="24"/>
        </w:rPr>
        <w:t>(If needed to fully diversify evidence or to support the main point)</w:t>
      </w:r>
    </w:p>
    <w:tbl>
      <w:tblPr>
        <w:tblW w:w="8175" w:type="dxa"/>
        <w:jc w:val="right"/>
        <w:tblInd w:w="0" w:type="dxa"/>
        <w:tblCellMar>
          <w:top w:w="55" w:type="dxa"/>
          <w:left w:w="55" w:type="dxa"/>
          <w:bottom w:w="55" w:type="dxa"/>
          <w:right w:w="55" w:type="dxa"/>
        </w:tblCellMar>
      </w:tblPr>
      <w:tblGrid>
        <w:gridCol w:w="2525"/>
        <w:gridCol w:w="2525"/>
        <w:gridCol w:w="3125"/>
      </w:tblGrid>
      <w:tr>
        <w:trPr/>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Evidence</w:t>
            </w:r>
          </w:p>
        </w:tc>
        <w:tc>
          <w:tcPr>
            <w:tcW w:w="2525" w:type="dxa"/>
            <w:tcBorders>
              <w:top w:val="single" w:sz="2" w:space="0" w:color="000000"/>
              <w:left w:val="single" w:sz="2" w:space="0" w:color="000000"/>
              <w:bottom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Form of Evidence</w:t>
            </w:r>
          </w:p>
        </w:tc>
        <w:tc>
          <w:tcPr>
            <w:tcW w:w="3125"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b/>
                <w:b/>
                <w:bCs/>
                <w:sz w:val="24"/>
                <w:szCs w:val="24"/>
              </w:rPr>
            </w:pPr>
            <w:r>
              <w:rPr>
                <w:rFonts w:ascii="Liberation Serif" w:hAnsi="Liberation Serif"/>
                <w:b/>
                <w:bCs/>
                <w:sz w:val="24"/>
                <w:szCs w:val="24"/>
              </w:rPr>
              <w:t>Type of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Empirical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Numbers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Scholarly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Testimonial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People’s Words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Professional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Anecdotal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Things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Popular Source</w:t>
            </w:r>
          </w:p>
        </w:tc>
      </w:tr>
      <w:tr>
        <w:trPr/>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Analogical Evidence</w:t>
            </w:r>
          </w:p>
        </w:tc>
        <w:tc>
          <w:tcPr>
            <w:tcW w:w="2525" w:type="dxa"/>
            <w:tcBorders>
              <w:left w:val="single" w:sz="2" w:space="0" w:color="000000"/>
              <w:bottom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Stories</w:t>
            </w:r>
          </w:p>
        </w:tc>
        <w:tc>
          <w:tcPr>
            <w:tcW w:w="3125" w:type="dxa"/>
            <w:tcBorders>
              <w:left w:val="single" w:sz="2" w:space="0" w:color="000000"/>
              <w:bottom w:val="single" w:sz="2" w:space="0" w:color="000000"/>
              <w:right w:val="single" w:sz="2" w:space="0" w:color="000000"/>
            </w:tcBorders>
          </w:tcPr>
          <w:p>
            <w:pPr>
              <w:pStyle w:val="TableContents"/>
              <w:spacing w:lineRule="auto" w:line="240" w:before="0" w:after="0"/>
              <w:rPr>
                <w:rFonts w:ascii="Liberation Serif" w:hAnsi="Liberation Serif"/>
                <w:sz w:val="24"/>
                <w:szCs w:val="24"/>
              </w:rPr>
            </w:pPr>
            <w:r>
              <w:rPr>
                <w:rFonts w:ascii="Liberation Serif" w:hAnsi="Liberation Serif"/>
                <w:sz w:val="24"/>
                <w:szCs w:val="24"/>
              </w:rPr>
              <w:t>Social Source</w:t>
            </w:r>
          </w:p>
        </w:tc>
      </w:tr>
    </w:tbl>
    <w:p>
      <w:pPr>
        <w:pStyle w:val="Normal"/>
        <w:spacing w:before="0" w:after="160"/>
        <w:rPr>
          <w:rFonts w:ascii="Liberation Serif" w:hAnsi="Liberation Serif"/>
          <w:sz w:val="24"/>
          <w:szCs w:val="24"/>
        </w:rPr>
      </w:pPr>
      <w:r>
        <w:rPr>
          <w:rFonts w:ascii="Liberation Serif" w:hAnsi="Liberation Serif"/>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433</TotalTime>
  <Application>LibreOffice/6.4.5.2$Linux_X86_64 LibreOffice_project/40$Build-2</Application>
  <Pages>1</Pages>
  <Words>211</Words>
  <Characters>1202</Characters>
  <CharactersWithSpaces>1360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
  <dcterms:modified xsi:type="dcterms:W3CDTF">2020-08-29T17:29:39Z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