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590" w:type="dxa"/>
        <w:jc w:val="center"/>
        <w:tblInd w:w="-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862"/>
        <w:gridCol w:w="2728"/>
      </w:tblGrid>
      <w:tr w:rsidR="00FB2BF9" w:rsidTr="00B17312">
        <w:trPr>
          <w:trHeight w:val="311"/>
          <w:jc w:val="center"/>
        </w:trPr>
        <w:tc>
          <w:tcPr>
            <w:tcW w:w="9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B2BF9" w:rsidRPr="00B17312" w:rsidRDefault="00FB2BF9" w:rsidP="00671BD8">
            <w:pPr>
              <w:tabs>
                <w:tab w:val="left" w:pos="1965"/>
              </w:tabs>
              <w:rPr>
                <w:rFonts w:ascii="Times New Roman" w:hAnsi="Times New Roman" w:cs="Times New Roman"/>
                <w:b/>
                <w:bCs/>
              </w:rPr>
            </w:pPr>
            <w:r w:rsidRPr="00B17312">
              <w:rPr>
                <w:rFonts w:ascii="Times New Roman" w:hAnsi="Times New Roman" w:cs="Times New Roman"/>
                <w:b/>
                <w:bCs/>
              </w:rPr>
              <w:t xml:space="preserve">                    Ref:                            </w:t>
            </w:r>
          </w:p>
        </w:tc>
        <w:tc>
          <w:tcPr>
            <w:tcW w:w="2728" w:type="dxa"/>
            <w:tcBorders>
              <w:left w:val="nil"/>
            </w:tcBorders>
            <w:vAlign w:val="center"/>
          </w:tcPr>
          <w:p w:rsidR="00FB2BF9" w:rsidRPr="00C83499" w:rsidRDefault="00FB2BF9" w:rsidP="000F734E">
            <w:pPr>
              <w:tabs>
                <w:tab w:val="left" w:pos="19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0F734E">
              <w:rPr>
                <w:rFonts w:ascii="Times New Roman" w:hAnsi="Times New Roman" w:cs="Times New Roman"/>
              </w:rPr>
              <w:t>06/06</w:t>
            </w:r>
            <w:r w:rsidRPr="00C83499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B17312" w:rsidRPr="00B17312" w:rsidRDefault="00B17312" w:rsidP="00B173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4987" w:rsidRPr="00434987" w:rsidRDefault="00434987" w:rsidP="00434987">
      <w:pPr>
        <w:spacing w:after="0" w:line="240" w:lineRule="auto"/>
        <w:jc w:val="center"/>
        <w:rPr>
          <w:rFonts w:ascii="Calibri" w:eastAsia="Calibri" w:hAnsi="Calibri" w:cs="Vrinda"/>
        </w:rPr>
      </w:pPr>
      <w:r w:rsidRPr="00434987">
        <w:rPr>
          <w:rFonts w:ascii="Times New Roman" w:eastAsia="Times New Roman" w:hAnsi="Times New Roman" w:cs="Times New Roman"/>
          <w:b/>
          <w:bCs/>
          <w:sz w:val="32"/>
          <w:szCs w:val="32"/>
        </w:rPr>
        <w:t>Midterm Assessment Schedule</w:t>
      </w:r>
    </w:p>
    <w:p w:rsidR="00434987" w:rsidRPr="00434987" w:rsidRDefault="00434987" w:rsidP="00434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34987">
        <w:rPr>
          <w:rFonts w:ascii="Times New Roman" w:eastAsia="Calibri" w:hAnsi="Times New Roman" w:cs="Times New Roman"/>
          <w:b/>
          <w:color w:val="000000"/>
        </w:rPr>
        <w:t>B.Sc. in Civil Engineering</w:t>
      </w:r>
      <w:r w:rsidRPr="00434987">
        <w:rPr>
          <w:rFonts w:ascii="Times New Roman" w:eastAsia="Calibri" w:hAnsi="Times New Roman" w:cs="Times New Roman"/>
          <w:b/>
        </w:rPr>
        <w:t xml:space="preserve"> (</w:t>
      </w:r>
      <w:r w:rsidR="00271456" w:rsidRPr="00271456">
        <w:rPr>
          <w:rFonts w:ascii="Times New Roman" w:eastAsia="Times New Roman" w:hAnsi="Times New Roman" w:cs="Times New Roman"/>
          <w:b/>
        </w:rPr>
        <w:t>Regular</w:t>
      </w:r>
      <w:r w:rsidRPr="00434987">
        <w:rPr>
          <w:rFonts w:ascii="Times New Roman" w:eastAsia="Times New Roman" w:hAnsi="Times New Roman" w:cs="Times New Roman"/>
          <w:b/>
        </w:rPr>
        <w:t>) Program</w:t>
      </w:r>
    </w:p>
    <w:p w:rsidR="00434987" w:rsidRPr="00434987" w:rsidRDefault="00434987" w:rsidP="00434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w w:val="99"/>
        </w:rPr>
      </w:pPr>
      <w:bookmarkStart w:id="0" w:name="_GoBack"/>
      <w:r w:rsidRPr="00434987">
        <w:rPr>
          <w:rFonts w:ascii="Times New Roman" w:eastAsia="Calibri" w:hAnsi="Times New Roman" w:cs="Times New Roman"/>
          <w:b/>
        </w:rPr>
        <w:t>Intake- Section</w:t>
      </w:r>
      <w:r w:rsidRPr="00434987">
        <w:rPr>
          <w:rFonts w:ascii="Times New Roman" w:eastAsia="Times New Roman" w:hAnsi="Times New Roman" w:cs="Times New Roman"/>
          <w:b/>
          <w:w w:val="99"/>
        </w:rPr>
        <w:t>: 1-A</w:t>
      </w:r>
    </w:p>
    <w:bookmarkEnd w:id="0"/>
    <w:p w:rsidR="00434987" w:rsidRPr="00434987" w:rsidRDefault="00434987" w:rsidP="0043498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434987">
        <w:rPr>
          <w:rFonts w:ascii="Times New Roman" w:eastAsia="Times New Roman" w:hAnsi="Times New Roman" w:cs="Times New Roman"/>
          <w:b/>
          <w:bCs/>
        </w:rPr>
        <w:t>Spring 2021 (Bi-semester)</w:t>
      </w:r>
    </w:p>
    <w:tbl>
      <w:tblPr>
        <w:tblStyle w:val="TableGrid"/>
        <w:tblW w:w="8478" w:type="dxa"/>
        <w:jc w:val="center"/>
        <w:tblLayout w:type="fixed"/>
        <w:tblLook w:val="04A0"/>
      </w:tblPr>
      <w:tblGrid>
        <w:gridCol w:w="1368"/>
        <w:gridCol w:w="2162"/>
        <w:gridCol w:w="2887"/>
        <w:gridCol w:w="1071"/>
        <w:gridCol w:w="990"/>
      </w:tblGrid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Date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Time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Course No.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Course Teacher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Intake-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Section</w:t>
            </w:r>
          </w:p>
        </w:tc>
      </w:tr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14/06/21</w:t>
            </w:r>
          </w:p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Monday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CE 211: Engineering Materials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RA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16/06/21</w:t>
            </w:r>
          </w:p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Wednesday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*CE 111: Analytic Mechanics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DAA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2-A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434987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(for retake students)</w:t>
            </w:r>
          </w:p>
        </w:tc>
      </w:tr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18/06/21</w:t>
            </w:r>
          </w:p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Friday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MATH 123: Differential Equations and Statistics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MFB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21/06/21</w:t>
            </w:r>
          </w:p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Monday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PHY 133: Physics II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KFT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434987" w:rsidRPr="00434987" w:rsidTr="00373D15">
        <w:trPr>
          <w:trHeight w:val="576"/>
          <w:jc w:val="center"/>
        </w:trPr>
        <w:tc>
          <w:tcPr>
            <w:tcW w:w="1368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23/06/21</w:t>
            </w:r>
          </w:p>
          <w:p w:rsidR="00434987" w:rsidRPr="00434987" w:rsidRDefault="00434987" w:rsidP="00434987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Wednesday</w:t>
            </w:r>
          </w:p>
        </w:tc>
        <w:tc>
          <w:tcPr>
            <w:tcW w:w="2162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434987" w:rsidRPr="00434987" w:rsidRDefault="00434987" w:rsidP="00434987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HUM 115: Sociology</w:t>
            </w:r>
          </w:p>
        </w:tc>
        <w:tc>
          <w:tcPr>
            <w:tcW w:w="1071" w:type="dxa"/>
            <w:vAlign w:val="center"/>
          </w:tcPr>
          <w:p w:rsidR="00434987" w:rsidRPr="00434987" w:rsidRDefault="00434987" w:rsidP="00434987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MRI</w:t>
            </w:r>
          </w:p>
        </w:tc>
        <w:tc>
          <w:tcPr>
            <w:tcW w:w="990" w:type="dxa"/>
            <w:vAlign w:val="center"/>
          </w:tcPr>
          <w:p w:rsidR="00434987" w:rsidRPr="00434987" w:rsidRDefault="00434987" w:rsidP="00434987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</w:tbl>
    <w:p w:rsidR="00434987" w:rsidRPr="00434987" w:rsidRDefault="00434987" w:rsidP="00434987">
      <w:pPr>
        <w:tabs>
          <w:tab w:val="left" w:pos="2430"/>
        </w:tabs>
        <w:spacing w:before="120" w:after="0" w:line="240" w:lineRule="auto"/>
        <w:ind w:left="720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434987">
        <w:rPr>
          <w:rFonts w:ascii="Calibri" w:eastAsia="Calibri" w:hAnsi="Calibri" w:cs="Vrinda"/>
        </w:rPr>
        <w:t xml:space="preserve">  *</w:t>
      </w:r>
      <w:r w:rsidRPr="00434987">
        <w:rPr>
          <w:rFonts w:ascii="Times New Roman" w:eastAsia="Calibri" w:hAnsi="Times New Roman" w:cs="Times New Roman"/>
          <w:bCs/>
        </w:rPr>
        <w:t xml:space="preserve"> </w:t>
      </w:r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CE 111: Analytic Mechanics course examination is only for Repeat/Retake students. The examination</w:t>
      </w:r>
    </w:p>
    <w:p w:rsidR="00434987" w:rsidRPr="00434987" w:rsidRDefault="00434987" w:rsidP="00434987">
      <w:pPr>
        <w:tabs>
          <w:tab w:val="left" w:pos="2430"/>
        </w:tabs>
        <w:spacing w:after="120" w:line="240" w:lineRule="auto"/>
        <w:ind w:left="720"/>
        <w:rPr>
          <w:rFonts w:ascii="Calibri" w:eastAsia="Calibri" w:hAnsi="Calibri" w:cs="Vrinda"/>
          <w:i/>
          <w:iCs/>
          <w:sz w:val="20"/>
          <w:szCs w:val="20"/>
        </w:rPr>
      </w:pPr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 </w:t>
      </w:r>
      <w:proofErr w:type="gramStart"/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will</w:t>
      </w:r>
      <w:proofErr w:type="gramEnd"/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be taken in combine mode with Intake 2, Section A of Regular Program.</w:t>
      </w:r>
    </w:p>
    <w:p w:rsidR="00F829C8" w:rsidRDefault="00F829C8" w:rsidP="00F829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34987">
        <w:rPr>
          <w:rFonts w:ascii="Times New Roman" w:eastAsia="Calibri" w:hAnsi="Times New Roman" w:cs="Times New Roman"/>
          <w:b/>
          <w:color w:val="000000"/>
        </w:rPr>
        <w:t>B.Sc. in Civil Engineering</w:t>
      </w:r>
      <w:r w:rsidRPr="00434987">
        <w:rPr>
          <w:rFonts w:ascii="Times New Roman" w:eastAsia="Calibri" w:hAnsi="Times New Roman" w:cs="Times New Roman"/>
          <w:b/>
        </w:rPr>
        <w:t xml:space="preserve"> (</w:t>
      </w:r>
      <w:r w:rsidRPr="00434987">
        <w:rPr>
          <w:rFonts w:ascii="Times New Roman" w:eastAsia="Times New Roman" w:hAnsi="Times New Roman" w:cs="Times New Roman"/>
          <w:b/>
        </w:rPr>
        <w:t>Diploma Holders) Program</w:t>
      </w:r>
    </w:p>
    <w:p w:rsidR="00F829C8" w:rsidRPr="00434987" w:rsidRDefault="00F829C8" w:rsidP="00F829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8478" w:type="dxa"/>
        <w:jc w:val="center"/>
        <w:tblLayout w:type="fixed"/>
        <w:tblLook w:val="04A0"/>
      </w:tblPr>
      <w:tblGrid>
        <w:gridCol w:w="1368"/>
        <w:gridCol w:w="2162"/>
        <w:gridCol w:w="2887"/>
        <w:gridCol w:w="1071"/>
        <w:gridCol w:w="990"/>
      </w:tblGrid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Date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Time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Course No.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Course Teacher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Intake-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34987">
              <w:rPr>
                <w:rFonts w:ascii="Times New Roman" w:eastAsia="Calibri" w:hAnsi="Times New Roman" w:cs="Times New Roman"/>
                <w:b/>
              </w:rPr>
              <w:t>Section</w:t>
            </w:r>
          </w:p>
        </w:tc>
      </w:tr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14/06/21</w:t>
            </w:r>
          </w:p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Monday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CE 211: Engineering Materials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RA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16/06/21</w:t>
            </w:r>
          </w:p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Wednesday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*CE 111: Analytic Mechanics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DAA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2-A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434987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(for retake students)</w:t>
            </w:r>
          </w:p>
        </w:tc>
      </w:tr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18/06/21</w:t>
            </w:r>
          </w:p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Friday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MATH 123: Differential Equations and Statistics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MFB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21/06/21</w:t>
            </w:r>
          </w:p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Monday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PHY 133: Physics II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KFT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  <w:tr w:rsidR="00F829C8" w:rsidRPr="00434987" w:rsidTr="00D02DBE">
        <w:trPr>
          <w:trHeight w:val="576"/>
          <w:jc w:val="center"/>
        </w:trPr>
        <w:tc>
          <w:tcPr>
            <w:tcW w:w="1368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23/06/21</w:t>
            </w:r>
          </w:p>
          <w:p w:rsidR="00F829C8" w:rsidRPr="00434987" w:rsidRDefault="00F829C8" w:rsidP="00D02DBE">
            <w:pPr>
              <w:tabs>
                <w:tab w:val="left" w:pos="1965"/>
              </w:tabs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Wednesday</w:t>
            </w:r>
          </w:p>
        </w:tc>
        <w:tc>
          <w:tcPr>
            <w:tcW w:w="2162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07:00 PM⁓11:00 PM</w:t>
            </w:r>
          </w:p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(4 Hours)</w:t>
            </w:r>
          </w:p>
        </w:tc>
        <w:tc>
          <w:tcPr>
            <w:tcW w:w="2887" w:type="dxa"/>
            <w:vAlign w:val="center"/>
          </w:tcPr>
          <w:p w:rsidR="00F829C8" w:rsidRPr="00434987" w:rsidRDefault="00F829C8" w:rsidP="00D02DBE">
            <w:pPr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</w:rPr>
              <w:t>HUM 115: Sociology</w:t>
            </w:r>
          </w:p>
        </w:tc>
        <w:tc>
          <w:tcPr>
            <w:tcW w:w="1071" w:type="dxa"/>
            <w:vAlign w:val="center"/>
          </w:tcPr>
          <w:p w:rsidR="00F829C8" w:rsidRPr="00434987" w:rsidRDefault="00F829C8" w:rsidP="00D02DBE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MRI</w:t>
            </w:r>
          </w:p>
        </w:tc>
        <w:tc>
          <w:tcPr>
            <w:tcW w:w="990" w:type="dxa"/>
            <w:vAlign w:val="center"/>
          </w:tcPr>
          <w:p w:rsidR="00F829C8" w:rsidRPr="00434987" w:rsidRDefault="00F829C8" w:rsidP="00D02DBE">
            <w:pPr>
              <w:tabs>
                <w:tab w:val="left" w:pos="1965"/>
              </w:tabs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434987">
              <w:rPr>
                <w:rFonts w:ascii="Times New Roman" w:eastAsia="Calibri" w:hAnsi="Times New Roman" w:cs="Times New Roman"/>
                <w:bCs/>
                <w:color w:val="000000"/>
              </w:rPr>
              <w:t>1-A</w:t>
            </w:r>
          </w:p>
        </w:tc>
      </w:tr>
    </w:tbl>
    <w:p w:rsidR="00F829C8" w:rsidRPr="00434987" w:rsidRDefault="00F829C8" w:rsidP="00F829C8">
      <w:pPr>
        <w:tabs>
          <w:tab w:val="left" w:pos="2430"/>
        </w:tabs>
        <w:spacing w:before="120" w:after="0" w:line="240" w:lineRule="auto"/>
        <w:ind w:left="720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434987">
        <w:rPr>
          <w:rFonts w:ascii="Calibri" w:eastAsia="Calibri" w:hAnsi="Calibri" w:cs="Vrinda"/>
        </w:rPr>
        <w:t xml:space="preserve">  *</w:t>
      </w:r>
      <w:r w:rsidRPr="00434987">
        <w:rPr>
          <w:rFonts w:ascii="Times New Roman" w:eastAsia="Calibri" w:hAnsi="Times New Roman" w:cs="Times New Roman"/>
          <w:bCs/>
        </w:rPr>
        <w:t xml:space="preserve"> </w:t>
      </w:r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CE 111: Analytic Mechanics course examination is only for Repeat/Retake students. The examination</w:t>
      </w:r>
    </w:p>
    <w:p w:rsidR="00F829C8" w:rsidRPr="00434987" w:rsidRDefault="00F829C8" w:rsidP="00F829C8">
      <w:pPr>
        <w:tabs>
          <w:tab w:val="left" w:pos="2430"/>
        </w:tabs>
        <w:spacing w:after="120" w:line="240" w:lineRule="auto"/>
        <w:ind w:left="720"/>
        <w:rPr>
          <w:rFonts w:ascii="Calibri" w:eastAsia="Calibri" w:hAnsi="Calibri" w:cs="Vrinda"/>
          <w:i/>
          <w:iCs/>
          <w:sz w:val="20"/>
          <w:szCs w:val="20"/>
        </w:rPr>
      </w:pPr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 </w:t>
      </w:r>
      <w:proofErr w:type="gramStart"/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will</w:t>
      </w:r>
      <w:proofErr w:type="gramEnd"/>
      <w:r w:rsidRPr="00434987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be taken in combine mode with Intake 2, Section A of Regular Program.</w:t>
      </w:r>
    </w:p>
    <w:p w:rsidR="00F829C8" w:rsidRPr="00434987" w:rsidRDefault="00F829C8" w:rsidP="00F829C8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434987" w:rsidRPr="00F829C8" w:rsidRDefault="00F829C8" w:rsidP="00434987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F829C8">
        <w:rPr>
          <w:rFonts w:ascii="Times New Roman" w:eastAsia="Calibri" w:hAnsi="Times New Roman" w:cs="Times New Roman"/>
          <w:b/>
          <w:sz w:val="20"/>
          <w:szCs w:val="20"/>
        </w:rPr>
        <w:t xml:space="preserve">(Prof. A.B. Md. </w:t>
      </w:r>
      <w:proofErr w:type="spellStart"/>
      <w:r w:rsidRPr="00F829C8">
        <w:rPr>
          <w:rFonts w:ascii="Times New Roman" w:eastAsia="Calibri" w:hAnsi="Times New Roman" w:cs="Times New Roman"/>
          <w:b/>
          <w:sz w:val="20"/>
          <w:szCs w:val="20"/>
        </w:rPr>
        <w:t>Badruddoza</w:t>
      </w:r>
      <w:proofErr w:type="spellEnd"/>
      <w:r w:rsidRPr="00F829C8">
        <w:rPr>
          <w:rFonts w:ascii="Times New Roman" w:eastAsia="Calibri" w:hAnsi="Times New Roman" w:cs="Times New Roman"/>
          <w:b/>
          <w:sz w:val="20"/>
          <w:szCs w:val="20"/>
        </w:rPr>
        <w:t xml:space="preserve"> Mia)</w:t>
      </w:r>
    </w:p>
    <w:p w:rsidR="00F829C8" w:rsidRPr="00434987" w:rsidRDefault="00F829C8" w:rsidP="00434987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Controller of Examinations</w:t>
      </w:r>
    </w:p>
    <w:sectPr w:rsidR="00F829C8" w:rsidRPr="00434987" w:rsidSect="003F1585">
      <w:headerReference w:type="default" r:id="rId6"/>
      <w:footerReference w:type="default" r:id="rId7"/>
      <w:pgSz w:w="12240" w:h="15840" w:code="1"/>
      <w:pgMar w:top="2016" w:right="864" w:bottom="1440" w:left="1152" w:header="288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380" w:rsidRDefault="00B02380" w:rsidP="00D50CC6">
      <w:pPr>
        <w:spacing w:after="0" w:line="240" w:lineRule="auto"/>
      </w:pPr>
      <w:r>
        <w:separator/>
      </w:r>
    </w:p>
  </w:endnote>
  <w:endnote w:type="continuationSeparator" w:id="0">
    <w:p w:rsidR="00B02380" w:rsidRDefault="00B02380" w:rsidP="00D5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2357505"/>
      <w:docPartObj>
        <w:docPartGallery w:val="Page Numbers (Bottom of Page)"/>
        <w:docPartUnique/>
      </w:docPartObj>
    </w:sdtPr>
    <w:sdtContent>
      <w:sdt>
        <w:sdtPr>
          <w:id w:val="544565278"/>
          <w:docPartObj>
            <w:docPartGallery w:val="Page Numbers (Top of Page)"/>
            <w:docPartUnique/>
          </w:docPartObj>
        </w:sdtPr>
        <w:sdtContent>
          <w:p w:rsidR="00D50CC6" w:rsidRDefault="00D50CC6">
            <w:pPr>
              <w:pStyle w:val="Footer"/>
              <w:jc w:val="center"/>
            </w:pPr>
          </w:p>
          <w:p w:rsidR="00D50CC6" w:rsidRDefault="00D50CC6">
            <w:pPr>
              <w:pStyle w:val="Footer"/>
              <w:jc w:val="center"/>
            </w:pPr>
            <w:r>
              <w:t xml:space="preserve">Page </w:t>
            </w:r>
            <w:r w:rsidR="004940E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940E0">
              <w:rPr>
                <w:b/>
                <w:bCs/>
                <w:sz w:val="24"/>
                <w:szCs w:val="24"/>
              </w:rPr>
              <w:fldChar w:fldCharType="separate"/>
            </w:r>
            <w:r w:rsidR="00F829C8">
              <w:rPr>
                <w:b/>
                <w:bCs/>
                <w:noProof/>
              </w:rPr>
              <w:t>1</w:t>
            </w:r>
            <w:r w:rsidR="004940E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940E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940E0">
              <w:rPr>
                <w:b/>
                <w:bCs/>
                <w:sz w:val="24"/>
                <w:szCs w:val="24"/>
              </w:rPr>
              <w:fldChar w:fldCharType="separate"/>
            </w:r>
            <w:r w:rsidR="00F829C8">
              <w:rPr>
                <w:b/>
                <w:bCs/>
                <w:noProof/>
              </w:rPr>
              <w:t>1</w:t>
            </w:r>
            <w:r w:rsidR="004940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0CC6" w:rsidRDefault="00D50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380" w:rsidRDefault="00B02380" w:rsidP="00D50CC6">
      <w:pPr>
        <w:spacing w:after="0" w:line="240" w:lineRule="auto"/>
      </w:pPr>
      <w:r>
        <w:separator/>
      </w:r>
    </w:p>
  </w:footnote>
  <w:footnote w:type="continuationSeparator" w:id="0">
    <w:p w:rsidR="00B02380" w:rsidRDefault="00B02380" w:rsidP="00D5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F18" w:rsidRPr="00694F18" w:rsidRDefault="004940E0" w:rsidP="00FB2BF9">
    <w:pPr>
      <w:pStyle w:val="Header"/>
      <w:jc w:val="center"/>
      <w:rPr>
        <w:rFonts w:ascii="Times New Roman" w:eastAsia="Times New Roman" w:hAnsi="Times New Roman" w:cs="Times New Roman"/>
        <w:sz w:val="18"/>
        <w:szCs w:val="18"/>
      </w:rPr>
    </w:pPr>
    <w:r w:rsidRPr="004940E0">
      <w:rPr>
        <w:noProof/>
        <w:sz w:val="24"/>
        <w:szCs w:val="24"/>
        <w:lang w:bidi="bn-B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84.15pt;margin-top:41.85pt;width:409.5pt;height:4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" filled="f" stroked="f" strokeweight=".5pt">
          <v:textbox>
            <w:txbxContent>
              <w:p w:rsidR="003F1585" w:rsidRDefault="003F1585" w:rsidP="003F158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52215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Rupnagar</w:t>
                </w:r>
                <w:proofErr w:type="spellEnd"/>
                <w:r w:rsidRPr="0052215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, Mirpur-</w:t>
                </w:r>
                <w:r w:rsidRPr="00522154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  <w:r w:rsidRPr="0052215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, Dhaka-</w:t>
                </w:r>
                <w:r w:rsidRPr="00522154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1216</w:t>
                </w:r>
                <w:r w:rsidRPr="0052215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, Bangladesh</w:t>
                </w:r>
              </w:p>
              <w:p w:rsidR="003F1585" w:rsidRDefault="003F1585" w:rsidP="003F158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522154"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  <w:t>Phone:</w:t>
                </w:r>
                <w:r w:rsidRPr="00522154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 PABX - 8057581-2, 9015397, 8032769</w:t>
                </w:r>
                <w:r w:rsidRPr="00522154"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  <w:t>, Fax:</w:t>
                </w:r>
                <w:r w:rsidRPr="0052215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88-02-8057583</w:t>
                </w:r>
              </w:p>
              <w:p w:rsidR="003F1585" w:rsidRDefault="003F1585" w:rsidP="003F1585">
                <w:pPr>
                  <w:jc w:val="center"/>
                </w:pPr>
                <w:r w:rsidRPr="00522154"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  <w:t>E-mail: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 info@bubt.bd, Webs</w:t>
                </w:r>
                <w:r w:rsidRPr="00522154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ite: </w:t>
                </w:r>
                <w:hyperlink r:id="rId1">
                  <w:r w:rsidRPr="00522154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www.bubt.edu.bd</w:t>
                  </w:r>
                </w:hyperlink>
              </w:p>
            </w:txbxContent>
          </v:textbox>
        </v:shape>
      </w:pict>
    </w:r>
    <w:r w:rsidR="00545453">
      <w:rPr>
        <w:noProof/>
        <w:sz w:val="24"/>
        <w:szCs w:val="24"/>
      </w:rPr>
      <w:drawing>
        <wp:inline distT="0" distB="0" distL="0" distR="0">
          <wp:extent cx="6044184" cy="859536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6221" b="3567"/>
                  <a:stretch/>
                </pic:blipFill>
                <pic:spPr bwMode="auto">
                  <a:xfrm>
                    <a:off x="0" y="0"/>
                    <a:ext cx="6044184" cy="8595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22154"/>
    <w:rsid w:val="00040B64"/>
    <w:rsid w:val="000F211B"/>
    <w:rsid w:val="000F734E"/>
    <w:rsid w:val="001169E7"/>
    <w:rsid w:val="00130041"/>
    <w:rsid w:val="00151EAA"/>
    <w:rsid w:val="002132DE"/>
    <w:rsid w:val="0022564E"/>
    <w:rsid w:val="002639EC"/>
    <w:rsid w:val="00271456"/>
    <w:rsid w:val="002A23C0"/>
    <w:rsid w:val="002D1468"/>
    <w:rsid w:val="002D2592"/>
    <w:rsid w:val="002E5D2C"/>
    <w:rsid w:val="00362E4D"/>
    <w:rsid w:val="003F1585"/>
    <w:rsid w:val="00430D69"/>
    <w:rsid w:val="00434987"/>
    <w:rsid w:val="004844A5"/>
    <w:rsid w:val="004940E0"/>
    <w:rsid w:val="004B41C1"/>
    <w:rsid w:val="00517EE5"/>
    <w:rsid w:val="00522154"/>
    <w:rsid w:val="00541C5E"/>
    <w:rsid w:val="00545453"/>
    <w:rsid w:val="0058307D"/>
    <w:rsid w:val="005D32A3"/>
    <w:rsid w:val="005E0207"/>
    <w:rsid w:val="00694F18"/>
    <w:rsid w:val="00742822"/>
    <w:rsid w:val="00767D95"/>
    <w:rsid w:val="007C286A"/>
    <w:rsid w:val="00832DB1"/>
    <w:rsid w:val="00833252"/>
    <w:rsid w:val="00870095"/>
    <w:rsid w:val="008A1BA9"/>
    <w:rsid w:val="009519B5"/>
    <w:rsid w:val="00964A51"/>
    <w:rsid w:val="009B6877"/>
    <w:rsid w:val="009E0D4C"/>
    <w:rsid w:val="00AB4851"/>
    <w:rsid w:val="00AC0AC2"/>
    <w:rsid w:val="00AC6653"/>
    <w:rsid w:val="00AD7A74"/>
    <w:rsid w:val="00B02380"/>
    <w:rsid w:val="00B17312"/>
    <w:rsid w:val="00B329AA"/>
    <w:rsid w:val="00B37C4D"/>
    <w:rsid w:val="00B8347D"/>
    <w:rsid w:val="00BE284B"/>
    <w:rsid w:val="00D31F05"/>
    <w:rsid w:val="00D50CC6"/>
    <w:rsid w:val="00D66B37"/>
    <w:rsid w:val="00D84FB3"/>
    <w:rsid w:val="00E05A8C"/>
    <w:rsid w:val="00E22B3C"/>
    <w:rsid w:val="00E55C7D"/>
    <w:rsid w:val="00E55C9C"/>
    <w:rsid w:val="00EE0E97"/>
    <w:rsid w:val="00F829C8"/>
    <w:rsid w:val="00F96A08"/>
    <w:rsid w:val="00FA4B98"/>
    <w:rsid w:val="00FB2BF9"/>
    <w:rsid w:val="00FF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66B3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C6"/>
  </w:style>
  <w:style w:type="paragraph" w:styleId="Footer">
    <w:name w:val="footer"/>
    <w:basedOn w:val="Normal"/>
    <w:link w:val="FooterChar"/>
    <w:uiPriority w:val="99"/>
    <w:unhideWhenUsed/>
    <w:rsid w:val="00D5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C6"/>
  </w:style>
  <w:style w:type="paragraph" w:styleId="BalloonText">
    <w:name w:val="Balloon Text"/>
    <w:basedOn w:val="Normal"/>
    <w:link w:val="BalloonTextChar"/>
    <w:uiPriority w:val="99"/>
    <w:semiHidden/>
    <w:unhideWhenUsed/>
    <w:rsid w:val="0054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66B3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C6"/>
  </w:style>
  <w:style w:type="paragraph" w:styleId="Footer">
    <w:name w:val="footer"/>
    <w:basedOn w:val="Normal"/>
    <w:link w:val="FooterChar"/>
    <w:uiPriority w:val="99"/>
    <w:unhideWhenUsed/>
    <w:rsid w:val="00D5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C6"/>
  </w:style>
  <w:style w:type="paragraph" w:styleId="BalloonText">
    <w:name w:val="Balloon Text"/>
    <w:basedOn w:val="Normal"/>
    <w:link w:val="BalloonTextChar"/>
    <w:uiPriority w:val="99"/>
    <w:semiHidden/>
    <w:unhideWhenUsed/>
    <w:rsid w:val="0054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bubt.edu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Rasel Ahmed</dc:creator>
  <cp:lastModifiedBy>Ruhul</cp:lastModifiedBy>
  <cp:revision>4</cp:revision>
  <cp:lastPrinted>2021-05-29T08:02:00Z</cp:lastPrinted>
  <dcterms:created xsi:type="dcterms:W3CDTF">2021-06-04T08:16:00Z</dcterms:created>
  <dcterms:modified xsi:type="dcterms:W3CDTF">2021-06-07T06:17:00Z</dcterms:modified>
</cp:coreProperties>
</file>