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D2F7" w14:textId="77777777" w:rsidR="00363F5A" w:rsidRPr="009371EE" w:rsidRDefault="00363F5A" w:rsidP="00363F5A">
      <w:pPr>
        <w:jc w:val="center"/>
        <w:rPr>
          <w:rFonts w:ascii="Times New Roman" w:hAnsi="Times New Roman" w:cs="Times New Roman"/>
          <w:b/>
          <w:sz w:val="48"/>
          <w:szCs w:val="48"/>
        </w:rPr>
      </w:pPr>
      <w:bookmarkStart w:id="0" w:name="_Hlk136812540"/>
      <w:bookmarkEnd w:id="0"/>
      <w:r w:rsidRPr="009371EE">
        <w:rPr>
          <w:rFonts w:ascii="Times New Roman" w:hAnsi="Times New Roman" w:cs="Times New Roman"/>
          <w:b/>
          <w:sz w:val="48"/>
          <w:szCs w:val="48"/>
        </w:rPr>
        <w:t>YZM 40</w:t>
      </w:r>
      <w:r>
        <w:rPr>
          <w:rFonts w:ascii="Times New Roman" w:hAnsi="Times New Roman" w:cs="Times New Roman"/>
          <w:b/>
          <w:sz w:val="48"/>
          <w:szCs w:val="48"/>
        </w:rPr>
        <w:t>08</w:t>
      </w:r>
    </w:p>
    <w:p w14:paraId="3DC526AC" w14:textId="77777777" w:rsidR="00363F5A" w:rsidRPr="009371EE" w:rsidRDefault="00363F5A" w:rsidP="00363F5A">
      <w:pPr>
        <w:jc w:val="center"/>
        <w:rPr>
          <w:rFonts w:ascii="Times New Roman" w:hAnsi="Times New Roman" w:cs="Times New Roman"/>
          <w:b/>
          <w:sz w:val="48"/>
          <w:szCs w:val="48"/>
        </w:rPr>
      </w:pPr>
      <w:r>
        <w:rPr>
          <w:rFonts w:ascii="Times New Roman" w:hAnsi="Times New Roman" w:cs="Times New Roman"/>
          <w:b/>
          <w:sz w:val="48"/>
          <w:szCs w:val="48"/>
        </w:rPr>
        <w:t xml:space="preserve">Veri Madenciliği </w:t>
      </w:r>
      <w:r w:rsidRPr="009371EE">
        <w:rPr>
          <w:rFonts w:ascii="Times New Roman" w:hAnsi="Times New Roman" w:cs="Times New Roman"/>
          <w:b/>
          <w:sz w:val="48"/>
          <w:szCs w:val="48"/>
        </w:rPr>
        <w:t xml:space="preserve">Dersi </w:t>
      </w:r>
      <w:r>
        <w:rPr>
          <w:rFonts w:ascii="Times New Roman" w:hAnsi="Times New Roman" w:cs="Times New Roman"/>
          <w:b/>
          <w:sz w:val="48"/>
          <w:szCs w:val="48"/>
        </w:rPr>
        <w:t>Proje Raporu</w:t>
      </w:r>
    </w:p>
    <w:p w14:paraId="4F695F43" w14:textId="77777777" w:rsidR="00363F5A" w:rsidRDefault="00363F5A" w:rsidP="00363F5A">
      <w:pPr>
        <w:jc w:val="center"/>
        <w:rPr>
          <w:rFonts w:ascii="Times New Roman" w:hAnsi="Times New Roman" w:cs="Times New Roman"/>
          <w:b/>
        </w:rPr>
      </w:pPr>
    </w:p>
    <w:p w14:paraId="187871D2" w14:textId="77777777" w:rsidR="00363F5A" w:rsidRDefault="00363F5A" w:rsidP="00363F5A">
      <w:pPr>
        <w:jc w:val="center"/>
        <w:rPr>
          <w:rFonts w:ascii="Times New Roman" w:hAnsi="Times New Roman" w:cs="Times New Roman"/>
          <w:b/>
        </w:rPr>
      </w:pPr>
    </w:p>
    <w:p w14:paraId="5FB34F04" w14:textId="39EEC93D" w:rsidR="00363F5A" w:rsidRDefault="00363F5A" w:rsidP="00363F5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8AAF60A" wp14:editId="71AD9F0B">
            <wp:extent cx="2038350" cy="2381250"/>
            <wp:effectExtent l="0" t="0" r="0" b="0"/>
            <wp:docPr id="269637404" name="Picture 1" descr="A picture containing symbol, graphics, circ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7404" name="Picture 1" descr="A picture containing symbol, graphics, circl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381250"/>
                    </a:xfrm>
                    <a:prstGeom prst="rect">
                      <a:avLst/>
                    </a:prstGeom>
                    <a:noFill/>
                    <a:ln>
                      <a:noFill/>
                    </a:ln>
                  </pic:spPr>
                </pic:pic>
              </a:graphicData>
            </a:graphic>
          </wp:inline>
        </w:drawing>
      </w:r>
    </w:p>
    <w:p w14:paraId="7CEB4276" w14:textId="77777777" w:rsidR="00363F5A" w:rsidRDefault="00363F5A" w:rsidP="00363F5A">
      <w:pPr>
        <w:rPr>
          <w:rFonts w:ascii="Times New Roman" w:hAnsi="Times New Roman" w:cs="Times New Roman"/>
          <w:b/>
          <w:sz w:val="32"/>
          <w:szCs w:val="32"/>
        </w:rPr>
      </w:pPr>
    </w:p>
    <w:p w14:paraId="68F07899" w14:textId="77777777" w:rsidR="00363F5A" w:rsidRDefault="00363F5A" w:rsidP="00363F5A">
      <w:pPr>
        <w:rPr>
          <w:rFonts w:ascii="Times New Roman" w:hAnsi="Times New Roman" w:cs="Times New Roman"/>
          <w:b/>
          <w:sz w:val="32"/>
          <w:szCs w:val="32"/>
        </w:rPr>
      </w:pPr>
    </w:p>
    <w:p w14:paraId="6861AC4A" w14:textId="190BC0AC"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 xml:space="preserve">Algoritma Adı: LRFDB-COA </w:t>
      </w:r>
      <w:r w:rsidRPr="00363F5A">
        <w:rPr>
          <w:rFonts w:ascii="Times New Roman" w:hAnsi="Times New Roman" w:cs="Times New Roman"/>
          <w:b/>
          <w:bCs/>
          <w:sz w:val="32"/>
          <w:szCs w:val="32"/>
        </w:rPr>
        <w:t>(L</w:t>
      </w:r>
      <w:r w:rsidRPr="00363F5A">
        <w:rPr>
          <w:rFonts w:ascii="Times New Roman" w:hAnsi="Times New Roman" w:cs="Times New Roman"/>
          <w:b/>
          <w:bCs/>
          <w:color w:val="000000"/>
          <w:sz w:val="32"/>
          <w:szCs w:val="32"/>
        </w:rPr>
        <w:t>év</w:t>
      </w:r>
      <w:r w:rsidRPr="00363F5A">
        <w:rPr>
          <w:rFonts w:ascii="Times New Roman" w:hAnsi="Times New Roman" w:cs="Times New Roman"/>
          <w:b/>
          <w:bCs/>
          <w:sz w:val="32"/>
          <w:szCs w:val="32"/>
        </w:rPr>
        <w:t>y Roulette FDB-COA)</w:t>
      </w:r>
    </w:p>
    <w:p w14:paraId="061B83CE" w14:textId="77777777" w:rsidR="00363F5A" w:rsidRDefault="00363F5A" w:rsidP="00363F5A">
      <w:pPr>
        <w:rPr>
          <w:rFonts w:ascii="Times New Roman" w:hAnsi="Times New Roman" w:cs="Times New Roman"/>
          <w:b/>
          <w:sz w:val="32"/>
          <w:szCs w:val="32"/>
        </w:rPr>
      </w:pPr>
    </w:p>
    <w:p w14:paraId="3E9EC64A" w14:textId="77777777" w:rsidR="00363F5A" w:rsidRDefault="00363F5A" w:rsidP="00363F5A">
      <w:pPr>
        <w:rPr>
          <w:rFonts w:ascii="Times New Roman" w:hAnsi="Times New Roman" w:cs="Times New Roman"/>
          <w:b/>
          <w:sz w:val="32"/>
          <w:szCs w:val="32"/>
        </w:rPr>
      </w:pPr>
    </w:p>
    <w:p w14:paraId="689C1F0B" w14:textId="7EDE1B4D"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Öğrenci Adı ve Soyadı: Veli Can Kurt</w:t>
      </w:r>
    </w:p>
    <w:p w14:paraId="485FE574" w14:textId="17C408D4"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Öğrenci No: 397237</w:t>
      </w:r>
    </w:p>
    <w:p w14:paraId="21F261AB" w14:textId="77777777"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Öğrenci İletişim Bilgileri</w:t>
      </w:r>
    </w:p>
    <w:p w14:paraId="6A999E62" w14:textId="54CFADB8"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Cep tel: 0530 118 24 07</w:t>
      </w:r>
    </w:p>
    <w:p w14:paraId="225DF776" w14:textId="62058282" w:rsidR="00363F5A" w:rsidRDefault="00363F5A" w:rsidP="00363F5A">
      <w:pPr>
        <w:rPr>
          <w:rFonts w:ascii="Times New Roman" w:hAnsi="Times New Roman" w:cs="Times New Roman"/>
          <w:b/>
          <w:sz w:val="32"/>
          <w:szCs w:val="32"/>
        </w:rPr>
      </w:pPr>
      <w:r>
        <w:rPr>
          <w:rFonts w:ascii="Times New Roman" w:hAnsi="Times New Roman" w:cs="Times New Roman"/>
          <w:b/>
          <w:sz w:val="32"/>
          <w:szCs w:val="32"/>
        </w:rPr>
        <w:t>*e-mail adresi:</w:t>
      </w:r>
      <w:r w:rsidRPr="00363F5A">
        <w:rPr>
          <w:rFonts w:ascii="Times New Roman" w:hAnsi="Times New Roman" w:cs="Times New Roman"/>
          <w:b/>
          <w:sz w:val="32"/>
          <w:szCs w:val="32"/>
        </w:rPr>
        <w:t xml:space="preserve"> </w:t>
      </w:r>
      <w:r>
        <w:rPr>
          <w:rFonts w:ascii="Times New Roman" w:hAnsi="Times New Roman" w:cs="Times New Roman"/>
          <w:b/>
          <w:sz w:val="32"/>
          <w:szCs w:val="32"/>
        </w:rPr>
        <w:t>velicankurt6@gmail.com</w:t>
      </w:r>
    </w:p>
    <w:p w14:paraId="2E240FA4" w14:textId="77777777" w:rsidR="00363F5A" w:rsidRPr="009371EE" w:rsidRDefault="00363F5A" w:rsidP="00363F5A">
      <w:pPr>
        <w:rPr>
          <w:rFonts w:ascii="Times New Roman" w:hAnsi="Times New Roman" w:cs="Times New Roman"/>
          <w:b/>
          <w:sz w:val="32"/>
          <w:szCs w:val="32"/>
        </w:rPr>
      </w:pPr>
    </w:p>
    <w:p w14:paraId="28DB5BC4" w14:textId="77777777" w:rsidR="000D2907" w:rsidRDefault="000D2907"/>
    <w:p w14:paraId="164F59D2" w14:textId="4A0EEEDF" w:rsidR="00BC685D" w:rsidRDefault="00BC685D" w:rsidP="00363F5A">
      <w:pPr>
        <w:jc w:val="center"/>
      </w:pPr>
    </w:p>
    <w:p w14:paraId="2D09DE72" w14:textId="77777777" w:rsidR="00363F5A" w:rsidRDefault="00363F5A"/>
    <w:p w14:paraId="47FB6DDF" w14:textId="77777777" w:rsidR="00363F5A" w:rsidRDefault="00363F5A">
      <w:pPr>
        <w:rPr>
          <w:rFonts w:ascii="Times New Roman" w:hAnsi="Times New Roman" w:cs="Times New Roman"/>
          <w:b/>
          <w:bCs/>
        </w:rPr>
      </w:pPr>
    </w:p>
    <w:p w14:paraId="6E9156ED" w14:textId="086C90CB" w:rsidR="004F6136" w:rsidRDefault="0039272B">
      <w:pPr>
        <w:rPr>
          <w:rFonts w:ascii="Times New Roman" w:hAnsi="Times New Roman" w:cs="Times New Roman"/>
        </w:rPr>
      </w:pPr>
      <w:r w:rsidRPr="00120D7C">
        <w:rPr>
          <w:rFonts w:ascii="Times New Roman" w:hAnsi="Times New Roman" w:cs="Times New Roman"/>
          <w:b/>
          <w:bCs/>
        </w:rPr>
        <w:t>Özet:</w:t>
      </w:r>
      <w:r w:rsidRPr="00120D7C">
        <w:rPr>
          <w:rFonts w:ascii="Times New Roman" w:hAnsi="Times New Roman" w:cs="Times New Roman"/>
        </w:rPr>
        <w:t xml:space="preserve"> </w:t>
      </w:r>
      <w:r w:rsidR="00F814DF" w:rsidRPr="00120D7C">
        <w:rPr>
          <w:rFonts w:ascii="Times New Roman" w:hAnsi="Times New Roman" w:cs="Times New Roman"/>
        </w:rPr>
        <w:t xml:space="preserve">Boyut azaltma, sınıflandırma problemlerinde kullanılan önemli yöntemlerden biridir. Yüksek boyutlu yani </w:t>
      </w:r>
      <w:r w:rsidR="00120D7C">
        <w:rPr>
          <w:rFonts w:ascii="Times New Roman" w:hAnsi="Times New Roman" w:cs="Times New Roman"/>
        </w:rPr>
        <w:t>çok sayıda</w:t>
      </w:r>
      <w:r w:rsidR="00F814DF" w:rsidRPr="00120D7C">
        <w:rPr>
          <w:rFonts w:ascii="Times New Roman" w:hAnsi="Times New Roman" w:cs="Times New Roman"/>
        </w:rPr>
        <w:t xml:space="preserve"> bağımsız değişken barındıran veri setlerinde, nitelik sayısının fazla olması algoritma performansını olumsuz etkileyebilir. Bu sebeple boyut azaltma teknikleri kullanılır. Kullanılan bu yöntem, veri setindeki nitelik sayısını azaltmayı ve algoritma performansını yükseltmeyi ve algoritmanın hesaplanma karmaşıklığını azaltmayı hedefler. </w:t>
      </w:r>
      <w:r w:rsidR="00120D7C">
        <w:rPr>
          <w:rFonts w:ascii="Times New Roman" w:hAnsi="Times New Roman" w:cs="Times New Roman"/>
        </w:rPr>
        <w:t>Boyut azaltma, n</w:t>
      </w:r>
      <w:r w:rsidR="00F814DF" w:rsidRPr="00120D7C">
        <w:rPr>
          <w:rFonts w:ascii="Times New Roman" w:hAnsi="Times New Roman" w:cs="Times New Roman"/>
        </w:rPr>
        <w:t xml:space="preserve">eredeyse tüm algoritmalar için performansı olumlu etkileyen bir faktördür. Bu nedenle, sınıflandırma problemlerinde boyut azaltma çalışmaları gerçekleştirilmektedir. Karmaşık arama uzaylarında en iyi çözümü bulmak neredeyse imkansızdır. Bu nedenle, bu tür </w:t>
      </w:r>
      <w:r w:rsidR="00120D7C" w:rsidRPr="00120D7C">
        <w:rPr>
          <w:rFonts w:ascii="Times New Roman" w:hAnsi="Times New Roman" w:cs="Times New Roman"/>
        </w:rPr>
        <w:t>sınıflandırma</w:t>
      </w:r>
      <w:r w:rsidR="00F814DF" w:rsidRPr="00120D7C">
        <w:rPr>
          <w:rFonts w:ascii="Times New Roman" w:hAnsi="Times New Roman" w:cs="Times New Roman"/>
        </w:rPr>
        <w:t xml:space="preserve"> problemleri için meta-sezgisel arama algoritmalarından yararlanılmakt</w:t>
      </w:r>
      <w:r w:rsidR="00120D7C" w:rsidRPr="00120D7C">
        <w:rPr>
          <w:rFonts w:ascii="Times New Roman" w:hAnsi="Times New Roman" w:cs="Times New Roman"/>
        </w:rPr>
        <w:t>ad</w:t>
      </w:r>
      <w:r w:rsidR="00F814DF" w:rsidRPr="00120D7C">
        <w:rPr>
          <w:rFonts w:ascii="Times New Roman" w:hAnsi="Times New Roman" w:cs="Times New Roman"/>
        </w:rPr>
        <w:t xml:space="preserve">ır. Bu çalışmada, boyut azaltma için </w:t>
      </w:r>
      <w:r w:rsidR="00120D7C" w:rsidRPr="00120D7C">
        <w:rPr>
          <w:rFonts w:ascii="Times New Roman" w:hAnsi="Times New Roman" w:cs="Times New Roman"/>
        </w:rPr>
        <w:t>COA</w:t>
      </w:r>
      <w:r w:rsidR="00F814DF" w:rsidRPr="00120D7C">
        <w:rPr>
          <w:rFonts w:ascii="Times New Roman" w:hAnsi="Times New Roman" w:cs="Times New Roman"/>
        </w:rPr>
        <w:t xml:space="preserve"> (</w:t>
      </w:r>
      <w:r w:rsidR="00120D7C" w:rsidRPr="00120D7C">
        <w:rPr>
          <w:rFonts w:ascii="Times New Roman" w:hAnsi="Times New Roman" w:cs="Times New Roman"/>
        </w:rPr>
        <w:t>Coyote Optimization Algorithm</w:t>
      </w:r>
      <w:r w:rsidR="00F814DF" w:rsidRPr="00120D7C">
        <w:rPr>
          <w:rFonts w:ascii="Times New Roman" w:hAnsi="Times New Roman" w:cs="Times New Roman"/>
        </w:rPr>
        <w:t xml:space="preserve">) algoritmasının iyileştirilmiş versiyonu olan </w:t>
      </w:r>
      <w:r w:rsidR="00120D7C" w:rsidRPr="00120D7C">
        <w:rPr>
          <w:rFonts w:ascii="Times New Roman" w:hAnsi="Times New Roman" w:cs="Times New Roman"/>
        </w:rPr>
        <w:t xml:space="preserve">LRFDB-COA </w:t>
      </w:r>
      <w:r w:rsidR="00F814DF" w:rsidRPr="00120D7C">
        <w:rPr>
          <w:rFonts w:ascii="Times New Roman" w:hAnsi="Times New Roman" w:cs="Times New Roman"/>
        </w:rPr>
        <w:t>algoritması, meta-sezgisel nitelik seçimi yöntemi olarak uyarlanmıştır. Bu yöntem, niteliklerin ağırlıklandırılmasını ve ağırlıkları eşik değerin altında kalan niteliklerin tespit edilmesini</w:t>
      </w:r>
      <w:r w:rsidR="00120D7C">
        <w:rPr>
          <w:rFonts w:ascii="Times New Roman" w:hAnsi="Times New Roman" w:cs="Times New Roman"/>
        </w:rPr>
        <w:t xml:space="preserve"> ve böylece bu niteliklerin veri setinden çıkarılarak veri setinin sınıflandırma problemi için daha sade olmasını</w:t>
      </w:r>
      <w:r w:rsidR="00F814DF" w:rsidRPr="00120D7C">
        <w:rPr>
          <w:rFonts w:ascii="Times New Roman" w:hAnsi="Times New Roman" w:cs="Times New Roman"/>
        </w:rPr>
        <w:t xml:space="preserve"> sağlamaktadır. Bu algoritma, UCI Machine Learning veri havuzunda yer alan Urban Land Cover veri seti üzerinde test edilmiştir. Yapılan deneysel çalışmalar, </w:t>
      </w:r>
      <w:r w:rsidR="00120D7C" w:rsidRPr="00120D7C">
        <w:rPr>
          <w:rFonts w:ascii="Times New Roman" w:hAnsi="Times New Roman" w:cs="Times New Roman"/>
        </w:rPr>
        <w:t xml:space="preserve">LRFDB-COA </w:t>
      </w:r>
      <w:r w:rsidR="00F814DF" w:rsidRPr="00120D7C">
        <w:rPr>
          <w:rFonts w:ascii="Times New Roman" w:hAnsi="Times New Roman" w:cs="Times New Roman"/>
        </w:rPr>
        <w:t xml:space="preserve">tabanlı nitelik seçim yönteminin sınıflandırma problemleri için etkili </w:t>
      </w:r>
      <w:r w:rsidR="00120D7C" w:rsidRPr="00120D7C">
        <w:rPr>
          <w:rFonts w:ascii="Times New Roman" w:hAnsi="Times New Roman" w:cs="Times New Roman"/>
        </w:rPr>
        <w:t xml:space="preserve">bir </w:t>
      </w:r>
      <w:r w:rsidR="00F814DF" w:rsidRPr="00120D7C">
        <w:rPr>
          <w:rFonts w:ascii="Times New Roman" w:hAnsi="Times New Roman" w:cs="Times New Roman"/>
        </w:rPr>
        <w:t>ara</w:t>
      </w:r>
      <w:r w:rsidR="00120D7C" w:rsidRPr="00120D7C">
        <w:rPr>
          <w:rFonts w:ascii="Times New Roman" w:hAnsi="Times New Roman" w:cs="Times New Roman"/>
        </w:rPr>
        <w:t>ç</w:t>
      </w:r>
      <w:r w:rsidR="00F814DF" w:rsidRPr="00120D7C">
        <w:rPr>
          <w:rFonts w:ascii="Times New Roman" w:hAnsi="Times New Roman" w:cs="Times New Roman"/>
        </w:rPr>
        <w:t xml:space="preserve"> olduğunu göstermektedir. Elde edilen sonuçlar, </w:t>
      </w:r>
      <w:r w:rsidR="00120D7C" w:rsidRPr="00120D7C">
        <w:rPr>
          <w:rFonts w:ascii="Times New Roman" w:hAnsi="Times New Roman" w:cs="Times New Roman"/>
        </w:rPr>
        <w:t xml:space="preserve">LRFDB-COA </w:t>
      </w:r>
      <w:r w:rsidR="00F814DF" w:rsidRPr="00120D7C">
        <w:rPr>
          <w:rFonts w:ascii="Times New Roman" w:hAnsi="Times New Roman" w:cs="Times New Roman"/>
        </w:rPr>
        <w:t>algoritmasının veri analizi ve makine öğrenmesinde boyut azaltma konusunda etkili bir yol sunduğunu göstermektedir.</w:t>
      </w:r>
    </w:p>
    <w:p w14:paraId="429A7BF5" w14:textId="34337C2F" w:rsidR="00024AB8" w:rsidRDefault="00024AB8" w:rsidP="00024AB8">
      <w:pPr>
        <w:jc w:val="both"/>
        <w:rPr>
          <w:rFonts w:ascii="Times New Roman" w:hAnsi="Times New Roman" w:cs="Times New Roman"/>
          <w:color w:val="000000"/>
        </w:rPr>
      </w:pPr>
      <w:r>
        <w:rPr>
          <w:rFonts w:ascii="Times New Roman" w:hAnsi="Times New Roman" w:cs="Times New Roman"/>
          <w:b/>
        </w:rPr>
        <w:t xml:space="preserve">Anahtar Kelimeler: </w:t>
      </w:r>
      <w:r>
        <w:rPr>
          <w:rFonts w:ascii="Times New Roman" w:hAnsi="Times New Roman" w:cs="Times New Roman"/>
          <w:color w:val="000000"/>
        </w:rPr>
        <w:t> </w:t>
      </w:r>
      <w:r w:rsidRPr="00570604">
        <w:rPr>
          <w:rFonts w:ascii="Times New Roman" w:hAnsi="Times New Roman" w:cs="Times New Roman"/>
          <w:color w:val="000000"/>
        </w:rPr>
        <w:t>k-nn</w:t>
      </w:r>
      <w:r>
        <w:rPr>
          <w:rFonts w:ascii="Times New Roman" w:hAnsi="Times New Roman" w:cs="Times New Roman"/>
          <w:color w:val="000000"/>
        </w:rPr>
        <w:t xml:space="preserve">, COA, FDB, </w:t>
      </w:r>
      <w:r w:rsidR="00570604" w:rsidRPr="00570604">
        <w:rPr>
          <w:rFonts w:ascii="Times New Roman" w:hAnsi="Times New Roman" w:cs="Times New Roman"/>
          <w:color w:val="000000"/>
        </w:rPr>
        <w:t xml:space="preserve">Lévy </w:t>
      </w:r>
      <w:r w:rsidR="00570604">
        <w:rPr>
          <w:rFonts w:ascii="Times New Roman" w:hAnsi="Times New Roman" w:cs="Times New Roman"/>
          <w:color w:val="000000"/>
        </w:rPr>
        <w:t>F</w:t>
      </w:r>
      <w:r w:rsidR="00570604" w:rsidRPr="00570604">
        <w:rPr>
          <w:rFonts w:ascii="Times New Roman" w:hAnsi="Times New Roman" w:cs="Times New Roman"/>
          <w:color w:val="000000"/>
        </w:rPr>
        <w:t>light</w:t>
      </w:r>
      <w:r w:rsidR="00570604">
        <w:rPr>
          <w:rFonts w:ascii="Times New Roman" w:hAnsi="Times New Roman" w:cs="Times New Roman"/>
          <w:color w:val="000000"/>
        </w:rPr>
        <w:t>,</w:t>
      </w:r>
      <w:r>
        <w:rPr>
          <w:rFonts w:ascii="Times New Roman" w:hAnsi="Times New Roman" w:cs="Times New Roman"/>
          <w:color w:val="000000"/>
        </w:rPr>
        <w:t xml:space="preserve"> Boyut Azaltma</w:t>
      </w:r>
      <w:r w:rsidR="00570604">
        <w:rPr>
          <w:rFonts w:ascii="Times New Roman" w:hAnsi="Times New Roman" w:cs="Times New Roman"/>
          <w:color w:val="000000"/>
        </w:rPr>
        <w:t>, Meta-Sezgisel Ağırlıklandırma</w:t>
      </w:r>
    </w:p>
    <w:p w14:paraId="3900DFF4" w14:textId="77777777" w:rsidR="00BC685D" w:rsidRDefault="00BC685D" w:rsidP="00024AB8">
      <w:pPr>
        <w:jc w:val="both"/>
        <w:rPr>
          <w:rFonts w:ascii="Times New Roman" w:hAnsi="Times New Roman" w:cs="Times New Roman"/>
          <w:b/>
        </w:rPr>
      </w:pPr>
    </w:p>
    <w:p w14:paraId="6CDF48EF" w14:textId="675EE279" w:rsidR="00560B66" w:rsidRDefault="00BC685D" w:rsidP="00BC685D">
      <w:pPr>
        <w:rPr>
          <w:rFonts w:ascii="Times New Roman" w:hAnsi="Times New Roman" w:cs="Times New Roman"/>
          <w:b/>
        </w:rPr>
      </w:pPr>
      <w:r>
        <w:rPr>
          <w:rFonts w:ascii="Times New Roman" w:hAnsi="Times New Roman" w:cs="Times New Roman"/>
          <w:b/>
        </w:rPr>
        <w:t xml:space="preserve">1. Giriş </w:t>
      </w:r>
    </w:p>
    <w:p w14:paraId="259A436E" w14:textId="5C77089C" w:rsidR="00024AB8" w:rsidRDefault="005D1B09">
      <w:pPr>
        <w:rPr>
          <w:rFonts w:ascii="Times New Roman" w:hAnsi="Times New Roman" w:cs="Times New Roman"/>
          <w:bCs/>
        </w:rPr>
      </w:pPr>
      <w:r w:rsidRPr="005D1B09">
        <w:rPr>
          <w:rFonts w:ascii="Times New Roman" w:hAnsi="Times New Roman" w:cs="Times New Roman"/>
          <w:bCs/>
        </w:rPr>
        <w:t>Yüksek boyutlu veri setlerinden anlamlı bilgilerin çıkarılmasında kritik bir rol oynayan boyut azaltma, veri madenciliği alanında büyük öneme sahiptir. Hesaplama, donanım ve doğru modelleme gibi zorlukları beraberinde getiren</w:t>
      </w:r>
      <w:r>
        <w:rPr>
          <w:rFonts w:ascii="Times New Roman" w:hAnsi="Times New Roman" w:cs="Times New Roman"/>
          <w:bCs/>
        </w:rPr>
        <w:t>,</w:t>
      </w:r>
      <w:r w:rsidRPr="005D1B09">
        <w:rPr>
          <w:rFonts w:ascii="Times New Roman" w:hAnsi="Times New Roman" w:cs="Times New Roman"/>
          <w:bCs/>
        </w:rPr>
        <w:t xml:space="preserve"> giderek artan büyüklükte</w:t>
      </w:r>
      <w:r>
        <w:rPr>
          <w:rFonts w:ascii="Times New Roman" w:hAnsi="Times New Roman" w:cs="Times New Roman"/>
          <w:bCs/>
        </w:rPr>
        <w:t>ki ve</w:t>
      </w:r>
      <w:r w:rsidRPr="005D1B09">
        <w:rPr>
          <w:rFonts w:ascii="Times New Roman" w:hAnsi="Times New Roman" w:cs="Times New Roman"/>
          <w:bCs/>
        </w:rPr>
        <w:t xml:space="preserve"> karmaşıklıktaki veri setleriyle çalışırken, temel niteliklerin hedef parametre üzerindeki etkilerini belirlemek önemlidir. Bu</w:t>
      </w:r>
      <w:r>
        <w:rPr>
          <w:rFonts w:ascii="Times New Roman" w:hAnsi="Times New Roman" w:cs="Times New Roman"/>
          <w:bCs/>
        </w:rPr>
        <w:t xml:space="preserve"> yöntem</w:t>
      </w:r>
      <w:r w:rsidRPr="005D1B09">
        <w:rPr>
          <w:rFonts w:ascii="Times New Roman" w:hAnsi="Times New Roman" w:cs="Times New Roman"/>
          <w:bCs/>
        </w:rPr>
        <w:t xml:space="preserve"> saye</w:t>
      </w:r>
      <w:r>
        <w:rPr>
          <w:rFonts w:ascii="Times New Roman" w:hAnsi="Times New Roman" w:cs="Times New Roman"/>
          <w:bCs/>
        </w:rPr>
        <w:t>sinde</w:t>
      </w:r>
      <w:r w:rsidRPr="005D1B09">
        <w:rPr>
          <w:rFonts w:ascii="Times New Roman" w:hAnsi="Times New Roman" w:cs="Times New Roman"/>
          <w:bCs/>
        </w:rPr>
        <w:t xml:space="preserve">, hedef parametre üzerinde yeterince etkisi olmayan nitelikler </w:t>
      </w:r>
      <w:r>
        <w:rPr>
          <w:rFonts w:ascii="Times New Roman" w:hAnsi="Times New Roman" w:cs="Times New Roman"/>
          <w:bCs/>
        </w:rPr>
        <w:t>veri setinden</w:t>
      </w:r>
      <w:r w:rsidRPr="005D1B09">
        <w:rPr>
          <w:rFonts w:ascii="Times New Roman" w:hAnsi="Times New Roman" w:cs="Times New Roman"/>
          <w:bCs/>
        </w:rPr>
        <w:t xml:space="preserve"> çıkarılarak daha anlaşılır bir veri seti elde edilebilir. Boyut azaltma yöntemleri, bu zorlukları aşmanın yanı sıra veri içerisindeki önemli yapıları ve ilişkileri korur, böylece modelleme sürecinde yapılan hataların tespit edilmesine ve düzeltilmesine yardımcı olur. En az sayıda nitelik içeren optimize edilmiş bir model, kabul edilebilir bir sınıflandırma performansı sunar. Bu nedenle, boyut azaltma çalışmaları, problem boyutu ve karmaşıklık seviyesi göz önünde bulundurularak meta-sezgisel arama algoritmalarının kullanılmasını gerektirir.</w:t>
      </w:r>
    </w:p>
    <w:p w14:paraId="1F89805F" w14:textId="0C0CC7B3" w:rsidR="002456F4" w:rsidRDefault="002456F4">
      <w:pPr>
        <w:rPr>
          <w:rFonts w:ascii="Times New Roman" w:hAnsi="Times New Roman" w:cs="Times New Roman"/>
        </w:rPr>
      </w:pPr>
      <w:r w:rsidRPr="002456F4">
        <w:rPr>
          <w:rFonts w:ascii="Times New Roman" w:hAnsi="Times New Roman" w:cs="Times New Roman"/>
        </w:rPr>
        <w:t>Meta-sezgisel</w:t>
      </w:r>
      <w:r>
        <w:rPr>
          <w:rFonts w:ascii="Times New Roman" w:hAnsi="Times New Roman" w:cs="Times New Roman"/>
        </w:rPr>
        <w:t xml:space="preserve"> arama</w:t>
      </w:r>
      <w:r w:rsidRPr="002456F4">
        <w:rPr>
          <w:rFonts w:ascii="Times New Roman" w:hAnsi="Times New Roman" w:cs="Times New Roman"/>
        </w:rPr>
        <w:t xml:space="preserve"> </w:t>
      </w:r>
      <w:r>
        <w:rPr>
          <w:rFonts w:ascii="Times New Roman" w:hAnsi="Times New Roman" w:cs="Times New Roman"/>
        </w:rPr>
        <w:t>algoritmaları</w:t>
      </w:r>
      <w:r w:rsidRPr="002456F4">
        <w:rPr>
          <w:rFonts w:ascii="Times New Roman" w:hAnsi="Times New Roman" w:cs="Times New Roman"/>
        </w:rPr>
        <w:t>, çözüm uzayında olasılık temelli ancak bilinçli bir şekilde arama gerçekleştiren yöntemleri içerisinde barındırmaktadır. Bu yöntemler her adımda oluşturulan çözüm kümesinden yola çıkarak yeni çözümler üretmektedir. Böylece arama uzayının en uygun çözümüne yani global optimuma yakın olan noktalarında aramalar yapılarak, yerel çözüm tuzaklarından da kurtularak en uygun çözüme ulaşmaya çalışılır [</w:t>
      </w:r>
      <w:r>
        <w:rPr>
          <w:rFonts w:ascii="Times New Roman" w:hAnsi="Times New Roman" w:cs="Times New Roman"/>
        </w:rPr>
        <w:t>1</w:t>
      </w:r>
      <w:r w:rsidRPr="002456F4">
        <w:rPr>
          <w:rFonts w:ascii="Times New Roman" w:hAnsi="Times New Roman" w:cs="Times New Roman"/>
        </w:rPr>
        <w:t>].</w:t>
      </w:r>
      <w:r w:rsidR="0059653F" w:rsidRPr="0059653F">
        <w:rPr>
          <w:rFonts w:ascii="Times New Roman" w:hAnsi="Times New Roman" w:cs="Times New Roman"/>
        </w:rPr>
        <w:t xml:space="preserve"> M</w:t>
      </w:r>
      <w:r w:rsidR="0059653F">
        <w:rPr>
          <w:rFonts w:ascii="Times New Roman" w:hAnsi="Times New Roman" w:cs="Times New Roman"/>
        </w:rPr>
        <w:t>eta-Sezgisel arama algoritmalarının</w:t>
      </w:r>
      <w:r w:rsidR="0059653F" w:rsidRPr="0059653F">
        <w:rPr>
          <w:rFonts w:ascii="Times New Roman" w:hAnsi="Times New Roman" w:cs="Times New Roman"/>
        </w:rPr>
        <w:t xml:space="preserve"> performansları problem</w:t>
      </w:r>
      <w:r w:rsidR="0059653F">
        <w:rPr>
          <w:rFonts w:ascii="Times New Roman" w:hAnsi="Times New Roman" w:cs="Times New Roman"/>
        </w:rPr>
        <w:t>e</w:t>
      </w:r>
      <w:r w:rsidR="0059653F" w:rsidRPr="0059653F">
        <w:rPr>
          <w:rFonts w:ascii="Times New Roman" w:hAnsi="Times New Roman" w:cs="Times New Roman"/>
        </w:rPr>
        <w:t xml:space="preserve"> bağımlıdır. Bu doğada da b</w:t>
      </w:r>
      <w:r w:rsidR="0059653F">
        <w:rPr>
          <w:rFonts w:ascii="Times New Roman" w:hAnsi="Times New Roman" w:cs="Times New Roman"/>
        </w:rPr>
        <w:t>u şekildedir</w:t>
      </w:r>
      <w:r w:rsidR="0059653F" w:rsidRPr="0059653F">
        <w:rPr>
          <w:rFonts w:ascii="Times New Roman" w:hAnsi="Times New Roman" w:cs="Times New Roman"/>
        </w:rPr>
        <w:t>. Doğada her canlı ya da süreç kendi işleyişinde kusursuz bir performans sergilerken bir başka görev ya da işleyiş için çok başarısız olabilmektedir. Bunun yanında son dönemde geliştirilen modern MSA algoritmaları pek çok tipte farklı özellikteki optimizasyon problemleri üzerinde test edilerek geliştirildikleri için nispeten daha kararlı ve başarılı bir arama performansına sahip olmaktadırlar.</w:t>
      </w:r>
    </w:p>
    <w:p w14:paraId="33D4993A" w14:textId="23C20676" w:rsidR="0059653F" w:rsidRDefault="0059653F">
      <w:pPr>
        <w:rPr>
          <w:rFonts w:ascii="Times New Roman" w:hAnsi="Times New Roman" w:cs="Times New Roman"/>
        </w:rPr>
      </w:pPr>
      <w:r>
        <w:rPr>
          <w:rFonts w:ascii="Times New Roman" w:hAnsi="Times New Roman" w:cs="Times New Roman"/>
        </w:rPr>
        <w:t xml:space="preserve">Meta-Sezgisel arama algoritmalarının yanında k-nn sınıflandırıcısının da boyut indirgeme yönteminde kullanılması, boyut indirgeme yöntemini başarılı hale getirmektedir. Bu projede COA (Coyote Optimization Algorithm) algoritmasının </w:t>
      </w:r>
      <w:r w:rsidRPr="00570604">
        <w:rPr>
          <w:rFonts w:ascii="Times New Roman" w:hAnsi="Times New Roman" w:cs="Times New Roman"/>
          <w:color w:val="000000"/>
        </w:rPr>
        <w:t xml:space="preserve">Lévy </w:t>
      </w:r>
      <w:r>
        <w:rPr>
          <w:rFonts w:ascii="Times New Roman" w:hAnsi="Times New Roman" w:cs="Times New Roman"/>
          <w:color w:val="000000"/>
        </w:rPr>
        <w:t>F</w:t>
      </w:r>
      <w:r w:rsidRPr="00570604">
        <w:rPr>
          <w:rFonts w:ascii="Times New Roman" w:hAnsi="Times New Roman" w:cs="Times New Roman"/>
          <w:color w:val="000000"/>
        </w:rPr>
        <w:t>light</w:t>
      </w:r>
      <w:r>
        <w:rPr>
          <w:rFonts w:ascii="Times New Roman" w:hAnsi="Times New Roman" w:cs="Times New Roman"/>
        </w:rPr>
        <w:t xml:space="preserve"> ve FBD tabanlı iyileştirilmiş hali olan LRFDB-COA (L</w:t>
      </w:r>
      <w:r w:rsidR="00363F5A" w:rsidRPr="00570604">
        <w:rPr>
          <w:rFonts w:ascii="Times New Roman" w:hAnsi="Times New Roman" w:cs="Times New Roman"/>
          <w:color w:val="000000"/>
        </w:rPr>
        <w:t>év</w:t>
      </w:r>
      <w:r>
        <w:rPr>
          <w:rFonts w:ascii="Times New Roman" w:hAnsi="Times New Roman" w:cs="Times New Roman"/>
        </w:rPr>
        <w:t xml:space="preserve">y Roulette </w:t>
      </w:r>
      <w:r w:rsidR="00363F5A">
        <w:rPr>
          <w:rFonts w:ascii="Times New Roman" w:hAnsi="Times New Roman" w:cs="Times New Roman"/>
        </w:rPr>
        <w:t>FDB-COA</w:t>
      </w:r>
      <w:r>
        <w:rPr>
          <w:rFonts w:ascii="Times New Roman" w:hAnsi="Times New Roman" w:cs="Times New Roman"/>
        </w:rPr>
        <w:t xml:space="preserve">) algoritması kullanılmıştır. Bu algoritma, k-nn sınıflandırıcıyla birleştirilerek melez bir algoritma elde edilmiştir. </w:t>
      </w:r>
      <w:r w:rsidRPr="0059653F">
        <w:rPr>
          <w:rFonts w:ascii="Times New Roman" w:hAnsi="Times New Roman" w:cs="Times New Roman"/>
        </w:rPr>
        <w:t xml:space="preserve">Bu melez algoritma, probleme ait niteliklerin </w:t>
      </w:r>
      <w:r w:rsidRPr="0059653F">
        <w:rPr>
          <w:rFonts w:ascii="Times New Roman" w:hAnsi="Times New Roman" w:cs="Times New Roman"/>
        </w:rPr>
        <w:lastRenderedPageBreak/>
        <w:t>ağırlıklandırılması ve sezgisel sınıflandırma gibi farklı gereksinimlere cevap veren yeteneklere sahip olarak geliştirilmiştir</w:t>
      </w:r>
      <w:r>
        <w:rPr>
          <w:rFonts w:ascii="Times New Roman" w:hAnsi="Times New Roman" w:cs="Times New Roman"/>
        </w:rPr>
        <w:t xml:space="preserve">. </w:t>
      </w:r>
    </w:p>
    <w:p w14:paraId="49984C10" w14:textId="77777777" w:rsidR="00363F5A" w:rsidRDefault="00363F5A">
      <w:pPr>
        <w:rPr>
          <w:rFonts w:ascii="Times New Roman" w:hAnsi="Times New Roman" w:cs="Times New Roman"/>
        </w:rPr>
      </w:pPr>
    </w:p>
    <w:p w14:paraId="2FE0BECE" w14:textId="77777777" w:rsidR="00363F5A" w:rsidRDefault="00363F5A" w:rsidP="00363F5A">
      <w:pPr>
        <w:rPr>
          <w:rFonts w:ascii="Times New Roman" w:hAnsi="Times New Roman" w:cs="Times New Roman"/>
          <w:b/>
        </w:rPr>
      </w:pPr>
      <w:r>
        <w:rPr>
          <w:rFonts w:ascii="Times New Roman" w:hAnsi="Times New Roman" w:cs="Times New Roman"/>
          <w:b/>
        </w:rPr>
        <w:t>2. Materyal ve Yöntem</w:t>
      </w:r>
    </w:p>
    <w:p w14:paraId="5C04C485" w14:textId="2C011DE7" w:rsidR="00363F5A" w:rsidRDefault="00363F5A" w:rsidP="00363F5A">
      <w:pPr>
        <w:rPr>
          <w:rFonts w:ascii="Times New Roman" w:hAnsi="Times New Roman" w:cs="Times New Roman"/>
        </w:rPr>
      </w:pPr>
      <w:r>
        <w:rPr>
          <w:rFonts w:ascii="Times New Roman" w:hAnsi="Times New Roman" w:cs="Times New Roman"/>
        </w:rPr>
        <w:t xml:space="preserve">Geliştirilen melez algoritmanın anlaşılmasına yardımcı olması için üç alt bölüm hazırlanmıştır. Takip eden bölümde k-nn </w:t>
      </w:r>
      <w:r w:rsidR="00593524">
        <w:rPr>
          <w:rFonts w:ascii="Times New Roman" w:hAnsi="Times New Roman" w:cs="Times New Roman"/>
        </w:rPr>
        <w:t>algoritması</w:t>
      </w:r>
      <w:r>
        <w:rPr>
          <w:rFonts w:ascii="Times New Roman" w:hAnsi="Times New Roman" w:cs="Times New Roman"/>
        </w:rPr>
        <w:t xml:space="preserve"> hakkında bilgi verilmektedir.</w:t>
      </w:r>
    </w:p>
    <w:p w14:paraId="1546A864" w14:textId="77777777" w:rsidR="00363F5A" w:rsidRDefault="00363F5A" w:rsidP="00363F5A">
      <w:pPr>
        <w:rPr>
          <w:rFonts w:ascii="Times New Roman" w:hAnsi="Times New Roman" w:cs="Times New Roman"/>
        </w:rPr>
      </w:pPr>
    </w:p>
    <w:p w14:paraId="46120DA3" w14:textId="5A680D9D" w:rsidR="00363F5A" w:rsidRDefault="00363F5A" w:rsidP="00363F5A">
      <w:pPr>
        <w:rPr>
          <w:rFonts w:ascii="Times New Roman" w:hAnsi="Times New Roman" w:cs="Times New Roman"/>
          <w:b/>
        </w:rPr>
      </w:pPr>
      <w:r>
        <w:rPr>
          <w:rFonts w:ascii="Times New Roman" w:hAnsi="Times New Roman" w:cs="Times New Roman"/>
          <w:b/>
        </w:rPr>
        <w:t>2.1. k-</w:t>
      </w:r>
      <w:r w:rsidR="00360CBB">
        <w:rPr>
          <w:rFonts w:ascii="Times New Roman" w:hAnsi="Times New Roman" w:cs="Times New Roman"/>
          <w:b/>
        </w:rPr>
        <w:t>nn (</w:t>
      </w:r>
      <w:r>
        <w:rPr>
          <w:rFonts w:ascii="Times New Roman" w:hAnsi="Times New Roman" w:cs="Times New Roman"/>
          <w:b/>
        </w:rPr>
        <w:t>En Yakın Komşu</w:t>
      </w:r>
      <w:r w:rsidR="00360CBB">
        <w:rPr>
          <w:rFonts w:ascii="Times New Roman" w:hAnsi="Times New Roman" w:cs="Times New Roman"/>
          <w:b/>
        </w:rPr>
        <w:t>)</w:t>
      </w:r>
      <w:r>
        <w:rPr>
          <w:rFonts w:ascii="Times New Roman" w:hAnsi="Times New Roman" w:cs="Times New Roman"/>
          <w:b/>
        </w:rPr>
        <w:t xml:space="preserve"> Algoritması</w:t>
      </w:r>
    </w:p>
    <w:p w14:paraId="7DDB0DE1" w14:textId="77777777" w:rsidR="007A3D1D" w:rsidRDefault="00CE78FF" w:rsidP="00363F5A">
      <w:pPr>
        <w:jc w:val="both"/>
        <w:rPr>
          <w:rFonts w:ascii="Times New Roman" w:hAnsi="Times New Roman" w:cs="Times New Roman"/>
          <w:color w:val="000000"/>
        </w:rPr>
      </w:pPr>
      <w:r>
        <w:rPr>
          <w:rFonts w:ascii="Times New Roman" w:hAnsi="Times New Roman" w:cs="Times New Roman"/>
          <w:color w:val="000000"/>
        </w:rPr>
        <w:t>k</w:t>
      </w:r>
      <w:r w:rsidR="00363F5A">
        <w:rPr>
          <w:rFonts w:ascii="Times New Roman" w:hAnsi="Times New Roman" w:cs="Times New Roman"/>
          <w:color w:val="000000"/>
        </w:rPr>
        <w:t xml:space="preserve">-nn, örnek tabanlı bir sınıflandırma algoritmasıdır. Algoritmanın temeli, sınıfı belirlenecek olan bir gözlem için problem uzayını temsil eden örnek gözlemler arasından benzer özelliklere sahip olanların referans alınmasına dayanır. </w:t>
      </w:r>
      <w:r w:rsidR="00593524">
        <w:rPr>
          <w:rFonts w:ascii="Times New Roman" w:hAnsi="Times New Roman" w:cs="Times New Roman"/>
          <w:i/>
          <w:iCs/>
          <w:color w:val="000000"/>
        </w:rPr>
        <w:t>K</w:t>
      </w:r>
      <w:r w:rsidR="00363F5A">
        <w:rPr>
          <w:rFonts w:ascii="Times New Roman" w:hAnsi="Times New Roman" w:cs="Times New Roman"/>
          <w:color w:val="000000"/>
        </w:rPr>
        <w:t>-nn sınıflandırıcı bir öğrenme yöntemi içermediği gibi probleme ait bir model de geliştirmez</w:t>
      </w:r>
      <w:r w:rsidR="00360CBB">
        <w:rPr>
          <w:rFonts w:ascii="Times New Roman" w:hAnsi="Times New Roman" w:cs="Times New Roman"/>
          <w:color w:val="000000"/>
        </w:rPr>
        <w:t>.</w:t>
      </w:r>
      <w:r w:rsidR="00360CBB" w:rsidRPr="00360CBB">
        <w:t xml:space="preserve"> </w:t>
      </w:r>
      <w:r w:rsidR="00360CBB">
        <w:rPr>
          <w:rFonts w:ascii="Times New Roman" w:hAnsi="Times New Roman" w:cs="Times New Roman"/>
          <w:i/>
          <w:iCs/>
          <w:color w:val="000000"/>
        </w:rPr>
        <w:t>K</w:t>
      </w:r>
      <w:r w:rsidR="00360CBB" w:rsidRPr="00360CBB">
        <w:rPr>
          <w:rFonts w:ascii="Times New Roman" w:hAnsi="Times New Roman" w:cs="Times New Roman"/>
          <w:i/>
          <w:iCs/>
          <w:color w:val="000000"/>
        </w:rPr>
        <w:t>-nn</w:t>
      </w:r>
      <w:r w:rsidR="00360CBB" w:rsidRPr="00360CBB">
        <w:rPr>
          <w:rFonts w:ascii="Times New Roman" w:hAnsi="Times New Roman" w:cs="Times New Roman"/>
          <w:color w:val="000000"/>
        </w:rPr>
        <w:t xml:space="preserve"> algoritması, bir gözlemi sınıflandırmak için problem uzayını temsil eden örnek gözlemler arasından benzer özelliklere sahip olanları kullanır.</w:t>
      </w:r>
    </w:p>
    <w:p w14:paraId="15FFAB6A" w14:textId="4975C5BE" w:rsidR="00360CBB" w:rsidRDefault="007A3D1D" w:rsidP="007A3D1D">
      <w:pPr>
        <w:pStyle w:val="NormalWeb"/>
        <w:spacing w:before="0" w:beforeAutospacing="0" w:after="0" w:afterAutospacing="0"/>
        <w:jc w:val="both"/>
        <w:rPr>
          <w:color w:val="000000"/>
          <w:lang w:val="tr-TR"/>
        </w:rPr>
      </w:pPr>
      <w:r>
        <w:rPr>
          <w:color w:val="000000"/>
          <w:lang w:val="tr-TR"/>
        </w:rPr>
        <w:t xml:space="preserve">Aşağıda </w:t>
      </w:r>
      <w:r w:rsidRPr="00593524">
        <w:rPr>
          <w:i/>
          <w:iCs/>
          <w:color w:val="000000"/>
        </w:rPr>
        <w:t>K-nn</w:t>
      </w:r>
      <w:r w:rsidRPr="00360CBB">
        <w:rPr>
          <w:color w:val="000000"/>
        </w:rPr>
        <w:t xml:space="preserve"> algoritmasının adımları</w:t>
      </w:r>
      <w:r>
        <w:rPr>
          <w:color w:val="000000"/>
          <w:lang w:val="tr-TR"/>
        </w:rPr>
        <w:t xml:space="preserve"> verilmiştir.</w:t>
      </w:r>
    </w:p>
    <w:p w14:paraId="37481B52" w14:textId="77777777" w:rsidR="007A3D1D" w:rsidRPr="007A3D1D" w:rsidRDefault="007A3D1D" w:rsidP="007A3D1D">
      <w:pPr>
        <w:pStyle w:val="NormalWeb"/>
        <w:spacing w:before="0" w:beforeAutospacing="0" w:after="0" w:afterAutospacing="0"/>
        <w:jc w:val="both"/>
        <w:rPr>
          <w:color w:val="000000"/>
          <w:lang w:val="tr-TR"/>
        </w:rPr>
      </w:pPr>
    </w:p>
    <w:p w14:paraId="37E65DE8" w14:textId="12386AB2" w:rsidR="00360CBB" w:rsidRDefault="00360CBB" w:rsidP="00360CBB">
      <w:pPr>
        <w:pStyle w:val="ListParagraph"/>
        <w:numPr>
          <w:ilvl w:val="0"/>
          <w:numId w:val="3"/>
        </w:numPr>
        <w:jc w:val="both"/>
        <w:rPr>
          <w:rFonts w:ascii="Times New Roman" w:hAnsi="Times New Roman" w:cs="Times New Roman"/>
          <w:color w:val="000000"/>
        </w:rPr>
      </w:pPr>
      <w:r w:rsidRPr="00360CBB">
        <w:rPr>
          <w:rFonts w:ascii="Times New Roman" w:hAnsi="Times New Roman" w:cs="Times New Roman"/>
          <w:i/>
          <w:iCs/>
          <w:color w:val="000000"/>
        </w:rPr>
        <w:t>k</w:t>
      </w:r>
      <w:r w:rsidRPr="00360CBB">
        <w:rPr>
          <w:rFonts w:ascii="Times New Roman" w:hAnsi="Times New Roman" w:cs="Times New Roman"/>
          <w:color w:val="000000"/>
        </w:rPr>
        <w:t xml:space="preserve"> değerinin belirlenmesi: </w:t>
      </w:r>
      <w:r>
        <w:rPr>
          <w:rFonts w:ascii="Times New Roman" w:hAnsi="Times New Roman" w:cs="Times New Roman"/>
          <w:i/>
          <w:iCs/>
          <w:color w:val="000000"/>
        </w:rPr>
        <w:t>K</w:t>
      </w:r>
      <w:r w:rsidRPr="00360CBB">
        <w:rPr>
          <w:rFonts w:ascii="Times New Roman" w:hAnsi="Times New Roman" w:cs="Times New Roman"/>
          <w:i/>
          <w:iCs/>
          <w:color w:val="000000"/>
        </w:rPr>
        <w:t>-nn</w:t>
      </w:r>
      <w:r w:rsidRPr="00360CBB">
        <w:rPr>
          <w:rFonts w:ascii="Times New Roman" w:hAnsi="Times New Roman" w:cs="Times New Roman"/>
          <w:color w:val="000000"/>
        </w:rPr>
        <w:t xml:space="preserve"> algoritmasının en önemli parametrelerinden biri </w:t>
      </w:r>
      <w:r w:rsidRPr="00360CBB">
        <w:rPr>
          <w:rFonts w:ascii="Times New Roman" w:hAnsi="Times New Roman" w:cs="Times New Roman"/>
          <w:i/>
          <w:iCs/>
          <w:color w:val="000000"/>
        </w:rPr>
        <w:t>k</w:t>
      </w:r>
      <w:r w:rsidRPr="00360CBB">
        <w:rPr>
          <w:rFonts w:ascii="Times New Roman" w:hAnsi="Times New Roman" w:cs="Times New Roman"/>
          <w:color w:val="000000"/>
        </w:rPr>
        <w:t xml:space="preserve"> değeridir. </w:t>
      </w:r>
      <w:r>
        <w:rPr>
          <w:rFonts w:ascii="Times New Roman" w:hAnsi="Times New Roman" w:cs="Times New Roman"/>
          <w:i/>
          <w:iCs/>
          <w:color w:val="000000"/>
        </w:rPr>
        <w:t>k</w:t>
      </w:r>
      <w:r w:rsidRPr="00360CBB">
        <w:rPr>
          <w:rFonts w:ascii="Times New Roman" w:hAnsi="Times New Roman" w:cs="Times New Roman"/>
          <w:color w:val="000000"/>
        </w:rPr>
        <w:t xml:space="preserve">, komşu sayısını temsil eder ve sınıflandırma yaparken kaç komşunun dikkate alınacağını belirler. </w:t>
      </w:r>
      <w:r>
        <w:rPr>
          <w:rFonts w:ascii="Times New Roman" w:hAnsi="Times New Roman" w:cs="Times New Roman"/>
          <w:i/>
          <w:iCs/>
          <w:color w:val="000000"/>
        </w:rPr>
        <w:t>k</w:t>
      </w:r>
      <w:r w:rsidRPr="00360CBB">
        <w:rPr>
          <w:rFonts w:ascii="Times New Roman" w:hAnsi="Times New Roman" w:cs="Times New Roman"/>
          <w:color w:val="000000"/>
        </w:rPr>
        <w:t xml:space="preserve"> değeri, problem ve veri setine bağlı olarak seçilir. Önceden belirlenmiş bir değer kullanılabileceği gibi, çapraz doğrulama veya optimize edici tekniklerle de belirlenebilir.</w:t>
      </w:r>
    </w:p>
    <w:p w14:paraId="3154B2F8" w14:textId="77777777" w:rsidR="00360CBB" w:rsidRPr="00360CBB" w:rsidRDefault="00360CBB" w:rsidP="00360CBB">
      <w:pPr>
        <w:pStyle w:val="ListParagraph"/>
        <w:jc w:val="both"/>
        <w:rPr>
          <w:rFonts w:ascii="Times New Roman" w:hAnsi="Times New Roman" w:cs="Times New Roman"/>
          <w:color w:val="000000"/>
        </w:rPr>
      </w:pPr>
    </w:p>
    <w:p w14:paraId="470CA33B" w14:textId="26B96238" w:rsidR="00360CBB" w:rsidRPr="00593524" w:rsidRDefault="00360CBB" w:rsidP="00593524">
      <w:pPr>
        <w:pStyle w:val="ListParagraph"/>
        <w:numPr>
          <w:ilvl w:val="0"/>
          <w:numId w:val="3"/>
        </w:numPr>
        <w:jc w:val="both"/>
        <w:rPr>
          <w:rFonts w:ascii="Times New Roman" w:hAnsi="Times New Roman" w:cs="Times New Roman"/>
          <w:color w:val="000000"/>
        </w:rPr>
      </w:pPr>
      <w:r w:rsidRPr="00360CBB">
        <w:rPr>
          <w:rFonts w:ascii="Times New Roman" w:hAnsi="Times New Roman" w:cs="Times New Roman"/>
          <w:color w:val="000000"/>
        </w:rPr>
        <w:t xml:space="preserve">Uzaklık ölçümü: </w:t>
      </w:r>
      <w:r>
        <w:rPr>
          <w:rFonts w:ascii="Times New Roman" w:hAnsi="Times New Roman" w:cs="Times New Roman"/>
          <w:i/>
          <w:iCs/>
          <w:color w:val="000000"/>
        </w:rPr>
        <w:t>K</w:t>
      </w:r>
      <w:r w:rsidRPr="00360CBB">
        <w:rPr>
          <w:rFonts w:ascii="Times New Roman" w:hAnsi="Times New Roman" w:cs="Times New Roman"/>
          <w:i/>
          <w:iCs/>
          <w:color w:val="000000"/>
        </w:rPr>
        <w:t>-nn</w:t>
      </w:r>
      <w:r w:rsidR="00FC09A7">
        <w:rPr>
          <w:rFonts w:ascii="Times New Roman" w:hAnsi="Times New Roman" w:cs="Times New Roman"/>
          <w:i/>
          <w:iCs/>
          <w:color w:val="000000"/>
        </w:rPr>
        <w:t xml:space="preserve"> </w:t>
      </w:r>
      <w:r w:rsidRPr="00360CBB">
        <w:rPr>
          <w:rFonts w:ascii="Times New Roman" w:hAnsi="Times New Roman" w:cs="Times New Roman"/>
          <w:color w:val="000000"/>
        </w:rPr>
        <w:t>'de, gözlemler arasındaki benzerlik veya uzaklık hesaplanır. Genellikle Öklid, Manhattan veya Minkowski gibi uzaklık metrikleri kullanılır. Bu metrikler, gözlemler arasındaki farkları ölçer ve benzerlik ölçüsü olarak kullanılır.</w:t>
      </w:r>
      <w:r w:rsidRPr="00593524">
        <w:rPr>
          <w:color w:val="000000"/>
          <w:lang w:val="tr-TR"/>
        </w:rPr>
        <w:t xml:space="preserve">                                    </w:t>
      </w:r>
    </w:p>
    <w:p w14:paraId="7702BAA9" w14:textId="77777777" w:rsidR="00360CBB" w:rsidRPr="00360CBB" w:rsidRDefault="00360CBB" w:rsidP="00360CBB">
      <w:pPr>
        <w:pStyle w:val="ListParagraph"/>
        <w:jc w:val="both"/>
        <w:rPr>
          <w:rFonts w:ascii="Times New Roman" w:hAnsi="Times New Roman" w:cs="Times New Roman"/>
          <w:color w:val="000000"/>
        </w:rPr>
      </w:pPr>
    </w:p>
    <w:p w14:paraId="66EF5B35" w14:textId="571E2FD3" w:rsidR="00360CBB" w:rsidRDefault="00360CBB" w:rsidP="00360CBB">
      <w:pPr>
        <w:pStyle w:val="ListParagraph"/>
        <w:numPr>
          <w:ilvl w:val="0"/>
          <w:numId w:val="3"/>
        </w:numPr>
        <w:jc w:val="both"/>
        <w:rPr>
          <w:rFonts w:ascii="Times New Roman" w:hAnsi="Times New Roman" w:cs="Times New Roman"/>
          <w:color w:val="000000"/>
        </w:rPr>
      </w:pPr>
      <w:r w:rsidRPr="00360CBB">
        <w:rPr>
          <w:rFonts w:ascii="Times New Roman" w:hAnsi="Times New Roman" w:cs="Times New Roman"/>
          <w:color w:val="000000"/>
        </w:rPr>
        <w:t xml:space="preserve">En yakın komşuların seçilmesi: Her gözlem için, hesaplanan uzaklık değerlerine göre en yakın </w:t>
      </w:r>
      <w:r w:rsidR="00FC09A7">
        <w:rPr>
          <w:rFonts w:ascii="Times New Roman" w:hAnsi="Times New Roman" w:cs="Times New Roman"/>
          <w:i/>
          <w:iCs/>
          <w:color w:val="000000"/>
        </w:rPr>
        <w:t xml:space="preserve">k </w:t>
      </w:r>
      <w:r w:rsidR="00FC09A7" w:rsidRPr="00360CBB">
        <w:rPr>
          <w:rFonts w:ascii="Times New Roman" w:hAnsi="Times New Roman" w:cs="Times New Roman"/>
          <w:color w:val="000000"/>
        </w:rPr>
        <w:t>komşu</w:t>
      </w:r>
      <w:r w:rsidRPr="00360CBB">
        <w:rPr>
          <w:rFonts w:ascii="Times New Roman" w:hAnsi="Times New Roman" w:cs="Times New Roman"/>
          <w:color w:val="000000"/>
        </w:rPr>
        <w:t xml:space="preserve"> seçilir.</w:t>
      </w:r>
    </w:p>
    <w:p w14:paraId="0F78FC15" w14:textId="77777777" w:rsidR="00360CBB" w:rsidRPr="00360CBB" w:rsidRDefault="00360CBB" w:rsidP="00360CBB">
      <w:pPr>
        <w:pStyle w:val="ListParagraph"/>
        <w:jc w:val="both"/>
        <w:rPr>
          <w:rFonts w:ascii="Times New Roman" w:hAnsi="Times New Roman" w:cs="Times New Roman"/>
          <w:color w:val="000000"/>
        </w:rPr>
      </w:pPr>
    </w:p>
    <w:p w14:paraId="1DA661AC" w14:textId="6F4C24C0" w:rsidR="00FC09A7" w:rsidRPr="00593524" w:rsidRDefault="00360CBB" w:rsidP="00FC09A7">
      <w:pPr>
        <w:pStyle w:val="ListParagraph"/>
        <w:numPr>
          <w:ilvl w:val="0"/>
          <w:numId w:val="3"/>
        </w:numPr>
        <w:jc w:val="both"/>
        <w:rPr>
          <w:rFonts w:ascii="Times New Roman" w:hAnsi="Times New Roman" w:cs="Times New Roman"/>
          <w:color w:val="000000"/>
        </w:rPr>
      </w:pPr>
      <w:r w:rsidRPr="00360CBB">
        <w:rPr>
          <w:rFonts w:ascii="Times New Roman" w:hAnsi="Times New Roman" w:cs="Times New Roman"/>
          <w:color w:val="000000"/>
        </w:rPr>
        <w:t>Sınıflandırma: Seçilen en yakın komşuların sınıfları dikkate alınarak gözlem sınıflandırılır. Çoğunluk oylaması yöntemi kullanılabilir, yani en sık sınıf etiketi oylama yoluyla seçilebilir. Ayrıca, komşulara ağırlıklandırma faktörleri de uygulanabilir, yani komşuların uzaklıklarına göre ağırlıklar atanabilir.</w:t>
      </w:r>
    </w:p>
    <w:p w14:paraId="5DA32EB5" w14:textId="77777777" w:rsidR="00363F5A" w:rsidRDefault="00363F5A" w:rsidP="00363F5A">
      <w:pPr>
        <w:pStyle w:val="NormalWeb"/>
        <w:spacing w:before="0" w:beforeAutospacing="0" w:after="0" w:afterAutospacing="0"/>
        <w:jc w:val="both"/>
        <w:rPr>
          <w:color w:val="000000"/>
          <w:lang w:val="tr-TR"/>
        </w:rPr>
      </w:pPr>
    </w:p>
    <w:p w14:paraId="5843CB04" w14:textId="77777777" w:rsidR="00363F5A" w:rsidRDefault="00363F5A" w:rsidP="00363F5A">
      <w:pPr>
        <w:pStyle w:val="NormalWeb"/>
        <w:spacing w:before="0" w:beforeAutospacing="0" w:after="0" w:afterAutospacing="0"/>
        <w:jc w:val="both"/>
        <w:rPr>
          <w:color w:val="000000"/>
          <w:lang w:val="tr-TR"/>
        </w:rPr>
      </w:pPr>
      <w:r>
        <w:rPr>
          <w:color w:val="000000"/>
          <w:lang w:val="tr-TR"/>
        </w:rPr>
        <w:t xml:space="preserve">Aşağıda </w:t>
      </w:r>
      <w:r w:rsidRPr="00593524">
        <w:rPr>
          <w:i/>
          <w:iCs/>
          <w:color w:val="000000"/>
          <w:lang w:val="tr-TR"/>
        </w:rPr>
        <w:t>k</w:t>
      </w:r>
      <w:r>
        <w:rPr>
          <w:color w:val="000000"/>
          <w:lang w:val="tr-TR"/>
        </w:rPr>
        <w:t xml:space="preserve"> değerini ve veri setini girdi olarak alan k-nn algoritmasının sözde kodu verilmiştir.</w:t>
      </w:r>
    </w:p>
    <w:p w14:paraId="2D20C84C" w14:textId="77777777" w:rsidR="00E67121" w:rsidRDefault="00E67121" w:rsidP="00363F5A">
      <w:pPr>
        <w:pStyle w:val="NormalWeb"/>
        <w:spacing w:before="0" w:beforeAutospacing="0" w:after="0" w:afterAutospacing="0"/>
        <w:jc w:val="both"/>
        <w:rPr>
          <w:color w:val="000000"/>
          <w:lang w:val="tr-TR"/>
        </w:rPr>
      </w:pPr>
    </w:p>
    <w:p w14:paraId="365CAE49" w14:textId="302C960F" w:rsidR="00FC09A7" w:rsidRDefault="00E67121" w:rsidP="00363F5A">
      <w:pPr>
        <w:rPr>
          <w:rFonts w:ascii="Times New Roman" w:eastAsia="Times New Roman" w:hAnsi="Times New Roman" w:cs="Times New Roman"/>
          <w:sz w:val="24"/>
          <w:szCs w:val="24"/>
        </w:rPr>
      </w:pPr>
      <w:r w:rsidRPr="00A90CDC">
        <w:rPr>
          <w:rFonts w:ascii="Times New Roman" w:eastAsia="Times New Roman" w:hAnsi="Times New Roman" w:cs="Times New Roman"/>
          <w:b/>
          <w:bCs/>
          <w:color w:val="000000"/>
          <w:sz w:val="24"/>
          <w:szCs w:val="24"/>
        </w:rPr>
        <w:t>Algoritma 1.</w:t>
      </w:r>
      <w:r w:rsidRPr="00A90CDC">
        <w:rPr>
          <w:rFonts w:ascii="Times New Roman" w:eastAsia="Times New Roman" w:hAnsi="Times New Roman" w:cs="Times New Roman"/>
          <w:color w:val="000000"/>
          <w:sz w:val="24"/>
          <w:szCs w:val="24"/>
        </w:rPr>
        <w:t xml:space="preserve"> </w:t>
      </w:r>
      <w:r w:rsidRPr="00A90CDC">
        <w:rPr>
          <w:rFonts w:ascii="Times New Roman" w:eastAsia="Times New Roman" w:hAnsi="Times New Roman" w:cs="Times New Roman"/>
          <w:i/>
          <w:iCs/>
          <w:color w:val="000000"/>
          <w:sz w:val="24"/>
          <w:szCs w:val="24"/>
        </w:rPr>
        <w:t>k</w:t>
      </w:r>
      <w:r w:rsidRPr="00A90CDC">
        <w:rPr>
          <w:rFonts w:ascii="Times New Roman" w:eastAsia="Times New Roman" w:hAnsi="Times New Roman" w:cs="Times New Roman"/>
          <w:color w:val="000000"/>
          <w:sz w:val="24"/>
          <w:szCs w:val="24"/>
        </w:rPr>
        <w:t xml:space="preserve">-nn algoritmasının sözde kodu </w:t>
      </w:r>
      <w:r>
        <w:rPr>
          <w:rFonts w:ascii="Times New Roman" w:eastAsia="Times New Roman" w:hAnsi="Times New Roman" w:cs="Times New Roman"/>
          <w:color w:val="000000"/>
          <w:sz w:val="24"/>
          <w:szCs w:val="24"/>
        </w:rPr>
        <w:t>[</w:t>
      </w:r>
      <w:r w:rsidR="00D06C09">
        <w:rPr>
          <w:rFonts w:ascii="Times New Roman" w:eastAsia="Times New Roman" w:hAnsi="Times New Roman" w:cs="Times New Roman"/>
          <w:color w:val="000000"/>
          <w:sz w:val="24"/>
          <w:szCs w:val="24"/>
        </w:rPr>
        <w:t>2</w:t>
      </w:r>
      <w:r w:rsidRPr="007C1F95">
        <w:rPr>
          <w:rFonts w:ascii="Times New Roman" w:eastAsia="Times New Roman" w:hAnsi="Times New Roman" w:cs="Times New Roman"/>
          <w:color w:val="000000"/>
          <w:sz w:val="24"/>
          <w:szCs w:val="24"/>
        </w:rPr>
        <w:t>]</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646"/>
        <w:gridCol w:w="7713"/>
      </w:tblGrid>
      <w:tr w:rsidR="00FC09A7" w:rsidRPr="00A90CDC" w14:paraId="17CF587B" w14:textId="77777777" w:rsidTr="003D3AB1">
        <w:tc>
          <w:tcPr>
            <w:tcW w:w="8359" w:type="dxa"/>
            <w:gridSpan w:val="2"/>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hideMark/>
          </w:tcPr>
          <w:p w14:paraId="2315D66A" w14:textId="77777777" w:rsidR="00FC09A7" w:rsidRPr="00A90CDC" w:rsidRDefault="00FC09A7" w:rsidP="00CA3154">
            <w:pPr>
              <w:spacing w:after="0" w:line="240" w:lineRule="auto"/>
              <w:jc w:val="both"/>
              <w:rPr>
                <w:rFonts w:ascii="Times New Roman" w:eastAsia="Times New Roman" w:hAnsi="Times New Roman" w:cs="Times New Roman"/>
                <w:sz w:val="24"/>
                <w:szCs w:val="24"/>
              </w:rPr>
            </w:pPr>
            <w:r w:rsidRPr="00A90CDC">
              <w:rPr>
                <w:rFonts w:ascii="Times New Roman" w:eastAsia="Times New Roman" w:hAnsi="Times New Roman" w:cs="Times New Roman"/>
                <w:b/>
                <w:bCs/>
                <w:color w:val="000000"/>
                <w:sz w:val="24"/>
                <w:szCs w:val="24"/>
              </w:rPr>
              <w:t>Başla</w:t>
            </w:r>
          </w:p>
        </w:tc>
      </w:tr>
      <w:tr w:rsidR="00FC09A7" w:rsidRPr="00A90CDC" w14:paraId="42AD11C7" w14:textId="77777777" w:rsidTr="003D3AB1">
        <w:trPr>
          <w:trHeight w:val="118"/>
        </w:trPr>
        <w:tc>
          <w:tcPr>
            <w:tcW w:w="646"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vAlign w:val="center"/>
            <w:hideMark/>
          </w:tcPr>
          <w:p w14:paraId="3E18051F" w14:textId="77777777" w:rsidR="00FC09A7" w:rsidRPr="00A90CDC" w:rsidRDefault="00FC09A7" w:rsidP="00E67121">
            <w:pPr>
              <w:spacing w:before="100" w:beforeAutospacing="1" w:after="100" w:afterAutospacing="1" w:line="240" w:lineRule="auto"/>
              <w:jc w:val="center"/>
              <w:textAlignment w:val="baseline"/>
              <w:rPr>
                <w:rFonts w:ascii="Calibri" w:eastAsia="Times New Roman" w:hAnsi="Calibri" w:cs="Calibri"/>
                <w:color w:val="000000"/>
              </w:rPr>
            </w:pPr>
            <w:r>
              <w:rPr>
                <w:rFonts w:ascii="Calibri" w:eastAsia="Times New Roman" w:hAnsi="Calibri" w:cs="Calibri"/>
                <w:color w:val="000000"/>
              </w:rPr>
              <w:t>1.</w:t>
            </w:r>
          </w:p>
        </w:tc>
        <w:tc>
          <w:tcPr>
            <w:tcW w:w="7713"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hideMark/>
          </w:tcPr>
          <w:p w14:paraId="3A895C77" w14:textId="5B405832" w:rsidR="00FC09A7" w:rsidRPr="00A90CDC" w:rsidRDefault="00FC09A7" w:rsidP="00CA3154">
            <w:pPr>
              <w:spacing w:after="0" w:line="240" w:lineRule="auto"/>
              <w:jc w:val="both"/>
              <w:rPr>
                <w:rFonts w:ascii="Times New Roman" w:eastAsia="Times New Roman" w:hAnsi="Times New Roman" w:cs="Times New Roman"/>
                <w:sz w:val="24"/>
                <w:szCs w:val="24"/>
              </w:rPr>
            </w:pPr>
            <w:r w:rsidRPr="00A90CDC">
              <w:rPr>
                <w:rFonts w:ascii="Times New Roman" w:eastAsia="Times New Roman" w:hAnsi="Times New Roman" w:cs="Times New Roman"/>
                <w:color w:val="000000"/>
                <w:sz w:val="24"/>
                <w:szCs w:val="24"/>
              </w:rPr>
              <w:t xml:space="preserve">Sınıf etiketi belirlenecek olan </w:t>
            </w:r>
            <w:r w:rsidRPr="00A90CDC">
              <w:rPr>
                <w:rFonts w:ascii="Times New Roman" w:eastAsia="Times New Roman" w:hAnsi="Times New Roman" w:cs="Times New Roman"/>
                <w:i/>
                <w:iCs/>
                <w:color w:val="000000"/>
                <w:sz w:val="24"/>
                <w:szCs w:val="24"/>
              </w:rPr>
              <w:t xml:space="preserve">q </w:t>
            </w:r>
            <w:r w:rsidRPr="00A90CDC">
              <w:rPr>
                <w:rFonts w:ascii="Times New Roman" w:eastAsia="Times New Roman" w:hAnsi="Times New Roman" w:cs="Times New Roman"/>
                <w:color w:val="000000"/>
                <w:sz w:val="24"/>
                <w:szCs w:val="24"/>
              </w:rPr>
              <w:t>sorgu gözlemini tanımla</w:t>
            </w:r>
          </w:p>
        </w:tc>
      </w:tr>
      <w:tr w:rsidR="00FC09A7" w:rsidRPr="00A90CDC" w14:paraId="1E32D459" w14:textId="77777777" w:rsidTr="003D3AB1">
        <w:trPr>
          <w:trHeight w:val="479"/>
        </w:trPr>
        <w:tc>
          <w:tcPr>
            <w:tcW w:w="646"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vAlign w:val="center"/>
            <w:hideMark/>
          </w:tcPr>
          <w:p w14:paraId="048FE340" w14:textId="37D10B76" w:rsidR="00FC09A7" w:rsidRPr="00A90CDC" w:rsidRDefault="00FC09A7" w:rsidP="00E67121">
            <w:pPr>
              <w:spacing w:before="100" w:beforeAutospacing="1" w:after="100" w:afterAutospacing="1" w:line="240" w:lineRule="auto"/>
              <w:jc w:val="center"/>
              <w:textAlignment w:val="baseline"/>
              <w:rPr>
                <w:rFonts w:ascii="Calibri" w:eastAsia="Times New Roman" w:hAnsi="Calibri" w:cs="Calibri"/>
                <w:color w:val="000000"/>
              </w:rPr>
            </w:pPr>
            <w:r>
              <w:rPr>
                <w:rFonts w:ascii="Calibri" w:eastAsia="Times New Roman" w:hAnsi="Calibri" w:cs="Calibri"/>
                <w:color w:val="000000"/>
              </w:rPr>
              <w:t>2.</w:t>
            </w:r>
          </w:p>
        </w:tc>
        <w:tc>
          <w:tcPr>
            <w:tcW w:w="7713"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hideMark/>
          </w:tcPr>
          <w:p w14:paraId="1F0DCD91" w14:textId="0DDB7106" w:rsidR="00FC09A7" w:rsidRPr="00A90CDC" w:rsidRDefault="00FC09A7" w:rsidP="00E67121">
            <w:pPr>
              <w:spacing w:after="0" w:line="240" w:lineRule="auto"/>
              <w:jc w:val="both"/>
              <w:rPr>
                <w:rFonts w:ascii="Times New Roman" w:eastAsia="Times New Roman" w:hAnsi="Times New Roman" w:cs="Times New Roman"/>
                <w:sz w:val="24"/>
                <w:szCs w:val="24"/>
              </w:rPr>
            </w:pPr>
            <w:r w:rsidRPr="00A90CDC">
              <w:rPr>
                <w:rFonts w:ascii="Times New Roman" w:eastAsia="Times New Roman" w:hAnsi="Times New Roman" w:cs="Times New Roman"/>
                <w:b/>
                <w:bCs/>
                <w:color w:val="000000"/>
                <w:sz w:val="24"/>
                <w:szCs w:val="24"/>
              </w:rPr>
              <w:t>for i=</w:t>
            </w:r>
            <w:r w:rsidR="00E67121">
              <w:rPr>
                <w:rFonts w:ascii="Times New Roman" w:eastAsia="Times New Roman" w:hAnsi="Times New Roman" w:cs="Times New Roman"/>
                <w:b/>
                <w:bCs/>
                <w:color w:val="000000"/>
                <w:sz w:val="24"/>
                <w:szCs w:val="24"/>
              </w:rPr>
              <w:t>1</w:t>
            </w:r>
            <w:r w:rsidR="00E67121" w:rsidRPr="00A90CDC">
              <w:rPr>
                <w:rFonts w:ascii="Times New Roman" w:eastAsia="Times New Roman" w:hAnsi="Times New Roman" w:cs="Times New Roman"/>
                <w:b/>
                <w:bCs/>
                <w:color w:val="000000"/>
                <w:sz w:val="24"/>
                <w:szCs w:val="24"/>
              </w:rPr>
              <w:t>: n</w:t>
            </w:r>
            <w:r w:rsidRPr="00A90CDC">
              <w:rPr>
                <w:rFonts w:ascii="Times New Roman" w:eastAsia="Times New Roman" w:hAnsi="Times New Roman" w:cs="Times New Roman"/>
                <w:color w:val="000000"/>
                <w:sz w:val="24"/>
                <w:szCs w:val="24"/>
              </w:rPr>
              <w:t> </w:t>
            </w:r>
          </w:p>
          <w:p w14:paraId="6F93F9CE" w14:textId="62516074" w:rsidR="00FC09A7" w:rsidRPr="00A90CDC" w:rsidRDefault="00FC09A7" w:rsidP="00CA3154">
            <w:pPr>
              <w:spacing w:after="0" w:line="240" w:lineRule="auto"/>
              <w:ind w:left="500" w:hanging="426"/>
              <w:jc w:val="both"/>
              <w:rPr>
                <w:rFonts w:ascii="Times New Roman" w:eastAsia="Times New Roman" w:hAnsi="Times New Roman" w:cs="Times New Roman"/>
                <w:sz w:val="24"/>
                <w:szCs w:val="24"/>
              </w:rPr>
            </w:pPr>
            <w:r w:rsidRPr="00A90CDC">
              <w:rPr>
                <w:rFonts w:ascii="Times New Roman" w:eastAsia="Times New Roman" w:hAnsi="Times New Roman" w:cs="Times New Roman"/>
                <w:color w:val="000000"/>
                <w:sz w:val="24"/>
                <w:szCs w:val="24"/>
              </w:rPr>
              <w:t>  </w:t>
            </w:r>
            <w:r w:rsidR="00E67121">
              <w:rPr>
                <w:rFonts w:ascii="Times New Roman" w:eastAsia="Times New Roman" w:hAnsi="Times New Roman" w:cs="Times New Roman"/>
                <w:color w:val="000000"/>
                <w:sz w:val="24"/>
                <w:szCs w:val="24"/>
              </w:rPr>
              <w:t xml:space="preserve"> </w:t>
            </w:r>
            <w:r w:rsidRPr="00A90CDC">
              <w:rPr>
                <w:rFonts w:ascii="Times New Roman" w:eastAsia="Times New Roman" w:hAnsi="Times New Roman" w:cs="Times New Roman"/>
                <w:color w:val="000000"/>
                <w:sz w:val="24"/>
                <w:szCs w:val="24"/>
              </w:rPr>
              <w:t>D</w:t>
            </w:r>
            <w:r w:rsidRPr="00A90CDC">
              <w:rPr>
                <w:rFonts w:ascii="Times New Roman" w:eastAsia="Times New Roman" w:hAnsi="Times New Roman" w:cs="Times New Roman"/>
                <w:color w:val="000000"/>
                <w:sz w:val="14"/>
                <w:szCs w:val="14"/>
                <w:vertAlign w:val="subscript"/>
              </w:rPr>
              <w:t>[i]</w:t>
            </w:r>
            <w:r w:rsidRPr="00A90CDC">
              <w:rPr>
                <w:rFonts w:ascii="Times New Roman" w:eastAsia="Times New Roman" w:hAnsi="Times New Roman" w:cs="Times New Roman"/>
                <w:color w:val="000000"/>
                <w:sz w:val="24"/>
                <w:szCs w:val="24"/>
              </w:rPr>
              <w:t>=</w:t>
            </w:r>
            <w:r w:rsidRPr="00A90CDC">
              <w:rPr>
                <w:rFonts w:ascii="Times New Roman" w:eastAsia="Times New Roman" w:hAnsi="Times New Roman" w:cs="Times New Roman"/>
                <w:i/>
                <w:iCs/>
                <w:color w:val="000000"/>
                <w:sz w:val="24"/>
                <w:szCs w:val="24"/>
              </w:rPr>
              <w:t>q</w:t>
            </w:r>
            <w:r w:rsidRPr="00A90CDC">
              <w:rPr>
                <w:rFonts w:ascii="Times New Roman" w:eastAsia="Times New Roman" w:hAnsi="Times New Roman" w:cs="Times New Roman"/>
                <w:color w:val="000000"/>
                <w:sz w:val="24"/>
                <w:szCs w:val="24"/>
              </w:rPr>
              <w:t xml:space="preserve"> ile </w:t>
            </w:r>
            <w:r w:rsidRPr="00A90CDC">
              <w:rPr>
                <w:rFonts w:ascii="Times New Roman" w:eastAsia="Times New Roman" w:hAnsi="Times New Roman" w:cs="Times New Roman"/>
                <w:b/>
                <w:bCs/>
                <w:color w:val="000000"/>
                <w:sz w:val="24"/>
                <w:szCs w:val="24"/>
              </w:rPr>
              <w:t>X</w:t>
            </w:r>
            <w:r w:rsidRPr="00A90CDC">
              <w:rPr>
                <w:rFonts w:ascii="Times New Roman" w:eastAsia="Times New Roman" w:hAnsi="Times New Roman" w:cs="Times New Roman"/>
                <w:b/>
                <w:bCs/>
                <w:color w:val="000000"/>
                <w:sz w:val="14"/>
                <w:szCs w:val="14"/>
                <w:vertAlign w:val="subscript"/>
              </w:rPr>
              <w:t>i</w:t>
            </w:r>
            <w:r w:rsidRPr="00A90CDC">
              <w:rPr>
                <w:rFonts w:ascii="Times New Roman" w:eastAsia="Times New Roman" w:hAnsi="Times New Roman" w:cs="Times New Roman"/>
                <w:color w:val="000000"/>
                <w:sz w:val="24"/>
                <w:szCs w:val="24"/>
              </w:rPr>
              <w:t xml:space="preserve"> arasındaki uzaklığı hesapla</w:t>
            </w:r>
          </w:p>
          <w:p w14:paraId="1AE354A4" w14:textId="1D445A85" w:rsidR="00FC09A7" w:rsidRPr="00A90CDC" w:rsidRDefault="00FC09A7" w:rsidP="00E67121">
            <w:pPr>
              <w:spacing w:after="0" w:line="240" w:lineRule="auto"/>
              <w:jc w:val="both"/>
              <w:rPr>
                <w:rFonts w:ascii="Times New Roman" w:eastAsia="Times New Roman" w:hAnsi="Times New Roman" w:cs="Times New Roman"/>
                <w:sz w:val="24"/>
                <w:szCs w:val="24"/>
              </w:rPr>
            </w:pPr>
            <w:r w:rsidRPr="00A90CDC">
              <w:rPr>
                <w:rFonts w:ascii="Times New Roman" w:eastAsia="Times New Roman" w:hAnsi="Times New Roman" w:cs="Times New Roman"/>
                <w:b/>
                <w:bCs/>
                <w:color w:val="000000"/>
                <w:sz w:val="24"/>
                <w:szCs w:val="24"/>
              </w:rPr>
              <w:t>end</w:t>
            </w:r>
            <w:r w:rsidRPr="00A90CDC">
              <w:rPr>
                <w:rFonts w:ascii="Times New Roman" w:eastAsia="Times New Roman" w:hAnsi="Times New Roman" w:cs="Times New Roman"/>
                <w:color w:val="000000"/>
                <w:sz w:val="24"/>
                <w:szCs w:val="24"/>
              </w:rPr>
              <w:t>          </w:t>
            </w:r>
          </w:p>
        </w:tc>
      </w:tr>
      <w:tr w:rsidR="00FC09A7" w:rsidRPr="00A90CDC" w14:paraId="394EFC04" w14:textId="77777777" w:rsidTr="003D3AB1">
        <w:tc>
          <w:tcPr>
            <w:tcW w:w="646"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vAlign w:val="center"/>
            <w:hideMark/>
          </w:tcPr>
          <w:p w14:paraId="1F0919B9" w14:textId="69B1848F" w:rsidR="00FC09A7" w:rsidRPr="00A90CDC" w:rsidRDefault="00FC09A7" w:rsidP="00E67121">
            <w:pPr>
              <w:spacing w:before="100" w:beforeAutospacing="1" w:after="100" w:afterAutospacing="1" w:line="240" w:lineRule="auto"/>
              <w:jc w:val="center"/>
              <w:textAlignment w:val="baseline"/>
              <w:rPr>
                <w:rFonts w:ascii="Calibri" w:eastAsia="Times New Roman" w:hAnsi="Calibri" w:cs="Calibri"/>
                <w:color w:val="000000"/>
              </w:rPr>
            </w:pPr>
            <w:r>
              <w:rPr>
                <w:rFonts w:ascii="Calibri" w:eastAsia="Times New Roman" w:hAnsi="Calibri" w:cs="Calibri"/>
                <w:color w:val="000000"/>
              </w:rPr>
              <w:t>3.</w:t>
            </w:r>
          </w:p>
        </w:tc>
        <w:tc>
          <w:tcPr>
            <w:tcW w:w="7713"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hideMark/>
          </w:tcPr>
          <w:p w14:paraId="3B2C9B4F" w14:textId="5A7D1DC8" w:rsidR="00FC09A7" w:rsidRPr="00A90CDC" w:rsidRDefault="00FC09A7" w:rsidP="00CA3154">
            <w:pPr>
              <w:spacing w:after="0" w:line="240" w:lineRule="auto"/>
              <w:jc w:val="both"/>
              <w:rPr>
                <w:rFonts w:ascii="Times New Roman" w:eastAsia="Times New Roman" w:hAnsi="Times New Roman" w:cs="Times New Roman"/>
                <w:sz w:val="24"/>
                <w:szCs w:val="24"/>
              </w:rPr>
            </w:pPr>
            <w:r w:rsidRPr="00A90CDC">
              <w:rPr>
                <w:rFonts w:ascii="Times New Roman" w:eastAsia="Times New Roman" w:hAnsi="Times New Roman" w:cs="Times New Roman"/>
                <w:color w:val="000000"/>
                <w:sz w:val="24"/>
                <w:szCs w:val="24"/>
              </w:rPr>
              <w:t>Xq</w:t>
            </w:r>
            <w:r w:rsidRPr="00A90CDC">
              <w:rPr>
                <w:rFonts w:ascii="Times New Roman" w:eastAsia="Times New Roman" w:hAnsi="Times New Roman" w:cs="Times New Roman"/>
                <w:color w:val="000000"/>
                <w:sz w:val="14"/>
                <w:szCs w:val="14"/>
                <w:vertAlign w:val="subscript"/>
              </w:rPr>
              <w:t>[k]</w:t>
            </w:r>
            <w:r w:rsidRPr="00A90CDC">
              <w:rPr>
                <w:rFonts w:ascii="Times New Roman" w:eastAsia="Times New Roman" w:hAnsi="Times New Roman" w:cs="Times New Roman"/>
                <w:color w:val="000000"/>
                <w:sz w:val="24"/>
                <w:szCs w:val="24"/>
              </w:rPr>
              <w:t>=D</w:t>
            </w:r>
            <w:r w:rsidRPr="00A90CDC">
              <w:rPr>
                <w:rFonts w:ascii="Times New Roman" w:eastAsia="Times New Roman" w:hAnsi="Times New Roman" w:cs="Times New Roman"/>
                <w:color w:val="000000"/>
                <w:sz w:val="14"/>
                <w:szCs w:val="14"/>
                <w:vertAlign w:val="subscript"/>
              </w:rPr>
              <w:t xml:space="preserve">[i] </w:t>
            </w:r>
            <w:r w:rsidRPr="00A90CDC">
              <w:rPr>
                <w:rFonts w:ascii="Times New Roman" w:eastAsia="Times New Roman" w:hAnsi="Times New Roman" w:cs="Times New Roman"/>
                <w:color w:val="000000"/>
                <w:sz w:val="24"/>
                <w:szCs w:val="24"/>
              </w:rPr>
              <w:t xml:space="preserve">uzaklık dizisinden </w:t>
            </w:r>
            <w:r w:rsidRPr="00A90CDC">
              <w:rPr>
                <w:rFonts w:ascii="Times New Roman" w:eastAsia="Times New Roman" w:hAnsi="Times New Roman" w:cs="Times New Roman"/>
                <w:i/>
                <w:iCs/>
                <w:color w:val="000000"/>
                <w:sz w:val="24"/>
                <w:szCs w:val="24"/>
              </w:rPr>
              <w:t xml:space="preserve">q </w:t>
            </w:r>
            <w:r w:rsidRPr="00A90CDC">
              <w:rPr>
                <w:rFonts w:ascii="Times New Roman" w:eastAsia="Times New Roman" w:hAnsi="Times New Roman" w:cs="Times New Roman"/>
                <w:color w:val="000000"/>
                <w:sz w:val="24"/>
                <w:szCs w:val="24"/>
              </w:rPr>
              <w:t xml:space="preserve">sorgu gözlemine en yakın </w:t>
            </w:r>
            <w:r w:rsidRPr="00A90CDC">
              <w:rPr>
                <w:rFonts w:ascii="Times New Roman" w:eastAsia="Times New Roman" w:hAnsi="Times New Roman" w:cs="Times New Roman"/>
                <w:i/>
                <w:iCs/>
                <w:color w:val="000000"/>
                <w:sz w:val="24"/>
                <w:szCs w:val="24"/>
              </w:rPr>
              <w:t>k</w:t>
            </w:r>
            <w:r w:rsidRPr="00A90CDC">
              <w:rPr>
                <w:rFonts w:ascii="Times New Roman" w:eastAsia="Times New Roman" w:hAnsi="Times New Roman" w:cs="Times New Roman"/>
                <w:color w:val="000000"/>
                <w:sz w:val="24"/>
                <w:szCs w:val="24"/>
              </w:rPr>
              <w:t>-adet gözlemi belirle</w:t>
            </w:r>
          </w:p>
        </w:tc>
      </w:tr>
      <w:tr w:rsidR="00FC09A7" w:rsidRPr="00A90CDC" w14:paraId="28174FC4" w14:textId="77777777" w:rsidTr="003D3AB1">
        <w:trPr>
          <w:trHeight w:val="15"/>
        </w:trPr>
        <w:tc>
          <w:tcPr>
            <w:tcW w:w="646"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vAlign w:val="center"/>
            <w:hideMark/>
          </w:tcPr>
          <w:p w14:paraId="262708E3" w14:textId="77777777" w:rsidR="00FC09A7" w:rsidRPr="00A90CDC" w:rsidRDefault="00FC09A7" w:rsidP="00E67121">
            <w:pPr>
              <w:spacing w:before="100" w:beforeAutospacing="1" w:after="100" w:afterAutospacing="1" w:line="240" w:lineRule="auto"/>
              <w:jc w:val="center"/>
              <w:textAlignment w:val="baseline"/>
              <w:rPr>
                <w:rFonts w:ascii="Calibri" w:eastAsia="Times New Roman" w:hAnsi="Calibri" w:cs="Calibri"/>
                <w:color w:val="000000"/>
              </w:rPr>
            </w:pPr>
            <w:r>
              <w:rPr>
                <w:rFonts w:ascii="Calibri" w:eastAsia="Times New Roman" w:hAnsi="Calibri" w:cs="Calibri"/>
                <w:color w:val="000000"/>
              </w:rPr>
              <w:lastRenderedPageBreak/>
              <w:t>4.</w:t>
            </w:r>
          </w:p>
        </w:tc>
        <w:tc>
          <w:tcPr>
            <w:tcW w:w="7713" w:type="dxa"/>
            <w:tcBorders>
              <w:top w:val="single" w:sz="4" w:space="0" w:color="BFBFBF"/>
              <w:left w:val="single" w:sz="4" w:space="0" w:color="BFBFBF"/>
              <w:bottom w:val="single" w:sz="4" w:space="0" w:color="BFBFBF"/>
              <w:right w:val="single" w:sz="4" w:space="0" w:color="BFBFBF"/>
            </w:tcBorders>
            <w:tcMar>
              <w:top w:w="100" w:type="dxa"/>
              <w:left w:w="108" w:type="dxa"/>
              <w:bottom w:w="100" w:type="dxa"/>
              <w:right w:w="108" w:type="dxa"/>
            </w:tcMar>
            <w:hideMark/>
          </w:tcPr>
          <w:p w14:paraId="7D12B3D7" w14:textId="77777777" w:rsidR="00E67121" w:rsidRDefault="00FC09A7" w:rsidP="00CA3154">
            <w:pPr>
              <w:spacing w:after="0" w:line="240" w:lineRule="auto"/>
              <w:ind w:hanging="641"/>
              <w:jc w:val="both"/>
              <w:rPr>
                <w:rFonts w:ascii="Times New Roman" w:eastAsia="Times New Roman" w:hAnsi="Times New Roman" w:cs="Times New Roman"/>
                <w:color w:val="000000"/>
                <w:sz w:val="24"/>
                <w:szCs w:val="24"/>
              </w:rPr>
            </w:pPr>
            <w:r w:rsidRPr="00A90CDC">
              <w:rPr>
                <w:rFonts w:ascii="Times New Roman" w:eastAsia="Times New Roman" w:hAnsi="Times New Roman" w:cs="Times New Roman"/>
                <w:color w:val="000000"/>
                <w:sz w:val="24"/>
                <w:szCs w:val="24"/>
              </w:rPr>
              <w:t xml:space="preserve">           Xq</w:t>
            </w:r>
            <w:r w:rsidRPr="00A90CDC">
              <w:rPr>
                <w:rFonts w:ascii="Times New Roman" w:eastAsia="Times New Roman" w:hAnsi="Times New Roman" w:cs="Times New Roman"/>
                <w:color w:val="000000"/>
                <w:sz w:val="14"/>
                <w:szCs w:val="14"/>
                <w:vertAlign w:val="subscript"/>
              </w:rPr>
              <w:t xml:space="preserve">[k] </w:t>
            </w:r>
            <w:r w:rsidRPr="00A90CDC">
              <w:rPr>
                <w:rFonts w:ascii="Times New Roman" w:eastAsia="Times New Roman" w:hAnsi="Times New Roman" w:cs="Times New Roman"/>
                <w:color w:val="000000"/>
                <w:sz w:val="24"/>
                <w:szCs w:val="24"/>
              </w:rPr>
              <w:t>gözlemlerinin sınıflarını dikkate alarak çoğunluk oylaması/ağırlıklı</w:t>
            </w:r>
          </w:p>
          <w:p w14:paraId="428CA15D" w14:textId="3DABDC5A" w:rsidR="00FC09A7" w:rsidRPr="00A90CDC" w:rsidRDefault="00E67121" w:rsidP="00CA3154">
            <w:pPr>
              <w:spacing w:after="0" w:line="240" w:lineRule="auto"/>
              <w:ind w:hanging="64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C09A7" w:rsidRPr="00A90CDC">
              <w:rPr>
                <w:rFonts w:ascii="Times New Roman" w:eastAsia="Times New Roman" w:hAnsi="Times New Roman" w:cs="Times New Roman"/>
                <w:color w:val="000000"/>
                <w:sz w:val="24"/>
                <w:szCs w:val="24"/>
              </w:rPr>
              <w:t>oylama</w:t>
            </w:r>
            <w:r>
              <w:rPr>
                <w:rFonts w:ascii="Times New Roman" w:eastAsia="Times New Roman" w:hAnsi="Times New Roman" w:cs="Times New Roman"/>
                <w:color w:val="000000"/>
                <w:sz w:val="24"/>
                <w:szCs w:val="24"/>
              </w:rPr>
              <w:t xml:space="preserve"> </w:t>
            </w:r>
            <w:r w:rsidR="00FC09A7" w:rsidRPr="00A90CDC">
              <w:rPr>
                <w:rFonts w:ascii="Times New Roman" w:eastAsia="Times New Roman" w:hAnsi="Times New Roman" w:cs="Times New Roman"/>
                <w:color w:val="000000"/>
                <w:sz w:val="24"/>
                <w:szCs w:val="24"/>
              </w:rPr>
              <w:t xml:space="preserve">yöntemi kullanarak </w:t>
            </w:r>
            <w:r w:rsidR="00FC09A7" w:rsidRPr="00A90CDC">
              <w:rPr>
                <w:rFonts w:ascii="Times New Roman" w:eastAsia="Times New Roman" w:hAnsi="Times New Roman" w:cs="Times New Roman"/>
                <w:i/>
                <w:iCs/>
                <w:color w:val="000000"/>
                <w:sz w:val="24"/>
                <w:szCs w:val="24"/>
              </w:rPr>
              <w:t>q</w:t>
            </w:r>
            <w:r w:rsidR="00FC09A7" w:rsidRPr="00A90CDC">
              <w:rPr>
                <w:rFonts w:ascii="Times New Roman" w:eastAsia="Times New Roman" w:hAnsi="Times New Roman" w:cs="Times New Roman"/>
                <w:color w:val="000000"/>
                <w:sz w:val="24"/>
                <w:szCs w:val="24"/>
              </w:rPr>
              <w:t>-gözleminin sınıfını belirle.</w:t>
            </w:r>
          </w:p>
        </w:tc>
      </w:tr>
    </w:tbl>
    <w:p w14:paraId="07B16E97" w14:textId="3FF84F3B" w:rsidR="0077436F" w:rsidRDefault="0077436F" w:rsidP="00363F5A">
      <w:pPr>
        <w:rPr>
          <w:rFonts w:ascii="Times New Roman" w:eastAsia="Times New Roman" w:hAnsi="Times New Roman" w:cs="Times New Roman"/>
          <w:sz w:val="24"/>
          <w:szCs w:val="24"/>
        </w:rPr>
      </w:pPr>
    </w:p>
    <w:p w14:paraId="674E061D" w14:textId="77777777" w:rsidR="004706CD" w:rsidRDefault="004706CD" w:rsidP="00363F5A">
      <w:pPr>
        <w:rPr>
          <w:rFonts w:ascii="Times New Roman" w:eastAsia="Times New Roman" w:hAnsi="Times New Roman" w:cs="Times New Roman"/>
          <w:sz w:val="24"/>
          <w:szCs w:val="24"/>
        </w:rPr>
      </w:pPr>
    </w:p>
    <w:p w14:paraId="215D1476" w14:textId="20DB70F7" w:rsidR="00363F5A" w:rsidRDefault="00E67121">
      <w:pPr>
        <w:rPr>
          <w:rFonts w:ascii="Times New Roman" w:hAnsi="Times New Roman" w:cs="Times New Roman"/>
          <w:b/>
          <w:bCs/>
        </w:rPr>
      </w:pPr>
      <w:r w:rsidRPr="00A90CDC">
        <w:rPr>
          <w:rFonts w:ascii="Times New Roman" w:hAnsi="Times New Roman" w:cs="Times New Roman"/>
          <w:b/>
        </w:rPr>
        <w:t>2.2.</w:t>
      </w:r>
      <w:r>
        <w:rPr>
          <w:rFonts w:ascii="Times New Roman" w:hAnsi="Times New Roman" w:cs="Times New Roman"/>
          <w:b/>
        </w:rPr>
        <w:t xml:space="preserve"> </w:t>
      </w:r>
      <w:r w:rsidRPr="00E67121">
        <w:rPr>
          <w:rFonts w:ascii="Times New Roman" w:hAnsi="Times New Roman" w:cs="Times New Roman"/>
          <w:b/>
          <w:bCs/>
        </w:rPr>
        <w:t>L</w:t>
      </w:r>
      <w:r w:rsidRPr="00E67121">
        <w:rPr>
          <w:rFonts w:ascii="Times New Roman" w:hAnsi="Times New Roman" w:cs="Times New Roman"/>
          <w:b/>
          <w:bCs/>
          <w:color w:val="000000"/>
        </w:rPr>
        <w:t>év</w:t>
      </w:r>
      <w:r w:rsidRPr="00E67121">
        <w:rPr>
          <w:rFonts w:ascii="Times New Roman" w:hAnsi="Times New Roman" w:cs="Times New Roman"/>
          <w:b/>
          <w:bCs/>
        </w:rPr>
        <w:t xml:space="preserve">y Roulette </w:t>
      </w:r>
      <w:r>
        <w:rPr>
          <w:rFonts w:ascii="Times New Roman" w:hAnsi="Times New Roman" w:cs="Times New Roman"/>
          <w:b/>
          <w:bCs/>
        </w:rPr>
        <w:t>FDB-COA Algoritması</w:t>
      </w:r>
    </w:p>
    <w:p w14:paraId="4E957B78" w14:textId="30E354F0" w:rsidR="005D1B09" w:rsidRDefault="00022BE9">
      <w:pPr>
        <w:rPr>
          <w:rFonts w:ascii="Times New Roman" w:hAnsi="Times New Roman" w:cs="Times New Roman"/>
        </w:rPr>
      </w:pPr>
      <w:r w:rsidRPr="00022BE9">
        <w:rPr>
          <w:rFonts w:ascii="Times New Roman" w:hAnsi="Times New Roman" w:cs="Times New Roman"/>
        </w:rPr>
        <w:t>Çakal Optimizasyon Algoritması (COA), Canis latrans</w:t>
      </w:r>
      <w:r>
        <w:rPr>
          <w:rFonts w:ascii="Times New Roman" w:hAnsi="Times New Roman" w:cs="Times New Roman"/>
        </w:rPr>
        <w:t xml:space="preserve"> (Çakal)</w:t>
      </w:r>
      <w:r w:rsidRPr="00022BE9">
        <w:rPr>
          <w:rFonts w:ascii="Times New Roman" w:hAnsi="Times New Roman" w:cs="Times New Roman"/>
        </w:rPr>
        <w:t xml:space="preserve"> türünden esinlenmiş</w:t>
      </w:r>
      <w:r w:rsidR="00593524">
        <w:rPr>
          <w:rFonts w:ascii="Times New Roman" w:hAnsi="Times New Roman" w:cs="Times New Roman"/>
        </w:rPr>
        <w:t xml:space="preserve"> </w:t>
      </w:r>
      <w:r w:rsidRPr="00022BE9">
        <w:rPr>
          <w:rFonts w:ascii="Times New Roman" w:hAnsi="Times New Roman" w:cs="Times New Roman"/>
        </w:rPr>
        <w:t xml:space="preserve">popülasyon tabanlı bir algoritmadır (Pierezan ve Coelho, 2018). Diğer birçok </w:t>
      </w:r>
      <w:r>
        <w:rPr>
          <w:rFonts w:ascii="Times New Roman" w:hAnsi="Times New Roman" w:cs="Times New Roman"/>
        </w:rPr>
        <w:t>meta-sezgisel arama algoritma</w:t>
      </w:r>
      <w:r w:rsidR="00593524">
        <w:rPr>
          <w:rFonts w:ascii="Times New Roman" w:hAnsi="Times New Roman" w:cs="Times New Roman"/>
        </w:rPr>
        <w:t>s</w:t>
      </w:r>
      <w:r>
        <w:rPr>
          <w:rFonts w:ascii="Times New Roman" w:hAnsi="Times New Roman" w:cs="Times New Roman"/>
        </w:rPr>
        <w:t>ının</w:t>
      </w:r>
      <w:r w:rsidRPr="00022BE9">
        <w:rPr>
          <w:rFonts w:ascii="Times New Roman" w:hAnsi="Times New Roman" w:cs="Times New Roman"/>
        </w:rPr>
        <w:t xml:space="preserve"> aksine, COA'da popülasyon alt gruplara ve sürülere bölünür. Her sürü, belirli sayıda çakal ve bir alfa bireyinden oluşur. Alfa, bir sürünün en iyi çakalını temsil eder. Ayrıca, COA algoritması çakalların sosyal yapılarını ve davranışlarını paylaşmaya odaklanır. Diğer stokastik algoritmalarda olduğu gibi, başlangıçta çakalların sosyal durumları rastgele olarak popülasyon içinde belirlenir. COA, çakallardan gelen bilgilere dayanarak sürünün kültürel eğilimini hesaplar ve çakalların sosyal durumlarını paylaştıklarını ve sürünün sürdürülmesine katkıda bulunmak için düzenlendiğini varsayar.</w:t>
      </w:r>
      <w:r>
        <w:rPr>
          <w:rFonts w:ascii="Times New Roman" w:hAnsi="Times New Roman" w:cs="Times New Roman"/>
        </w:rPr>
        <w:t xml:space="preserve"> </w:t>
      </w:r>
      <w:r w:rsidRPr="00022BE9">
        <w:rPr>
          <w:rFonts w:ascii="Times New Roman" w:hAnsi="Times New Roman" w:cs="Times New Roman"/>
        </w:rPr>
        <w:t>Bu çalışmada, LRFDB</w:t>
      </w:r>
      <w:r w:rsidR="004706CD">
        <w:rPr>
          <w:rFonts w:ascii="Times New Roman" w:hAnsi="Times New Roman" w:cs="Times New Roman"/>
        </w:rPr>
        <w:t>-</w:t>
      </w:r>
      <w:r w:rsidRPr="00022BE9">
        <w:rPr>
          <w:rFonts w:ascii="Times New Roman" w:hAnsi="Times New Roman" w:cs="Times New Roman"/>
        </w:rPr>
        <w:t>COA (L</w:t>
      </w:r>
      <w:r w:rsidR="00E96CBC" w:rsidRPr="00570604">
        <w:rPr>
          <w:rFonts w:ascii="Times New Roman" w:hAnsi="Times New Roman" w:cs="Times New Roman"/>
          <w:color w:val="000000"/>
        </w:rPr>
        <w:t>é</w:t>
      </w:r>
      <w:r w:rsidRPr="00022BE9">
        <w:rPr>
          <w:rFonts w:ascii="Times New Roman" w:hAnsi="Times New Roman" w:cs="Times New Roman"/>
        </w:rPr>
        <w:t>vy Roulette Fitness</w:t>
      </w:r>
      <w:r w:rsidR="00E96CBC">
        <w:rPr>
          <w:rFonts w:ascii="Times New Roman" w:hAnsi="Times New Roman" w:cs="Times New Roman"/>
        </w:rPr>
        <w:t xml:space="preserve"> </w:t>
      </w:r>
      <w:r w:rsidRPr="00022BE9">
        <w:rPr>
          <w:rFonts w:ascii="Times New Roman" w:hAnsi="Times New Roman" w:cs="Times New Roman"/>
        </w:rPr>
        <w:t xml:space="preserve">Distance Balance Coyote Optimization Algorithm) adlı algoritma </w:t>
      </w:r>
      <w:r w:rsidR="004706CD">
        <w:rPr>
          <w:rFonts w:ascii="Times New Roman" w:hAnsi="Times New Roman" w:cs="Times New Roman"/>
        </w:rPr>
        <w:t>kullanılmıştır</w:t>
      </w:r>
      <w:r w:rsidRPr="00022BE9">
        <w:rPr>
          <w:rFonts w:ascii="Times New Roman" w:hAnsi="Times New Roman" w:cs="Times New Roman"/>
        </w:rPr>
        <w:t>. Bu algoritma, COA'nın performansını artırmak için Levy uçuşu ve olasılıksal FDB seçim yöntemini kullanmaktadır.</w:t>
      </w:r>
      <w:r w:rsidR="004706CD">
        <w:rPr>
          <w:rFonts w:ascii="Times New Roman" w:hAnsi="Times New Roman" w:cs="Times New Roman"/>
        </w:rPr>
        <w:t xml:space="preserve"> </w:t>
      </w:r>
      <w:r w:rsidR="004706CD" w:rsidRPr="004706CD">
        <w:rPr>
          <w:rFonts w:ascii="Times New Roman" w:hAnsi="Times New Roman" w:cs="Times New Roman"/>
        </w:rPr>
        <w:t>Bu yaklaşıma göre, sürünün kültürel eğilimi, sürüye en fazla katkı yapabilecek sosyal durumlara sahip çakallar tarafından temsil edilebilir.</w:t>
      </w:r>
      <w:r w:rsidR="00AA04A9">
        <w:rPr>
          <w:rFonts w:ascii="Times New Roman" w:hAnsi="Times New Roman" w:cs="Times New Roman"/>
        </w:rPr>
        <w:t>[</w:t>
      </w:r>
      <w:r w:rsidR="00D06C09">
        <w:rPr>
          <w:rFonts w:ascii="Times New Roman" w:hAnsi="Times New Roman" w:cs="Times New Roman"/>
        </w:rPr>
        <w:t>3</w:t>
      </w:r>
      <w:r w:rsidR="00AA04A9">
        <w:rPr>
          <w:rFonts w:ascii="Times New Roman" w:hAnsi="Times New Roman" w:cs="Times New Roman"/>
        </w:rPr>
        <w:t>]</w:t>
      </w:r>
    </w:p>
    <w:p w14:paraId="54C2894B" w14:textId="77777777" w:rsidR="004706CD" w:rsidRDefault="004706CD">
      <w:pPr>
        <w:rPr>
          <w:rFonts w:ascii="Times New Roman" w:hAnsi="Times New Roman" w:cs="Times New Roman"/>
        </w:rPr>
      </w:pPr>
      <w:r>
        <w:rPr>
          <w:rFonts w:ascii="Times New Roman" w:hAnsi="Times New Roman" w:cs="Times New Roman"/>
        </w:rPr>
        <w:t>Algoritmanın adımları aşağıda sözde kod şeklinde gösterilmiştir.</w:t>
      </w:r>
    </w:p>
    <w:p w14:paraId="73C714F7" w14:textId="7800978B" w:rsidR="00522B0E" w:rsidRDefault="004706CD" w:rsidP="00522B0E">
      <w:pPr>
        <w:spacing w:line="240" w:lineRule="auto"/>
        <w:rPr>
          <w:rFonts w:ascii="Times New Roman" w:hAnsi="Times New Roman" w:cs="Times New Roman"/>
        </w:rPr>
      </w:pPr>
      <w:r w:rsidRPr="00200010">
        <w:rPr>
          <w:rFonts w:ascii="Times New Roman" w:eastAsia="Times New Roman" w:hAnsi="Times New Roman" w:cs="Times New Roman"/>
          <w:b/>
          <w:bCs/>
          <w:color w:val="000000"/>
          <w:sz w:val="24"/>
          <w:szCs w:val="24"/>
        </w:rPr>
        <w:t>Algoritma 2.</w:t>
      </w:r>
      <w:r w:rsidRPr="00200010">
        <w:rPr>
          <w:rFonts w:ascii="Times New Roman" w:eastAsia="Times New Roman" w:hAnsi="Times New Roman" w:cs="Times New Roman"/>
          <w:color w:val="000000"/>
          <w:sz w:val="24"/>
          <w:szCs w:val="24"/>
        </w:rPr>
        <w:t xml:space="preserve"> </w:t>
      </w:r>
      <w:r w:rsidRPr="00022BE9">
        <w:rPr>
          <w:rFonts w:ascii="Times New Roman" w:hAnsi="Times New Roman" w:cs="Times New Roman"/>
        </w:rPr>
        <w:t>LRFDB</w:t>
      </w:r>
      <w:r>
        <w:rPr>
          <w:rFonts w:ascii="Times New Roman" w:hAnsi="Times New Roman" w:cs="Times New Roman"/>
        </w:rPr>
        <w:t>-</w:t>
      </w:r>
      <w:r w:rsidRPr="00022BE9">
        <w:rPr>
          <w:rFonts w:ascii="Times New Roman" w:hAnsi="Times New Roman" w:cs="Times New Roman"/>
        </w:rPr>
        <w:t xml:space="preserve">COA </w:t>
      </w:r>
      <w:r w:rsidRPr="00200010">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lgoritmasının temel adımları </w:t>
      </w:r>
      <w:r w:rsidRPr="007C1F95">
        <w:rPr>
          <w:rFonts w:ascii="Times New Roman" w:eastAsia="Times New Roman" w:hAnsi="Times New Roman" w:cs="Times New Roman"/>
          <w:color w:val="000000"/>
          <w:sz w:val="24"/>
          <w:szCs w:val="24"/>
        </w:rPr>
        <w:t>[</w:t>
      </w:r>
      <w:r w:rsidR="00D06C09">
        <w:rPr>
          <w:rFonts w:ascii="Times New Roman" w:eastAsia="Times New Roman" w:hAnsi="Times New Roman" w:cs="Times New Roman"/>
          <w:color w:val="000000"/>
          <w:sz w:val="24"/>
          <w:szCs w:val="24"/>
        </w:rPr>
        <w:t>3</w:t>
      </w:r>
      <w:r w:rsidR="00522B0E">
        <w:rPr>
          <w:rFonts w:ascii="Times New Roman" w:eastAsia="Times New Roman" w:hAnsi="Times New Roman" w:cs="Times New Roman"/>
          <w:color w:val="000000"/>
          <w:sz w:val="24"/>
          <w:szCs w:val="24"/>
        </w:rPr>
        <w:t>]</w:t>
      </w:r>
    </w:p>
    <w:tbl>
      <w:tblPr>
        <w:tblStyle w:val="TableGrid"/>
        <w:tblW w:w="4994" w:type="pct"/>
        <w:tblLook w:val="04A0" w:firstRow="1" w:lastRow="0" w:firstColumn="1" w:lastColumn="0" w:noHBand="0" w:noVBand="1"/>
      </w:tblPr>
      <w:tblGrid>
        <w:gridCol w:w="9051"/>
      </w:tblGrid>
      <w:tr w:rsidR="00522B0E" w:rsidRPr="007B7D4C" w14:paraId="32EF4F75" w14:textId="77777777" w:rsidTr="00CA3154">
        <w:tc>
          <w:tcPr>
            <w:tcW w:w="5000" w:type="pct"/>
          </w:tcPr>
          <w:p w14:paraId="377C344D" w14:textId="77777777" w:rsidR="00522B0E" w:rsidRPr="007B7D4C" w:rsidRDefault="00522B0E" w:rsidP="00CA3154">
            <w:pPr>
              <w:spacing w:after="74" w:line="259" w:lineRule="auto"/>
            </w:pPr>
            <w:r w:rsidRPr="007B7D4C">
              <w:t xml:space="preserve">1.          </w:t>
            </w:r>
            <w:r w:rsidRPr="007B7D4C">
              <w:rPr>
                <w:b/>
                <w:bCs/>
              </w:rPr>
              <w:t>Başla</w:t>
            </w:r>
          </w:p>
        </w:tc>
      </w:tr>
      <w:tr w:rsidR="00522B0E" w:rsidRPr="007B7D4C" w14:paraId="0FF6B00A" w14:textId="77777777" w:rsidTr="00CA3154">
        <w:tc>
          <w:tcPr>
            <w:tcW w:w="5000" w:type="pct"/>
          </w:tcPr>
          <w:p w14:paraId="21C7FB0C" w14:textId="77777777" w:rsidR="00522B0E" w:rsidRPr="007B7D4C" w:rsidRDefault="00522B0E" w:rsidP="00522B0E">
            <w:pPr>
              <w:numPr>
                <w:ilvl w:val="0"/>
                <w:numId w:val="4"/>
              </w:numPr>
              <w:spacing w:after="52" w:line="249" w:lineRule="auto"/>
              <w:ind w:hanging="1349"/>
            </w:pPr>
            <w:r w:rsidRPr="007B7D4C">
              <w:rPr>
                <w:i/>
                <w:iCs/>
              </w:rPr>
              <w:t>N</w:t>
            </w:r>
            <w:r w:rsidRPr="007B7D4C">
              <w:rPr>
                <w:i/>
                <w:iCs/>
                <w:vertAlign w:val="subscript"/>
              </w:rPr>
              <w:t>p</w:t>
            </w:r>
            <w:r w:rsidRPr="007B7D4C">
              <w:t xml:space="preserve"> ve </w:t>
            </w:r>
            <w:r w:rsidRPr="007B7D4C">
              <w:rPr>
                <w:i/>
                <w:iCs/>
              </w:rPr>
              <w:t>N</w:t>
            </w:r>
            <w:r w:rsidRPr="007B7D4C">
              <w:rPr>
                <w:i/>
                <w:iCs/>
                <w:vertAlign w:val="subscript"/>
              </w:rPr>
              <w:t>c</w:t>
            </w:r>
            <w:r w:rsidRPr="007B7D4C">
              <w:t xml:space="preserve">: Rastgele </w:t>
            </w:r>
            <w:r w:rsidRPr="007B7D4C">
              <w:rPr>
                <w:i/>
                <w:iCs/>
              </w:rPr>
              <w:t>N</w:t>
            </w:r>
            <w:r w:rsidRPr="007B7D4C">
              <w:rPr>
                <w:i/>
                <w:iCs/>
                <w:vertAlign w:val="subscript"/>
              </w:rPr>
              <w:t>c</w:t>
            </w:r>
            <w:r w:rsidRPr="007B7D4C">
              <w:t xml:space="preserve"> adet çakal barındıran </w:t>
            </w:r>
            <w:r w:rsidRPr="007B7D4C">
              <w:rPr>
                <w:i/>
                <w:iCs/>
              </w:rPr>
              <w:t>N</w:t>
            </w:r>
            <w:r w:rsidRPr="007B7D4C">
              <w:rPr>
                <w:i/>
                <w:iCs/>
                <w:vertAlign w:val="subscript"/>
              </w:rPr>
              <w:t>p</w:t>
            </w:r>
            <w:r w:rsidRPr="007B7D4C">
              <w:t xml:space="preserve"> adet sürü oluştur.</w:t>
            </w:r>
          </w:p>
        </w:tc>
      </w:tr>
      <w:tr w:rsidR="00522B0E" w:rsidRPr="007B7D4C" w14:paraId="01A86F27" w14:textId="77777777" w:rsidTr="00CA3154">
        <w:tc>
          <w:tcPr>
            <w:tcW w:w="5000" w:type="pct"/>
          </w:tcPr>
          <w:p w14:paraId="05CC1759" w14:textId="77777777" w:rsidR="00522B0E" w:rsidRPr="007B7D4C" w:rsidRDefault="00522B0E" w:rsidP="00522B0E">
            <w:pPr>
              <w:numPr>
                <w:ilvl w:val="0"/>
                <w:numId w:val="4"/>
              </w:numPr>
              <w:spacing w:after="80" w:line="249" w:lineRule="auto"/>
              <w:ind w:hanging="1349"/>
            </w:pPr>
            <w:r w:rsidRPr="007B7D4C">
              <w:rPr>
                <w:b/>
                <w:bCs/>
              </w:rPr>
              <w:t>for</w:t>
            </w:r>
            <w:r w:rsidRPr="007B7D4C">
              <w:t xml:space="preserve"> Her bir </w:t>
            </w:r>
            <w:r w:rsidRPr="007B7D4C">
              <w:rPr>
                <w:b/>
                <w:bCs/>
              </w:rPr>
              <w:t>p</w:t>
            </w:r>
            <w:r w:rsidRPr="007B7D4C">
              <w:t xml:space="preserve"> sürüsü için</w:t>
            </w:r>
          </w:p>
        </w:tc>
      </w:tr>
      <w:tr w:rsidR="00522B0E" w:rsidRPr="007B7D4C" w14:paraId="28DE9B51" w14:textId="77777777" w:rsidTr="00CA3154">
        <w:tc>
          <w:tcPr>
            <w:tcW w:w="5000" w:type="pct"/>
          </w:tcPr>
          <w:p w14:paraId="35BCD906" w14:textId="77777777" w:rsidR="00522B0E" w:rsidRPr="007B7D4C" w:rsidRDefault="00522B0E" w:rsidP="00522B0E">
            <w:pPr>
              <w:numPr>
                <w:ilvl w:val="0"/>
                <w:numId w:val="4"/>
              </w:numPr>
              <w:spacing w:after="9" w:line="249" w:lineRule="auto"/>
              <w:ind w:hanging="1349"/>
            </w:pPr>
            <w:r w:rsidRPr="007B7D4C">
              <w:t xml:space="preserve">      Her bir çakalın uygunluk değerini belirle </w:t>
            </w:r>
            <w:proofErr w:type="gramStart"/>
            <w:r w:rsidRPr="007B7D4C">
              <w:rPr>
                <w:i/>
                <w:iCs/>
              </w:rPr>
              <w:t>fit</w:t>
            </w:r>
            <w:r w:rsidRPr="007B7D4C">
              <w:rPr>
                <w:i/>
                <w:iCs/>
                <w:vertAlign w:val="subscript"/>
              </w:rPr>
              <w:t>c</w:t>
            </w:r>
            <w:r w:rsidRPr="007B7D4C">
              <w:rPr>
                <w:i/>
                <w:iCs/>
                <w:vertAlign w:val="superscript"/>
              </w:rPr>
              <w:t>p,t</w:t>
            </w:r>
            <w:proofErr w:type="gramEnd"/>
            <w:r w:rsidRPr="007B7D4C">
              <w:rPr>
                <w:i/>
                <w:iCs/>
                <w:vertAlign w:val="superscript"/>
              </w:rPr>
              <w:t xml:space="preserve"> </w:t>
            </w:r>
            <w:r w:rsidRPr="007B7D4C">
              <w:rPr>
                <w:i/>
                <w:iCs/>
              </w:rPr>
              <w:t>: f (soc</w:t>
            </w:r>
            <w:r w:rsidRPr="007B7D4C">
              <w:rPr>
                <w:i/>
                <w:iCs/>
                <w:vertAlign w:val="subscript"/>
              </w:rPr>
              <w:t>c</w:t>
            </w:r>
            <w:r w:rsidRPr="007B7D4C">
              <w:rPr>
                <w:i/>
                <w:iCs/>
                <w:vertAlign w:val="superscript"/>
              </w:rPr>
              <w:t>p,t</w:t>
            </w:r>
            <w:r w:rsidRPr="007B7D4C">
              <w:rPr>
                <w:i/>
                <w:iCs/>
              </w:rPr>
              <w:t>)</w:t>
            </w:r>
          </w:p>
        </w:tc>
      </w:tr>
      <w:tr w:rsidR="00522B0E" w:rsidRPr="007B7D4C" w14:paraId="3929C9D4" w14:textId="77777777" w:rsidTr="00CA3154">
        <w:tc>
          <w:tcPr>
            <w:tcW w:w="5000" w:type="pct"/>
          </w:tcPr>
          <w:p w14:paraId="7EF93316" w14:textId="77777777" w:rsidR="00522B0E" w:rsidRPr="007B7D4C" w:rsidRDefault="00522B0E" w:rsidP="00522B0E">
            <w:pPr>
              <w:numPr>
                <w:ilvl w:val="0"/>
                <w:numId w:val="4"/>
              </w:numPr>
              <w:spacing w:after="9" w:line="249" w:lineRule="auto"/>
              <w:ind w:hanging="1349"/>
              <w:rPr>
                <w:b/>
                <w:bCs/>
              </w:rPr>
            </w:pPr>
            <w:r w:rsidRPr="007B7D4C">
              <w:rPr>
                <w:b/>
                <w:bCs/>
              </w:rPr>
              <w:t>end for</w:t>
            </w:r>
            <w:r w:rsidRPr="007B7D4C">
              <w:tab/>
              <w:t xml:space="preserve"> </w:t>
            </w:r>
          </w:p>
        </w:tc>
      </w:tr>
      <w:tr w:rsidR="00522B0E" w:rsidRPr="007B7D4C" w14:paraId="4C89548A" w14:textId="77777777" w:rsidTr="00CA3154">
        <w:tc>
          <w:tcPr>
            <w:tcW w:w="5000" w:type="pct"/>
          </w:tcPr>
          <w:p w14:paraId="1330A728" w14:textId="63E48370" w:rsidR="00522B0E" w:rsidRPr="007B7D4C" w:rsidRDefault="00522B0E" w:rsidP="00CA3154">
            <w:pPr>
              <w:rPr>
                <w:szCs w:val="24"/>
              </w:rPr>
            </w:pPr>
            <w:r w:rsidRPr="007B7D4C">
              <w:tab/>
            </w:r>
            <w:r w:rsidRPr="007B7D4C">
              <w:tab/>
            </w:r>
            <w:r w:rsidRPr="007B7D4C">
              <w:tab/>
            </w:r>
            <w:r>
              <w:t xml:space="preserve">                  </w:t>
            </w:r>
            <w:r w:rsidRPr="007B7D4C">
              <w:rPr>
                <w:b/>
                <w:bCs/>
                <w:szCs w:val="24"/>
              </w:rPr>
              <w:t>Arama Süreci Yaşam Döngüsü</w:t>
            </w:r>
          </w:p>
        </w:tc>
      </w:tr>
      <w:tr w:rsidR="00522B0E" w:rsidRPr="007B7D4C" w14:paraId="18C24FCD" w14:textId="77777777" w:rsidTr="00CA3154">
        <w:tc>
          <w:tcPr>
            <w:tcW w:w="5000" w:type="pct"/>
          </w:tcPr>
          <w:p w14:paraId="4B7D1603" w14:textId="77777777" w:rsidR="00522B0E" w:rsidRPr="007B7D4C" w:rsidRDefault="00522B0E" w:rsidP="00CA3154">
            <w:r w:rsidRPr="007B7D4C">
              <w:t>6.</w:t>
            </w:r>
            <w:r w:rsidRPr="007B7D4C">
              <w:tab/>
            </w:r>
            <w:r w:rsidRPr="007B7D4C">
              <w:rPr>
                <w:b/>
                <w:bCs/>
              </w:rPr>
              <w:t>while</w:t>
            </w:r>
            <w:r w:rsidRPr="007B7D4C">
              <w:t xml:space="preserve"> (Maksimum iterasyona ulaşana kadar) </w:t>
            </w:r>
          </w:p>
        </w:tc>
      </w:tr>
      <w:tr w:rsidR="00522B0E" w:rsidRPr="007B7D4C" w14:paraId="4525FAA2" w14:textId="77777777" w:rsidTr="00CA3154">
        <w:tc>
          <w:tcPr>
            <w:tcW w:w="5000" w:type="pct"/>
          </w:tcPr>
          <w:p w14:paraId="717C35B9" w14:textId="77777777" w:rsidR="00522B0E" w:rsidRPr="007B7D4C" w:rsidRDefault="00522B0E" w:rsidP="00CA3154">
            <w:r w:rsidRPr="007B7D4C">
              <w:t xml:space="preserve">                              </w:t>
            </w:r>
            <w:r w:rsidRPr="007B7D4C">
              <w:tab/>
            </w:r>
            <w:r w:rsidRPr="007B7D4C">
              <w:rPr>
                <w:b/>
                <w:bCs/>
              </w:rPr>
              <w:t>for</w:t>
            </w:r>
            <w:r w:rsidRPr="007B7D4C">
              <w:t xml:space="preserve"> Her bir </w:t>
            </w:r>
            <w:r w:rsidRPr="007B7D4C">
              <w:rPr>
                <w:b/>
                <w:bCs/>
              </w:rPr>
              <w:t>p</w:t>
            </w:r>
            <w:r w:rsidRPr="007B7D4C">
              <w:t xml:space="preserve"> sürüsü için</w:t>
            </w:r>
          </w:p>
        </w:tc>
      </w:tr>
      <w:tr w:rsidR="00522B0E" w:rsidRPr="007B7D4C" w14:paraId="56B5ABBA" w14:textId="77777777" w:rsidTr="00CA3154">
        <w:tc>
          <w:tcPr>
            <w:tcW w:w="5000" w:type="pct"/>
          </w:tcPr>
          <w:p w14:paraId="5D0CFF94" w14:textId="77777777" w:rsidR="00522B0E" w:rsidRPr="007B7D4C" w:rsidRDefault="00522B0E" w:rsidP="00CA3154">
            <w:pPr>
              <w:pStyle w:val="Heading1"/>
              <w:tabs>
                <w:tab w:val="center" w:pos="4408"/>
              </w:tabs>
              <w:ind w:left="0" w:firstLine="0"/>
            </w:pPr>
            <w:r w:rsidRPr="007B7D4C">
              <w:t>7.</w:t>
            </w:r>
            <w:r w:rsidRPr="007B7D4C">
              <w:tab/>
            </w:r>
            <w:r w:rsidRPr="007B7D4C">
              <w:rPr>
                <w:b/>
                <w:bCs/>
              </w:rPr>
              <w:t>Rehber Seçimi</w:t>
            </w:r>
          </w:p>
        </w:tc>
      </w:tr>
      <w:tr w:rsidR="00522B0E" w:rsidRPr="007B7D4C" w14:paraId="503123EF" w14:textId="77777777" w:rsidTr="00CA3154">
        <w:tc>
          <w:tcPr>
            <w:tcW w:w="5000" w:type="pct"/>
          </w:tcPr>
          <w:p w14:paraId="1289EC0B" w14:textId="77777777" w:rsidR="00522B0E" w:rsidRPr="007B7D4C" w:rsidRDefault="00522B0E" w:rsidP="00522B0E">
            <w:pPr>
              <w:numPr>
                <w:ilvl w:val="0"/>
                <w:numId w:val="5"/>
              </w:numPr>
              <w:spacing w:after="26" w:line="249" w:lineRule="auto"/>
              <w:ind w:hanging="1781"/>
            </w:pPr>
            <w:r w:rsidRPr="007B7D4C">
              <w:t xml:space="preserve">             Sürüdeki uygunluk değerlerine göre alfa çakalı belirle</w:t>
            </w:r>
          </w:p>
        </w:tc>
      </w:tr>
      <w:tr w:rsidR="00522B0E" w:rsidRPr="007B7D4C" w14:paraId="0E9592C7" w14:textId="77777777" w:rsidTr="00CA3154">
        <w:tc>
          <w:tcPr>
            <w:tcW w:w="5000" w:type="pct"/>
          </w:tcPr>
          <w:p w14:paraId="083C5BAC" w14:textId="77777777" w:rsidR="00522B0E" w:rsidRPr="007B7D4C" w:rsidRDefault="00522B0E" w:rsidP="00CA3154">
            <w:pPr>
              <w:spacing w:after="26"/>
            </w:pPr>
            <w:r w:rsidRPr="007B7D4C">
              <w:t xml:space="preserve">             </w:t>
            </w:r>
            <w:proofErr w:type="gramStart"/>
            <w:r w:rsidRPr="007B7D4C">
              <w:rPr>
                <w:i/>
                <w:iCs/>
              </w:rPr>
              <w:t>alpha</w:t>
            </w:r>
            <w:r w:rsidRPr="007B7D4C">
              <w:rPr>
                <w:i/>
                <w:iCs/>
                <w:vertAlign w:val="superscript"/>
              </w:rPr>
              <w:t>p,t</w:t>
            </w:r>
            <w:proofErr w:type="gramEnd"/>
            <w:r w:rsidRPr="007B7D4C">
              <w:rPr>
                <w:vertAlign w:val="superscript"/>
              </w:rPr>
              <w:t xml:space="preserve"> </w:t>
            </w:r>
            <w:r w:rsidRPr="007B7D4C">
              <w:t>= {(</w:t>
            </w:r>
            <w:r w:rsidRPr="007B7D4C">
              <w:rPr>
                <w:i/>
                <w:iCs/>
              </w:rPr>
              <w:t>soc</w:t>
            </w:r>
            <w:r w:rsidRPr="007B7D4C">
              <w:rPr>
                <w:i/>
                <w:iCs/>
                <w:vertAlign w:val="subscript"/>
              </w:rPr>
              <w:t>c</w:t>
            </w:r>
            <w:r w:rsidRPr="007B7D4C">
              <w:rPr>
                <w:i/>
                <w:iCs/>
                <w:vertAlign w:val="superscript"/>
              </w:rPr>
              <w:t>p,t</w:t>
            </w:r>
            <w:r w:rsidRPr="007B7D4C">
              <w:rPr>
                <w:b/>
                <w:bCs/>
              </w:rPr>
              <w:t>|</w:t>
            </w:r>
            <w:r w:rsidRPr="007B7D4C">
              <w:rPr>
                <w:i/>
                <w:iCs/>
              </w:rPr>
              <w:t>arg</w:t>
            </w:r>
            <w:r w:rsidRPr="007B7D4C">
              <w:rPr>
                <w:i/>
                <w:iCs/>
                <w:vertAlign w:val="subscript"/>
              </w:rPr>
              <w:t>c ={1,2,…Nc}</w:t>
            </w:r>
            <w:r w:rsidRPr="007B7D4C">
              <w:rPr>
                <w:vertAlign w:val="subscript"/>
              </w:rPr>
              <w:t xml:space="preserve">  </w:t>
            </w:r>
            <w:r w:rsidRPr="007B7D4C">
              <w:rPr>
                <w:i/>
                <w:iCs/>
              </w:rPr>
              <w:t>min f(soc</w:t>
            </w:r>
            <w:r w:rsidRPr="007B7D4C">
              <w:rPr>
                <w:i/>
                <w:iCs/>
                <w:vertAlign w:val="subscript"/>
              </w:rPr>
              <w:t>c</w:t>
            </w:r>
            <w:r w:rsidRPr="007B7D4C">
              <w:rPr>
                <w:i/>
                <w:iCs/>
                <w:vertAlign w:val="superscript"/>
              </w:rPr>
              <w:t>p,t</w:t>
            </w:r>
            <w:r w:rsidRPr="007B7D4C">
              <w:rPr>
                <w:i/>
                <w:iCs/>
              </w:rPr>
              <w:t>)</w:t>
            </w:r>
            <w:r w:rsidRPr="007B7D4C">
              <w:t xml:space="preserve">}                                                                                                                                                                      </w:t>
            </w:r>
          </w:p>
        </w:tc>
      </w:tr>
      <w:tr w:rsidR="00522B0E" w:rsidRPr="007B7D4C" w14:paraId="1AECE3B4" w14:textId="77777777" w:rsidTr="00CA3154">
        <w:tc>
          <w:tcPr>
            <w:tcW w:w="5000" w:type="pct"/>
          </w:tcPr>
          <w:p w14:paraId="1B2CA61A" w14:textId="77777777" w:rsidR="00522B0E" w:rsidRPr="007B7D4C" w:rsidRDefault="00522B0E" w:rsidP="00CA3154">
            <w:r w:rsidRPr="007B7D4C">
              <w:t>9.           FDB ile sürünün kültürel eğilimini (cultural tendency) hesapla</w:t>
            </w:r>
          </w:p>
        </w:tc>
      </w:tr>
      <w:tr w:rsidR="00522B0E" w:rsidRPr="007B7D4C" w14:paraId="40924EDF" w14:textId="77777777" w:rsidTr="00CA3154">
        <w:tc>
          <w:tcPr>
            <w:tcW w:w="5000" w:type="pct"/>
          </w:tcPr>
          <w:p w14:paraId="0CE822F8" w14:textId="77777777" w:rsidR="00522B0E" w:rsidRPr="007B7D4C" w:rsidRDefault="00522B0E" w:rsidP="00CA3154">
            <w:pPr>
              <w:pStyle w:val="Heading1"/>
              <w:spacing w:after="0"/>
              <w:ind w:left="0" w:firstLine="0"/>
            </w:pPr>
            <w:r w:rsidRPr="007B7D4C">
              <w:t>10.</w:t>
            </w:r>
            <w:r w:rsidRPr="007B7D4C">
              <w:tab/>
              <w:t xml:space="preserve">                                         </w:t>
            </w:r>
            <w:r w:rsidRPr="007B7D4C">
              <w:rPr>
                <w:b/>
                <w:bCs/>
              </w:rPr>
              <w:t>Komşuluk araması ve Çeşitlilik</w:t>
            </w:r>
          </w:p>
        </w:tc>
      </w:tr>
      <w:tr w:rsidR="00522B0E" w:rsidRPr="007B7D4C" w14:paraId="43219C81" w14:textId="77777777" w:rsidTr="00CA3154">
        <w:tc>
          <w:tcPr>
            <w:tcW w:w="5000" w:type="pct"/>
          </w:tcPr>
          <w:p w14:paraId="47E8A57E" w14:textId="77777777" w:rsidR="00522B0E" w:rsidRPr="007B7D4C" w:rsidRDefault="00522B0E" w:rsidP="00CA3154">
            <w:pPr>
              <w:pStyle w:val="Heading1"/>
              <w:spacing w:after="0"/>
              <w:ind w:left="0" w:firstLine="0"/>
            </w:pPr>
            <w:r w:rsidRPr="007B7D4C">
              <w:t>11.</w:t>
            </w:r>
            <w:r w:rsidRPr="007B7D4C">
              <w:tab/>
              <w:t xml:space="preserve">                                </w:t>
            </w:r>
            <w:r w:rsidRPr="007B7D4C">
              <w:rPr>
                <w:b/>
                <w:bCs/>
              </w:rPr>
              <w:t>for</w:t>
            </w:r>
            <w:r w:rsidRPr="007B7D4C">
              <w:t xml:space="preserve"> Her </w:t>
            </w:r>
            <w:r w:rsidRPr="007B7D4C">
              <w:rPr>
                <w:b/>
                <w:bCs/>
              </w:rPr>
              <w:t>p</w:t>
            </w:r>
            <w:r w:rsidRPr="007B7D4C">
              <w:t xml:space="preserve"> sürüsündeki her bir </w:t>
            </w:r>
            <w:r w:rsidRPr="007B7D4C">
              <w:rPr>
                <w:b/>
                <w:bCs/>
              </w:rPr>
              <w:t>c</w:t>
            </w:r>
            <w:r w:rsidRPr="007B7D4C">
              <w:t xml:space="preserve"> çakalı için</w:t>
            </w:r>
          </w:p>
        </w:tc>
      </w:tr>
      <w:tr w:rsidR="00522B0E" w:rsidRPr="007B7D4C" w14:paraId="24B50EA7" w14:textId="77777777" w:rsidTr="00CA3154">
        <w:tc>
          <w:tcPr>
            <w:tcW w:w="5000" w:type="pct"/>
          </w:tcPr>
          <w:p w14:paraId="7B7DD082" w14:textId="77777777" w:rsidR="00522B0E" w:rsidRPr="007B7D4C" w:rsidRDefault="00522B0E" w:rsidP="00522B0E">
            <w:pPr>
              <w:numPr>
                <w:ilvl w:val="0"/>
                <w:numId w:val="6"/>
              </w:numPr>
              <w:spacing w:after="121" w:line="249" w:lineRule="auto"/>
              <w:ind w:hanging="2161"/>
            </w:pPr>
            <w:r w:rsidRPr="007B7D4C">
              <w:t xml:space="preserve">           Çakalın yeni sosyal durumunu hesapla</w:t>
            </w:r>
          </w:p>
        </w:tc>
      </w:tr>
      <w:tr w:rsidR="00522B0E" w:rsidRPr="007B7D4C" w14:paraId="04564549" w14:textId="77777777" w:rsidTr="00CA3154">
        <w:tc>
          <w:tcPr>
            <w:tcW w:w="5000" w:type="pct"/>
          </w:tcPr>
          <w:p w14:paraId="50FFE739" w14:textId="77777777" w:rsidR="00522B0E" w:rsidRPr="007B7D4C" w:rsidRDefault="00522B0E" w:rsidP="00522B0E">
            <w:pPr>
              <w:numPr>
                <w:ilvl w:val="0"/>
                <w:numId w:val="6"/>
              </w:numPr>
              <w:spacing w:after="121" w:line="249" w:lineRule="auto"/>
              <w:ind w:hanging="2161"/>
            </w:pPr>
            <w:r w:rsidRPr="007B7D4C">
              <w:t xml:space="preserve">           Çakalın yeni uygunluk değerini hesapla </w:t>
            </w:r>
            <w:proofErr w:type="gramStart"/>
            <w:r w:rsidRPr="007B7D4C">
              <w:rPr>
                <w:i/>
                <w:iCs/>
              </w:rPr>
              <w:t>fit</w:t>
            </w:r>
            <w:r w:rsidRPr="007B7D4C">
              <w:rPr>
                <w:i/>
                <w:iCs/>
                <w:vertAlign w:val="subscript"/>
              </w:rPr>
              <w:t>c</w:t>
            </w:r>
            <w:r w:rsidRPr="007B7D4C">
              <w:rPr>
                <w:i/>
                <w:iCs/>
                <w:vertAlign w:val="superscript"/>
              </w:rPr>
              <w:t>p,t</w:t>
            </w:r>
            <w:proofErr w:type="gramEnd"/>
            <w:r w:rsidRPr="007B7D4C">
              <w:rPr>
                <w:i/>
                <w:iCs/>
                <w:vertAlign w:val="superscript"/>
              </w:rPr>
              <w:t xml:space="preserve"> </w:t>
            </w:r>
            <w:r w:rsidRPr="007B7D4C">
              <w:rPr>
                <w:i/>
                <w:iCs/>
              </w:rPr>
              <w:t>: f (soc</w:t>
            </w:r>
            <w:r w:rsidRPr="007B7D4C">
              <w:rPr>
                <w:i/>
                <w:iCs/>
                <w:vertAlign w:val="subscript"/>
              </w:rPr>
              <w:t>c</w:t>
            </w:r>
            <w:r w:rsidRPr="007B7D4C">
              <w:rPr>
                <w:i/>
                <w:iCs/>
                <w:vertAlign w:val="superscript"/>
              </w:rPr>
              <w:t>p,t</w:t>
            </w:r>
            <w:r w:rsidRPr="007B7D4C">
              <w:rPr>
                <w:i/>
                <w:iCs/>
              </w:rPr>
              <w:t>)</w:t>
            </w:r>
          </w:p>
        </w:tc>
      </w:tr>
      <w:tr w:rsidR="00522B0E" w:rsidRPr="007B7D4C" w14:paraId="0818B2C7" w14:textId="77777777" w:rsidTr="00CA3154">
        <w:tc>
          <w:tcPr>
            <w:tcW w:w="5000" w:type="pct"/>
          </w:tcPr>
          <w:p w14:paraId="7CACB13F" w14:textId="77777777" w:rsidR="00522B0E" w:rsidRPr="007B7D4C" w:rsidRDefault="00522B0E" w:rsidP="00522B0E">
            <w:pPr>
              <w:numPr>
                <w:ilvl w:val="0"/>
                <w:numId w:val="6"/>
              </w:numPr>
              <w:spacing w:after="52" w:line="249" w:lineRule="auto"/>
              <w:ind w:hanging="2161"/>
            </w:pPr>
            <w:r w:rsidRPr="007B7D4C">
              <w:t xml:space="preserve">           Çakalın yeni sosyal durumunu güncelle</w:t>
            </w:r>
          </w:p>
        </w:tc>
      </w:tr>
      <w:tr w:rsidR="00522B0E" w:rsidRPr="007B7D4C" w14:paraId="30395272" w14:textId="77777777" w:rsidTr="00CA3154">
        <w:tc>
          <w:tcPr>
            <w:tcW w:w="5000" w:type="pct"/>
          </w:tcPr>
          <w:p w14:paraId="368F3D8E" w14:textId="77777777" w:rsidR="00522B0E" w:rsidRPr="007B7D4C" w:rsidRDefault="00522B0E" w:rsidP="00CA3154">
            <w:pPr>
              <w:pStyle w:val="Heading1"/>
              <w:ind w:left="0" w:firstLine="0"/>
            </w:pPr>
            <w:r w:rsidRPr="007B7D4C">
              <w:t>15.</w:t>
            </w:r>
            <w:r w:rsidRPr="007B7D4C">
              <w:tab/>
              <w:t xml:space="preserve">                               </w:t>
            </w:r>
            <w:r w:rsidRPr="007B7D4C">
              <w:rPr>
                <w:b/>
                <w:bCs/>
              </w:rPr>
              <w:t>end for</w:t>
            </w:r>
            <w:r w:rsidRPr="007B7D4C">
              <w:t xml:space="preserve"> </w:t>
            </w:r>
          </w:p>
        </w:tc>
      </w:tr>
      <w:tr w:rsidR="00522B0E" w:rsidRPr="007B7D4C" w14:paraId="3E83B7C2" w14:textId="77777777" w:rsidTr="00CA3154">
        <w:tc>
          <w:tcPr>
            <w:tcW w:w="5000" w:type="pct"/>
          </w:tcPr>
          <w:p w14:paraId="221C9B6F" w14:textId="77777777" w:rsidR="00522B0E" w:rsidRPr="007B7D4C" w:rsidRDefault="00522B0E" w:rsidP="00CA3154">
            <w:pPr>
              <w:pStyle w:val="Heading1"/>
              <w:ind w:left="0" w:firstLine="0"/>
            </w:pPr>
            <w:r w:rsidRPr="007B7D4C">
              <w:t>16.</w:t>
            </w:r>
            <w:r w:rsidRPr="007B7D4C">
              <w:tab/>
            </w:r>
            <w:r w:rsidRPr="007B7D4C">
              <w:tab/>
            </w:r>
            <w:r w:rsidRPr="007B7D4C">
              <w:tab/>
              <w:t xml:space="preserve">                    </w:t>
            </w:r>
            <w:r w:rsidRPr="007B7D4C">
              <w:rPr>
                <w:b/>
                <w:bCs/>
              </w:rPr>
              <w:t>Güncelleme Mekanizması</w:t>
            </w:r>
          </w:p>
        </w:tc>
      </w:tr>
      <w:tr w:rsidR="00522B0E" w:rsidRPr="007B7D4C" w14:paraId="0D65F12C" w14:textId="77777777" w:rsidTr="00CA3154">
        <w:tc>
          <w:tcPr>
            <w:tcW w:w="5000" w:type="pct"/>
          </w:tcPr>
          <w:p w14:paraId="5E2D5D6C" w14:textId="77777777" w:rsidR="00522B0E" w:rsidRPr="007B7D4C" w:rsidRDefault="00522B0E" w:rsidP="00CA3154">
            <w:pPr>
              <w:spacing w:after="10"/>
            </w:pPr>
            <w:r w:rsidRPr="007B7D4C">
              <w:t>17.         Ölen ve yeni doğan çakallara göre sürüyü güncelle</w:t>
            </w:r>
          </w:p>
        </w:tc>
      </w:tr>
      <w:tr w:rsidR="00522B0E" w:rsidRPr="007B7D4C" w14:paraId="66312D6A" w14:textId="77777777" w:rsidTr="00CA3154">
        <w:tc>
          <w:tcPr>
            <w:tcW w:w="5000" w:type="pct"/>
          </w:tcPr>
          <w:p w14:paraId="1AE1DEE8" w14:textId="77777777" w:rsidR="00522B0E" w:rsidRPr="007B7D4C" w:rsidRDefault="00522B0E" w:rsidP="00CA3154">
            <w:pPr>
              <w:pStyle w:val="Heading1"/>
              <w:tabs>
                <w:tab w:val="center" w:pos="1919"/>
              </w:tabs>
              <w:ind w:left="0" w:firstLine="0"/>
            </w:pPr>
            <w:r w:rsidRPr="007B7D4C">
              <w:t>18.</w:t>
            </w:r>
            <w:r w:rsidRPr="007B7D4C">
              <w:tab/>
              <w:t xml:space="preserve">                    </w:t>
            </w:r>
            <w:r w:rsidRPr="007B7D4C">
              <w:rPr>
                <w:b/>
                <w:bCs/>
              </w:rPr>
              <w:t>end for</w:t>
            </w:r>
          </w:p>
        </w:tc>
      </w:tr>
      <w:tr w:rsidR="00522B0E" w:rsidRPr="007B7D4C" w14:paraId="5A979757" w14:textId="77777777" w:rsidTr="00CA3154">
        <w:tc>
          <w:tcPr>
            <w:tcW w:w="5000" w:type="pct"/>
          </w:tcPr>
          <w:p w14:paraId="07A83220" w14:textId="77777777" w:rsidR="00522B0E" w:rsidRPr="007B7D4C" w:rsidRDefault="00522B0E" w:rsidP="00522B0E">
            <w:pPr>
              <w:numPr>
                <w:ilvl w:val="0"/>
                <w:numId w:val="7"/>
              </w:numPr>
              <w:spacing w:after="52" w:line="249" w:lineRule="auto"/>
              <w:ind w:hanging="2672"/>
            </w:pPr>
            <w:r w:rsidRPr="007B7D4C">
              <w:t>Sürüler arası transfer</w:t>
            </w:r>
          </w:p>
        </w:tc>
      </w:tr>
      <w:tr w:rsidR="00522B0E" w:rsidRPr="007B7D4C" w14:paraId="03F67C34" w14:textId="77777777" w:rsidTr="00CA3154">
        <w:tc>
          <w:tcPr>
            <w:tcW w:w="5000" w:type="pct"/>
          </w:tcPr>
          <w:p w14:paraId="0495DAC5" w14:textId="77777777" w:rsidR="00522B0E" w:rsidRPr="007B7D4C" w:rsidRDefault="00522B0E" w:rsidP="00522B0E">
            <w:pPr>
              <w:numPr>
                <w:ilvl w:val="0"/>
                <w:numId w:val="7"/>
              </w:numPr>
              <w:spacing w:after="52" w:line="249" w:lineRule="auto"/>
              <w:ind w:hanging="2672"/>
            </w:pPr>
            <w:r w:rsidRPr="007B7D4C">
              <w:t>Çakalların yaşlarını güncelle</w:t>
            </w:r>
          </w:p>
        </w:tc>
      </w:tr>
      <w:tr w:rsidR="00522B0E" w:rsidRPr="007B7D4C" w14:paraId="1887707A" w14:textId="77777777" w:rsidTr="00CA3154">
        <w:tc>
          <w:tcPr>
            <w:tcW w:w="5000" w:type="pct"/>
          </w:tcPr>
          <w:p w14:paraId="2207990E" w14:textId="77777777" w:rsidR="00522B0E" w:rsidRPr="007B7D4C" w:rsidRDefault="00522B0E" w:rsidP="00CA3154">
            <w:pPr>
              <w:pStyle w:val="Heading1"/>
              <w:tabs>
                <w:tab w:val="center" w:pos="1513"/>
              </w:tabs>
              <w:spacing w:after="0"/>
              <w:ind w:left="0" w:firstLine="0"/>
            </w:pPr>
            <w:r w:rsidRPr="007B7D4C">
              <w:lastRenderedPageBreak/>
              <w:t>21</w:t>
            </w:r>
            <w:r w:rsidRPr="007B7D4C">
              <w:rPr>
                <w:b/>
                <w:bCs/>
              </w:rPr>
              <w:t>.                       end while</w:t>
            </w:r>
          </w:p>
        </w:tc>
      </w:tr>
    </w:tbl>
    <w:p w14:paraId="78B56893" w14:textId="563614C1" w:rsidR="004706CD" w:rsidRDefault="004706CD" w:rsidP="00522B0E">
      <w:pPr>
        <w:spacing w:line="240" w:lineRule="auto"/>
        <w:rPr>
          <w:rFonts w:ascii="Times New Roman" w:hAnsi="Times New Roman" w:cs="Times New Roman"/>
        </w:rPr>
      </w:pPr>
    </w:p>
    <w:p w14:paraId="7B37E5AA" w14:textId="59BB5184" w:rsidR="00522B0E" w:rsidRPr="00A90CDC" w:rsidRDefault="004706CD" w:rsidP="00522B0E">
      <w:pPr>
        <w:rPr>
          <w:rFonts w:ascii="Times New Roman" w:hAnsi="Times New Roman" w:cs="Times New Roman"/>
          <w:b/>
        </w:rPr>
      </w:pPr>
      <w:r>
        <w:rPr>
          <w:rFonts w:ascii="Times New Roman" w:hAnsi="Times New Roman" w:cs="Times New Roman"/>
        </w:rPr>
        <w:t xml:space="preserve"> </w:t>
      </w:r>
      <w:r w:rsidR="00522B0E" w:rsidRPr="00A90CDC">
        <w:rPr>
          <w:rFonts w:ascii="Times New Roman" w:hAnsi="Times New Roman" w:cs="Times New Roman"/>
          <w:b/>
        </w:rPr>
        <w:t xml:space="preserve">2.3. </w:t>
      </w:r>
      <w:r w:rsidR="00522B0E">
        <w:rPr>
          <w:rFonts w:ascii="Times New Roman" w:hAnsi="Times New Roman" w:cs="Times New Roman"/>
          <w:b/>
        </w:rPr>
        <w:t>LR</w:t>
      </w:r>
      <w:r w:rsidR="00522B0E" w:rsidRPr="00A90CDC">
        <w:rPr>
          <w:rFonts w:ascii="Times New Roman" w:hAnsi="Times New Roman" w:cs="Times New Roman"/>
          <w:b/>
        </w:rPr>
        <w:t>FDB-</w:t>
      </w:r>
      <w:r w:rsidR="00522B0E">
        <w:rPr>
          <w:rFonts w:ascii="Times New Roman" w:hAnsi="Times New Roman" w:cs="Times New Roman"/>
          <w:b/>
        </w:rPr>
        <w:t>C</w:t>
      </w:r>
      <w:r w:rsidR="00522B0E" w:rsidRPr="00A90CDC">
        <w:rPr>
          <w:rFonts w:ascii="Times New Roman" w:hAnsi="Times New Roman" w:cs="Times New Roman"/>
          <w:b/>
        </w:rPr>
        <w:t>OA-</w:t>
      </w:r>
      <w:r w:rsidR="00522B0E">
        <w:rPr>
          <w:rFonts w:ascii="Times New Roman" w:hAnsi="Times New Roman" w:cs="Times New Roman"/>
          <w:b/>
        </w:rPr>
        <w:t>k-</w:t>
      </w:r>
      <w:r w:rsidR="00522B0E" w:rsidRPr="00A90CDC">
        <w:rPr>
          <w:rFonts w:ascii="Times New Roman" w:hAnsi="Times New Roman" w:cs="Times New Roman"/>
          <w:b/>
        </w:rPr>
        <w:t>nn</w:t>
      </w:r>
      <w:r w:rsidR="00522B0E">
        <w:rPr>
          <w:rFonts w:ascii="Times New Roman" w:hAnsi="Times New Roman" w:cs="Times New Roman"/>
          <w:b/>
        </w:rPr>
        <w:t xml:space="preserve"> Melez Algoritması İle Boyut İndirgeme Çalışması</w:t>
      </w:r>
    </w:p>
    <w:p w14:paraId="2A72A56B" w14:textId="67A66D87" w:rsidR="00522B0E" w:rsidRDefault="00522B0E" w:rsidP="00522B0E">
      <w:pPr>
        <w:jc w:val="both"/>
        <w:rPr>
          <w:rFonts w:ascii="Times New Roman" w:hAnsi="Times New Roman" w:cs="Times New Roman"/>
        </w:rPr>
      </w:pPr>
      <w:r w:rsidRPr="00A90CDC">
        <w:rPr>
          <w:rFonts w:ascii="Times New Roman" w:hAnsi="Times New Roman" w:cs="Times New Roman"/>
        </w:rPr>
        <w:t xml:space="preserve">Sezgisel boyut indirgeme için geliştirilen </w:t>
      </w:r>
      <w:r w:rsidR="001A56ED" w:rsidRPr="001A56ED">
        <w:rPr>
          <w:rFonts w:ascii="Times New Roman" w:hAnsi="Times New Roman" w:cs="Times New Roman"/>
          <w:bCs/>
        </w:rPr>
        <w:t>LRFDB-COA-k-nn</w:t>
      </w:r>
      <w:r w:rsidR="001A56ED">
        <w:rPr>
          <w:rFonts w:ascii="Times New Roman" w:hAnsi="Times New Roman" w:cs="Times New Roman"/>
          <w:b/>
        </w:rPr>
        <w:t xml:space="preserve"> </w:t>
      </w:r>
      <w:r w:rsidRPr="00A90CDC">
        <w:rPr>
          <w:rFonts w:ascii="Times New Roman" w:hAnsi="Times New Roman" w:cs="Times New Roman"/>
        </w:rPr>
        <w:t>algoritmasının işleyişi Şekil 1’de verilm</w:t>
      </w:r>
      <w:r w:rsidR="001A56ED">
        <w:rPr>
          <w:rFonts w:ascii="Times New Roman" w:hAnsi="Times New Roman" w:cs="Times New Roman"/>
        </w:rPr>
        <w:t>iştir</w:t>
      </w:r>
      <w:r w:rsidRPr="00A90CDC">
        <w:rPr>
          <w:rFonts w:ascii="Times New Roman" w:hAnsi="Times New Roman" w:cs="Times New Roman"/>
        </w:rPr>
        <w:t xml:space="preserve">. Buna göre sınıflandırma problemlerinde sezgisel boyut indirgeme süreci birkaç adımdan oluşmaktadır. Bu adımlar sırasıyla, probleme ait örnek bir veri setinin tanımlanması, </w:t>
      </w:r>
      <w:r w:rsidR="001A56ED">
        <w:rPr>
          <w:rFonts w:ascii="Times New Roman" w:hAnsi="Times New Roman" w:cs="Times New Roman"/>
        </w:rPr>
        <w:t>meta-sezgisel arama</w:t>
      </w:r>
      <w:r w:rsidRPr="00A90CDC">
        <w:rPr>
          <w:rFonts w:ascii="Times New Roman" w:hAnsi="Times New Roman" w:cs="Times New Roman"/>
        </w:rPr>
        <w:t xml:space="preserve"> algoritması kullanılarak niteliklerin ağırlıklandırılması, boyut indirgeme için eşik değerlerin tanımlanması ve indirgeme işlemi sonrası sınıflandırma performansının test edilmesi şeklinde ifade edilebilir. Aşağıda sırasıyla Şekil 1’de verilen öğeler ve süreçler açıklanmaktadır.</w:t>
      </w:r>
    </w:p>
    <w:p w14:paraId="64093DE2" w14:textId="77777777" w:rsidR="001A56ED" w:rsidRDefault="001A56ED" w:rsidP="00522B0E">
      <w:pPr>
        <w:jc w:val="both"/>
        <w:rPr>
          <w:rFonts w:ascii="Times New Roman" w:hAnsi="Times New Roman" w:cs="Times New Roman"/>
        </w:rPr>
      </w:pPr>
    </w:p>
    <w:p w14:paraId="7762C3A3" w14:textId="7F7D445E" w:rsidR="004706CD" w:rsidRDefault="001A56ED" w:rsidP="001A56ED">
      <w:pPr>
        <w:jc w:val="center"/>
        <w:rPr>
          <w:rFonts w:ascii="Times New Roman" w:hAnsi="Times New Roman" w:cs="Times New Roman"/>
        </w:rPr>
      </w:pPr>
      <w:r>
        <w:rPr>
          <w:noProof/>
        </w:rPr>
        <w:drawing>
          <wp:inline distT="0" distB="0" distL="0" distR="0" wp14:anchorId="71A726CC" wp14:editId="72655716">
            <wp:extent cx="4552950" cy="3588359"/>
            <wp:effectExtent l="0" t="0" r="0" b="0"/>
            <wp:docPr id="8338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1199" cy="3602741"/>
                    </a:xfrm>
                    <a:prstGeom prst="rect">
                      <a:avLst/>
                    </a:prstGeom>
                    <a:noFill/>
                    <a:ln>
                      <a:noFill/>
                    </a:ln>
                  </pic:spPr>
                </pic:pic>
              </a:graphicData>
            </a:graphic>
          </wp:inline>
        </w:drawing>
      </w:r>
    </w:p>
    <w:p w14:paraId="4B2FE8A0" w14:textId="2843BBE7" w:rsidR="001A56ED" w:rsidRDefault="001A56ED" w:rsidP="001A56ED">
      <w:pPr>
        <w:jc w:val="center"/>
        <w:rPr>
          <w:rFonts w:ascii="Times New Roman" w:hAnsi="Times New Roman" w:cs="Times New Roman"/>
        </w:rPr>
      </w:pPr>
      <w:r>
        <w:rPr>
          <w:rFonts w:ascii="Times New Roman" w:hAnsi="Times New Roman" w:cs="Times New Roman"/>
        </w:rPr>
        <w:t>Şekil 1</w:t>
      </w:r>
    </w:p>
    <w:p w14:paraId="155DB278" w14:textId="1775C279" w:rsidR="00D12B09" w:rsidRPr="00D12B09" w:rsidRDefault="00D12B09" w:rsidP="00D12B09">
      <w:pPr>
        <w:jc w:val="both"/>
        <w:rPr>
          <w:rFonts w:ascii="Times New Roman" w:hAnsi="Times New Roman" w:cs="Times New Roman"/>
          <w:b/>
          <w:bCs/>
        </w:rPr>
      </w:pPr>
      <w:r>
        <w:rPr>
          <w:rFonts w:ascii="Times New Roman" w:hAnsi="Times New Roman" w:cs="Times New Roman"/>
          <w:b/>
          <w:bCs/>
        </w:rPr>
        <w:t>VERİ TABANI KATMANI</w:t>
      </w:r>
    </w:p>
    <w:p w14:paraId="469470AC" w14:textId="094F3E7E" w:rsidR="00D12B09" w:rsidRDefault="00D12B09" w:rsidP="00D12B09">
      <w:pPr>
        <w:jc w:val="both"/>
        <w:rPr>
          <w:rFonts w:ascii="Times New Roman" w:hAnsi="Times New Roman" w:cs="Times New Roman"/>
        </w:rPr>
      </w:pPr>
      <w:r w:rsidRPr="00A90CDC">
        <w:rPr>
          <w:rFonts w:ascii="Times New Roman" w:hAnsi="Times New Roman" w:cs="Times New Roman"/>
        </w:rPr>
        <w:t>Veri Tabanı Katmanında ‘</w:t>
      </w:r>
      <w:r>
        <w:rPr>
          <w:rFonts w:ascii="Times New Roman" w:hAnsi="Times New Roman" w:cs="Times New Roman"/>
        </w:rPr>
        <w:t xml:space="preserve">Urban Land Cover’ </w:t>
      </w:r>
      <w:r w:rsidRPr="00A90CDC">
        <w:rPr>
          <w:rFonts w:ascii="Times New Roman" w:hAnsi="Times New Roman" w:cs="Times New Roman"/>
        </w:rPr>
        <w:t>veri seti kullanılmaktadır. İlk olarak veri seti</w:t>
      </w:r>
      <w:r>
        <w:rPr>
          <w:rFonts w:ascii="Times New Roman" w:hAnsi="Times New Roman" w:cs="Times New Roman"/>
        </w:rPr>
        <w:t>ne</w:t>
      </w:r>
      <w:r w:rsidRPr="00A90CDC">
        <w:rPr>
          <w:rFonts w:ascii="Times New Roman" w:hAnsi="Times New Roman" w:cs="Times New Roman"/>
        </w:rPr>
        <w:t xml:space="preserve"> gerekli düzenlemeler yapılm</w:t>
      </w:r>
      <w:r>
        <w:rPr>
          <w:rFonts w:ascii="Times New Roman" w:hAnsi="Times New Roman" w:cs="Times New Roman"/>
        </w:rPr>
        <w:t>ışt</w:t>
      </w:r>
      <w:r w:rsidRPr="00A90CDC">
        <w:rPr>
          <w:rFonts w:ascii="Times New Roman" w:hAnsi="Times New Roman" w:cs="Times New Roman"/>
        </w:rPr>
        <w:t xml:space="preserve">ır. Yüklenen veri seti belirlenen orana göre </w:t>
      </w:r>
      <w:r>
        <w:rPr>
          <w:rFonts w:ascii="Times New Roman" w:hAnsi="Times New Roman" w:cs="Times New Roman"/>
        </w:rPr>
        <w:t>eğitim ve test seti olarak ayrılır.</w:t>
      </w:r>
      <w:r w:rsidRPr="00A90CDC">
        <w:rPr>
          <w:rFonts w:ascii="Times New Roman" w:hAnsi="Times New Roman" w:cs="Times New Roman"/>
        </w:rPr>
        <w:t xml:space="preserve"> Modelin eğitim setiyle </w:t>
      </w:r>
      <w:r w:rsidR="00263093">
        <w:rPr>
          <w:rFonts w:ascii="Times New Roman" w:hAnsi="Times New Roman" w:cs="Times New Roman"/>
        </w:rPr>
        <w:t>k-nn sınıflandırması yapılmakta</w:t>
      </w:r>
      <w:r w:rsidRPr="00A90CDC">
        <w:rPr>
          <w:rFonts w:ascii="Times New Roman" w:hAnsi="Times New Roman" w:cs="Times New Roman"/>
        </w:rPr>
        <w:t xml:space="preserve"> ve test setiyle başarısı ölçülmektedir. Veri setlerinde toplam örnek sayısının yaklaşık olarak %7</w:t>
      </w:r>
      <w:r>
        <w:rPr>
          <w:rFonts w:ascii="Times New Roman" w:hAnsi="Times New Roman" w:cs="Times New Roman"/>
        </w:rPr>
        <w:t>5</w:t>
      </w:r>
      <w:r w:rsidRPr="00A90CDC">
        <w:rPr>
          <w:rFonts w:ascii="Times New Roman" w:hAnsi="Times New Roman" w:cs="Times New Roman"/>
        </w:rPr>
        <w:t>’i eğitim, %</w:t>
      </w:r>
      <w:r>
        <w:rPr>
          <w:rFonts w:ascii="Times New Roman" w:hAnsi="Times New Roman" w:cs="Times New Roman"/>
        </w:rPr>
        <w:t>25</w:t>
      </w:r>
      <w:r w:rsidRPr="00A90CDC">
        <w:rPr>
          <w:rFonts w:ascii="Times New Roman" w:hAnsi="Times New Roman" w:cs="Times New Roman"/>
        </w:rPr>
        <w:t>’</w:t>
      </w:r>
      <w:r>
        <w:rPr>
          <w:rFonts w:ascii="Times New Roman" w:hAnsi="Times New Roman" w:cs="Times New Roman"/>
        </w:rPr>
        <w:t>i</w:t>
      </w:r>
      <w:r w:rsidRPr="00A90CDC">
        <w:rPr>
          <w:rFonts w:ascii="Times New Roman" w:hAnsi="Times New Roman" w:cs="Times New Roman"/>
        </w:rPr>
        <w:t xml:space="preserve"> test için kullanılmıştır</w:t>
      </w:r>
      <w:r>
        <w:rPr>
          <w:rFonts w:ascii="Times New Roman" w:hAnsi="Times New Roman" w:cs="Times New Roman"/>
        </w:rPr>
        <w:t>.</w:t>
      </w:r>
    </w:p>
    <w:p w14:paraId="47B35079" w14:textId="237E8370" w:rsidR="00D12B09" w:rsidRPr="00D12B09" w:rsidRDefault="00D12B09" w:rsidP="00D12B09">
      <w:pPr>
        <w:jc w:val="both"/>
        <w:rPr>
          <w:rFonts w:ascii="Times New Roman" w:hAnsi="Times New Roman" w:cs="Times New Roman"/>
          <w:b/>
          <w:bCs/>
        </w:rPr>
      </w:pPr>
      <w:r>
        <w:rPr>
          <w:rFonts w:ascii="Times New Roman" w:hAnsi="Times New Roman" w:cs="Times New Roman"/>
          <w:b/>
          <w:bCs/>
        </w:rPr>
        <w:t>UYGULAMA KATMANI</w:t>
      </w:r>
    </w:p>
    <w:p w14:paraId="45231191" w14:textId="24D19B08" w:rsidR="00D12B09" w:rsidRPr="004F38E5" w:rsidRDefault="00D12B09" w:rsidP="00D12B09">
      <w:pPr>
        <w:jc w:val="both"/>
        <w:rPr>
          <w:rFonts w:ascii="Times New Roman" w:hAnsi="Times New Roman" w:cs="Times New Roman"/>
        </w:rPr>
      </w:pPr>
      <w:r>
        <w:rPr>
          <w:rFonts w:ascii="Times New Roman" w:hAnsi="Times New Roman" w:cs="Times New Roman"/>
          <w:b/>
        </w:rPr>
        <w:t>LR</w:t>
      </w:r>
      <w:r w:rsidRPr="00A90CDC">
        <w:rPr>
          <w:rFonts w:ascii="Times New Roman" w:hAnsi="Times New Roman" w:cs="Times New Roman"/>
          <w:b/>
        </w:rPr>
        <w:t>FDB-</w:t>
      </w:r>
      <w:r>
        <w:rPr>
          <w:rFonts w:ascii="Times New Roman" w:hAnsi="Times New Roman" w:cs="Times New Roman"/>
          <w:b/>
        </w:rPr>
        <w:t>C</w:t>
      </w:r>
      <w:r w:rsidRPr="00A90CDC">
        <w:rPr>
          <w:rFonts w:ascii="Times New Roman" w:hAnsi="Times New Roman" w:cs="Times New Roman"/>
          <w:b/>
        </w:rPr>
        <w:t>OA-</w:t>
      </w:r>
      <w:r>
        <w:rPr>
          <w:rFonts w:ascii="Times New Roman" w:hAnsi="Times New Roman" w:cs="Times New Roman"/>
          <w:b/>
        </w:rPr>
        <w:t>k-</w:t>
      </w:r>
      <w:r w:rsidRPr="00A90CDC">
        <w:rPr>
          <w:rFonts w:ascii="Times New Roman" w:hAnsi="Times New Roman" w:cs="Times New Roman"/>
          <w:b/>
        </w:rPr>
        <w:t>nn</w:t>
      </w:r>
      <w:r>
        <w:rPr>
          <w:rFonts w:ascii="Times New Roman" w:hAnsi="Times New Roman" w:cs="Times New Roman"/>
          <w:b/>
          <w:bCs/>
          <w:color w:val="000000"/>
        </w:rPr>
        <w:t xml:space="preserve"> </w:t>
      </w:r>
      <w:r w:rsidRPr="00682736">
        <w:rPr>
          <w:rFonts w:ascii="Times New Roman" w:hAnsi="Times New Roman" w:cs="Times New Roman"/>
          <w:b/>
          <w:bCs/>
          <w:color w:val="000000"/>
        </w:rPr>
        <w:t>algoritması ile niteliklerin ağırlıklandırılması</w:t>
      </w:r>
      <w:r>
        <w:rPr>
          <w:b/>
          <w:bCs/>
          <w:color w:val="000000"/>
        </w:rPr>
        <w:t xml:space="preserve">: </w:t>
      </w:r>
      <w:r w:rsidRPr="00682736">
        <w:rPr>
          <w:rFonts w:ascii="Times New Roman" w:eastAsia="Times New Roman" w:hAnsi="Times New Roman" w:cs="Times New Roman"/>
          <w:color w:val="000000"/>
          <w:sz w:val="24"/>
          <w:szCs w:val="24"/>
        </w:rPr>
        <w:t xml:space="preserve">Sezgisel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 xml:space="preserve">-nn algoritması ile niteliklerin probleme etkisi incelenip buna göre ağırlıklandırılması işlemi yapılmaktadır. Bunun için meta-sezgisel arama algoritmalarından biri olan </w:t>
      </w:r>
      <w:r>
        <w:rPr>
          <w:rFonts w:ascii="Times New Roman" w:eastAsia="Times New Roman" w:hAnsi="Times New Roman" w:cs="Times New Roman"/>
          <w:color w:val="000000"/>
          <w:sz w:val="24"/>
          <w:szCs w:val="24"/>
        </w:rPr>
        <w:t>COA</w:t>
      </w:r>
      <w:r w:rsidRPr="006173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algoritmasının, FDB ve Levy Flight ile iyileştirilmiş hali olan LRFDB-COA kullanılmaktadır</w:t>
      </w:r>
      <w:r w:rsidRPr="006173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LRFDB-COA</w:t>
      </w:r>
      <w:r w:rsidRPr="00682736">
        <w:rPr>
          <w:rFonts w:ascii="Times New Roman" w:eastAsia="Times New Roman" w:hAnsi="Times New Roman" w:cs="Times New Roman"/>
          <w:color w:val="000000"/>
          <w:sz w:val="24"/>
          <w:szCs w:val="24"/>
        </w:rPr>
        <w:t xml:space="preserve"> algoritmasında çözüm adayları problem niteliklerinin ağırlıklarıdır. Meta-sezgisel arama algoritmasının çözüm adayları 0 ile 1 arasında olacak şekilde kısıtlanmıştır.</w:t>
      </w:r>
      <w:r>
        <w:rPr>
          <w:rFonts w:ascii="Times New Roman" w:eastAsia="Times New Roman" w:hAnsi="Times New Roman" w:cs="Times New Roman"/>
          <w:color w:val="000000"/>
          <w:sz w:val="24"/>
          <w:szCs w:val="24"/>
        </w:rPr>
        <w:t xml:space="preserve"> (Alt ve Üst Sınırlar)</w:t>
      </w:r>
      <w:r w:rsidRPr="00682736">
        <w:rPr>
          <w:rFonts w:ascii="Times New Roman" w:eastAsia="Times New Roman" w:hAnsi="Times New Roman" w:cs="Times New Roman"/>
          <w:color w:val="000000"/>
          <w:sz w:val="24"/>
          <w:szCs w:val="24"/>
        </w:rPr>
        <w:t xml:space="preserve"> Yani ideal ağırlıklar 0 ile 1 arasında aranacaktır. Amaç fonksiyon ise</w:t>
      </w:r>
      <w:r>
        <w:rPr>
          <w:rFonts w:ascii="Times New Roman" w:eastAsia="Times New Roman" w:hAnsi="Times New Roman" w:cs="Times New Roman"/>
          <w:color w:val="000000"/>
          <w:sz w:val="24"/>
          <w:szCs w:val="24"/>
        </w:rPr>
        <w:t xml:space="preserve"> sezgisel</w:t>
      </w:r>
      <w:r w:rsidRPr="00682736">
        <w:rPr>
          <w:rFonts w:ascii="Times New Roman" w:eastAsia="Times New Roman" w:hAnsi="Times New Roman" w:cs="Times New Roman"/>
          <w:color w:val="000000"/>
          <w:sz w:val="24"/>
          <w:szCs w:val="24"/>
        </w:rPr>
        <w:t xml:space="preserve">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-nn</w:t>
      </w:r>
      <w:r>
        <w:rPr>
          <w:rFonts w:ascii="Times New Roman" w:eastAsia="Times New Roman" w:hAnsi="Times New Roman" w:cs="Times New Roman"/>
          <w:color w:val="000000"/>
          <w:sz w:val="24"/>
          <w:szCs w:val="24"/>
        </w:rPr>
        <w:t xml:space="preserve"> fonksiyonudur</w:t>
      </w:r>
      <w:r w:rsidRPr="00682736">
        <w:rPr>
          <w:rFonts w:ascii="Times New Roman" w:eastAsia="Times New Roman" w:hAnsi="Times New Roman" w:cs="Times New Roman"/>
          <w:color w:val="000000"/>
          <w:sz w:val="24"/>
          <w:szCs w:val="24"/>
        </w:rPr>
        <w:t xml:space="preserve">. Ağırlıkların yani </w:t>
      </w:r>
      <w:r w:rsidRPr="00682736">
        <w:rPr>
          <w:rFonts w:ascii="Times New Roman" w:eastAsia="Times New Roman" w:hAnsi="Times New Roman" w:cs="Times New Roman"/>
          <w:color w:val="000000"/>
          <w:sz w:val="24"/>
          <w:szCs w:val="24"/>
        </w:rPr>
        <w:lastRenderedPageBreak/>
        <w:t xml:space="preserve">çözüm adayların uygunluk değerlerini ölçmek için amaç fonksiyonundan dönen sınıflandırma hata değerine bakılmaktadır. Sezgisel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-nn algoritması için ö</w:t>
      </w:r>
      <w:r w:rsidRPr="006173DE">
        <w:rPr>
          <w:rFonts w:ascii="Times New Roman" w:eastAsia="Times New Roman" w:hAnsi="Times New Roman" w:cs="Times New Roman"/>
          <w:color w:val="000000"/>
          <w:sz w:val="24"/>
          <w:szCs w:val="24"/>
        </w:rPr>
        <w:t>kli</w:t>
      </w:r>
      <w:r>
        <w:rPr>
          <w:rFonts w:ascii="Times New Roman" w:eastAsia="Times New Roman" w:hAnsi="Times New Roman" w:cs="Times New Roman"/>
          <w:color w:val="000000"/>
          <w:sz w:val="24"/>
          <w:szCs w:val="24"/>
        </w:rPr>
        <w:t>d</w:t>
      </w:r>
      <w:r w:rsidRPr="006173DE">
        <w:rPr>
          <w:rFonts w:ascii="Times New Roman" w:eastAsia="Times New Roman" w:hAnsi="Times New Roman" w:cs="Times New Roman"/>
          <w:color w:val="000000"/>
          <w:sz w:val="24"/>
          <w:szCs w:val="24"/>
        </w:rPr>
        <w:t xml:space="preserve"> uzaklık bağıntısı Eşitlik </w:t>
      </w:r>
      <w:r>
        <w:rPr>
          <w:rFonts w:ascii="Times New Roman" w:eastAsia="Times New Roman" w:hAnsi="Times New Roman" w:cs="Times New Roman"/>
          <w:color w:val="000000"/>
          <w:sz w:val="24"/>
          <w:szCs w:val="24"/>
        </w:rPr>
        <w:t>1</w:t>
      </w:r>
      <w:r w:rsidRPr="006173DE">
        <w:rPr>
          <w:rFonts w:ascii="Times New Roman" w:eastAsia="Times New Roman" w:hAnsi="Times New Roman" w:cs="Times New Roman"/>
          <w:color w:val="000000"/>
          <w:sz w:val="24"/>
          <w:szCs w:val="24"/>
        </w:rPr>
        <w:t>’d</w:t>
      </w:r>
      <w:r w:rsidRPr="00682736">
        <w:rPr>
          <w:rFonts w:ascii="Times New Roman" w:eastAsia="Times New Roman" w:hAnsi="Times New Roman" w:cs="Times New Roman"/>
          <w:color w:val="000000"/>
          <w:sz w:val="24"/>
          <w:szCs w:val="24"/>
        </w:rPr>
        <w:t>e verilmiştir.</w:t>
      </w:r>
    </w:p>
    <w:p w14:paraId="6D65B8D2" w14:textId="14B87589" w:rsidR="00D12B09" w:rsidRPr="006173DE" w:rsidRDefault="00D12B09" w:rsidP="00D12B09">
      <w:pPr>
        <w:pStyle w:val="NormalWeb"/>
        <w:spacing w:before="240" w:beforeAutospacing="0" w:after="240" w:afterAutospacing="0"/>
        <w:jc w:val="both"/>
        <w:rPr>
          <w:color w:val="000000"/>
          <w:lang w:val="tr-TR"/>
        </w:rPr>
      </w:pPr>
      <m:oMath>
        <m:r>
          <w:rPr>
            <w:rFonts w:ascii="Cambria Math" w:hAnsi="Cambria Math"/>
            <w:color w:val="000000"/>
            <w:lang w:val="tr-TR"/>
          </w:rPr>
          <m:t>d</m:t>
        </m:r>
        <m:d>
          <m:dPr>
            <m:ctrlPr>
              <w:rPr>
                <w:rFonts w:ascii="Cambria Math" w:hAnsi="Cambria Math"/>
                <w:i/>
                <w:color w:val="000000"/>
                <w:lang w:val="tr-TR"/>
              </w:rPr>
            </m:ctrlPr>
          </m:dPr>
          <m:e>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1</m:t>
                </m:r>
              </m:sub>
            </m:sSub>
            <m:r>
              <w:rPr>
                <w:rFonts w:ascii="Cambria Math" w:hAnsi="Cambria Math"/>
                <w:color w:val="000000"/>
                <w:lang w:val="tr-TR"/>
              </w:rPr>
              <m:t xml:space="preserve">, </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2</m:t>
                </m:r>
              </m:sub>
            </m:sSub>
          </m:e>
        </m:d>
        <m:r>
          <w:rPr>
            <w:rFonts w:ascii="Cambria Math" w:hAnsi="Cambria Math"/>
            <w:color w:val="000000"/>
            <w:lang w:val="tr-TR"/>
          </w:rPr>
          <m:t xml:space="preserve">= </m:t>
        </m:r>
        <m:rad>
          <m:radPr>
            <m:degHide m:val="1"/>
            <m:ctrlPr>
              <w:rPr>
                <w:rFonts w:ascii="Cambria Math" w:hAnsi="Cambria Math"/>
                <w:i/>
                <w:color w:val="000000"/>
                <w:lang w:val="tr-TR"/>
              </w:rPr>
            </m:ctrlPr>
          </m:radPr>
          <m:deg/>
          <m:e>
            <m:r>
              <w:rPr>
                <w:rFonts w:ascii="Cambria Math" w:hAnsi="Cambria Math"/>
                <w:color w:val="000000"/>
                <w:lang w:val="tr-TR"/>
              </w:rPr>
              <m:t xml:space="preserve"> </m:t>
            </m:r>
            <m:sSub>
              <m:sSubPr>
                <m:ctrlPr>
                  <w:rPr>
                    <w:rFonts w:ascii="Cambria Math" w:hAnsi="Cambria Math"/>
                    <w:i/>
                    <w:color w:val="000000"/>
                    <w:lang w:val="tr-TR"/>
                  </w:rPr>
                </m:ctrlPr>
              </m:sSubPr>
              <m:e>
                <m:r>
                  <w:rPr>
                    <w:rFonts w:ascii="Cambria Math" w:hAnsi="Cambria Math"/>
                    <w:color w:val="000000"/>
                    <w:lang w:val="tr-TR"/>
                  </w:rPr>
                  <m:t>W</m:t>
                </m:r>
              </m:e>
              <m:sub>
                <m:r>
                  <w:rPr>
                    <w:rFonts w:ascii="Cambria Math" w:hAnsi="Cambria Math"/>
                    <w:color w:val="000000"/>
                    <w:lang w:val="tr-TR"/>
                  </w:rPr>
                  <m:t>1</m:t>
                </m:r>
              </m:sub>
            </m:sSub>
            <m:r>
              <w:rPr>
                <w:rFonts w:ascii="Cambria Math" w:hAnsi="Cambria Math"/>
                <w:color w:val="000000"/>
                <w:lang w:val="tr-TR"/>
              </w:rPr>
              <m:t xml:space="preserve">* </m:t>
            </m:r>
            <m:sSup>
              <m:sSupPr>
                <m:ctrlPr>
                  <w:rPr>
                    <w:rFonts w:ascii="Cambria Math" w:hAnsi="Cambria Math"/>
                    <w:i/>
                    <w:color w:val="000000"/>
                    <w:lang w:val="tr-TR"/>
                  </w:rPr>
                </m:ctrlPr>
              </m:sSupPr>
              <m:e>
                <m:r>
                  <w:rPr>
                    <w:rFonts w:ascii="Cambria Math" w:hAnsi="Cambria Math"/>
                    <w:color w:val="000000"/>
                    <w:lang w:val="tr-TR"/>
                  </w:rPr>
                  <m:t>(</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11</m:t>
                    </m:r>
                  </m:sub>
                </m:sSub>
                <m:r>
                  <w:rPr>
                    <w:rFonts w:ascii="Cambria Math" w:hAnsi="Cambria Math"/>
                    <w:color w:val="000000"/>
                    <w:lang w:val="tr-TR"/>
                  </w:rPr>
                  <m:t xml:space="preserve">- </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21</m:t>
                    </m:r>
                  </m:sub>
                </m:sSub>
                <m:r>
                  <w:rPr>
                    <w:rFonts w:ascii="Cambria Math" w:hAnsi="Cambria Math"/>
                    <w:color w:val="000000"/>
                    <w:lang w:val="tr-TR"/>
                  </w:rPr>
                  <m:t>)</m:t>
                </m:r>
              </m:e>
              <m:sup>
                <m:r>
                  <w:rPr>
                    <w:rFonts w:ascii="Cambria Math" w:hAnsi="Cambria Math"/>
                    <w:color w:val="000000"/>
                    <w:lang w:val="tr-TR"/>
                  </w:rPr>
                  <m:t>2</m:t>
                </m:r>
              </m:sup>
            </m:sSup>
            <m:r>
              <w:rPr>
                <w:rFonts w:ascii="Cambria Math" w:hAnsi="Cambria Math"/>
                <w:color w:val="000000"/>
                <w:lang w:val="tr-TR"/>
              </w:rPr>
              <m:t xml:space="preserve">+ </m:t>
            </m:r>
            <m:sSup>
              <m:sSupPr>
                <m:ctrlPr>
                  <w:rPr>
                    <w:rFonts w:ascii="Cambria Math" w:hAnsi="Cambria Math"/>
                    <w:i/>
                    <w:color w:val="000000"/>
                    <w:lang w:val="tr-TR"/>
                  </w:rPr>
                </m:ctrlPr>
              </m:sSupPr>
              <m:e>
                <m:sSub>
                  <m:sSubPr>
                    <m:ctrlPr>
                      <w:rPr>
                        <w:rFonts w:ascii="Cambria Math" w:hAnsi="Cambria Math"/>
                        <w:i/>
                        <w:color w:val="000000"/>
                        <w:lang w:val="tr-TR"/>
                      </w:rPr>
                    </m:ctrlPr>
                  </m:sSubPr>
                  <m:e>
                    <m:r>
                      <w:rPr>
                        <w:rFonts w:ascii="Cambria Math" w:hAnsi="Cambria Math"/>
                        <w:color w:val="000000"/>
                        <w:lang w:val="tr-TR"/>
                      </w:rPr>
                      <m:t>W</m:t>
                    </m:r>
                  </m:e>
                  <m:sub>
                    <m:r>
                      <w:rPr>
                        <w:rFonts w:ascii="Cambria Math" w:hAnsi="Cambria Math"/>
                        <w:color w:val="000000"/>
                        <w:lang w:val="tr-TR"/>
                      </w:rPr>
                      <m:t>2</m:t>
                    </m:r>
                  </m:sub>
                </m:sSub>
                <m:r>
                  <w:rPr>
                    <w:rFonts w:ascii="Cambria Math" w:hAnsi="Cambria Math"/>
                    <w:color w:val="000000"/>
                    <w:lang w:val="tr-TR"/>
                  </w:rPr>
                  <m:t>*(</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12</m:t>
                    </m:r>
                  </m:sub>
                </m:sSub>
                <m:r>
                  <w:rPr>
                    <w:rFonts w:ascii="Cambria Math" w:hAnsi="Cambria Math"/>
                    <w:color w:val="000000"/>
                    <w:lang w:val="tr-TR"/>
                  </w:rPr>
                  <m:t xml:space="preserve">- </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22</m:t>
                    </m:r>
                  </m:sub>
                </m:sSub>
                <m:r>
                  <w:rPr>
                    <w:rFonts w:ascii="Cambria Math" w:hAnsi="Cambria Math"/>
                    <w:color w:val="000000"/>
                    <w:lang w:val="tr-TR"/>
                  </w:rPr>
                  <m:t>)</m:t>
                </m:r>
              </m:e>
              <m:sup>
                <m:r>
                  <w:rPr>
                    <w:rFonts w:ascii="Cambria Math" w:hAnsi="Cambria Math"/>
                    <w:color w:val="000000"/>
                    <w:lang w:val="tr-TR"/>
                  </w:rPr>
                  <m:t>2</m:t>
                </m:r>
              </m:sup>
            </m:sSup>
            <m:r>
              <w:rPr>
                <w:rFonts w:ascii="Cambria Math" w:hAnsi="Cambria Math"/>
                <w:color w:val="000000"/>
                <w:lang w:val="tr-TR"/>
              </w:rPr>
              <m:t>+…+</m:t>
            </m:r>
            <m:sSub>
              <m:sSubPr>
                <m:ctrlPr>
                  <w:rPr>
                    <w:rFonts w:ascii="Cambria Math" w:hAnsi="Cambria Math"/>
                    <w:i/>
                    <w:color w:val="000000"/>
                    <w:lang w:val="tr-TR"/>
                  </w:rPr>
                </m:ctrlPr>
              </m:sSubPr>
              <m:e>
                <m:r>
                  <w:rPr>
                    <w:rFonts w:ascii="Cambria Math" w:hAnsi="Cambria Math"/>
                    <w:color w:val="000000"/>
                    <w:lang w:val="tr-TR"/>
                  </w:rPr>
                  <m:t>W</m:t>
                </m:r>
              </m:e>
              <m:sub>
                <m:r>
                  <w:rPr>
                    <w:rFonts w:ascii="Cambria Math" w:hAnsi="Cambria Math"/>
                    <w:color w:val="000000"/>
                    <w:lang w:val="tr-TR"/>
                  </w:rPr>
                  <m:t>n</m:t>
                </m:r>
              </m:sub>
            </m:sSub>
            <m:r>
              <w:rPr>
                <w:rFonts w:ascii="Cambria Math" w:hAnsi="Cambria Math"/>
                <w:color w:val="000000"/>
                <w:lang w:val="tr-TR"/>
              </w:rPr>
              <m:t xml:space="preserve">* </m:t>
            </m:r>
            <m:sSup>
              <m:sSupPr>
                <m:ctrlPr>
                  <w:rPr>
                    <w:rFonts w:ascii="Cambria Math" w:hAnsi="Cambria Math"/>
                    <w:i/>
                    <w:color w:val="000000"/>
                    <w:lang w:val="tr-TR"/>
                  </w:rPr>
                </m:ctrlPr>
              </m:sSupPr>
              <m:e>
                <m:r>
                  <w:rPr>
                    <w:rFonts w:ascii="Cambria Math" w:hAnsi="Cambria Math"/>
                    <w:color w:val="000000"/>
                    <w:lang w:val="tr-TR"/>
                  </w:rPr>
                  <m:t>(</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1n</m:t>
                    </m:r>
                  </m:sub>
                </m:sSub>
                <m:r>
                  <w:rPr>
                    <w:rFonts w:ascii="Cambria Math" w:hAnsi="Cambria Math"/>
                    <w:color w:val="000000"/>
                    <w:lang w:val="tr-TR"/>
                  </w:rPr>
                  <m:t xml:space="preserve">- </m:t>
                </m:r>
                <m:sSub>
                  <m:sSubPr>
                    <m:ctrlPr>
                      <w:rPr>
                        <w:rFonts w:ascii="Cambria Math" w:hAnsi="Cambria Math"/>
                        <w:i/>
                        <w:color w:val="000000"/>
                        <w:lang w:val="tr-TR"/>
                      </w:rPr>
                    </m:ctrlPr>
                  </m:sSubPr>
                  <m:e>
                    <m:r>
                      <w:rPr>
                        <w:rFonts w:ascii="Cambria Math" w:hAnsi="Cambria Math"/>
                        <w:color w:val="000000"/>
                        <w:lang w:val="tr-TR"/>
                      </w:rPr>
                      <m:t>X</m:t>
                    </m:r>
                  </m:e>
                  <m:sub>
                    <m:r>
                      <w:rPr>
                        <w:rFonts w:ascii="Cambria Math" w:hAnsi="Cambria Math"/>
                        <w:color w:val="000000"/>
                        <w:lang w:val="tr-TR"/>
                      </w:rPr>
                      <m:t>2n</m:t>
                    </m:r>
                  </m:sub>
                </m:sSub>
                <m:r>
                  <w:rPr>
                    <w:rFonts w:ascii="Cambria Math" w:hAnsi="Cambria Math"/>
                    <w:color w:val="000000"/>
                    <w:lang w:val="tr-TR"/>
                  </w:rPr>
                  <m:t>)</m:t>
                </m:r>
              </m:e>
              <m:sup>
                <m:r>
                  <w:rPr>
                    <w:rFonts w:ascii="Cambria Math" w:hAnsi="Cambria Math"/>
                    <w:color w:val="000000"/>
                    <w:lang w:val="tr-TR"/>
                  </w:rPr>
                  <m:t>2</m:t>
                </m:r>
              </m:sup>
            </m:sSup>
          </m:e>
        </m:rad>
      </m:oMath>
      <w:r w:rsidRPr="006173DE">
        <w:rPr>
          <w:color w:val="000000"/>
          <w:lang w:val="tr-TR"/>
        </w:rPr>
        <w:t xml:space="preserve">       (</w:t>
      </w:r>
      <w:r>
        <w:rPr>
          <w:color w:val="000000"/>
          <w:lang w:val="tr-TR"/>
        </w:rPr>
        <w:t>1</w:t>
      </w:r>
      <w:r w:rsidRPr="006173DE">
        <w:rPr>
          <w:color w:val="000000"/>
          <w:lang w:val="tr-TR"/>
        </w:rPr>
        <w:t>)</w:t>
      </w:r>
    </w:p>
    <w:p w14:paraId="727045A0" w14:textId="77777777" w:rsidR="00D12B09" w:rsidRPr="00682736" w:rsidRDefault="00D12B09" w:rsidP="00D12B09">
      <w:pPr>
        <w:spacing w:after="240" w:line="240" w:lineRule="auto"/>
        <w:jc w:val="both"/>
        <w:rPr>
          <w:rFonts w:ascii="Times New Roman" w:eastAsia="Times New Roman" w:hAnsi="Times New Roman" w:cs="Times New Roman"/>
          <w:sz w:val="24"/>
          <w:szCs w:val="24"/>
        </w:rPr>
      </w:pPr>
      <w:r w:rsidRPr="006173DE">
        <w:rPr>
          <w:rFonts w:ascii="Times New Roman" w:eastAsia="Times New Roman" w:hAnsi="Times New Roman" w:cs="Times New Roman"/>
          <w:color w:val="000000"/>
          <w:sz w:val="24"/>
          <w:szCs w:val="24"/>
        </w:rPr>
        <w:t>A</w:t>
      </w:r>
      <w:r w:rsidRPr="00682736">
        <w:rPr>
          <w:rFonts w:ascii="Times New Roman" w:eastAsia="Times New Roman" w:hAnsi="Times New Roman" w:cs="Times New Roman"/>
          <w:color w:val="000000"/>
          <w:sz w:val="24"/>
          <w:szCs w:val="24"/>
        </w:rPr>
        <w:t xml:space="preserve">ğırlıklar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 xml:space="preserve">-nn algoritmasında kullanılıp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-nn’nin sınıflandırma hata değerini minimum yapan ağırlıkların aranması işlemi gerçekleşmektedir. İdeal çözüm adayların aranması işlemi sonlandırma kriteri tamamlanıncaya kadar devam eder.</w:t>
      </w:r>
    </w:p>
    <w:p w14:paraId="582BF659" w14:textId="3442EEBC" w:rsidR="00D12B09" w:rsidRPr="00682736" w:rsidRDefault="00D12B09" w:rsidP="00D12B09">
      <w:pPr>
        <w:spacing w:before="240" w:after="240" w:line="240" w:lineRule="auto"/>
        <w:jc w:val="both"/>
        <w:rPr>
          <w:rFonts w:ascii="Times New Roman" w:eastAsia="Times New Roman" w:hAnsi="Times New Roman" w:cs="Times New Roman"/>
          <w:sz w:val="24"/>
          <w:szCs w:val="24"/>
        </w:rPr>
      </w:pPr>
      <w:r w:rsidRPr="00682736">
        <w:rPr>
          <w:rFonts w:ascii="Times New Roman" w:eastAsia="Times New Roman" w:hAnsi="Times New Roman" w:cs="Times New Roman"/>
          <w:b/>
          <w:bCs/>
          <w:color w:val="000000"/>
          <w:sz w:val="24"/>
          <w:szCs w:val="24"/>
        </w:rPr>
        <w:t xml:space="preserve">Eşik değere göre nitelik seçimi / boyut azaltma: </w:t>
      </w:r>
      <w:r>
        <w:rPr>
          <w:rFonts w:ascii="Times New Roman" w:eastAsia="Times New Roman" w:hAnsi="Times New Roman" w:cs="Times New Roman"/>
          <w:color w:val="000000"/>
          <w:sz w:val="24"/>
          <w:szCs w:val="24"/>
        </w:rPr>
        <w:t>LRFDB-COA</w:t>
      </w:r>
      <w:r w:rsidRPr="00682736">
        <w:rPr>
          <w:rFonts w:ascii="Times New Roman" w:eastAsia="Times New Roman" w:hAnsi="Times New Roman" w:cs="Times New Roman"/>
          <w:color w:val="000000"/>
          <w:sz w:val="24"/>
          <w:szCs w:val="24"/>
        </w:rPr>
        <w:t xml:space="preserve"> algoritmasının nitelikler için en uygun ağırlıkları arama işleminin sonlandırılmasından sonra problemin boyut azaltma/nitelik çıkarımı aşamasına geçilmektedir. Bu aşamada eşik değer kullanılır. 0 ile 1 arasında bulunan ağırlıklardan, eşik değerden düşük ağırlığa sahip nitelikler çıkarılmaktadır.</w:t>
      </w:r>
    </w:p>
    <w:p w14:paraId="2BFDF114" w14:textId="48166189" w:rsidR="00886870" w:rsidRDefault="00D12B09" w:rsidP="00D12B09">
      <w:pPr>
        <w:jc w:val="both"/>
        <w:rPr>
          <w:rFonts w:ascii="Times New Roman" w:eastAsia="Times New Roman" w:hAnsi="Times New Roman" w:cs="Times New Roman"/>
          <w:color w:val="000000"/>
          <w:sz w:val="24"/>
          <w:szCs w:val="24"/>
        </w:rPr>
      </w:pPr>
      <w:r w:rsidRPr="00682736">
        <w:rPr>
          <w:rFonts w:ascii="Times New Roman" w:eastAsia="Times New Roman" w:hAnsi="Times New Roman" w:cs="Times New Roman"/>
          <w:b/>
          <w:bCs/>
          <w:color w:val="000000"/>
          <w:sz w:val="24"/>
          <w:szCs w:val="24"/>
        </w:rPr>
        <w:t xml:space="preserve">Boyutu azaltılmış modelin performans ölçümü: </w:t>
      </w:r>
      <w:r w:rsidRPr="00682736">
        <w:rPr>
          <w:rFonts w:ascii="Times New Roman" w:eastAsia="Times New Roman" w:hAnsi="Times New Roman" w:cs="Times New Roman"/>
          <w:color w:val="000000"/>
          <w:sz w:val="24"/>
          <w:szCs w:val="24"/>
        </w:rPr>
        <w:t xml:space="preserve">Niteliklerin çıkarılması işleminden sonra modelin sınıflandırma performansına bakılır. Klasik </w:t>
      </w:r>
      <w:r w:rsidRPr="00682736">
        <w:rPr>
          <w:rFonts w:ascii="Times New Roman" w:eastAsia="Times New Roman" w:hAnsi="Times New Roman" w:cs="Times New Roman"/>
          <w:i/>
          <w:iCs/>
          <w:color w:val="000000"/>
          <w:sz w:val="24"/>
          <w:szCs w:val="24"/>
        </w:rPr>
        <w:t>k</w:t>
      </w:r>
      <w:r w:rsidRPr="00682736">
        <w:rPr>
          <w:rFonts w:ascii="Times New Roman" w:eastAsia="Times New Roman" w:hAnsi="Times New Roman" w:cs="Times New Roman"/>
          <w:color w:val="000000"/>
          <w:sz w:val="24"/>
          <w:szCs w:val="24"/>
        </w:rPr>
        <w:t>-nn algoritması ve sezgisel k-nn algoritmalarının sınıflandırma hata değerlerine bakılmaktadır. Eğer bu performans hata değerleri, nitelik çıkarılmadan önceki modelin sınıflandırma hata değerlerinden düşükse yani sınıflandırma performansı düşmemiş hatta iyileşmişse başarı sağlanmış olacaktır.</w:t>
      </w:r>
    </w:p>
    <w:p w14:paraId="672A6BBE" w14:textId="77777777" w:rsidR="00886870" w:rsidRDefault="00886870" w:rsidP="00D12B09">
      <w:pPr>
        <w:jc w:val="both"/>
        <w:rPr>
          <w:rFonts w:ascii="Times New Roman" w:eastAsia="Times New Roman" w:hAnsi="Times New Roman" w:cs="Times New Roman"/>
          <w:color w:val="000000"/>
          <w:sz w:val="24"/>
          <w:szCs w:val="24"/>
        </w:rPr>
      </w:pPr>
    </w:p>
    <w:p w14:paraId="117998BB" w14:textId="77777777" w:rsidR="00D12B09" w:rsidRPr="00A90CDC" w:rsidRDefault="00D12B09" w:rsidP="00D12B09">
      <w:pPr>
        <w:rPr>
          <w:rFonts w:ascii="Times New Roman" w:hAnsi="Times New Roman" w:cs="Times New Roman"/>
          <w:b/>
        </w:rPr>
      </w:pPr>
      <w:r w:rsidRPr="00A90CDC">
        <w:rPr>
          <w:rFonts w:ascii="Times New Roman" w:hAnsi="Times New Roman" w:cs="Times New Roman"/>
          <w:b/>
        </w:rPr>
        <w:t>3. Deneysel Çalışmalar</w:t>
      </w:r>
    </w:p>
    <w:p w14:paraId="423F363B" w14:textId="401D0E5D" w:rsidR="00886870" w:rsidRDefault="00D12B09" w:rsidP="00D12B09">
      <w:pPr>
        <w:jc w:val="both"/>
        <w:rPr>
          <w:rFonts w:ascii="Times New Roman" w:hAnsi="Times New Roman" w:cs="Times New Roman"/>
        </w:rPr>
      </w:pPr>
      <w:r w:rsidRPr="00A90CDC">
        <w:rPr>
          <w:rFonts w:ascii="Times New Roman" w:hAnsi="Times New Roman" w:cs="Times New Roman"/>
        </w:rPr>
        <w:t>Bu bölümde uygulamada kullanılan veri setleri, önerilen yöntem kullanılarak veri setlerinde boyut azaltma ve nitelik çıkarımı, çıkarılan bu niteliklerden sonra algoritmanın veri seti üzerindeki sınıflandırma başarısına bakılmaktadır.</w:t>
      </w:r>
    </w:p>
    <w:p w14:paraId="273E0CEE" w14:textId="77777777" w:rsidR="00263093" w:rsidRPr="00263093" w:rsidRDefault="00263093" w:rsidP="00D12B09">
      <w:pPr>
        <w:jc w:val="both"/>
        <w:rPr>
          <w:rFonts w:ascii="Times New Roman" w:hAnsi="Times New Roman" w:cs="Times New Roman"/>
        </w:rPr>
      </w:pPr>
    </w:p>
    <w:p w14:paraId="68678DD3" w14:textId="77777777" w:rsidR="00D12B09" w:rsidRPr="00A90CDC" w:rsidRDefault="00D12B09" w:rsidP="00D12B09">
      <w:pPr>
        <w:rPr>
          <w:rFonts w:ascii="Times New Roman" w:hAnsi="Times New Roman" w:cs="Times New Roman"/>
          <w:b/>
        </w:rPr>
      </w:pPr>
      <w:r w:rsidRPr="00A90CDC">
        <w:rPr>
          <w:rFonts w:ascii="Times New Roman" w:hAnsi="Times New Roman" w:cs="Times New Roman"/>
          <w:b/>
        </w:rPr>
        <w:t>3.1. Ayarlar</w:t>
      </w:r>
    </w:p>
    <w:p w14:paraId="67B8CF63" w14:textId="77777777" w:rsidR="00D12B09" w:rsidRDefault="00D12B09" w:rsidP="00D12B09">
      <w:pPr>
        <w:rPr>
          <w:rFonts w:ascii="Times New Roman" w:hAnsi="Times New Roman" w:cs="Times New Roman"/>
        </w:rPr>
      </w:pPr>
      <w:r w:rsidRPr="00A90CDC">
        <w:rPr>
          <w:rFonts w:ascii="Times New Roman" w:hAnsi="Times New Roman" w:cs="Times New Roman"/>
        </w:rPr>
        <w:t>Algoritma ayarları için Tablo 1’de gösterilen değerler aynı şekilde kullanılmıştır.</w:t>
      </w:r>
    </w:p>
    <w:p w14:paraId="208801BD" w14:textId="77777777" w:rsidR="00886870" w:rsidRPr="00A90CDC" w:rsidRDefault="00886870" w:rsidP="00D12B09">
      <w:pPr>
        <w:rPr>
          <w:rFonts w:ascii="Times New Roman" w:hAnsi="Times New Roman" w:cs="Times New Roman"/>
        </w:rPr>
      </w:pPr>
    </w:p>
    <w:p w14:paraId="37F8F84F" w14:textId="77777777" w:rsidR="00D12B09" w:rsidRPr="00A90CDC" w:rsidRDefault="00D12B09" w:rsidP="00D12B09">
      <w:pPr>
        <w:rPr>
          <w:rFonts w:ascii="Times New Roman" w:hAnsi="Times New Roman" w:cs="Times New Roman"/>
        </w:rPr>
      </w:pPr>
      <w:r w:rsidRPr="00A90CDC">
        <w:rPr>
          <w:rFonts w:ascii="Times New Roman" w:hAnsi="Times New Roman" w:cs="Times New Roman"/>
          <w:b/>
        </w:rPr>
        <w:t>Tablo 1.</w:t>
      </w:r>
      <w:r w:rsidRPr="00A90CDC">
        <w:rPr>
          <w:rFonts w:ascii="Times New Roman" w:hAnsi="Times New Roman" w:cs="Times New Roman"/>
        </w:rPr>
        <w:t xml:space="preserve"> Algoritmaların Parametre Değerleri</w:t>
      </w:r>
    </w:p>
    <w:tbl>
      <w:tblPr>
        <w:tblStyle w:val="TableGrid"/>
        <w:tblW w:w="0" w:type="auto"/>
        <w:tblLook w:val="04A0" w:firstRow="1" w:lastRow="0" w:firstColumn="1" w:lastColumn="0" w:noHBand="0" w:noVBand="1"/>
      </w:tblPr>
      <w:tblGrid>
        <w:gridCol w:w="2065"/>
        <w:gridCol w:w="6951"/>
      </w:tblGrid>
      <w:tr w:rsidR="00D12B09" w:rsidRPr="00A90CDC" w14:paraId="299283D2" w14:textId="77777777" w:rsidTr="00CA3154">
        <w:tc>
          <w:tcPr>
            <w:tcW w:w="2065" w:type="dxa"/>
          </w:tcPr>
          <w:p w14:paraId="655AC564" w14:textId="77777777" w:rsidR="00D12B09" w:rsidRPr="00A90CDC" w:rsidRDefault="00D12B09" w:rsidP="00CA3154">
            <w:pPr>
              <w:rPr>
                <w:rFonts w:ascii="Times New Roman" w:hAnsi="Times New Roman" w:cs="Times New Roman"/>
                <w:b/>
              </w:rPr>
            </w:pPr>
            <w:r w:rsidRPr="00A90CDC">
              <w:rPr>
                <w:rFonts w:ascii="Times New Roman" w:hAnsi="Times New Roman" w:cs="Times New Roman"/>
                <w:b/>
              </w:rPr>
              <w:t>Algoritma</w:t>
            </w:r>
          </w:p>
        </w:tc>
        <w:tc>
          <w:tcPr>
            <w:tcW w:w="6951" w:type="dxa"/>
          </w:tcPr>
          <w:p w14:paraId="66536D3C" w14:textId="77777777" w:rsidR="00D12B09" w:rsidRPr="00A90CDC" w:rsidRDefault="00D12B09" w:rsidP="00CA3154">
            <w:pPr>
              <w:rPr>
                <w:rFonts w:ascii="Times New Roman" w:hAnsi="Times New Roman" w:cs="Times New Roman"/>
                <w:b/>
              </w:rPr>
            </w:pPr>
            <w:r w:rsidRPr="00A90CDC">
              <w:rPr>
                <w:rFonts w:ascii="Times New Roman" w:hAnsi="Times New Roman" w:cs="Times New Roman"/>
                <w:b/>
              </w:rPr>
              <w:t>Parametre Değerleri</w:t>
            </w:r>
          </w:p>
        </w:tc>
      </w:tr>
      <w:tr w:rsidR="00886870" w:rsidRPr="00A90CDC" w14:paraId="54B1FAC4" w14:textId="77777777" w:rsidTr="00886870">
        <w:trPr>
          <w:trHeight w:val="279"/>
        </w:trPr>
        <w:tc>
          <w:tcPr>
            <w:tcW w:w="2065" w:type="dxa"/>
          </w:tcPr>
          <w:p w14:paraId="74D7CDC7" w14:textId="342E9961" w:rsidR="00886870" w:rsidRPr="00A90CDC" w:rsidRDefault="00886870" w:rsidP="00886870">
            <w:pPr>
              <w:rPr>
                <w:rFonts w:ascii="Times New Roman" w:hAnsi="Times New Roman" w:cs="Times New Roman"/>
                <w:b/>
              </w:rPr>
            </w:pPr>
            <w:r w:rsidRPr="00D12B09">
              <w:rPr>
                <w:rFonts w:ascii="Times New Roman" w:eastAsia="Times New Roman" w:hAnsi="Times New Roman" w:cs="Times New Roman"/>
                <w:b/>
                <w:bCs/>
                <w:color w:val="000000"/>
              </w:rPr>
              <w:t>LRFDB-COA</w:t>
            </w:r>
          </w:p>
        </w:tc>
        <w:tc>
          <w:tcPr>
            <w:tcW w:w="6951" w:type="dxa"/>
          </w:tcPr>
          <w:p w14:paraId="15FE37DE" w14:textId="34204B27" w:rsidR="00886870" w:rsidRPr="00A90CDC" w:rsidRDefault="00886870" w:rsidP="00886870">
            <w:pPr>
              <w:rPr>
                <w:rFonts w:ascii="Times New Roman" w:hAnsi="Times New Roman" w:cs="Times New Roman"/>
              </w:rPr>
            </w:pPr>
            <w:r>
              <w:rPr>
                <w:rFonts w:ascii="Times New Roman" w:hAnsi="Times New Roman" w:cs="Times New Roman"/>
              </w:rPr>
              <w:t>Sürü Sayısı (</w:t>
            </w:r>
            <w:r w:rsidRPr="00886870">
              <w:rPr>
                <w:rFonts w:ascii="Times New Roman" w:hAnsi="Times New Roman" w:cs="Times New Roman"/>
                <w:i/>
                <w:iCs/>
              </w:rPr>
              <w:t>N</w:t>
            </w:r>
            <w:r w:rsidRPr="00886870">
              <w:rPr>
                <w:rFonts w:ascii="Times New Roman" w:hAnsi="Times New Roman" w:cs="Times New Roman"/>
                <w:i/>
                <w:iCs/>
                <w:vertAlign w:val="subscript"/>
              </w:rPr>
              <w:t>p</w:t>
            </w:r>
            <w:r>
              <w:rPr>
                <w:rFonts w:ascii="Times New Roman" w:hAnsi="Times New Roman" w:cs="Times New Roman"/>
              </w:rPr>
              <w:t>) = 20, Çakal Sayısı (</w:t>
            </w:r>
            <w:r w:rsidRPr="00886870">
              <w:rPr>
                <w:rFonts w:ascii="Times New Roman" w:hAnsi="Times New Roman" w:cs="Times New Roman"/>
                <w:i/>
                <w:iCs/>
              </w:rPr>
              <w:t>N</w:t>
            </w:r>
            <w:r w:rsidRPr="00886870">
              <w:rPr>
                <w:rFonts w:ascii="Times New Roman" w:hAnsi="Times New Roman" w:cs="Times New Roman"/>
                <w:i/>
                <w:iCs/>
                <w:vertAlign w:val="subscript"/>
              </w:rPr>
              <w:t>c</w:t>
            </w:r>
            <w:r>
              <w:rPr>
                <w:rFonts w:ascii="Times New Roman" w:hAnsi="Times New Roman" w:cs="Times New Roman"/>
              </w:rPr>
              <w:t>) = 5, Popülasyon = 100 (</w:t>
            </w:r>
            <w:r w:rsidRPr="00886870">
              <w:rPr>
                <w:rFonts w:ascii="Times New Roman" w:hAnsi="Times New Roman" w:cs="Times New Roman"/>
                <w:i/>
                <w:iCs/>
              </w:rPr>
              <w:t>N</w:t>
            </w:r>
            <w:r w:rsidRPr="00886870">
              <w:rPr>
                <w:rFonts w:ascii="Times New Roman" w:hAnsi="Times New Roman" w:cs="Times New Roman"/>
                <w:i/>
                <w:iCs/>
                <w:vertAlign w:val="subscript"/>
              </w:rPr>
              <w:t>p</w:t>
            </w:r>
            <w:r w:rsidRPr="00886870">
              <w:rPr>
                <w:rFonts w:ascii="Times New Roman" w:hAnsi="Times New Roman" w:cs="Times New Roman"/>
                <w:i/>
                <w:iCs/>
              </w:rPr>
              <w:t>*N</w:t>
            </w:r>
            <w:r w:rsidRPr="00886870">
              <w:rPr>
                <w:rFonts w:ascii="Times New Roman" w:hAnsi="Times New Roman" w:cs="Times New Roman"/>
                <w:i/>
                <w:iCs/>
                <w:vertAlign w:val="subscript"/>
              </w:rPr>
              <w:t>c</w:t>
            </w:r>
            <w:r>
              <w:rPr>
                <w:rFonts w:ascii="Times New Roman" w:hAnsi="Times New Roman" w:cs="Times New Roman"/>
              </w:rPr>
              <w:t>), Maksimum İterasyon</w:t>
            </w:r>
            <w:r w:rsidRPr="00A90CDC">
              <w:rPr>
                <w:rFonts w:ascii="Times New Roman" w:hAnsi="Times New Roman" w:cs="Times New Roman"/>
              </w:rPr>
              <w:t xml:space="preserve"> = </w:t>
            </w:r>
            <w:r>
              <w:rPr>
                <w:rFonts w:ascii="Times New Roman" w:hAnsi="Times New Roman" w:cs="Times New Roman"/>
              </w:rPr>
              <w:t>200, Alt Sınır = 0, Üst Sınır = 1</w:t>
            </w:r>
            <w:r w:rsidRPr="00A90CDC">
              <w:rPr>
                <w:rFonts w:ascii="Times New Roman" w:hAnsi="Times New Roman" w:cs="Times New Roman"/>
              </w:rPr>
              <w:t xml:space="preserve">  </w:t>
            </w:r>
          </w:p>
        </w:tc>
      </w:tr>
      <w:tr w:rsidR="00886870" w:rsidRPr="00A90CDC" w14:paraId="375FEFE8" w14:textId="77777777" w:rsidTr="00CA3154">
        <w:tc>
          <w:tcPr>
            <w:tcW w:w="2065" w:type="dxa"/>
          </w:tcPr>
          <w:p w14:paraId="4AEE171B" w14:textId="76FA2922" w:rsidR="00886870" w:rsidRPr="00D12B09" w:rsidRDefault="00886870" w:rsidP="00886870">
            <w:pPr>
              <w:rPr>
                <w:rFonts w:ascii="Times New Roman" w:hAnsi="Times New Roman" w:cs="Times New Roman"/>
                <w:b/>
                <w:bCs/>
              </w:rPr>
            </w:pPr>
            <w:r w:rsidRPr="00A90CDC">
              <w:rPr>
                <w:rFonts w:ascii="Times New Roman" w:hAnsi="Times New Roman" w:cs="Times New Roman"/>
                <w:b/>
              </w:rPr>
              <w:t>k-</w:t>
            </w:r>
            <w:r w:rsidR="006C269A">
              <w:rPr>
                <w:rFonts w:ascii="Times New Roman" w:hAnsi="Times New Roman" w:cs="Times New Roman"/>
                <w:b/>
              </w:rPr>
              <w:t>nn</w:t>
            </w:r>
          </w:p>
        </w:tc>
        <w:tc>
          <w:tcPr>
            <w:tcW w:w="6951" w:type="dxa"/>
          </w:tcPr>
          <w:p w14:paraId="2AF941D9" w14:textId="6C373121" w:rsidR="00886870" w:rsidRPr="00A90CDC" w:rsidRDefault="00886870" w:rsidP="00886870">
            <w:pPr>
              <w:rPr>
                <w:rFonts w:ascii="Times New Roman" w:hAnsi="Times New Roman" w:cs="Times New Roman"/>
              </w:rPr>
            </w:pPr>
            <w:r w:rsidRPr="00D12B09">
              <w:rPr>
                <w:rFonts w:ascii="Times New Roman" w:hAnsi="Times New Roman" w:cs="Times New Roman"/>
                <w:i/>
                <w:iCs/>
              </w:rPr>
              <w:t>k</w:t>
            </w:r>
            <w:r w:rsidRPr="00A90CDC">
              <w:rPr>
                <w:rFonts w:ascii="Times New Roman" w:hAnsi="Times New Roman" w:cs="Times New Roman"/>
              </w:rPr>
              <w:t xml:space="preserve"> değeri, Uzaklık Bağıntısı</w:t>
            </w:r>
            <w:r>
              <w:rPr>
                <w:rFonts w:ascii="Times New Roman" w:hAnsi="Times New Roman" w:cs="Times New Roman"/>
              </w:rPr>
              <w:t xml:space="preserve"> </w:t>
            </w:r>
            <w:r w:rsidRPr="00A90CDC">
              <w:rPr>
                <w:rFonts w:ascii="Times New Roman" w:hAnsi="Times New Roman" w:cs="Times New Roman"/>
              </w:rPr>
              <w:t>=</w:t>
            </w:r>
            <w:r>
              <w:rPr>
                <w:rFonts w:ascii="Times New Roman" w:hAnsi="Times New Roman" w:cs="Times New Roman"/>
              </w:rPr>
              <w:t xml:space="preserve"> </w:t>
            </w:r>
            <w:r w:rsidRPr="00A90CDC">
              <w:rPr>
                <w:rFonts w:ascii="Times New Roman" w:hAnsi="Times New Roman" w:cs="Times New Roman"/>
              </w:rPr>
              <w:t>Öklid</w:t>
            </w:r>
          </w:p>
        </w:tc>
      </w:tr>
    </w:tbl>
    <w:p w14:paraId="76837B75" w14:textId="77777777" w:rsidR="00D12B09" w:rsidRPr="00A90CDC" w:rsidRDefault="00D12B09" w:rsidP="00D12B09">
      <w:pPr>
        <w:rPr>
          <w:rFonts w:ascii="Times New Roman" w:hAnsi="Times New Roman" w:cs="Times New Roman"/>
          <w:b/>
        </w:rPr>
      </w:pPr>
    </w:p>
    <w:p w14:paraId="2D243217" w14:textId="1D31A582" w:rsidR="00D12B09" w:rsidRPr="00A90CDC" w:rsidRDefault="00D12B09" w:rsidP="00D12B09">
      <w:pPr>
        <w:jc w:val="both"/>
        <w:rPr>
          <w:rFonts w:ascii="Times New Roman" w:hAnsi="Times New Roman" w:cs="Times New Roman"/>
          <w:b/>
        </w:rPr>
      </w:pPr>
      <w:r w:rsidRPr="00A90CDC">
        <w:rPr>
          <w:rFonts w:ascii="Times New Roman" w:hAnsi="Times New Roman" w:cs="Times New Roman"/>
          <w:b/>
        </w:rPr>
        <w:t>3.2. Veri Setleri</w:t>
      </w:r>
    </w:p>
    <w:p w14:paraId="60A25620" w14:textId="1B8D5BC9" w:rsidR="00D12B09" w:rsidRDefault="00886870" w:rsidP="00D12B09">
      <w:pPr>
        <w:jc w:val="both"/>
        <w:rPr>
          <w:rFonts w:ascii="Times New Roman" w:hAnsi="Times New Roman" w:cs="Times New Roman"/>
        </w:rPr>
      </w:pPr>
      <w:r>
        <w:rPr>
          <w:rFonts w:ascii="Times New Roman" w:hAnsi="Times New Roman" w:cs="Times New Roman"/>
        </w:rPr>
        <w:t>G</w:t>
      </w:r>
      <w:r w:rsidR="00D12B09" w:rsidRPr="00A90CDC">
        <w:rPr>
          <w:rFonts w:ascii="Times New Roman" w:hAnsi="Times New Roman" w:cs="Times New Roman"/>
        </w:rPr>
        <w:t>eliştirilen</w:t>
      </w:r>
      <w:r>
        <w:rPr>
          <w:rFonts w:ascii="Times New Roman" w:hAnsi="Times New Roman" w:cs="Times New Roman"/>
        </w:rPr>
        <w:t xml:space="preserve"> melez</w:t>
      </w:r>
      <w:r w:rsidR="00D12B09" w:rsidRPr="00A90CDC">
        <w:rPr>
          <w:rFonts w:ascii="Times New Roman" w:hAnsi="Times New Roman" w:cs="Times New Roman"/>
        </w:rPr>
        <w:t xml:space="preserve"> algoritma UCI Machine Learning veri havuzundan temin edilen ‘</w:t>
      </w:r>
      <w:r w:rsidR="00D12B09">
        <w:rPr>
          <w:rFonts w:ascii="Times New Roman" w:hAnsi="Times New Roman" w:cs="Times New Roman"/>
        </w:rPr>
        <w:t>Urban Land Cover</w:t>
      </w:r>
      <w:r w:rsidR="00D12B09" w:rsidRPr="00A90CDC">
        <w:rPr>
          <w:rFonts w:ascii="Times New Roman" w:hAnsi="Times New Roman" w:cs="Times New Roman"/>
        </w:rPr>
        <w:t>’ veri seti üzerinde tatbik edilmiştir. Veri seti seçilirken sınıflandırma problemine uygun bir veri seti olmasına, makaledeki veri okuma modeline uygun olmasına, veri setinin boyut indirgeme problemine uygun olmasına ve eksik/hatalı veri olmamasına dikkat edilmiştir.</w:t>
      </w:r>
    </w:p>
    <w:p w14:paraId="723B3AED" w14:textId="77777777" w:rsidR="00D12B09" w:rsidRDefault="00D12B09" w:rsidP="00D12B09">
      <w:pPr>
        <w:jc w:val="both"/>
        <w:rPr>
          <w:rFonts w:ascii="Times New Roman" w:hAnsi="Times New Roman" w:cs="Times New Roman"/>
        </w:rPr>
      </w:pPr>
    </w:p>
    <w:p w14:paraId="41FD9A7B" w14:textId="77777777" w:rsidR="00263093" w:rsidRDefault="00263093" w:rsidP="00D12B09">
      <w:pPr>
        <w:jc w:val="both"/>
        <w:rPr>
          <w:rFonts w:ascii="Times New Roman" w:hAnsi="Times New Roman" w:cs="Times New Roman"/>
        </w:rPr>
      </w:pPr>
    </w:p>
    <w:p w14:paraId="0B1D96EF" w14:textId="77777777" w:rsidR="00263093" w:rsidRPr="00A90CDC" w:rsidRDefault="00263093" w:rsidP="00D12B09">
      <w:pPr>
        <w:jc w:val="both"/>
        <w:rPr>
          <w:rFonts w:ascii="Times New Roman" w:hAnsi="Times New Roman" w:cs="Times New Roman"/>
        </w:rPr>
      </w:pPr>
    </w:p>
    <w:p w14:paraId="655083CA" w14:textId="77777777" w:rsidR="00D12B09" w:rsidRPr="00A90CDC" w:rsidRDefault="00D12B09" w:rsidP="00D12B09">
      <w:pPr>
        <w:rPr>
          <w:rFonts w:ascii="Times New Roman" w:hAnsi="Times New Roman" w:cs="Times New Roman"/>
        </w:rPr>
      </w:pPr>
      <w:r w:rsidRPr="00A90CDC">
        <w:rPr>
          <w:rFonts w:ascii="Times New Roman" w:hAnsi="Times New Roman" w:cs="Times New Roman"/>
          <w:b/>
        </w:rPr>
        <w:t>Tablo 2.</w:t>
      </w:r>
      <w:r w:rsidRPr="00A90CDC">
        <w:rPr>
          <w:rFonts w:ascii="Times New Roman" w:hAnsi="Times New Roman" w:cs="Times New Roman"/>
        </w:rPr>
        <w:t xml:space="preserve"> Veri Seti Bilgisi</w:t>
      </w:r>
    </w:p>
    <w:tbl>
      <w:tblPr>
        <w:tblStyle w:val="TableGrid"/>
        <w:tblW w:w="0" w:type="auto"/>
        <w:tblLook w:val="04A0" w:firstRow="1" w:lastRow="0" w:firstColumn="1" w:lastColumn="0" w:noHBand="0" w:noVBand="1"/>
      </w:tblPr>
      <w:tblGrid>
        <w:gridCol w:w="2263"/>
        <w:gridCol w:w="839"/>
        <w:gridCol w:w="1511"/>
        <w:gridCol w:w="1504"/>
        <w:gridCol w:w="1319"/>
      </w:tblGrid>
      <w:tr w:rsidR="00BD290F" w:rsidRPr="00A90CDC" w14:paraId="174E6CB8" w14:textId="77777777" w:rsidTr="00886870">
        <w:tc>
          <w:tcPr>
            <w:tcW w:w="2263" w:type="dxa"/>
          </w:tcPr>
          <w:p w14:paraId="5CDCD996" w14:textId="77777777" w:rsidR="00BD290F" w:rsidRPr="00A90CDC" w:rsidRDefault="00BD290F" w:rsidP="00CA3154">
            <w:pPr>
              <w:jc w:val="center"/>
              <w:rPr>
                <w:rFonts w:ascii="Times New Roman" w:hAnsi="Times New Roman" w:cs="Times New Roman"/>
                <w:b/>
              </w:rPr>
            </w:pPr>
          </w:p>
        </w:tc>
        <w:tc>
          <w:tcPr>
            <w:tcW w:w="839" w:type="dxa"/>
          </w:tcPr>
          <w:p w14:paraId="1F943D57" w14:textId="77777777" w:rsidR="00BD290F" w:rsidRPr="00A90CDC" w:rsidRDefault="00BD290F" w:rsidP="00CA3154">
            <w:pPr>
              <w:jc w:val="center"/>
              <w:rPr>
                <w:rFonts w:ascii="Times New Roman" w:hAnsi="Times New Roman" w:cs="Times New Roman"/>
                <w:b/>
              </w:rPr>
            </w:pPr>
            <w:r w:rsidRPr="00A90CDC">
              <w:rPr>
                <w:rFonts w:ascii="Times New Roman" w:hAnsi="Times New Roman" w:cs="Times New Roman"/>
                <w:b/>
              </w:rPr>
              <w:t>Boyut</w:t>
            </w:r>
          </w:p>
        </w:tc>
        <w:tc>
          <w:tcPr>
            <w:tcW w:w="1511" w:type="dxa"/>
          </w:tcPr>
          <w:p w14:paraId="1501F106" w14:textId="77777777" w:rsidR="00BD290F" w:rsidRPr="00A90CDC" w:rsidRDefault="00BD290F" w:rsidP="00CA3154">
            <w:pPr>
              <w:jc w:val="center"/>
              <w:rPr>
                <w:rFonts w:ascii="Times New Roman" w:hAnsi="Times New Roman" w:cs="Times New Roman"/>
                <w:b/>
              </w:rPr>
            </w:pPr>
            <w:r w:rsidRPr="00A90CDC">
              <w:rPr>
                <w:rFonts w:ascii="Times New Roman" w:hAnsi="Times New Roman" w:cs="Times New Roman"/>
                <w:b/>
              </w:rPr>
              <w:t>Eğitim Örnek</w:t>
            </w:r>
          </w:p>
        </w:tc>
        <w:tc>
          <w:tcPr>
            <w:tcW w:w="1504" w:type="dxa"/>
          </w:tcPr>
          <w:p w14:paraId="0688326C" w14:textId="77777777" w:rsidR="00BD290F" w:rsidRPr="00A90CDC" w:rsidRDefault="00BD290F" w:rsidP="00CA3154">
            <w:pPr>
              <w:jc w:val="center"/>
              <w:rPr>
                <w:rFonts w:ascii="Times New Roman" w:hAnsi="Times New Roman" w:cs="Times New Roman"/>
                <w:b/>
              </w:rPr>
            </w:pPr>
            <w:r w:rsidRPr="00A90CDC">
              <w:rPr>
                <w:rFonts w:ascii="Times New Roman" w:hAnsi="Times New Roman" w:cs="Times New Roman"/>
                <w:b/>
              </w:rPr>
              <w:t>Test Örnek</w:t>
            </w:r>
          </w:p>
        </w:tc>
        <w:tc>
          <w:tcPr>
            <w:tcW w:w="1319" w:type="dxa"/>
          </w:tcPr>
          <w:p w14:paraId="3BCBDF9D" w14:textId="2155CF7D" w:rsidR="00BD290F" w:rsidRPr="00A90CDC" w:rsidRDefault="00BD290F" w:rsidP="00CA3154">
            <w:pPr>
              <w:jc w:val="center"/>
              <w:rPr>
                <w:rFonts w:ascii="Times New Roman" w:hAnsi="Times New Roman" w:cs="Times New Roman"/>
                <w:b/>
              </w:rPr>
            </w:pPr>
            <w:r w:rsidRPr="00BD290F">
              <w:rPr>
                <w:rFonts w:ascii="Times New Roman" w:hAnsi="Times New Roman" w:cs="Times New Roman"/>
                <w:b/>
                <w:i/>
                <w:iCs/>
              </w:rPr>
              <w:t>k</w:t>
            </w:r>
            <w:r>
              <w:rPr>
                <w:rFonts w:ascii="Times New Roman" w:hAnsi="Times New Roman" w:cs="Times New Roman"/>
                <w:b/>
              </w:rPr>
              <w:t xml:space="preserve"> </w:t>
            </w:r>
            <w:r w:rsidRPr="004F38E5">
              <w:rPr>
                <w:rFonts w:ascii="Times New Roman" w:hAnsi="Times New Roman" w:cs="Times New Roman"/>
                <w:b/>
              </w:rPr>
              <w:t>[</w:t>
            </w:r>
            <w:r>
              <w:rPr>
                <w:rFonts w:ascii="Times New Roman" w:hAnsi="Times New Roman" w:cs="Times New Roman"/>
                <w:b/>
              </w:rPr>
              <w:t>4</w:t>
            </w:r>
            <w:r w:rsidRPr="004F38E5">
              <w:rPr>
                <w:rFonts w:ascii="Times New Roman" w:hAnsi="Times New Roman" w:cs="Times New Roman"/>
                <w:b/>
              </w:rPr>
              <w:t>]</w:t>
            </w:r>
          </w:p>
        </w:tc>
      </w:tr>
      <w:tr w:rsidR="00BD290F" w:rsidRPr="00A90CDC" w14:paraId="5D6A33B5" w14:textId="77777777" w:rsidTr="00886870">
        <w:trPr>
          <w:trHeight w:val="246"/>
        </w:trPr>
        <w:tc>
          <w:tcPr>
            <w:tcW w:w="2263" w:type="dxa"/>
          </w:tcPr>
          <w:p w14:paraId="36AD8ACA" w14:textId="77777777" w:rsidR="00BD290F" w:rsidRPr="00886870" w:rsidRDefault="00BD290F" w:rsidP="00CA3154">
            <w:pPr>
              <w:jc w:val="center"/>
              <w:rPr>
                <w:rFonts w:ascii="Times New Roman" w:hAnsi="Times New Roman" w:cs="Times New Roman"/>
                <w:bCs/>
              </w:rPr>
            </w:pPr>
            <w:r w:rsidRPr="00886870">
              <w:rPr>
                <w:rFonts w:ascii="Times New Roman" w:hAnsi="Times New Roman" w:cs="Times New Roman"/>
                <w:bCs/>
              </w:rPr>
              <w:t>Urban Land Cover</w:t>
            </w:r>
          </w:p>
        </w:tc>
        <w:tc>
          <w:tcPr>
            <w:tcW w:w="839" w:type="dxa"/>
          </w:tcPr>
          <w:p w14:paraId="3AB226D9" w14:textId="77777777" w:rsidR="00BD290F" w:rsidRPr="00886870" w:rsidRDefault="00BD290F" w:rsidP="00CA3154">
            <w:pPr>
              <w:jc w:val="center"/>
              <w:rPr>
                <w:rFonts w:ascii="Times New Roman" w:hAnsi="Times New Roman" w:cs="Times New Roman"/>
                <w:bCs/>
              </w:rPr>
            </w:pPr>
            <w:r w:rsidRPr="00886870">
              <w:rPr>
                <w:rFonts w:ascii="Times New Roman" w:hAnsi="Times New Roman" w:cs="Times New Roman"/>
                <w:bCs/>
              </w:rPr>
              <w:t>148</w:t>
            </w:r>
          </w:p>
        </w:tc>
        <w:tc>
          <w:tcPr>
            <w:tcW w:w="1511" w:type="dxa"/>
          </w:tcPr>
          <w:p w14:paraId="5F8926E6" w14:textId="77777777" w:rsidR="00BD290F" w:rsidRPr="00886870" w:rsidRDefault="00BD290F" w:rsidP="00CA3154">
            <w:pPr>
              <w:jc w:val="center"/>
              <w:rPr>
                <w:rFonts w:ascii="Times New Roman" w:hAnsi="Times New Roman" w:cs="Times New Roman"/>
                <w:bCs/>
              </w:rPr>
            </w:pPr>
            <w:r w:rsidRPr="00886870">
              <w:rPr>
                <w:rFonts w:ascii="Times New Roman" w:hAnsi="Times New Roman" w:cs="Times New Roman"/>
                <w:bCs/>
              </w:rPr>
              <w:t>507</w:t>
            </w:r>
          </w:p>
        </w:tc>
        <w:tc>
          <w:tcPr>
            <w:tcW w:w="1504" w:type="dxa"/>
          </w:tcPr>
          <w:p w14:paraId="2BA63E1E" w14:textId="77777777" w:rsidR="00BD290F" w:rsidRPr="00886870" w:rsidRDefault="00BD290F" w:rsidP="00CA3154">
            <w:pPr>
              <w:jc w:val="center"/>
              <w:rPr>
                <w:rFonts w:ascii="Times New Roman" w:hAnsi="Times New Roman" w:cs="Times New Roman"/>
                <w:bCs/>
              </w:rPr>
            </w:pPr>
            <w:r w:rsidRPr="00886870">
              <w:rPr>
                <w:rFonts w:ascii="Times New Roman" w:hAnsi="Times New Roman" w:cs="Times New Roman"/>
                <w:bCs/>
              </w:rPr>
              <w:t>168</w:t>
            </w:r>
          </w:p>
        </w:tc>
        <w:tc>
          <w:tcPr>
            <w:tcW w:w="1319" w:type="dxa"/>
          </w:tcPr>
          <w:p w14:paraId="42915B59" w14:textId="17B5E36B" w:rsidR="00BD290F" w:rsidRPr="00886870" w:rsidRDefault="00BD290F" w:rsidP="00CA3154">
            <w:pPr>
              <w:jc w:val="center"/>
              <w:rPr>
                <w:rFonts w:ascii="Times New Roman" w:hAnsi="Times New Roman" w:cs="Times New Roman"/>
                <w:bCs/>
              </w:rPr>
            </w:pPr>
            <w:r>
              <w:rPr>
                <w:rFonts w:ascii="Times New Roman" w:hAnsi="Times New Roman" w:cs="Times New Roman"/>
                <w:bCs/>
              </w:rPr>
              <w:t>9</w:t>
            </w:r>
          </w:p>
        </w:tc>
      </w:tr>
    </w:tbl>
    <w:p w14:paraId="5771B104" w14:textId="77777777" w:rsidR="006F4FCB" w:rsidRDefault="006F4FCB" w:rsidP="00D12B09">
      <w:pPr>
        <w:jc w:val="both"/>
        <w:rPr>
          <w:rFonts w:ascii="Times New Roman" w:hAnsi="Times New Roman" w:cs="Times New Roman"/>
        </w:rPr>
      </w:pPr>
    </w:p>
    <w:p w14:paraId="2C54AAD3" w14:textId="21720786" w:rsidR="00886870" w:rsidRDefault="00886870" w:rsidP="00D12B09">
      <w:pPr>
        <w:jc w:val="both"/>
        <w:rPr>
          <w:b/>
          <w:bCs/>
        </w:rPr>
      </w:pPr>
      <w:r w:rsidRPr="00886870">
        <w:rPr>
          <w:b/>
          <w:bCs/>
        </w:rPr>
        <w:t>3.3. Deneysel Sonuçların Analizi</w:t>
      </w:r>
    </w:p>
    <w:p w14:paraId="6DD5EFBD" w14:textId="5881B581" w:rsidR="00886870" w:rsidRDefault="00886870" w:rsidP="00D12B09">
      <w:pPr>
        <w:jc w:val="both"/>
        <w:rPr>
          <w:rFonts w:ascii="Times New Roman" w:hAnsi="Times New Roman" w:cs="Times New Roman"/>
        </w:rPr>
      </w:pPr>
      <w:r w:rsidRPr="00886870">
        <w:rPr>
          <w:rFonts w:ascii="Times New Roman" w:hAnsi="Times New Roman" w:cs="Times New Roman"/>
        </w:rPr>
        <w:t xml:space="preserve">Veri setlerinin boyut azaltılmadan önce </w:t>
      </w:r>
      <w:r w:rsidR="00F31B01" w:rsidRPr="00F31B01">
        <w:rPr>
          <w:rFonts w:ascii="Times New Roman" w:eastAsia="Times New Roman" w:hAnsi="Times New Roman" w:cs="Times New Roman"/>
          <w:color w:val="000000"/>
        </w:rPr>
        <w:t>LRFDB-COA</w:t>
      </w:r>
      <w:r w:rsidR="00F31B01">
        <w:rPr>
          <w:rFonts w:ascii="Times New Roman" w:eastAsia="Times New Roman" w:hAnsi="Times New Roman" w:cs="Times New Roman"/>
          <w:color w:val="000000"/>
        </w:rPr>
        <w:t>-k-nn</w:t>
      </w:r>
      <w:r w:rsidR="00F31B01" w:rsidRPr="00F31B01">
        <w:rPr>
          <w:rFonts w:ascii="Times New Roman" w:eastAsia="Times New Roman" w:hAnsi="Times New Roman" w:cs="Times New Roman"/>
          <w:color w:val="000000"/>
        </w:rPr>
        <w:t xml:space="preserve"> </w:t>
      </w:r>
      <w:r w:rsidRPr="00886870">
        <w:rPr>
          <w:rFonts w:ascii="Times New Roman" w:hAnsi="Times New Roman" w:cs="Times New Roman"/>
        </w:rPr>
        <w:t>ve k-nn ile sınıflandırma hata değerleri verilmiştir. Tablo 3’te ortalama hata değerlerine bakıldığında sezgisel knn algoritmasının klasik k-nn algoritmasından daha düşük hata değerlerine sahip olduğu yani sınıflandırmada daha başarılı olduğu görülmektedir.</w:t>
      </w:r>
    </w:p>
    <w:p w14:paraId="16709E3D" w14:textId="77777777" w:rsidR="006F4FCB" w:rsidRDefault="006F4FCB" w:rsidP="00D12B09">
      <w:pPr>
        <w:jc w:val="both"/>
        <w:rPr>
          <w:rFonts w:ascii="Times New Roman" w:hAnsi="Times New Roman" w:cs="Times New Roman"/>
        </w:rPr>
      </w:pPr>
    </w:p>
    <w:p w14:paraId="44E903D4" w14:textId="4250701B" w:rsidR="006224F1" w:rsidRDefault="006224F1" w:rsidP="00D12B09">
      <w:pPr>
        <w:jc w:val="both"/>
        <w:rPr>
          <w:rFonts w:ascii="Times New Roman" w:hAnsi="Times New Roman" w:cs="Times New Roman"/>
        </w:rPr>
      </w:pPr>
      <w:r>
        <w:rPr>
          <w:rFonts w:ascii="Times New Roman" w:hAnsi="Times New Roman" w:cs="Times New Roman"/>
          <w:b/>
          <w:bCs/>
        </w:rPr>
        <w:t>Tablo 3.</w:t>
      </w:r>
      <w:r>
        <w:t xml:space="preserve"> </w:t>
      </w:r>
      <w:r w:rsidRPr="006224F1">
        <w:rPr>
          <w:rFonts w:ascii="Times New Roman" w:hAnsi="Times New Roman" w:cs="Times New Roman"/>
        </w:rPr>
        <w:t>Algoritma Sınıflandırma Hata Değerleri</w:t>
      </w:r>
    </w:p>
    <w:tbl>
      <w:tblPr>
        <w:tblStyle w:val="TableGrid"/>
        <w:tblW w:w="0" w:type="auto"/>
        <w:tblLook w:val="04A0" w:firstRow="1" w:lastRow="0" w:firstColumn="1" w:lastColumn="0" w:noHBand="0" w:noVBand="1"/>
      </w:tblPr>
      <w:tblGrid>
        <w:gridCol w:w="2263"/>
        <w:gridCol w:w="1276"/>
        <w:gridCol w:w="2268"/>
      </w:tblGrid>
      <w:tr w:rsidR="006038D9" w:rsidRPr="00A90CDC" w14:paraId="4C23EAAE" w14:textId="7F1C86A9" w:rsidTr="006038D9">
        <w:tc>
          <w:tcPr>
            <w:tcW w:w="3539" w:type="dxa"/>
            <w:gridSpan w:val="2"/>
          </w:tcPr>
          <w:p w14:paraId="4CC11D0E" w14:textId="5ED0441D" w:rsidR="006038D9" w:rsidRPr="006038D9" w:rsidRDefault="006038D9" w:rsidP="00CA3154">
            <w:pPr>
              <w:jc w:val="center"/>
              <w:rPr>
                <w:rFonts w:ascii="Times New Roman" w:hAnsi="Times New Roman" w:cs="Times New Roman"/>
                <w:b/>
              </w:rPr>
            </w:pPr>
            <w:r>
              <w:rPr>
                <w:rFonts w:ascii="Times New Roman" w:hAnsi="Times New Roman" w:cs="Times New Roman"/>
                <w:b/>
              </w:rPr>
              <w:t>Algoritma</w:t>
            </w:r>
          </w:p>
        </w:tc>
        <w:tc>
          <w:tcPr>
            <w:tcW w:w="2268" w:type="dxa"/>
          </w:tcPr>
          <w:p w14:paraId="04670473" w14:textId="1373639C" w:rsidR="006038D9" w:rsidRPr="006038D9" w:rsidRDefault="006038D9" w:rsidP="00CA3154">
            <w:pPr>
              <w:jc w:val="center"/>
              <w:rPr>
                <w:rFonts w:ascii="Times New Roman" w:hAnsi="Times New Roman" w:cs="Times New Roman"/>
                <w:b/>
              </w:rPr>
            </w:pPr>
            <w:r w:rsidRPr="006038D9">
              <w:rPr>
                <w:rFonts w:ascii="Times New Roman" w:hAnsi="Times New Roman" w:cs="Times New Roman"/>
                <w:b/>
              </w:rPr>
              <w:t>Urban Land Cover</w:t>
            </w:r>
          </w:p>
        </w:tc>
      </w:tr>
      <w:tr w:rsidR="006038D9" w:rsidRPr="00A90CDC" w14:paraId="461063A6" w14:textId="7F225769" w:rsidTr="006038D9">
        <w:trPr>
          <w:trHeight w:val="246"/>
        </w:trPr>
        <w:tc>
          <w:tcPr>
            <w:tcW w:w="2263" w:type="dxa"/>
            <w:vMerge w:val="restart"/>
          </w:tcPr>
          <w:p w14:paraId="0E2FE705" w14:textId="77777777" w:rsidR="006038D9" w:rsidRDefault="006038D9" w:rsidP="006038D9">
            <w:pPr>
              <w:jc w:val="center"/>
              <w:rPr>
                <w:rFonts w:ascii="Times New Roman" w:eastAsia="Times New Roman" w:hAnsi="Times New Roman" w:cs="Times New Roman"/>
                <w:color w:val="000000"/>
              </w:rPr>
            </w:pPr>
          </w:p>
          <w:p w14:paraId="18EEFE30" w14:textId="5EBE585F" w:rsidR="006038D9" w:rsidRPr="00886870" w:rsidRDefault="006038D9" w:rsidP="006038D9">
            <w:pPr>
              <w:jc w:val="center"/>
              <w:rPr>
                <w:rFonts w:ascii="Times New Roman" w:hAnsi="Times New Roman" w:cs="Times New Roman"/>
                <w:bCs/>
              </w:rPr>
            </w:pPr>
            <w:r w:rsidRPr="00F31B01">
              <w:rPr>
                <w:rFonts w:ascii="Times New Roman" w:eastAsia="Times New Roman" w:hAnsi="Times New Roman" w:cs="Times New Roman"/>
                <w:color w:val="000000"/>
              </w:rPr>
              <w:t>LRFDB-COA</w:t>
            </w:r>
            <w:r>
              <w:rPr>
                <w:rFonts w:ascii="Times New Roman" w:eastAsia="Times New Roman" w:hAnsi="Times New Roman" w:cs="Times New Roman"/>
                <w:color w:val="000000"/>
              </w:rPr>
              <w:t>-k-nn</w:t>
            </w:r>
          </w:p>
        </w:tc>
        <w:tc>
          <w:tcPr>
            <w:tcW w:w="1276" w:type="dxa"/>
          </w:tcPr>
          <w:p w14:paraId="21B83795" w14:textId="61BA5A86" w:rsidR="006038D9" w:rsidRPr="00886870" w:rsidRDefault="006038D9" w:rsidP="00CA3154">
            <w:pPr>
              <w:jc w:val="center"/>
              <w:rPr>
                <w:rFonts w:ascii="Times New Roman" w:hAnsi="Times New Roman" w:cs="Times New Roman"/>
                <w:bCs/>
              </w:rPr>
            </w:pPr>
            <w:r>
              <w:rPr>
                <w:rFonts w:ascii="Times New Roman" w:hAnsi="Times New Roman" w:cs="Times New Roman"/>
                <w:bCs/>
              </w:rPr>
              <w:t>En İyi</w:t>
            </w:r>
          </w:p>
        </w:tc>
        <w:tc>
          <w:tcPr>
            <w:tcW w:w="2268" w:type="dxa"/>
          </w:tcPr>
          <w:p w14:paraId="63805AB7" w14:textId="5F6BF4CF" w:rsidR="006038D9" w:rsidRPr="00886870" w:rsidRDefault="002A43F1" w:rsidP="00CA3154">
            <w:pPr>
              <w:jc w:val="center"/>
              <w:rPr>
                <w:rFonts w:ascii="Times New Roman" w:hAnsi="Times New Roman" w:cs="Times New Roman"/>
                <w:bCs/>
              </w:rPr>
            </w:pPr>
            <w:r>
              <w:rPr>
                <w:rFonts w:ascii="Times New Roman" w:hAnsi="Times New Roman" w:cs="Times New Roman"/>
                <w:bCs/>
              </w:rPr>
              <w:t>36.90</w:t>
            </w:r>
          </w:p>
        </w:tc>
      </w:tr>
      <w:tr w:rsidR="006038D9" w:rsidRPr="00886870" w14:paraId="4F9EE5F3" w14:textId="6F767FC4" w:rsidTr="006038D9">
        <w:trPr>
          <w:trHeight w:val="246"/>
        </w:trPr>
        <w:tc>
          <w:tcPr>
            <w:tcW w:w="2263" w:type="dxa"/>
            <w:vMerge/>
          </w:tcPr>
          <w:p w14:paraId="13D8F035" w14:textId="44039CD6" w:rsidR="006038D9" w:rsidRPr="00886870" w:rsidRDefault="006038D9" w:rsidP="006038D9">
            <w:pPr>
              <w:jc w:val="center"/>
              <w:rPr>
                <w:rFonts w:ascii="Times New Roman" w:hAnsi="Times New Roman" w:cs="Times New Roman"/>
                <w:bCs/>
              </w:rPr>
            </w:pPr>
          </w:p>
        </w:tc>
        <w:tc>
          <w:tcPr>
            <w:tcW w:w="1276" w:type="dxa"/>
          </w:tcPr>
          <w:p w14:paraId="0483CEBD" w14:textId="37DB1FB9" w:rsidR="006038D9" w:rsidRPr="00886870" w:rsidRDefault="006038D9" w:rsidP="006038D9">
            <w:pPr>
              <w:jc w:val="center"/>
              <w:rPr>
                <w:rFonts w:ascii="Times New Roman" w:hAnsi="Times New Roman" w:cs="Times New Roman"/>
                <w:bCs/>
              </w:rPr>
            </w:pPr>
            <w:r>
              <w:rPr>
                <w:rFonts w:ascii="Times New Roman" w:hAnsi="Times New Roman" w:cs="Times New Roman"/>
                <w:bCs/>
              </w:rPr>
              <w:t>En Kötü</w:t>
            </w:r>
          </w:p>
        </w:tc>
        <w:tc>
          <w:tcPr>
            <w:tcW w:w="2268" w:type="dxa"/>
          </w:tcPr>
          <w:p w14:paraId="30106D80" w14:textId="4BEC7650" w:rsidR="006038D9" w:rsidRPr="00886870" w:rsidRDefault="006038D9" w:rsidP="006038D9">
            <w:pPr>
              <w:jc w:val="center"/>
              <w:rPr>
                <w:rFonts w:ascii="Times New Roman" w:hAnsi="Times New Roman" w:cs="Times New Roman"/>
                <w:bCs/>
              </w:rPr>
            </w:pPr>
            <w:r w:rsidRPr="006038D9">
              <w:rPr>
                <w:rFonts w:ascii="Times New Roman" w:hAnsi="Times New Roman" w:cs="Times New Roman"/>
                <w:bCs/>
              </w:rPr>
              <w:t>47</w:t>
            </w:r>
            <w:r w:rsidR="002A43F1">
              <w:rPr>
                <w:rFonts w:ascii="Times New Roman" w:hAnsi="Times New Roman" w:cs="Times New Roman"/>
                <w:bCs/>
              </w:rPr>
              <w:t>.61</w:t>
            </w:r>
          </w:p>
        </w:tc>
      </w:tr>
      <w:tr w:rsidR="006038D9" w:rsidRPr="00886870" w14:paraId="4528EAD9" w14:textId="3B46BCDF" w:rsidTr="006038D9">
        <w:trPr>
          <w:trHeight w:val="246"/>
        </w:trPr>
        <w:tc>
          <w:tcPr>
            <w:tcW w:w="2263" w:type="dxa"/>
            <w:vMerge/>
          </w:tcPr>
          <w:p w14:paraId="1DE88B73" w14:textId="59A49D0D" w:rsidR="006038D9" w:rsidRPr="00886870" w:rsidRDefault="006038D9" w:rsidP="006038D9">
            <w:pPr>
              <w:jc w:val="center"/>
              <w:rPr>
                <w:rFonts w:ascii="Times New Roman" w:hAnsi="Times New Roman" w:cs="Times New Roman"/>
                <w:bCs/>
              </w:rPr>
            </w:pPr>
          </w:p>
        </w:tc>
        <w:tc>
          <w:tcPr>
            <w:tcW w:w="1276" w:type="dxa"/>
          </w:tcPr>
          <w:p w14:paraId="7D3A6B07" w14:textId="0F1B5DC1" w:rsidR="006038D9" w:rsidRPr="00886870" w:rsidRDefault="006038D9" w:rsidP="006038D9">
            <w:pPr>
              <w:jc w:val="center"/>
              <w:rPr>
                <w:rFonts w:ascii="Times New Roman" w:hAnsi="Times New Roman" w:cs="Times New Roman"/>
                <w:bCs/>
              </w:rPr>
            </w:pPr>
            <w:r>
              <w:rPr>
                <w:rFonts w:ascii="Times New Roman" w:hAnsi="Times New Roman" w:cs="Times New Roman"/>
                <w:bCs/>
              </w:rPr>
              <w:t>Ortalama</w:t>
            </w:r>
          </w:p>
        </w:tc>
        <w:tc>
          <w:tcPr>
            <w:tcW w:w="2268" w:type="dxa"/>
          </w:tcPr>
          <w:p w14:paraId="23C89965" w14:textId="59F90790" w:rsidR="006038D9" w:rsidRPr="00886870" w:rsidRDefault="006038D9" w:rsidP="006038D9">
            <w:pPr>
              <w:jc w:val="center"/>
              <w:rPr>
                <w:rFonts w:ascii="Times New Roman" w:hAnsi="Times New Roman" w:cs="Times New Roman"/>
                <w:bCs/>
              </w:rPr>
            </w:pPr>
            <w:r w:rsidRPr="006038D9">
              <w:rPr>
                <w:rFonts w:ascii="Times New Roman" w:hAnsi="Times New Roman" w:cs="Times New Roman"/>
                <w:bCs/>
              </w:rPr>
              <w:t>4</w:t>
            </w:r>
            <w:r w:rsidR="002A43F1">
              <w:rPr>
                <w:rFonts w:ascii="Times New Roman" w:hAnsi="Times New Roman" w:cs="Times New Roman"/>
                <w:bCs/>
              </w:rPr>
              <w:t>3.90</w:t>
            </w:r>
          </w:p>
        </w:tc>
      </w:tr>
      <w:tr w:rsidR="006038D9" w:rsidRPr="00886870" w14:paraId="3146B5CA" w14:textId="5425B1E6" w:rsidTr="006038D9">
        <w:trPr>
          <w:trHeight w:val="246"/>
        </w:trPr>
        <w:tc>
          <w:tcPr>
            <w:tcW w:w="2263" w:type="dxa"/>
            <w:vMerge/>
          </w:tcPr>
          <w:p w14:paraId="4DC651AF" w14:textId="1B29D75D" w:rsidR="006038D9" w:rsidRPr="00886870" w:rsidRDefault="006038D9" w:rsidP="006038D9">
            <w:pPr>
              <w:jc w:val="center"/>
              <w:rPr>
                <w:rFonts w:ascii="Times New Roman" w:hAnsi="Times New Roman" w:cs="Times New Roman"/>
                <w:bCs/>
              </w:rPr>
            </w:pPr>
          </w:p>
        </w:tc>
        <w:tc>
          <w:tcPr>
            <w:tcW w:w="1276" w:type="dxa"/>
          </w:tcPr>
          <w:p w14:paraId="4C389205" w14:textId="09FD5C4F" w:rsidR="006038D9" w:rsidRPr="00886870" w:rsidRDefault="006038D9" w:rsidP="006038D9">
            <w:pPr>
              <w:jc w:val="center"/>
              <w:rPr>
                <w:rFonts w:ascii="Times New Roman" w:hAnsi="Times New Roman" w:cs="Times New Roman"/>
                <w:bCs/>
              </w:rPr>
            </w:pPr>
            <w:r>
              <w:rPr>
                <w:rFonts w:ascii="Times New Roman" w:hAnsi="Times New Roman" w:cs="Times New Roman"/>
                <w:bCs/>
              </w:rPr>
              <w:t>Std.Sapma</w:t>
            </w:r>
          </w:p>
        </w:tc>
        <w:tc>
          <w:tcPr>
            <w:tcW w:w="2268" w:type="dxa"/>
          </w:tcPr>
          <w:p w14:paraId="4526B313" w14:textId="7F5BEA9D" w:rsidR="006038D9" w:rsidRPr="00886870" w:rsidRDefault="006038D9" w:rsidP="006038D9">
            <w:pPr>
              <w:jc w:val="center"/>
              <w:rPr>
                <w:rFonts w:ascii="Times New Roman" w:hAnsi="Times New Roman" w:cs="Times New Roman"/>
                <w:bCs/>
              </w:rPr>
            </w:pPr>
            <w:r w:rsidRPr="006038D9">
              <w:rPr>
                <w:rFonts w:ascii="Times New Roman" w:hAnsi="Times New Roman" w:cs="Times New Roman"/>
                <w:bCs/>
              </w:rPr>
              <w:t>2</w:t>
            </w:r>
            <w:r w:rsidR="002A43F1">
              <w:rPr>
                <w:rFonts w:ascii="Times New Roman" w:hAnsi="Times New Roman" w:cs="Times New Roman"/>
                <w:bCs/>
              </w:rPr>
              <w:t>.41</w:t>
            </w:r>
          </w:p>
        </w:tc>
      </w:tr>
      <w:tr w:rsidR="006038D9" w:rsidRPr="00886870" w14:paraId="5E057EF3" w14:textId="089B5095" w:rsidTr="006038D9">
        <w:trPr>
          <w:trHeight w:val="246"/>
        </w:trPr>
        <w:tc>
          <w:tcPr>
            <w:tcW w:w="2263" w:type="dxa"/>
          </w:tcPr>
          <w:p w14:paraId="00B8D669" w14:textId="7240AED7" w:rsidR="006038D9" w:rsidRPr="00886870" w:rsidRDefault="006038D9" w:rsidP="006038D9">
            <w:pPr>
              <w:jc w:val="center"/>
              <w:rPr>
                <w:rFonts w:ascii="Times New Roman" w:hAnsi="Times New Roman" w:cs="Times New Roman"/>
                <w:bCs/>
              </w:rPr>
            </w:pPr>
            <w:r>
              <w:rPr>
                <w:rFonts w:ascii="Times New Roman" w:eastAsia="Times New Roman" w:hAnsi="Times New Roman" w:cs="Times New Roman"/>
                <w:color w:val="000000"/>
              </w:rPr>
              <w:t>k-</w:t>
            </w:r>
            <w:r w:rsidR="004D18BD">
              <w:rPr>
                <w:rFonts w:ascii="Times New Roman" w:eastAsia="Times New Roman" w:hAnsi="Times New Roman" w:cs="Times New Roman"/>
                <w:color w:val="000000"/>
              </w:rPr>
              <w:t>nn</w:t>
            </w:r>
          </w:p>
        </w:tc>
        <w:tc>
          <w:tcPr>
            <w:tcW w:w="1276" w:type="dxa"/>
          </w:tcPr>
          <w:p w14:paraId="4E062D52" w14:textId="713396AF" w:rsidR="006038D9" w:rsidRPr="00886870" w:rsidRDefault="006038D9" w:rsidP="006038D9">
            <w:pPr>
              <w:jc w:val="center"/>
              <w:rPr>
                <w:rFonts w:ascii="Times New Roman" w:hAnsi="Times New Roman" w:cs="Times New Roman"/>
                <w:bCs/>
              </w:rPr>
            </w:pPr>
            <w:r>
              <w:rPr>
                <w:rFonts w:ascii="Times New Roman" w:hAnsi="Times New Roman" w:cs="Times New Roman"/>
                <w:bCs/>
              </w:rPr>
              <w:t>Sonuç</w:t>
            </w:r>
          </w:p>
        </w:tc>
        <w:tc>
          <w:tcPr>
            <w:tcW w:w="2268" w:type="dxa"/>
          </w:tcPr>
          <w:p w14:paraId="496F0AF1" w14:textId="4DFAB649" w:rsidR="006038D9" w:rsidRPr="00886870" w:rsidRDefault="006038D9" w:rsidP="006038D9">
            <w:pPr>
              <w:jc w:val="center"/>
              <w:rPr>
                <w:rFonts w:ascii="Times New Roman" w:hAnsi="Times New Roman" w:cs="Times New Roman"/>
                <w:bCs/>
              </w:rPr>
            </w:pPr>
            <w:r w:rsidRPr="006038D9">
              <w:rPr>
                <w:rFonts w:ascii="Times New Roman" w:hAnsi="Times New Roman" w:cs="Times New Roman"/>
                <w:bCs/>
              </w:rPr>
              <w:t>5</w:t>
            </w:r>
            <w:r>
              <w:rPr>
                <w:rFonts w:ascii="Times New Roman" w:hAnsi="Times New Roman" w:cs="Times New Roman"/>
                <w:bCs/>
              </w:rPr>
              <w:t>0</w:t>
            </w:r>
            <w:r w:rsidR="002A43F1">
              <w:rPr>
                <w:rFonts w:ascii="Times New Roman" w:hAnsi="Times New Roman" w:cs="Times New Roman"/>
                <w:bCs/>
              </w:rPr>
              <w:t>.</w:t>
            </w:r>
            <w:r w:rsidR="006E0FF9">
              <w:rPr>
                <w:rFonts w:ascii="Times New Roman" w:hAnsi="Times New Roman" w:cs="Times New Roman"/>
                <w:bCs/>
              </w:rPr>
              <w:t>59</w:t>
            </w:r>
          </w:p>
        </w:tc>
      </w:tr>
    </w:tbl>
    <w:p w14:paraId="337689B2" w14:textId="77777777" w:rsidR="006224F1" w:rsidRDefault="006224F1" w:rsidP="00D12B09">
      <w:pPr>
        <w:jc w:val="both"/>
        <w:rPr>
          <w:rFonts w:ascii="Times New Roman" w:hAnsi="Times New Roman" w:cs="Times New Roman"/>
        </w:rPr>
      </w:pPr>
    </w:p>
    <w:p w14:paraId="457FE63B" w14:textId="77777777" w:rsidR="006F4FCB" w:rsidRDefault="006F4FCB" w:rsidP="00D12B09">
      <w:pPr>
        <w:jc w:val="both"/>
        <w:rPr>
          <w:rFonts w:ascii="Times New Roman" w:hAnsi="Times New Roman" w:cs="Times New Roman"/>
        </w:rPr>
      </w:pPr>
    </w:p>
    <w:p w14:paraId="2C298BD8" w14:textId="0933FAE3" w:rsidR="006F4FCB" w:rsidRDefault="006F4FCB" w:rsidP="00D12B09">
      <w:pPr>
        <w:jc w:val="both"/>
        <w:rPr>
          <w:rFonts w:ascii="Times New Roman" w:hAnsi="Times New Roman" w:cs="Times New Roman"/>
        </w:rPr>
      </w:pPr>
      <w:r w:rsidRPr="006F4FCB">
        <w:rPr>
          <w:rFonts w:ascii="Times New Roman" w:hAnsi="Times New Roman" w:cs="Times New Roman"/>
        </w:rPr>
        <w:t xml:space="preserve">Uygulamanın bir sonraki aşamasında ise boyut azaltma işlemi gerçekleşmiştir. Eşik değerden düşük ağırlığa sahip nitelikler çıkarılmıştır. Eşik değere bağlı olarak çıkarılan nitelik sayısı ve çıkarılan niteliklerden sonra </w:t>
      </w:r>
      <w:r w:rsidR="00DE3AE6">
        <w:rPr>
          <w:rFonts w:ascii="Times New Roman" w:hAnsi="Times New Roman" w:cs="Times New Roman"/>
        </w:rPr>
        <w:t xml:space="preserve">melez </w:t>
      </w:r>
      <w:r w:rsidRPr="006F4FCB">
        <w:rPr>
          <w:rFonts w:ascii="Times New Roman" w:hAnsi="Times New Roman" w:cs="Times New Roman"/>
        </w:rPr>
        <w:t>algoritma</w:t>
      </w:r>
      <w:r w:rsidR="00DE3AE6">
        <w:rPr>
          <w:rFonts w:ascii="Times New Roman" w:hAnsi="Times New Roman" w:cs="Times New Roman"/>
        </w:rPr>
        <w:t>n</w:t>
      </w:r>
      <w:r w:rsidRPr="006F4FCB">
        <w:rPr>
          <w:rFonts w:ascii="Times New Roman" w:hAnsi="Times New Roman" w:cs="Times New Roman"/>
        </w:rPr>
        <w:t>ın sınıflandırma hata değerleri Tablo 4’te verilmiştir</w:t>
      </w:r>
      <w:r>
        <w:rPr>
          <w:rFonts w:ascii="Times New Roman" w:hAnsi="Times New Roman" w:cs="Times New Roman"/>
        </w:rPr>
        <w:t>.</w:t>
      </w:r>
    </w:p>
    <w:p w14:paraId="08954129" w14:textId="77777777" w:rsidR="00263093" w:rsidRDefault="00263093" w:rsidP="00D12B09">
      <w:pPr>
        <w:jc w:val="both"/>
        <w:rPr>
          <w:rFonts w:ascii="Times New Roman" w:hAnsi="Times New Roman" w:cs="Times New Roman"/>
        </w:rPr>
      </w:pPr>
    </w:p>
    <w:p w14:paraId="1F09C8A1" w14:textId="6F25B59F" w:rsidR="006F4FCB" w:rsidRDefault="006F4FCB" w:rsidP="00263093">
      <w:pPr>
        <w:spacing w:after="0" w:line="240" w:lineRule="auto"/>
        <w:rPr>
          <w:rFonts w:ascii="Times New Roman" w:hAnsi="Times New Roman" w:cs="Times New Roman"/>
        </w:rPr>
      </w:pPr>
      <w:r>
        <w:rPr>
          <w:rFonts w:ascii="Times New Roman" w:hAnsi="Times New Roman" w:cs="Times New Roman"/>
          <w:b/>
          <w:bCs/>
        </w:rPr>
        <w:t>Tablo 4.</w:t>
      </w:r>
      <w:r w:rsidRPr="00A17D84">
        <w:rPr>
          <w:rFonts w:ascii="Times New Roman" w:hAnsi="Times New Roman" w:cs="Times New Roman"/>
          <w:b/>
          <w:bCs/>
          <w:sz w:val="24"/>
          <w:szCs w:val="24"/>
        </w:rPr>
        <w:t xml:space="preserve"> </w:t>
      </w:r>
      <w:r w:rsidRPr="00A17D84">
        <w:rPr>
          <w:rFonts w:ascii="Times New Roman" w:eastAsiaTheme="minorEastAsia" w:hAnsi="Times New Roman" w:cs="Times New Roman"/>
          <w:kern w:val="0"/>
          <w14:ligatures w14:val="none"/>
        </w:rPr>
        <w:t>Boyut</w:t>
      </w:r>
      <w:r w:rsidRPr="00A17D84">
        <w:rPr>
          <w:rFonts w:ascii="Times New Roman" w:hAnsi="Times New Roman" w:cs="Times New Roman"/>
          <w:sz w:val="24"/>
          <w:szCs w:val="24"/>
        </w:rPr>
        <w:t xml:space="preserve"> </w:t>
      </w:r>
      <w:r w:rsidRPr="006F4FCB">
        <w:rPr>
          <w:rFonts w:ascii="Times New Roman" w:hAnsi="Times New Roman" w:cs="Times New Roman"/>
        </w:rPr>
        <w:t xml:space="preserve">Azaltıldıktan Sonra </w:t>
      </w:r>
      <w:r w:rsidR="00DE3AE6">
        <w:rPr>
          <w:rFonts w:ascii="Times New Roman" w:hAnsi="Times New Roman" w:cs="Times New Roman"/>
        </w:rPr>
        <w:t xml:space="preserve">Melez </w:t>
      </w:r>
      <w:r w:rsidRPr="006F4FCB">
        <w:rPr>
          <w:rFonts w:ascii="Times New Roman" w:hAnsi="Times New Roman" w:cs="Times New Roman"/>
        </w:rPr>
        <w:t>Algoritma</w:t>
      </w:r>
      <w:r w:rsidR="00DE3AE6">
        <w:rPr>
          <w:rFonts w:ascii="Times New Roman" w:hAnsi="Times New Roman" w:cs="Times New Roman"/>
        </w:rPr>
        <w:t>n</w:t>
      </w:r>
      <w:r w:rsidRPr="006F4FCB">
        <w:rPr>
          <w:rFonts w:ascii="Times New Roman" w:hAnsi="Times New Roman" w:cs="Times New Roman"/>
        </w:rPr>
        <w:t>ın Sınıflandırma Hata Değerle</w:t>
      </w:r>
      <w:r>
        <w:rPr>
          <w:rFonts w:ascii="Times New Roman" w:hAnsi="Times New Roman" w:cs="Times New Roman"/>
        </w:rPr>
        <w:t>ri</w:t>
      </w:r>
    </w:p>
    <w:tbl>
      <w:tblPr>
        <w:tblStyle w:val="LightList"/>
        <w:tblpPr w:leftFromText="180" w:rightFromText="180" w:vertAnchor="text" w:horzAnchor="margin" w:tblpY="341"/>
        <w:tblW w:w="48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72"/>
        <w:gridCol w:w="1301"/>
        <w:gridCol w:w="759"/>
        <w:gridCol w:w="759"/>
        <w:gridCol w:w="761"/>
        <w:gridCol w:w="756"/>
        <w:gridCol w:w="761"/>
        <w:gridCol w:w="761"/>
        <w:gridCol w:w="763"/>
        <w:gridCol w:w="857"/>
      </w:tblGrid>
      <w:tr w:rsidR="006F4FCB" w14:paraId="72747806" w14:textId="77777777" w:rsidTr="006F4FCB">
        <w:trPr>
          <w:cnfStyle w:val="100000000000" w:firstRow="1" w:lastRow="0" w:firstColumn="0" w:lastColumn="0" w:oddVBand="0" w:evenVBand="0" w:oddHBand="0" w:evenHBand="0" w:firstRowFirstColumn="0" w:firstRowLastColumn="0" w:lastRowFirstColumn="0" w:lastRowLastColumn="0"/>
          <w:trHeight w:val="274"/>
        </w:trPr>
        <w:tc>
          <w:tcPr>
            <w:tcW w:w="775" w:type="pct"/>
          </w:tcPr>
          <w:p w14:paraId="03E5F71C" w14:textId="77777777" w:rsidR="006F4FCB" w:rsidRPr="009C6502" w:rsidRDefault="006F4FCB" w:rsidP="006F4FCB">
            <w:pPr>
              <w:rPr>
                <w:rFonts w:ascii="Times New Roman" w:hAnsi="Times New Roman" w:cs="Times New Roman"/>
              </w:rPr>
            </w:pPr>
            <w:r w:rsidRPr="009C6502">
              <w:rPr>
                <w:rFonts w:ascii="Times New Roman" w:hAnsi="Times New Roman" w:cs="Times New Roman"/>
                <w:sz w:val="20"/>
                <w:szCs w:val="20"/>
              </w:rPr>
              <w:t>Eşik</w:t>
            </w:r>
            <w:r>
              <w:rPr>
                <w:rFonts w:ascii="Times New Roman" w:hAnsi="Times New Roman" w:cs="Times New Roman"/>
                <w:sz w:val="20"/>
                <w:szCs w:val="20"/>
              </w:rPr>
              <w:t xml:space="preserve"> </w:t>
            </w:r>
            <w:r w:rsidRPr="009C6502">
              <w:rPr>
                <w:rFonts w:ascii="Times New Roman" w:hAnsi="Times New Roman" w:cs="Times New Roman"/>
                <w:sz w:val="20"/>
                <w:szCs w:val="20"/>
              </w:rPr>
              <w:t>Değer</w:t>
            </w:r>
          </w:p>
        </w:tc>
        <w:tc>
          <w:tcPr>
            <w:tcW w:w="735" w:type="pct"/>
          </w:tcPr>
          <w:p w14:paraId="2845ADB0" w14:textId="77777777" w:rsidR="006F4FCB" w:rsidRDefault="006F4FCB" w:rsidP="006F4FCB"/>
        </w:tc>
        <w:tc>
          <w:tcPr>
            <w:tcW w:w="429" w:type="pct"/>
          </w:tcPr>
          <w:p w14:paraId="1424FB7A"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0.1</w:t>
            </w:r>
          </w:p>
        </w:tc>
        <w:tc>
          <w:tcPr>
            <w:tcW w:w="429" w:type="pct"/>
          </w:tcPr>
          <w:p w14:paraId="69D0362F"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0.2</w:t>
            </w:r>
          </w:p>
        </w:tc>
        <w:tc>
          <w:tcPr>
            <w:tcW w:w="430" w:type="pct"/>
          </w:tcPr>
          <w:p w14:paraId="73BB921F"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0.3</w:t>
            </w:r>
          </w:p>
        </w:tc>
        <w:tc>
          <w:tcPr>
            <w:tcW w:w="427" w:type="pct"/>
          </w:tcPr>
          <w:p w14:paraId="7DE1A26C"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0.4</w:t>
            </w:r>
          </w:p>
        </w:tc>
        <w:tc>
          <w:tcPr>
            <w:tcW w:w="430" w:type="pct"/>
          </w:tcPr>
          <w:p w14:paraId="5421107B"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0.5</w:t>
            </w:r>
          </w:p>
        </w:tc>
        <w:tc>
          <w:tcPr>
            <w:tcW w:w="430" w:type="pct"/>
          </w:tcPr>
          <w:p w14:paraId="13821348"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0.6</w:t>
            </w:r>
          </w:p>
        </w:tc>
        <w:tc>
          <w:tcPr>
            <w:tcW w:w="431" w:type="pct"/>
          </w:tcPr>
          <w:p w14:paraId="002A6769"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0.7</w:t>
            </w:r>
          </w:p>
        </w:tc>
        <w:tc>
          <w:tcPr>
            <w:tcW w:w="484" w:type="pct"/>
          </w:tcPr>
          <w:p w14:paraId="75CDC7BC" w14:textId="77777777" w:rsidR="006F4FCB" w:rsidRPr="009C6502" w:rsidRDefault="006F4FCB" w:rsidP="006F4FCB">
            <w:pPr>
              <w:jc w:val="center"/>
              <w:rPr>
                <w:rFonts w:ascii="Times New Roman" w:hAnsi="Times New Roman" w:cs="Times New Roman"/>
              </w:rPr>
            </w:pPr>
            <w:r w:rsidRPr="009C6502">
              <w:rPr>
                <w:rFonts w:ascii="Times New Roman" w:hAnsi="Times New Roman" w:cs="Times New Roman"/>
              </w:rPr>
              <w:t>0.8</w:t>
            </w:r>
          </w:p>
        </w:tc>
      </w:tr>
      <w:tr w:rsidR="00DE3AE6" w14:paraId="38C59422" w14:textId="77777777" w:rsidTr="00AD5740">
        <w:trPr>
          <w:trHeight w:val="103"/>
        </w:trPr>
        <w:tc>
          <w:tcPr>
            <w:tcW w:w="775" w:type="pct"/>
            <w:vMerge w:val="restart"/>
            <w:vAlign w:val="bottom"/>
          </w:tcPr>
          <w:p w14:paraId="792D68A6" w14:textId="77777777" w:rsidR="00DE3AE6" w:rsidRPr="009C6502" w:rsidRDefault="00DE3AE6" w:rsidP="00DE3AE6">
            <w:pPr>
              <w:jc w:val="center"/>
              <w:rPr>
                <w:rFonts w:ascii="Times New Roman" w:hAnsi="Times New Roman" w:cs="Times New Roman"/>
              </w:rPr>
            </w:pPr>
            <w:r w:rsidRPr="009C6502">
              <w:rPr>
                <w:rFonts w:ascii="Times New Roman" w:hAnsi="Times New Roman" w:cs="Times New Roman"/>
              </w:rPr>
              <w:t>Çıkarılan Nitelik Sayısı</w:t>
            </w:r>
          </w:p>
        </w:tc>
        <w:tc>
          <w:tcPr>
            <w:tcW w:w="735" w:type="pct"/>
          </w:tcPr>
          <w:p w14:paraId="5E14ACDA"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Ortalama</w:t>
            </w:r>
          </w:p>
        </w:tc>
        <w:tc>
          <w:tcPr>
            <w:tcW w:w="429" w:type="pct"/>
            <w:vAlign w:val="bottom"/>
          </w:tcPr>
          <w:p w14:paraId="5A380D79" w14:textId="555AFE6F" w:rsidR="00DE3AE6" w:rsidRPr="00DE3AE6" w:rsidRDefault="00DE3AE6" w:rsidP="00DE3AE6">
            <w:pPr>
              <w:jc w:val="center"/>
              <w:rPr>
                <w:rFonts w:ascii="Calibri" w:hAnsi="Calibri" w:cs="Calibri"/>
                <w:sz w:val="20"/>
                <w:szCs w:val="20"/>
              </w:rPr>
            </w:pPr>
            <w:r w:rsidRPr="00DE3AE6">
              <w:rPr>
                <w:rFonts w:ascii="Calibri" w:hAnsi="Calibri" w:cs="Calibri"/>
                <w:sz w:val="20"/>
                <w:szCs w:val="20"/>
              </w:rPr>
              <w:t>32,38</w:t>
            </w:r>
          </w:p>
        </w:tc>
        <w:tc>
          <w:tcPr>
            <w:tcW w:w="429" w:type="pct"/>
            <w:vAlign w:val="bottom"/>
          </w:tcPr>
          <w:p w14:paraId="3369B279" w14:textId="08879E2D" w:rsidR="00DE3AE6" w:rsidRPr="00DE3AE6" w:rsidRDefault="00DE3AE6" w:rsidP="00DE3AE6">
            <w:pPr>
              <w:jc w:val="center"/>
              <w:rPr>
                <w:sz w:val="20"/>
                <w:szCs w:val="20"/>
              </w:rPr>
            </w:pPr>
            <w:r w:rsidRPr="00DE3AE6">
              <w:rPr>
                <w:rFonts w:ascii="Calibri" w:hAnsi="Calibri" w:cs="Calibri"/>
                <w:sz w:val="20"/>
                <w:szCs w:val="20"/>
              </w:rPr>
              <w:t>43,1</w:t>
            </w:r>
          </w:p>
        </w:tc>
        <w:tc>
          <w:tcPr>
            <w:tcW w:w="430" w:type="pct"/>
            <w:vAlign w:val="bottom"/>
          </w:tcPr>
          <w:p w14:paraId="78F0ABCA" w14:textId="08294B12"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53,81</w:t>
            </w:r>
          </w:p>
        </w:tc>
        <w:tc>
          <w:tcPr>
            <w:tcW w:w="427" w:type="pct"/>
            <w:vAlign w:val="bottom"/>
          </w:tcPr>
          <w:p w14:paraId="43FB4A6F" w14:textId="1146EB21" w:rsidR="00DE3AE6" w:rsidRPr="00DE3AE6" w:rsidRDefault="00DE3AE6" w:rsidP="00DE3AE6">
            <w:pPr>
              <w:jc w:val="center"/>
              <w:rPr>
                <w:sz w:val="20"/>
                <w:szCs w:val="20"/>
              </w:rPr>
            </w:pPr>
            <w:r w:rsidRPr="00DE3AE6">
              <w:rPr>
                <w:rFonts w:ascii="Calibri" w:hAnsi="Calibri" w:cs="Calibri"/>
                <w:sz w:val="20"/>
                <w:szCs w:val="20"/>
              </w:rPr>
              <w:t>64,43</w:t>
            </w:r>
          </w:p>
        </w:tc>
        <w:tc>
          <w:tcPr>
            <w:tcW w:w="430" w:type="pct"/>
            <w:vAlign w:val="bottom"/>
          </w:tcPr>
          <w:p w14:paraId="1A636D74" w14:textId="52C83D28" w:rsidR="00DE3AE6" w:rsidRPr="00DE3AE6" w:rsidRDefault="00DE3AE6" w:rsidP="00DE3AE6">
            <w:pPr>
              <w:jc w:val="center"/>
              <w:rPr>
                <w:sz w:val="20"/>
                <w:szCs w:val="20"/>
              </w:rPr>
            </w:pPr>
            <w:r w:rsidRPr="00DE3AE6">
              <w:rPr>
                <w:rFonts w:ascii="Calibri" w:hAnsi="Calibri" w:cs="Calibri"/>
                <w:sz w:val="20"/>
                <w:szCs w:val="20"/>
              </w:rPr>
              <w:t>76,29</w:t>
            </w:r>
          </w:p>
        </w:tc>
        <w:tc>
          <w:tcPr>
            <w:tcW w:w="430" w:type="pct"/>
            <w:vAlign w:val="bottom"/>
          </w:tcPr>
          <w:p w14:paraId="736AA88B" w14:textId="15E25890" w:rsidR="00DE3AE6" w:rsidRPr="00DE3AE6" w:rsidRDefault="00DE3AE6" w:rsidP="00DE3AE6">
            <w:pPr>
              <w:jc w:val="center"/>
              <w:rPr>
                <w:sz w:val="20"/>
                <w:szCs w:val="20"/>
              </w:rPr>
            </w:pPr>
            <w:r w:rsidRPr="00DE3AE6">
              <w:rPr>
                <w:rFonts w:ascii="Calibri" w:hAnsi="Calibri" w:cs="Calibri"/>
                <w:sz w:val="20"/>
                <w:szCs w:val="20"/>
              </w:rPr>
              <w:t>87,19</w:t>
            </w:r>
          </w:p>
        </w:tc>
        <w:tc>
          <w:tcPr>
            <w:tcW w:w="431" w:type="pct"/>
            <w:vAlign w:val="bottom"/>
          </w:tcPr>
          <w:p w14:paraId="5DD0DF8B" w14:textId="01D497A8" w:rsidR="00DE3AE6" w:rsidRPr="00DE3AE6" w:rsidRDefault="00DE3AE6" w:rsidP="00DE3AE6">
            <w:pPr>
              <w:jc w:val="center"/>
              <w:rPr>
                <w:sz w:val="20"/>
                <w:szCs w:val="20"/>
              </w:rPr>
            </w:pPr>
            <w:r w:rsidRPr="00DE3AE6">
              <w:rPr>
                <w:rFonts w:ascii="Calibri" w:hAnsi="Calibri" w:cs="Calibri"/>
                <w:sz w:val="20"/>
                <w:szCs w:val="20"/>
              </w:rPr>
              <w:t>99,05</w:t>
            </w:r>
          </w:p>
        </w:tc>
        <w:tc>
          <w:tcPr>
            <w:tcW w:w="484" w:type="pct"/>
            <w:vAlign w:val="bottom"/>
          </w:tcPr>
          <w:p w14:paraId="311CCBDC" w14:textId="25E9A07C" w:rsidR="00DE3AE6" w:rsidRPr="00DE3AE6" w:rsidRDefault="00DE3AE6" w:rsidP="00DE3AE6">
            <w:pPr>
              <w:jc w:val="center"/>
              <w:rPr>
                <w:sz w:val="20"/>
                <w:szCs w:val="20"/>
              </w:rPr>
            </w:pPr>
            <w:r w:rsidRPr="00DE3AE6">
              <w:rPr>
                <w:rFonts w:ascii="Calibri" w:hAnsi="Calibri" w:cs="Calibri"/>
                <w:sz w:val="20"/>
                <w:szCs w:val="20"/>
              </w:rPr>
              <w:t>109,86</w:t>
            </w:r>
          </w:p>
        </w:tc>
      </w:tr>
      <w:tr w:rsidR="00DE3AE6" w14:paraId="7C5340BC" w14:textId="77777777" w:rsidTr="00AD5740">
        <w:trPr>
          <w:trHeight w:val="103"/>
        </w:trPr>
        <w:tc>
          <w:tcPr>
            <w:tcW w:w="775" w:type="pct"/>
            <w:vMerge/>
          </w:tcPr>
          <w:p w14:paraId="0ED0B4B2" w14:textId="77777777" w:rsidR="00DE3AE6" w:rsidRPr="009C6502" w:rsidRDefault="00DE3AE6" w:rsidP="00DE3AE6">
            <w:pPr>
              <w:jc w:val="center"/>
              <w:rPr>
                <w:rFonts w:ascii="Times New Roman" w:hAnsi="Times New Roman" w:cs="Times New Roman"/>
              </w:rPr>
            </w:pPr>
          </w:p>
        </w:tc>
        <w:tc>
          <w:tcPr>
            <w:tcW w:w="735" w:type="pct"/>
          </w:tcPr>
          <w:p w14:paraId="77B0CA0E"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Ortanca</w:t>
            </w:r>
          </w:p>
        </w:tc>
        <w:tc>
          <w:tcPr>
            <w:tcW w:w="429" w:type="pct"/>
            <w:vAlign w:val="bottom"/>
          </w:tcPr>
          <w:p w14:paraId="54448088" w14:textId="3E6B586C" w:rsidR="00DE3AE6" w:rsidRPr="00DE3AE6" w:rsidRDefault="00DE3AE6" w:rsidP="00DE3AE6">
            <w:pPr>
              <w:jc w:val="center"/>
              <w:rPr>
                <w:rFonts w:ascii="Calibri" w:hAnsi="Calibri" w:cs="Calibri"/>
                <w:sz w:val="20"/>
                <w:szCs w:val="20"/>
              </w:rPr>
            </w:pPr>
            <w:r w:rsidRPr="00DE3AE6">
              <w:rPr>
                <w:rFonts w:ascii="Calibri" w:hAnsi="Calibri" w:cs="Calibri"/>
                <w:sz w:val="20"/>
                <w:szCs w:val="20"/>
              </w:rPr>
              <w:t>33</w:t>
            </w:r>
          </w:p>
        </w:tc>
        <w:tc>
          <w:tcPr>
            <w:tcW w:w="429" w:type="pct"/>
            <w:vAlign w:val="bottom"/>
          </w:tcPr>
          <w:p w14:paraId="6303CE93" w14:textId="2F4E9AC6" w:rsidR="00DE3AE6" w:rsidRPr="00DE3AE6" w:rsidRDefault="00DE3AE6" w:rsidP="00DE3AE6">
            <w:pPr>
              <w:jc w:val="center"/>
              <w:rPr>
                <w:sz w:val="20"/>
                <w:szCs w:val="20"/>
              </w:rPr>
            </w:pPr>
            <w:r w:rsidRPr="00DE3AE6">
              <w:rPr>
                <w:rFonts w:ascii="Calibri" w:hAnsi="Calibri" w:cs="Calibri"/>
                <w:sz w:val="20"/>
                <w:szCs w:val="20"/>
              </w:rPr>
              <w:t>42</w:t>
            </w:r>
          </w:p>
        </w:tc>
        <w:tc>
          <w:tcPr>
            <w:tcW w:w="430" w:type="pct"/>
            <w:vAlign w:val="bottom"/>
          </w:tcPr>
          <w:p w14:paraId="2418D032" w14:textId="580C1D0B"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55</w:t>
            </w:r>
          </w:p>
        </w:tc>
        <w:tc>
          <w:tcPr>
            <w:tcW w:w="427" w:type="pct"/>
            <w:vAlign w:val="bottom"/>
          </w:tcPr>
          <w:p w14:paraId="66F7CC21" w14:textId="4F5BA734" w:rsidR="00DE3AE6" w:rsidRPr="00DE3AE6" w:rsidRDefault="00DE3AE6" w:rsidP="00DE3AE6">
            <w:pPr>
              <w:jc w:val="center"/>
              <w:rPr>
                <w:sz w:val="20"/>
                <w:szCs w:val="20"/>
              </w:rPr>
            </w:pPr>
            <w:r w:rsidRPr="00DE3AE6">
              <w:rPr>
                <w:rFonts w:ascii="Calibri" w:hAnsi="Calibri" w:cs="Calibri"/>
                <w:sz w:val="20"/>
                <w:szCs w:val="20"/>
              </w:rPr>
              <w:t>65</w:t>
            </w:r>
          </w:p>
        </w:tc>
        <w:tc>
          <w:tcPr>
            <w:tcW w:w="430" w:type="pct"/>
            <w:vAlign w:val="bottom"/>
          </w:tcPr>
          <w:p w14:paraId="4B5EF025" w14:textId="13BD508F" w:rsidR="00DE3AE6" w:rsidRPr="00DE3AE6" w:rsidRDefault="00DE3AE6" w:rsidP="00DE3AE6">
            <w:pPr>
              <w:jc w:val="center"/>
              <w:rPr>
                <w:sz w:val="20"/>
                <w:szCs w:val="20"/>
              </w:rPr>
            </w:pPr>
            <w:r w:rsidRPr="00DE3AE6">
              <w:rPr>
                <w:rFonts w:ascii="Calibri" w:hAnsi="Calibri" w:cs="Calibri"/>
                <w:sz w:val="20"/>
                <w:szCs w:val="20"/>
              </w:rPr>
              <w:t>77</w:t>
            </w:r>
          </w:p>
        </w:tc>
        <w:tc>
          <w:tcPr>
            <w:tcW w:w="430" w:type="pct"/>
            <w:vAlign w:val="bottom"/>
          </w:tcPr>
          <w:p w14:paraId="142F9356" w14:textId="7AB578EC" w:rsidR="00DE3AE6" w:rsidRPr="00DE3AE6" w:rsidRDefault="00DE3AE6" w:rsidP="00DE3AE6">
            <w:pPr>
              <w:jc w:val="center"/>
              <w:rPr>
                <w:sz w:val="20"/>
                <w:szCs w:val="20"/>
              </w:rPr>
            </w:pPr>
            <w:r w:rsidRPr="00DE3AE6">
              <w:rPr>
                <w:rFonts w:ascii="Calibri" w:hAnsi="Calibri" w:cs="Calibri"/>
                <w:sz w:val="20"/>
                <w:szCs w:val="20"/>
              </w:rPr>
              <w:t>86</w:t>
            </w:r>
          </w:p>
        </w:tc>
        <w:tc>
          <w:tcPr>
            <w:tcW w:w="431" w:type="pct"/>
            <w:vAlign w:val="bottom"/>
          </w:tcPr>
          <w:p w14:paraId="00340032" w14:textId="02CF1382" w:rsidR="00DE3AE6" w:rsidRPr="00DE3AE6" w:rsidRDefault="00DE3AE6" w:rsidP="00DE3AE6">
            <w:pPr>
              <w:jc w:val="center"/>
              <w:rPr>
                <w:sz w:val="20"/>
                <w:szCs w:val="20"/>
              </w:rPr>
            </w:pPr>
            <w:r w:rsidRPr="00DE3AE6">
              <w:rPr>
                <w:rFonts w:ascii="Calibri" w:hAnsi="Calibri" w:cs="Calibri"/>
                <w:sz w:val="20"/>
                <w:szCs w:val="20"/>
              </w:rPr>
              <w:t>99</w:t>
            </w:r>
          </w:p>
        </w:tc>
        <w:tc>
          <w:tcPr>
            <w:tcW w:w="484" w:type="pct"/>
            <w:vAlign w:val="bottom"/>
          </w:tcPr>
          <w:p w14:paraId="65F8293F" w14:textId="7FF8C42C" w:rsidR="00DE3AE6" w:rsidRPr="00DE3AE6" w:rsidRDefault="00DE3AE6" w:rsidP="00DE3AE6">
            <w:pPr>
              <w:jc w:val="center"/>
              <w:rPr>
                <w:sz w:val="20"/>
                <w:szCs w:val="20"/>
              </w:rPr>
            </w:pPr>
            <w:r w:rsidRPr="00DE3AE6">
              <w:rPr>
                <w:rFonts w:ascii="Calibri" w:hAnsi="Calibri" w:cs="Calibri"/>
                <w:sz w:val="20"/>
                <w:szCs w:val="20"/>
              </w:rPr>
              <w:t>111</w:t>
            </w:r>
          </w:p>
        </w:tc>
      </w:tr>
      <w:tr w:rsidR="00DE3AE6" w14:paraId="1A4F1037" w14:textId="77777777" w:rsidTr="00AD5740">
        <w:trPr>
          <w:trHeight w:val="111"/>
        </w:trPr>
        <w:tc>
          <w:tcPr>
            <w:tcW w:w="775" w:type="pct"/>
            <w:vMerge/>
          </w:tcPr>
          <w:p w14:paraId="20E75546" w14:textId="77777777" w:rsidR="00DE3AE6" w:rsidRPr="009C6502" w:rsidRDefault="00DE3AE6" w:rsidP="00DE3AE6">
            <w:pPr>
              <w:jc w:val="center"/>
              <w:rPr>
                <w:rFonts w:ascii="Times New Roman" w:hAnsi="Times New Roman" w:cs="Times New Roman"/>
              </w:rPr>
            </w:pPr>
          </w:p>
        </w:tc>
        <w:tc>
          <w:tcPr>
            <w:tcW w:w="735" w:type="pct"/>
          </w:tcPr>
          <w:p w14:paraId="65BF2456"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Std.Sapma</w:t>
            </w:r>
          </w:p>
        </w:tc>
        <w:tc>
          <w:tcPr>
            <w:tcW w:w="429" w:type="pct"/>
            <w:vAlign w:val="bottom"/>
          </w:tcPr>
          <w:p w14:paraId="70E1E323" w14:textId="38FBDCDB" w:rsidR="00DE3AE6" w:rsidRPr="00DE3AE6" w:rsidRDefault="00DE3AE6" w:rsidP="00DE3AE6">
            <w:pPr>
              <w:jc w:val="center"/>
              <w:rPr>
                <w:rFonts w:ascii="Calibri" w:hAnsi="Calibri" w:cs="Calibri"/>
                <w:sz w:val="20"/>
                <w:szCs w:val="20"/>
              </w:rPr>
            </w:pPr>
            <w:r w:rsidRPr="00DE3AE6">
              <w:rPr>
                <w:rFonts w:ascii="Calibri" w:hAnsi="Calibri" w:cs="Calibri"/>
                <w:sz w:val="20"/>
                <w:szCs w:val="20"/>
              </w:rPr>
              <w:t>10,14</w:t>
            </w:r>
          </w:p>
        </w:tc>
        <w:tc>
          <w:tcPr>
            <w:tcW w:w="429" w:type="pct"/>
            <w:vAlign w:val="bottom"/>
          </w:tcPr>
          <w:p w14:paraId="24D3A523" w14:textId="169CC615" w:rsidR="00DE3AE6" w:rsidRPr="00DE3AE6" w:rsidRDefault="00DE3AE6" w:rsidP="00DE3AE6">
            <w:pPr>
              <w:jc w:val="center"/>
              <w:rPr>
                <w:sz w:val="20"/>
                <w:szCs w:val="20"/>
              </w:rPr>
            </w:pPr>
            <w:r w:rsidRPr="00DE3AE6">
              <w:rPr>
                <w:rFonts w:ascii="Calibri" w:hAnsi="Calibri" w:cs="Calibri"/>
                <w:sz w:val="20"/>
                <w:szCs w:val="20"/>
              </w:rPr>
              <w:t>8,58</w:t>
            </w:r>
          </w:p>
        </w:tc>
        <w:tc>
          <w:tcPr>
            <w:tcW w:w="430" w:type="pct"/>
            <w:vAlign w:val="bottom"/>
          </w:tcPr>
          <w:p w14:paraId="6672E716" w14:textId="033FC922"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7,68</w:t>
            </w:r>
          </w:p>
        </w:tc>
        <w:tc>
          <w:tcPr>
            <w:tcW w:w="427" w:type="pct"/>
            <w:vAlign w:val="bottom"/>
          </w:tcPr>
          <w:p w14:paraId="611819BF" w14:textId="2D84A61E" w:rsidR="00DE3AE6" w:rsidRPr="00DE3AE6" w:rsidRDefault="00DE3AE6" w:rsidP="00DE3AE6">
            <w:pPr>
              <w:jc w:val="center"/>
              <w:rPr>
                <w:sz w:val="20"/>
                <w:szCs w:val="20"/>
              </w:rPr>
            </w:pPr>
            <w:r w:rsidRPr="00DE3AE6">
              <w:rPr>
                <w:rFonts w:ascii="Calibri" w:hAnsi="Calibri" w:cs="Calibri"/>
                <w:sz w:val="20"/>
                <w:szCs w:val="20"/>
              </w:rPr>
              <w:t>7,17</w:t>
            </w:r>
          </w:p>
        </w:tc>
        <w:tc>
          <w:tcPr>
            <w:tcW w:w="430" w:type="pct"/>
            <w:vAlign w:val="bottom"/>
          </w:tcPr>
          <w:p w14:paraId="74A09DA8" w14:textId="077446C5" w:rsidR="00DE3AE6" w:rsidRPr="00DE3AE6" w:rsidRDefault="00DE3AE6" w:rsidP="00DE3AE6">
            <w:pPr>
              <w:jc w:val="center"/>
              <w:rPr>
                <w:sz w:val="20"/>
                <w:szCs w:val="20"/>
              </w:rPr>
            </w:pPr>
            <w:r w:rsidRPr="00DE3AE6">
              <w:rPr>
                <w:rFonts w:ascii="Calibri" w:hAnsi="Calibri" w:cs="Calibri"/>
                <w:sz w:val="20"/>
                <w:szCs w:val="20"/>
              </w:rPr>
              <w:t>5,51</w:t>
            </w:r>
          </w:p>
        </w:tc>
        <w:tc>
          <w:tcPr>
            <w:tcW w:w="430" w:type="pct"/>
            <w:vAlign w:val="bottom"/>
          </w:tcPr>
          <w:p w14:paraId="50CD3E1A" w14:textId="299AA542" w:rsidR="00DE3AE6" w:rsidRPr="00DE3AE6" w:rsidRDefault="00DE3AE6" w:rsidP="00DE3AE6">
            <w:pPr>
              <w:jc w:val="center"/>
              <w:rPr>
                <w:sz w:val="20"/>
                <w:szCs w:val="20"/>
              </w:rPr>
            </w:pPr>
            <w:r w:rsidRPr="00DE3AE6">
              <w:rPr>
                <w:rFonts w:ascii="Calibri" w:hAnsi="Calibri" w:cs="Calibri"/>
                <w:sz w:val="20"/>
                <w:szCs w:val="20"/>
              </w:rPr>
              <w:t>5,27</w:t>
            </w:r>
          </w:p>
        </w:tc>
        <w:tc>
          <w:tcPr>
            <w:tcW w:w="431" w:type="pct"/>
            <w:vAlign w:val="bottom"/>
          </w:tcPr>
          <w:p w14:paraId="6CD43FE3" w14:textId="3EC2D2C3" w:rsidR="00DE3AE6" w:rsidRPr="00DE3AE6" w:rsidRDefault="00DE3AE6" w:rsidP="00DE3AE6">
            <w:pPr>
              <w:jc w:val="center"/>
              <w:rPr>
                <w:sz w:val="20"/>
                <w:szCs w:val="20"/>
              </w:rPr>
            </w:pPr>
            <w:r w:rsidRPr="00DE3AE6">
              <w:rPr>
                <w:rFonts w:ascii="Calibri" w:hAnsi="Calibri" w:cs="Calibri"/>
                <w:sz w:val="20"/>
                <w:szCs w:val="20"/>
              </w:rPr>
              <w:t>6,38</w:t>
            </w:r>
          </w:p>
        </w:tc>
        <w:tc>
          <w:tcPr>
            <w:tcW w:w="484" w:type="pct"/>
            <w:vAlign w:val="bottom"/>
          </w:tcPr>
          <w:p w14:paraId="25A3DC81" w14:textId="7F0E740E" w:rsidR="00DE3AE6" w:rsidRPr="00DE3AE6" w:rsidRDefault="00DE3AE6" w:rsidP="00DE3AE6">
            <w:pPr>
              <w:jc w:val="center"/>
              <w:rPr>
                <w:sz w:val="20"/>
                <w:szCs w:val="20"/>
              </w:rPr>
            </w:pPr>
            <w:r w:rsidRPr="00DE3AE6">
              <w:rPr>
                <w:rFonts w:ascii="Calibri" w:hAnsi="Calibri" w:cs="Calibri"/>
                <w:sz w:val="20"/>
                <w:szCs w:val="20"/>
              </w:rPr>
              <w:t>7,56</w:t>
            </w:r>
          </w:p>
        </w:tc>
      </w:tr>
      <w:tr w:rsidR="00DE3AE6" w14:paraId="3A3C12B1" w14:textId="77777777" w:rsidTr="006F4FCB">
        <w:trPr>
          <w:trHeight w:val="103"/>
        </w:trPr>
        <w:tc>
          <w:tcPr>
            <w:tcW w:w="775" w:type="pct"/>
            <w:vMerge w:val="restart"/>
            <w:shd w:val="clear" w:color="auto" w:fill="D9D9D9" w:themeFill="background1" w:themeFillShade="D9"/>
          </w:tcPr>
          <w:p w14:paraId="662DCF2B" w14:textId="4D4F8C0C" w:rsidR="00DE3AE6" w:rsidRPr="009C6502" w:rsidRDefault="00DE3AE6" w:rsidP="00DE3AE6">
            <w:pPr>
              <w:spacing w:before="240"/>
              <w:jc w:val="center"/>
              <w:rPr>
                <w:rFonts w:ascii="Times New Roman" w:hAnsi="Times New Roman" w:cs="Times New Roman"/>
              </w:rPr>
            </w:pPr>
            <w:r w:rsidRPr="009C6502">
              <w:rPr>
                <w:rFonts w:ascii="Times New Roman" w:hAnsi="Times New Roman" w:cs="Times New Roman"/>
              </w:rPr>
              <w:t>k-</w:t>
            </w:r>
            <w:r w:rsidR="00343798">
              <w:rPr>
                <w:rFonts w:ascii="Times New Roman" w:hAnsi="Times New Roman" w:cs="Times New Roman"/>
              </w:rPr>
              <w:t>nn</w:t>
            </w:r>
          </w:p>
        </w:tc>
        <w:tc>
          <w:tcPr>
            <w:tcW w:w="735" w:type="pct"/>
            <w:shd w:val="clear" w:color="auto" w:fill="D9D9D9" w:themeFill="background1" w:themeFillShade="D9"/>
          </w:tcPr>
          <w:p w14:paraId="06717F83"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En İyi</w:t>
            </w:r>
          </w:p>
        </w:tc>
        <w:tc>
          <w:tcPr>
            <w:tcW w:w="429" w:type="pct"/>
            <w:shd w:val="clear" w:color="auto" w:fill="D9D9D9" w:themeFill="background1" w:themeFillShade="D9"/>
            <w:vAlign w:val="bottom"/>
          </w:tcPr>
          <w:p w14:paraId="4B3584BA" w14:textId="2877C3EC"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47,02</w:t>
            </w:r>
          </w:p>
        </w:tc>
        <w:tc>
          <w:tcPr>
            <w:tcW w:w="429" w:type="pct"/>
            <w:shd w:val="clear" w:color="auto" w:fill="D9D9D9" w:themeFill="background1" w:themeFillShade="D9"/>
            <w:vAlign w:val="bottom"/>
          </w:tcPr>
          <w:p w14:paraId="5F31BFFD" w14:textId="5090DD6E" w:rsidR="00DE3AE6" w:rsidRPr="00DE3AE6" w:rsidRDefault="00DE3AE6" w:rsidP="00DE3AE6">
            <w:pPr>
              <w:jc w:val="center"/>
              <w:rPr>
                <w:sz w:val="20"/>
                <w:szCs w:val="20"/>
              </w:rPr>
            </w:pPr>
            <w:r w:rsidRPr="00DE3AE6">
              <w:rPr>
                <w:rFonts w:ascii="Calibri" w:hAnsi="Calibri" w:cs="Calibri"/>
                <w:sz w:val="20"/>
                <w:szCs w:val="20"/>
              </w:rPr>
              <w:t>44,05</w:t>
            </w:r>
          </w:p>
        </w:tc>
        <w:tc>
          <w:tcPr>
            <w:tcW w:w="430" w:type="pct"/>
            <w:shd w:val="clear" w:color="auto" w:fill="D9D9D9" w:themeFill="background1" w:themeFillShade="D9"/>
            <w:vAlign w:val="bottom"/>
          </w:tcPr>
          <w:p w14:paraId="129F46BF" w14:textId="66D695F6"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41,07</w:t>
            </w:r>
          </w:p>
        </w:tc>
        <w:tc>
          <w:tcPr>
            <w:tcW w:w="427" w:type="pct"/>
            <w:shd w:val="clear" w:color="auto" w:fill="D9D9D9" w:themeFill="background1" w:themeFillShade="D9"/>
            <w:vAlign w:val="bottom"/>
          </w:tcPr>
          <w:p w14:paraId="0369CE34" w14:textId="3784647B" w:rsidR="00DE3AE6" w:rsidRPr="00DE3AE6" w:rsidRDefault="00DE3AE6" w:rsidP="00DE3AE6">
            <w:pPr>
              <w:jc w:val="center"/>
              <w:rPr>
                <w:sz w:val="20"/>
                <w:szCs w:val="20"/>
              </w:rPr>
            </w:pPr>
            <w:r w:rsidRPr="00DE3AE6">
              <w:rPr>
                <w:rFonts w:ascii="Calibri" w:hAnsi="Calibri" w:cs="Calibri"/>
                <w:sz w:val="20"/>
                <w:szCs w:val="20"/>
              </w:rPr>
              <w:t>39,88</w:t>
            </w:r>
          </w:p>
        </w:tc>
        <w:tc>
          <w:tcPr>
            <w:tcW w:w="430" w:type="pct"/>
            <w:shd w:val="clear" w:color="auto" w:fill="D9D9D9" w:themeFill="background1" w:themeFillShade="D9"/>
            <w:vAlign w:val="bottom"/>
          </w:tcPr>
          <w:p w14:paraId="0D1858F1" w14:textId="0998C201" w:rsidR="00DE3AE6" w:rsidRPr="00DE3AE6" w:rsidRDefault="00DE3AE6" w:rsidP="00DE3AE6">
            <w:pPr>
              <w:jc w:val="center"/>
              <w:rPr>
                <w:sz w:val="20"/>
                <w:szCs w:val="20"/>
              </w:rPr>
            </w:pPr>
            <w:r w:rsidRPr="00DE3AE6">
              <w:rPr>
                <w:rFonts w:ascii="Calibri" w:hAnsi="Calibri" w:cs="Calibri"/>
                <w:sz w:val="20"/>
                <w:szCs w:val="20"/>
              </w:rPr>
              <w:t>26,19</w:t>
            </w:r>
          </w:p>
        </w:tc>
        <w:tc>
          <w:tcPr>
            <w:tcW w:w="430" w:type="pct"/>
            <w:shd w:val="clear" w:color="auto" w:fill="D9D9D9" w:themeFill="background1" w:themeFillShade="D9"/>
            <w:vAlign w:val="bottom"/>
          </w:tcPr>
          <w:p w14:paraId="7A18C3EE" w14:textId="6526F18D" w:rsidR="00DE3AE6" w:rsidRPr="00DE3AE6" w:rsidRDefault="00DE3AE6" w:rsidP="00DE3AE6">
            <w:pPr>
              <w:jc w:val="center"/>
              <w:rPr>
                <w:sz w:val="20"/>
                <w:szCs w:val="20"/>
              </w:rPr>
            </w:pPr>
            <w:r w:rsidRPr="00DE3AE6">
              <w:rPr>
                <w:rFonts w:ascii="Calibri" w:hAnsi="Calibri" w:cs="Calibri"/>
                <w:sz w:val="20"/>
                <w:szCs w:val="20"/>
              </w:rPr>
              <w:t>26,19</w:t>
            </w:r>
          </w:p>
        </w:tc>
        <w:tc>
          <w:tcPr>
            <w:tcW w:w="431" w:type="pct"/>
            <w:shd w:val="clear" w:color="auto" w:fill="D9D9D9" w:themeFill="background1" w:themeFillShade="D9"/>
            <w:vAlign w:val="bottom"/>
          </w:tcPr>
          <w:p w14:paraId="23216C03" w14:textId="7FCCF594" w:rsidR="00DE3AE6" w:rsidRPr="00DE3AE6" w:rsidRDefault="00DE3AE6" w:rsidP="00DE3AE6">
            <w:pPr>
              <w:jc w:val="center"/>
              <w:rPr>
                <w:sz w:val="20"/>
                <w:szCs w:val="20"/>
              </w:rPr>
            </w:pPr>
            <w:r w:rsidRPr="00DE3AE6">
              <w:rPr>
                <w:rFonts w:ascii="Calibri" w:hAnsi="Calibri" w:cs="Calibri"/>
                <w:sz w:val="20"/>
                <w:szCs w:val="20"/>
              </w:rPr>
              <w:t>27,38</w:t>
            </w:r>
          </w:p>
        </w:tc>
        <w:tc>
          <w:tcPr>
            <w:tcW w:w="484" w:type="pct"/>
            <w:shd w:val="clear" w:color="auto" w:fill="D9D9D9" w:themeFill="background1" w:themeFillShade="D9"/>
            <w:vAlign w:val="bottom"/>
          </w:tcPr>
          <w:p w14:paraId="54396DF4" w14:textId="2482E5B0" w:rsidR="00DE3AE6" w:rsidRPr="00DE3AE6" w:rsidRDefault="00DE3AE6" w:rsidP="00DE3AE6">
            <w:pPr>
              <w:jc w:val="center"/>
              <w:rPr>
                <w:sz w:val="20"/>
                <w:szCs w:val="20"/>
              </w:rPr>
            </w:pPr>
            <w:r w:rsidRPr="00DE3AE6">
              <w:rPr>
                <w:rFonts w:ascii="Calibri" w:hAnsi="Calibri" w:cs="Calibri"/>
                <w:sz w:val="20"/>
                <w:szCs w:val="20"/>
              </w:rPr>
              <w:t>26,79</w:t>
            </w:r>
          </w:p>
        </w:tc>
      </w:tr>
      <w:tr w:rsidR="00DE3AE6" w14:paraId="2F6A0089" w14:textId="77777777" w:rsidTr="006F4FCB">
        <w:trPr>
          <w:trHeight w:val="182"/>
        </w:trPr>
        <w:tc>
          <w:tcPr>
            <w:tcW w:w="775" w:type="pct"/>
            <w:vMerge/>
            <w:shd w:val="clear" w:color="auto" w:fill="D9D9D9" w:themeFill="background1" w:themeFillShade="D9"/>
          </w:tcPr>
          <w:p w14:paraId="2DA5DD1B" w14:textId="77777777" w:rsidR="00DE3AE6" w:rsidRPr="009C6502" w:rsidRDefault="00DE3AE6" w:rsidP="00DE3AE6">
            <w:pPr>
              <w:jc w:val="center"/>
              <w:rPr>
                <w:rFonts w:ascii="Times New Roman" w:hAnsi="Times New Roman" w:cs="Times New Roman"/>
              </w:rPr>
            </w:pPr>
          </w:p>
        </w:tc>
        <w:tc>
          <w:tcPr>
            <w:tcW w:w="735" w:type="pct"/>
            <w:shd w:val="clear" w:color="auto" w:fill="D9D9D9" w:themeFill="background1" w:themeFillShade="D9"/>
          </w:tcPr>
          <w:p w14:paraId="4F200F41"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En Kötü</w:t>
            </w:r>
          </w:p>
        </w:tc>
        <w:tc>
          <w:tcPr>
            <w:tcW w:w="429" w:type="pct"/>
            <w:shd w:val="clear" w:color="auto" w:fill="D9D9D9" w:themeFill="background1" w:themeFillShade="D9"/>
            <w:vAlign w:val="bottom"/>
          </w:tcPr>
          <w:p w14:paraId="1BF5FE2B" w14:textId="6E64A343"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54,17</w:t>
            </w:r>
          </w:p>
        </w:tc>
        <w:tc>
          <w:tcPr>
            <w:tcW w:w="429" w:type="pct"/>
            <w:shd w:val="clear" w:color="auto" w:fill="D9D9D9" w:themeFill="background1" w:themeFillShade="D9"/>
            <w:vAlign w:val="bottom"/>
          </w:tcPr>
          <w:p w14:paraId="47246B06" w14:textId="73CD4973" w:rsidR="00DE3AE6" w:rsidRPr="00DE3AE6" w:rsidRDefault="00DE3AE6" w:rsidP="00DE3AE6">
            <w:pPr>
              <w:jc w:val="center"/>
              <w:rPr>
                <w:sz w:val="20"/>
                <w:szCs w:val="20"/>
              </w:rPr>
            </w:pPr>
            <w:r w:rsidRPr="00DE3AE6">
              <w:rPr>
                <w:rFonts w:ascii="Calibri" w:hAnsi="Calibri" w:cs="Calibri"/>
                <w:sz w:val="20"/>
                <w:szCs w:val="20"/>
              </w:rPr>
              <w:t>57,14</w:t>
            </w:r>
          </w:p>
        </w:tc>
        <w:tc>
          <w:tcPr>
            <w:tcW w:w="430" w:type="pct"/>
            <w:shd w:val="clear" w:color="auto" w:fill="D9D9D9" w:themeFill="background1" w:themeFillShade="D9"/>
            <w:vAlign w:val="bottom"/>
          </w:tcPr>
          <w:p w14:paraId="5B2A8FE2" w14:textId="60237B9F"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54,17</w:t>
            </w:r>
          </w:p>
        </w:tc>
        <w:tc>
          <w:tcPr>
            <w:tcW w:w="427" w:type="pct"/>
            <w:shd w:val="clear" w:color="auto" w:fill="D9D9D9" w:themeFill="background1" w:themeFillShade="D9"/>
            <w:vAlign w:val="bottom"/>
          </w:tcPr>
          <w:p w14:paraId="0ADEAE9E" w14:textId="5E2DD654" w:rsidR="00DE3AE6" w:rsidRPr="00DE3AE6" w:rsidRDefault="00DE3AE6" w:rsidP="00DE3AE6">
            <w:pPr>
              <w:jc w:val="center"/>
              <w:rPr>
                <w:sz w:val="20"/>
                <w:szCs w:val="20"/>
              </w:rPr>
            </w:pPr>
            <w:r w:rsidRPr="00DE3AE6">
              <w:rPr>
                <w:rFonts w:ascii="Calibri" w:hAnsi="Calibri" w:cs="Calibri"/>
                <w:sz w:val="20"/>
                <w:szCs w:val="20"/>
              </w:rPr>
              <w:t>54,17</w:t>
            </w:r>
          </w:p>
        </w:tc>
        <w:tc>
          <w:tcPr>
            <w:tcW w:w="430" w:type="pct"/>
            <w:shd w:val="clear" w:color="auto" w:fill="D9D9D9" w:themeFill="background1" w:themeFillShade="D9"/>
            <w:vAlign w:val="bottom"/>
          </w:tcPr>
          <w:p w14:paraId="1BDD8AE3" w14:textId="2ECD7565" w:rsidR="00DE3AE6" w:rsidRPr="00DE3AE6" w:rsidRDefault="00DE3AE6" w:rsidP="00DE3AE6">
            <w:pPr>
              <w:jc w:val="center"/>
              <w:rPr>
                <w:sz w:val="20"/>
                <w:szCs w:val="20"/>
              </w:rPr>
            </w:pPr>
            <w:r w:rsidRPr="00DE3AE6">
              <w:rPr>
                <w:rFonts w:ascii="Calibri" w:hAnsi="Calibri" w:cs="Calibri"/>
                <w:sz w:val="20"/>
                <w:szCs w:val="20"/>
              </w:rPr>
              <w:t>56,55</w:t>
            </w:r>
          </w:p>
        </w:tc>
        <w:tc>
          <w:tcPr>
            <w:tcW w:w="430" w:type="pct"/>
            <w:shd w:val="clear" w:color="auto" w:fill="D9D9D9" w:themeFill="background1" w:themeFillShade="D9"/>
            <w:vAlign w:val="bottom"/>
          </w:tcPr>
          <w:p w14:paraId="1D25F5BE" w14:textId="5129ECD5" w:rsidR="00DE3AE6" w:rsidRPr="00DE3AE6" w:rsidRDefault="00DE3AE6" w:rsidP="00DE3AE6">
            <w:pPr>
              <w:jc w:val="center"/>
              <w:rPr>
                <w:sz w:val="20"/>
                <w:szCs w:val="20"/>
              </w:rPr>
            </w:pPr>
            <w:r w:rsidRPr="00DE3AE6">
              <w:rPr>
                <w:rFonts w:ascii="Calibri" w:hAnsi="Calibri" w:cs="Calibri"/>
                <w:sz w:val="20"/>
                <w:szCs w:val="20"/>
              </w:rPr>
              <w:t>55,95</w:t>
            </w:r>
          </w:p>
        </w:tc>
        <w:tc>
          <w:tcPr>
            <w:tcW w:w="431" w:type="pct"/>
            <w:shd w:val="clear" w:color="auto" w:fill="D9D9D9" w:themeFill="background1" w:themeFillShade="D9"/>
            <w:vAlign w:val="bottom"/>
          </w:tcPr>
          <w:p w14:paraId="5451343E" w14:textId="6388D2D0" w:rsidR="00DE3AE6" w:rsidRPr="00DE3AE6" w:rsidRDefault="00DE3AE6" w:rsidP="00DE3AE6">
            <w:pPr>
              <w:jc w:val="center"/>
              <w:rPr>
                <w:sz w:val="20"/>
                <w:szCs w:val="20"/>
              </w:rPr>
            </w:pPr>
            <w:r w:rsidRPr="00DE3AE6">
              <w:rPr>
                <w:rFonts w:ascii="Calibri" w:hAnsi="Calibri" w:cs="Calibri"/>
                <w:sz w:val="20"/>
                <w:szCs w:val="20"/>
              </w:rPr>
              <w:t>56,55</w:t>
            </w:r>
          </w:p>
        </w:tc>
        <w:tc>
          <w:tcPr>
            <w:tcW w:w="484" w:type="pct"/>
            <w:shd w:val="clear" w:color="auto" w:fill="D9D9D9" w:themeFill="background1" w:themeFillShade="D9"/>
            <w:vAlign w:val="bottom"/>
          </w:tcPr>
          <w:p w14:paraId="4A4E0D88" w14:textId="5BB0842E" w:rsidR="00DE3AE6" w:rsidRPr="00DE3AE6" w:rsidRDefault="00DE3AE6" w:rsidP="00DE3AE6">
            <w:pPr>
              <w:jc w:val="center"/>
              <w:rPr>
                <w:sz w:val="20"/>
                <w:szCs w:val="20"/>
              </w:rPr>
            </w:pPr>
            <w:r w:rsidRPr="00DE3AE6">
              <w:rPr>
                <w:rFonts w:ascii="Calibri" w:hAnsi="Calibri" w:cs="Calibri"/>
                <w:sz w:val="20"/>
                <w:szCs w:val="20"/>
              </w:rPr>
              <w:t>55,95</w:t>
            </w:r>
          </w:p>
        </w:tc>
      </w:tr>
      <w:tr w:rsidR="00DE3AE6" w14:paraId="0BBD6462" w14:textId="77777777" w:rsidTr="006F4FCB">
        <w:trPr>
          <w:trHeight w:val="103"/>
        </w:trPr>
        <w:tc>
          <w:tcPr>
            <w:tcW w:w="775" w:type="pct"/>
            <w:vMerge/>
            <w:shd w:val="clear" w:color="auto" w:fill="D9D9D9" w:themeFill="background1" w:themeFillShade="D9"/>
          </w:tcPr>
          <w:p w14:paraId="10A3515A" w14:textId="77777777" w:rsidR="00DE3AE6" w:rsidRPr="009C6502" w:rsidRDefault="00DE3AE6" w:rsidP="00DE3AE6">
            <w:pPr>
              <w:jc w:val="center"/>
              <w:rPr>
                <w:rFonts w:ascii="Times New Roman" w:hAnsi="Times New Roman" w:cs="Times New Roman"/>
              </w:rPr>
            </w:pPr>
          </w:p>
        </w:tc>
        <w:tc>
          <w:tcPr>
            <w:tcW w:w="735" w:type="pct"/>
            <w:shd w:val="clear" w:color="auto" w:fill="D9D9D9" w:themeFill="background1" w:themeFillShade="D9"/>
          </w:tcPr>
          <w:p w14:paraId="6474AB68"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Ortalama</w:t>
            </w:r>
          </w:p>
        </w:tc>
        <w:tc>
          <w:tcPr>
            <w:tcW w:w="429" w:type="pct"/>
            <w:shd w:val="clear" w:color="auto" w:fill="D9D9D9" w:themeFill="background1" w:themeFillShade="D9"/>
            <w:vAlign w:val="bottom"/>
          </w:tcPr>
          <w:p w14:paraId="6AE09A15" w14:textId="2F02C98E"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51,08</w:t>
            </w:r>
          </w:p>
        </w:tc>
        <w:tc>
          <w:tcPr>
            <w:tcW w:w="429" w:type="pct"/>
            <w:shd w:val="clear" w:color="auto" w:fill="D9D9D9" w:themeFill="background1" w:themeFillShade="D9"/>
            <w:vAlign w:val="bottom"/>
          </w:tcPr>
          <w:p w14:paraId="458407A6" w14:textId="723540D9" w:rsidR="00DE3AE6" w:rsidRPr="00DE3AE6" w:rsidRDefault="00DE3AE6" w:rsidP="00DE3AE6">
            <w:pPr>
              <w:jc w:val="center"/>
              <w:rPr>
                <w:sz w:val="20"/>
                <w:szCs w:val="20"/>
              </w:rPr>
            </w:pPr>
            <w:r w:rsidRPr="00DE3AE6">
              <w:rPr>
                <w:rFonts w:ascii="Calibri" w:hAnsi="Calibri" w:cs="Calibri"/>
                <w:sz w:val="20"/>
                <w:szCs w:val="20"/>
              </w:rPr>
              <w:t>51,05</w:t>
            </w:r>
          </w:p>
        </w:tc>
        <w:tc>
          <w:tcPr>
            <w:tcW w:w="430" w:type="pct"/>
            <w:shd w:val="clear" w:color="auto" w:fill="D9D9D9" w:themeFill="background1" w:themeFillShade="D9"/>
            <w:vAlign w:val="bottom"/>
          </w:tcPr>
          <w:p w14:paraId="7526340F" w14:textId="797B8F65"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50,14</w:t>
            </w:r>
          </w:p>
        </w:tc>
        <w:tc>
          <w:tcPr>
            <w:tcW w:w="427" w:type="pct"/>
            <w:shd w:val="clear" w:color="auto" w:fill="D9D9D9" w:themeFill="background1" w:themeFillShade="D9"/>
            <w:vAlign w:val="bottom"/>
          </w:tcPr>
          <w:p w14:paraId="55A80B99" w14:textId="6A8E8E61" w:rsidR="00DE3AE6" w:rsidRPr="00DE3AE6" w:rsidRDefault="00DE3AE6" w:rsidP="00DE3AE6">
            <w:pPr>
              <w:jc w:val="center"/>
              <w:rPr>
                <w:sz w:val="20"/>
                <w:szCs w:val="20"/>
              </w:rPr>
            </w:pPr>
            <w:r w:rsidRPr="00DE3AE6">
              <w:rPr>
                <w:rFonts w:ascii="Calibri" w:hAnsi="Calibri" w:cs="Calibri"/>
                <w:sz w:val="20"/>
                <w:szCs w:val="20"/>
              </w:rPr>
              <w:t>48,5</w:t>
            </w:r>
          </w:p>
        </w:tc>
        <w:tc>
          <w:tcPr>
            <w:tcW w:w="430" w:type="pct"/>
            <w:shd w:val="clear" w:color="auto" w:fill="D9D9D9" w:themeFill="background1" w:themeFillShade="D9"/>
            <w:vAlign w:val="bottom"/>
          </w:tcPr>
          <w:p w14:paraId="2AD1D901" w14:textId="626C43EC" w:rsidR="00DE3AE6" w:rsidRPr="00DE3AE6" w:rsidRDefault="00DE3AE6" w:rsidP="00DE3AE6">
            <w:pPr>
              <w:jc w:val="center"/>
              <w:rPr>
                <w:sz w:val="20"/>
                <w:szCs w:val="20"/>
              </w:rPr>
            </w:pPr>
            <w:r w:rsidRPr="00DE3AE6">
              <w:rPr>
                <w:rFonts w:ascii="Calibri" w:hAnsi="Calibri" w:cs="Calibri"/>
                <w:sz w:val="20"/>
                <w:szCs w:val="20"/>
              </w:rPr>
              <w:t>47,79</w:t>
            </w:r>
          </w:p>
        </w:tc>
        <w:tc>
          <w:tcPr>
            <w:tcW w:w="430" w:type="pct"/>
            <w:shd w:val="clear" w:color="auto" w:fill="D9D9D9" w:themeFill="background1" w:themeFillShade="D9"/>
            <w:vAlign w:val="bottom"/>
          </w:tcPr>
          <w:p w14:paraId="4F7ECED5" w14:textId="5986FE30" w:rsidR="00DE3AE6" w:rsidRPr="00DE3AE6" w:rsidRDefault="00DE3AE6" w:rsidP="00DE3AE6">
            <w:pPr>
              <w:jc w:val="center"/>
              <w:rPr>
                <w:sz w:val="20"/>
                <w:szCs w:val="20"/>
              </w:rPr>
            </w:pPr>
            <w:r w:rsidRPr="00DE3AE6">
              <w:rPr>
                <w:rFonts w:ascii="Calibri" w:hAnsi="Calibri" w:cs="Calibri"/>
                <w:sz w:val="20"/>
                <w:szCs w:val="20"/>
              </w:rPr>
              <w:t>46,83</w:t>
            </w:r>
          </w:p>
        </w:tc>
        <w:tc>
          <w:tcPr>
            <w:tcW w:w="431" w:type="pct"/>
            <w:shd w:val="clear" w:color="auto" w:fill="D9D9D9" w:themeFill="background1" w:themeFillShade="D9"/>
            <w:vAlign w:val="bottom"/>
          </w:tcPr>
          <w:p w14:paraId="4ED1A88E" w14:textId="63B8491D" w:rsidR="00DE3AE6" w:rsidRPr="00DE3AE6" w:rsidRDefault="00DE3AE6" w:rsidP="00DE3AE6">
            <w:pPr>
              <w:jc w:val="center"/>
              <w:rPr>
                <w:sz w:val="20"/>
                <w:szCs w:val="20"/>
              </w:rPr>
            </w:pPr>
            <w:r w:rsidRPr="00DE3AE6">
              <w:rPr>
                <w:rFonts w:ascii="Calibri" w:hAnsi="Calibri" w:cs="Calibri"/>
                <w:sz w:val="20"/>
                <w:szCs w:val="20"/>
              </w:rPr>
              <w:t>48,36</w:t>
            </w:r>
          </w:p>
        </w:tc>
        <w:tc>
          <w:tcPr>
            <w:tcW w:w="484" w:type="pct"/>
            <w:shd w:val="clear" w:color="auto" w:fill="D9D9D9" w:themeFill="background1" w:themeFillShade="D9"/>
            <w:vAlign w:val="bottom"/>
          </w:tcPr>
          <w:p w14:paraId="5C3C2DFF" w14:textId="53BAB1BA" w:rsidR="00DE3AE6" w:rsidRPr="00DE3AE6" w:rsidRDefault="00DE3AE6" w:rsidP="00DE3AE6">
            <w:pPr>
              <w:jc w:val="center"/>
              <w:rPr>
                <w:sz w:val="20"/>
                <w:szCs w:val="20"/>
              </w:rPr>
            </w:pPr>
            <w:r w:rsidRPr="00DE3AE6">
              <w:rPr>
                <w:rFonts w:ascii="Calibri" w:hAnsi="Calibri" w:cs="Calibri"/>
                <w:sz w:val="20"/>
                <w:szCs w:val="20"/>
              </w:rPr>
              <w:t>45,46</w:t>
            </w:r>
          </w:p>
        </w:tc>
      </w:tr>
      <w:tr w:rsidR="00DE3AE6" w14:paraId="4A6DCC35" w14:textId="77777777" w:rsidTr="006F4FCB">
        <w:trPr>
          <w:trHeight w:val="298"/>
        </w:trPr>
        <w:tc>
          <w:tcPr>
            <w:tcW w:w="775" w:type="pct"/>
            <w:vMerge/>
            <w:shd w:val="clear" w:color="auto" w:fill="D9D9D9" w:themeFill="background1" w:themeFillShade="D9"/>
          </w:tcPr>
          <w:p w14:paraId="7BC0C7C8" w14:textId="77777777" w:rsidR="00DE3AE6" w:rsidRPr="009C6502" w:rsidRDefault="00DE3AE6" w:rsidP="00DE3AE6">
            <w:pPr>
              <w:jc w:val="center"/>
              <w:rPr>
                <w:rFonts w:ascii="Times New Roman" w:hAnsi="Times New Roman" w:cs="Times New Roman"/>
              </w:rPr>
            </w:pPr>
          </w:p>
        </w:tc>
        <w:tc>
          <w:tcPr>
            <w:tcW w:w="735" w:type="pct"/>
            <w:shd w:val="clear" w:color="auto" w:fill="D9D9D9" w:themeFill="background1" w:themeFillShade="D9"/>
          </w:tcPr>
          <w:p w14:paraId="2DBD4F19"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Std.Sapma</w:t>
            </w:r>
          </w:p>
        </w:tc>
        <w:tc>
          <w:tcPr>
            <w:tcW w:w="429" w:type="pct"/>
            <w:shd w:val="clear" w:color="auto" w:fill="D9D9D9" w:themeFill="background1" w:themeFillShade="D9"/>
            <w:vAlign w:val="bottom"/>
          </w:tcPr>
          <w:p w14:paraId="52904D45" w14:textId="294E9166"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1,9</w:t>
            </w:r>
          </w:p>
        </w:tc>
        <w:tc>
          <w:tcPr>
            <w:tcW w:w="429" w:type="pct"/>
            <w:shd w:val="clear" w:color="auto" w:fill="D9D9D9" w:themeFill="background1" w:themeFillShade="D9"/>
            <w:vAlign w:val="bottom"/>
          </w:tcPr>
          <w:p w14:paraId="04F12C15" w14:textId="3EC62629" w:rsidR="00DE3AE6" w:rsidRPr="00DE3AE6" w:rsidRDefault="00DE3AE6" w:rsidP="00DE3AE6">
            <w:pPr>
              <w:jc w:val="center"/>
              <w:rPr>
                <w:sz w:val="20"/>
                <w:szCs w:val="20"/>
              </w:rPr>
            </w:pPr>
            <w:r w:rsidRPr="00DE3AE6">
              <w:rPr>
                <w:rFonts w:ascii="Calibri" w:hAnsi="Calibri" w:cs="Calibri"/>
                <w:sz w:val="20"/>
                <w:szCs w:val="20"/>
              </w:rPr>
              <w:t>2,93</w:t>
            </w:r>
          </w:p>
        </w:tc>
        <w:tc>
          <w:tcPr>
            <w:tcW w:w="430" w:type="pct"/>
            <w:shd w:val="clear" w:color="auto" w:fill="D9D9D9" w:themeFill="background1" w:themeFillShade="D9"/>
            <w:vAlign w:val="bottom"/>
          </w:tcPr>
          <w:p w14:paraId="3334D734" w14:textId="2DA7B987"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3,36</w:t>
            </w:r>
          </w:p>
        </w:tc>
        <w:tc>
          <w:tcPr>
            <w:tcW w:w="427" w:type="pct"/>
            <w:shd w:val="clear" w:color="auto" w:fill="D9D9D9" w:themeFill="background1" w:themeFillShade="D9"/>
            <w:vAlign w:val="bottom"/>
          </w:tcPr>
          <w:p w14:paraId="0D30BADD" w14:textId="0DD5A9CD" w:rsidR="00DE3AE6" w:rsidRPr="00DE3AE6" w:rsidRDefault="00DE3AE6" w:rsidP="00DE3AE6">
            <w:pPr>
              <w:jc w:val="center"/>
              <w:rPr>
                <w:sz w:val="20"/>
                <w:szCs w:val="20"/>
              </w:rPr>
            </w:pPr>
            <w:r w:rsidRPr="00DE3AE6">
              <w:rPr>
                <w:rFonts w:ascii="Calibri" w:hAnsi="Calibri" w:cs="Calibri"/>
                <w:sz w:val="20"/>
                <w:szCs w:val="20"/>
              </w:rPr>
              <w:t>3,91</w:t>
            </w:r>
          </w:p>
        </w:tc>
        <w:tc>
          <w:tcPr>
            <w:tcW w:w="430" w:type="pct"/>
            <w:shd w:val="clear" w:color="auto" w:fill="D9D9D9" w:themeFill="background1" w:themeFillShade="D9"/>
            <w:vAlign w:val="bottom"/>
          </w:tcPr>
          <w:p w14:paraId="217D6304" w14:textId="1D8DC9E2" w:rsidR="00DE3AE6" w:rsidRPr="00DE3AE6" w:rsidRDefault="00DE3AE6" w:rsidP="00DE3AE6">
            <w:pPr>
              <w:jc w:val="center"/>
              <w:rPr>
                <w:sz w:val="20"/>
                <w:szCs w:val="20"/>
              </w:rPr>
            </w:pPr>
            <w:r w:rsidRPr="00DE3AE6">
              <w:rPr>
                <w:rFonts w:ascii="Calibri" w:hAnsi="Calibri" w:cs="Calibri"/>
                <w:sz w:val="20"/>
                <w:szCs w:val="20"/>
              </w:rPr>
              <w:t>6,44</w:t>
            </w:r>
          </w:p>
        </w:tc>
        <w:tc>
          <w:tcPr>
            <w:tcW w:w="430" w:type="pct"/>
            <w:shd w:val="clear" w:color="auto" w:fill="D9D9D9" w:themeFill="background1" w:themeFillShade="D9"/>
            <w:vAlign w:val="bottom"/>
          </w:tcPr>
          <w:p w14:paraId="624C42CE" w14:textId="3ED82B97" w:rsidR="00DE3AE6" w:rsidRPr="00DE3AE6" w:rsidRDefault="00DE3AE6" w:rsidP="00DE3AE6">
            <w:pPr>
              <w:jc w:val="center"/>
              <w:rPr>
                <w:sz w:val="20"/>
                <w:szCs w:val="20"/>
              </w:rPr>
            </w:pPr>
            <w:r w:rsidRPr="00DE3AE6">
              <w:rPr>
                <w:rFonts w:ascii="Calibri" w:hAnsi="Calibri" w:cs="Calibri"/>
                <w:sz w:val="20"/>
                <w:szCs w:val="20"/>
              </w:rPr>
              <w:t>6,87</w:t>
            </w:r>
          </w:p>
        </w:tc>
        <w:tc>
          <w:tcPr>
            <w:tcW w:w="431" w:type="pct"/>
            <w:shd w:val="clear" w:color="auto" w:fill="D9D9D9" w:themeFill="background1" w:themeFillShade="D9"/>
            <w:vAlign w:val="bottom"/>
          </w:tcPr>
          <w:p w14:paraId="22ABB513" w14:textId="40910879" w:rsidR="00DE3AE6" w:rsidRPr="00DE3AE6" w:rsidRDefault="00DE3AE6" w:rsidP="00DE3AE6">
            <w:pPr>
              <w:jc w:val="center"/>
              <w:rPr>
                <w:sz w:val="20"/>
                <w:szCs w:val="20"/>
              </w:rPr>
            </w:pPr>
            <w:r w:rsidRPr="00DE3AE6">
              <w:rPr>
                <w:rFonts w:ascii="Calibri" w:hAnsi="Calibri" w:cs="Calibri"/>
                <w:sz w:val="20"/>
                <w:szCs w:val="20"/>
              </w:rPr>
              <w:t>7,27</w:t>
            </w:r>
          </w:p>
        </w:tc>
        <w:tc>
          <w:tcPr>
            <w:tcW w:w="484" w:type="pct"/>
            <w:shd w:val="clear" w:color="auto" w:fill="D9D9D9" w:themeFill="background1" w:themeFillShade="D9"/>
            <w:vAlign w:val="bottom"/>
          </w:tcPr>
          <w:p w14:paraId="304E6462" w14:textId="4B421D1C" w:rsidR="00DE3AE6" w:rsidRPr="00DE3AE6" w:rsidRDefault="00DE3AE6" w:rsidP="00DE3AE6">
            <w:pPr>
              <w:jc w:val="center"/>
              <w:rPr>
                <w:sz w:val="20"/>
                <w:szCs w:val="20"/>
              </w:rPr>
            </w:pPr>
            <w:r w:rsidRPr="00DE3AE6">
              <w:rPr>
                <w:rFonts w:ascii="Calibri" w:hAnsi="Calibri" w:cs="Calibri"/>
                <w:sz w:val="20"/>
                <w:szCs w:val="20"/>
              </w:rPr>
              <w:t>8,09</w:t>
            </w:r>
          </w:p>
        </w:tc>
      </w:tr>
      <w:tr w:rsidR="00DE3AE6" w14:paraId="666B7EBA" w14:textId="77777777" w:rsidTr="006F4FCB">
        <w:trPr>
          <w:trHeight w:val="103"/>
        </w:trPr>
        <w:tc>
          <w:tcPr>
            <w:tcW w:w="775" w:type="pct"/>
            <w:vMerge w:val="restart"/>
          </w:tcPr>
          <w:p w14:paraId="713FE777" w14:textId="77777777" w:rsidR="00DE3AE6" w:rsidRPr="009C6502" w:rsidRDefault="00DE3AE6" w:rsidP="00DE3AE6">
            <w:pPr>
              <w:jc w:val="center"/>
              <w:rPr>
                <w:rFonts w:ascii="Times New Roman" w:hAnsi="Times New Roman" w:cs="Times New Roman"/>
              </w:rPr>
            </w:pPr>
          </w:p>
          <w:p w14:paraId="3B9FB4BF" w14:textId="190B1EF3" w:rsidR="00DE3AE6" w:rsidRPr="009C6502" w:rsidRDefault="00E96CBC" w:rsidP="00DE3AE6">
            <w:pPr>
              <w:jc w:val="center"/>
              <w:rPr>
                <w:rFonts w:ascii="Times New Roman" w:hAnsi="Times New Roman" w:cs="Times New Roman"/>
              </w:rPr>
            </w:pPr>
            <w:r>
              <w:rPr>
                <w:rFonts w:ascii="Times New Roman" w:hAnsi="Times New Roman" w:cs="Times New Roman"/>
              </w:rPr>
              <w:t>LRFDB-COA</w:t>
            </w:r>
            <w:r w:rsidR="00DE3AE6" w:rsidRPr="009C6502">
              <w:rPr>
                <w:rFonts w:ascii="Times New Roman" w:hAnsi="Times New Roman" w:cs="Times New Roman"/>
              </w:rPr>
              <w:t>- k</w:t>
            </w:r>
            <w:r>
              <w:rPr>
                <w:rFonts w:ascii="Times New Roman" w:hAnsi="Times New Roman" w:cs="Times New Roman"/>
              </w:rPr>
              <w:t>-</w:t>
            </w:r>
            <w:r w:rsidR="00392172">
              <w:rPr>
                <w:rFonts w:ascii="Times New Roman" w:hAnsi="Times New Roman" w:cs="Times New Roman"/>
              </w:rPr>
              <w:t>nn</w:t>
            </w:r>
          </w:p>
        </w:tc>
        <w:tc>
          <w:tcPr>
            <w:tcW w:w="735" w:type="pct"/>
          </w:tcPr>
          <w:p w14:paraId="78E5C83E"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En İyi</w:t>
            </w:r>
          </w:p>
        </w:tc>
        <w:tc>
          <w:tcPr>
            <w:tcW w:w="429" w:type="pct"/>
            <w:vAlign w:val="bottom"/>
          </w:tcPr>
          <w:p w14:paraId="223FEFF5" w14:textId="00E56AF0"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26,79</w:t>
            </w:r>
          </w:p>
        </w:tc>
        <w:tc>
          <w:tcPr>
            <w:tcW w:w="429" w:type="pct"/>
            <w:vAlign w:val="bottom"/>
          </w:tcPr>
          <w:p w14:paraId="09E5402E" w14:textId="6015F48C" w:rsidR="00DE3AE6" w:rsidRPr="00DE3AE6" w:rsidRDefault="00DE3AE6" w:rsidP="00DE3AE6">
            <w:pPr>
              <w:jc w:val="center"/>
              <w:rPr>
                <w:sz w:val="20"/>
                <w:szCs w:val="20"/>
              </w:rPr>
            </w:pPr>
            <w:r w:rsidRPr="00DE3AE6">
              <w:rPr>
                <w:rFonts w:ascii="Calibri" w:hAnsi="Calibri" w:cs="Calibri"/>
                <w:sz w:val="20"/>
                <w:szCs w:val="20"/>
              </w:rPr>
              <w:t>23,81</w:t>
            </w:r>
          </w:p>
        </w:tc>
        <w:tc>
          <w:tcPr>
            <w:tcW w:w="430" w:type="pct"/>
            <w:vAlign w:val="bottom"/>
          </w:tcPr>
          <w:p w14:paraId="3ADBE4B3" w14:textId="31C5549C"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22,02</w:t>
            </w:r>
          </w:p>
        </w:tc>
        <w:tc>
          <w:tcPr>
            <w:tcW w:w="427" w:type="pct"/>
            <w:vAlign w:val="bottom"/>
          </w:tcPr>
          <w:p w14:paraId="20E18584" w14:textId="450C8DF4" w:rsidR="00DE3AE6" w:rsidRPr="00DE3AE6" w:rsidRDefault="00DE3AE6" w:rsidP="00DE3AE6">
            <w:pPr>
              <w:jc w:val="center"/>
              <w:rPr>
                <w:sz w:val="20"/>
                <w:szCs w:val="20"/>
              </w:rPr>
            </w:pPr>
            <w:r w:rsidRPr="00DE3AE6">
              <w:rPr>
                <w:rFonts w:ascii="Calibri" w:hAnsi="Calibri" w:cs="Calibri"/>
                <w:sz w:val="20"/>
                <w:szCs w:val="20"/>
              </w:rPr>
              <w:t>20,83</w:t>
            </w:r>
          </w:p>
        </w:tc>
        <w:tc>
          <w:tcPr>
            <w:tcW w:w="430" w:type="pct"/>
            <w:vAlign w:val="bottom"/>
          </w:tcPr>
          <w:p w14:paraId="06CBCE4E" w14:textId="00CAEB76" w:rsidR="00DE3AE6" w:rsidRPr="00DE3AE6" w:rsidRDefault="00DE3AE6" w:rsidP="00DE3AE6">
            <w:pPr>
              <w:jc w:val="center"/>
              <w:rPr>
                <w:sz w:val="20"/>
                <w:szCs w:val="20"/>
              </w:rPr>
            </w:pPr>
            <w:r w:rsidRPr="00DE3AE6">
              <w:rPr>
                <w:rFonts w:ascii="Calibri" w:hAnsi="Calibri" w:cs="Calibri"/>
                <w:sz w:val="20"/>
                <w:szCs w:val="20"/>
              </w:rPr>
              <w:t>16,07</w:t>
            </w:r>
          </w:p>
        </w:tc>
        <w:tc>
          <w:tcPr>
            <w:tcW w:w="430" w:type="pct"/>
            <w:vAlign w:val="bottom"/>
          </w:tcPr>
          <w:p w14:paraId="53B64666" w14:textId="3C1C57A9" w:rsidR="00DE3AE6" w:rsidRPr="00DE3AE6" w:rsidRDefault="00DE3AE6" w:rsidP="00DE3AE6">
            <w:pPr>
              <w:jc w:val="center"/>
              <w:rPr>
                <w:sz w:val="20"/>
                <w:szCs w:val="20"/>
              </w:rPr>
            </w:pPr>
            <w:r w:rsidRPr="00DE3AE6">
              <w:rPr>
                <w:rFonts w:ascii="Calibri" w:hAnsi="Calibri" w:cs="Calibri"/>
                <w:sz w:val="20"/>
                <w:szCs w:val="20"/>
              </w:rPr>
              <w:t>17,26</w:t>
            </w:r>
          </w:p>
        </w:tc>
        <w:tc>
          <w:tcPr>
            <w:tcW w:w="431" w:type="pct"/>
            <w:vAlign w:val="bottom"/>
          </w:tcPr>
          <w:p w14:paraId="12B79C83" w14:textId="272ABB73" w:rsidR="00DE3AE6" w:rsidRPr="00DE3AE6" w:rsidRDefault="00DE3AE6" w:rsidP="00DE3AE6">
            <w:pPr>
              <w:jc w:val="center"/>
              <w:rPr>
                <w:sz w:val="20"/>
                <w:szCs w:val="20"/>
              </w:rPr>
            </w:pPr>
            <w:r w:rsidRPr="00DE3AE6">
              <w:rPr>
                <w:rFonts w:ascii="Calibri" w:hAnsi="Calibri" w:cs="Calibri"/>
                <w:sz w:val="20"/>
                <w:szCs w:val="20"/>
              </w:rPr>
              <w:t>17,26</w:t>
            </w:r>
          </w:p>
        </w:tc>
        <w:tc>
          <w:tcPr>
            <w:tcW w:w="484" w:type="pct"/>
            <w:vAlign w:val="bottom"/>
          </w:tcPr>
          <w:p w14:paraId="28FBFED2" w14:textId="3C5C03A0" w:rsidR="00DE3AE6" w:rsidRPr="00DE3AE6" w:rsidRDefault="00DE3AE6" w:rsidP="00DE3AE6">
            <w:pPr>
              <w:jc w:val="center"/>
              <w:rPr>
                <w:sz w:val="20"/>
                <w:szCs w:val="20"/>
              </w:rPr>
            </w:pPr>
            <w:r w:rsidRPr="00DE3AE6">
              <w:rPr>
                <w:rFonts w:ascii="Calibri" w:hAnsi="Calibri" w:cs="Calibri"/>
                <w:sz w:val="20"/>
                <w:szCs w:val="20"/>
              </w:rPr>
              <w:t>16,07</w:t>
            </w:r>
          </w:p>
        </w:tc>
      </w:tr>
      <w:tr w:rsidR="00DE3AE6" w14:paraId="5259A7E1" w14:textId="77777777" w:rsidTr="006F4FCB">
        <w:trPr>
          <w:trHeight w:val="103"/>
        </w:trPr>
        <w:tc>
          <w:tcPr>
            <w:tcW w:w="775" w:type="pct"/>
            <w:vMerge/>
          </w:tcPr>
          <w:p w14:paraId="44E98780" w14:textId="77777777" w:rsidR="00DE3AE6" w:rsidRPr="009C6502" w:rsidRDefault="00DE3AE6" w:rsidP="00DE3AE6">
            <w:pPr>
              <w:rPr>
                <w:rFonts w:ascii="Times New Roman" w:hAnsi="Times New Roman" w:cs="Times New Roman"/>
              </w:rPr>
            </w:pPr>
          </w:p>
        </w:tc>
        <w:tc>
          <w:tcPr>
            <w:tcW w:w="735" w:type="pct"/>
          </w:tcPr>
          <w:p w14:paraId="4E0022D9"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En Kötü</w:t>
            </w:r>
          </w:p>
        </w:tc>
        <w:tc>
          <w:tcPr>
            <w:tcW w:w="429" w:type="pct"/>
            <w:vAlign w:val="bottom"/>
          </w:tcPr>
          <w:p w14:paraId="7645C781" w14:textId="7CD8A8BB"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44,64</w:t>
            </w:r>
          </w:p>
        </w:tc>
        <w:tc>
          <w:tcPr>
            <w:tcW w:w="429" w:type="pct"/>
            <w:vAlign w:val="bottom"/>
          </w:tcPr>
          <w:p w14:paraId="6E03968C" w14:textId="5E74CF54" w:rsidR="00DE3AE6" w:rsidRPr="00DE3AE6" w:rsidRDefault="00DE3AE6" w:rsidP="00DE3AE6">
            <w:pPr>
              <w:jc w:val="center"/>
              <w:rPr>
                <w:sz w:val="20"/>
                <w:szCs w:val="20"/>
              </w:rPr>
            </w:pPr>
            <w:r w:rsidRPr="00DE3AE6">
              <w:rPr>
                <w:rFonts w:ascii="Calibri" w:hAnsi="Calibri" w:cs="Calibri"/>
                <w:sz w:val="20"/>
                <w:szCs w:val="20"/>
              </w:rPr>
              <w:t>47,02</w:t>
            </w:r>
          </w:p>
        </w:tc>
        <w:tc>
          <w:tcPr>
            <w:tcW w:w="430" w:type="pct"/>
            <w:vAlign w:val="bottom"/>
          </w:tcPr>
          <w:p w14:paraId="1AB36E46" w14:textId="122B441A"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42,26</w:t>
            </w:r>
          </w:p>
        </w:tc>
        <w:tc>
          <w:tcPr>
            <w:tcW w:w="427" w:type="pct"/>
            <w:vAlign w:val="bottom"/>
          </w:tcPr>
          <w:p w14:paraId="709A3F2E" w14:textId="5BB10057" w:rsidR="00DE3AE6" w:rsidRPr="00DE3AE6" w:rsidRDefault="00DE3AE6" w:rsidP="00DE3AE6">
            <w:pPr>
              <w:jc w:val="center"/>
              <w:rPr>
                <w:sz w:val="20"/>
                <w:szCs w:val="20"/>
              </w:rPr>
            </w:pPr>
            <w:r w:rsidRPr="00DE3AE6">
              <w:rPr>
                <w:rFonts w:ascii="Calibri" w:hAnsi="Calibri" w:cs="Calibri"/>
                <w:sz w:val="20"/>
                <w:szCs w:val="20"/>
              </w:rPr>
              <w:t>41,07</w:t>
            </w:r>
          </w:p>
        </w:tc>
        <w:tc>
          <w:tcPr>
            <w:tcW w:w="430" w:type="pct"/>
            <w:vAlign w:val="bottom"/>
          </w:tcPr>
          <w:p w14:paraId="6876BA0D" w14:textId="776F6FBA" w:rsidR="00DE3AE6" w:rsidRPr="00DE3AE6" w:rsidRDefault="00DE3AE6" w:rsidP="00DE3AE6">
            <w:pPr>
              <w:jc w:val="center"/>
              <w:rPr>
                <w:sz w:val="20"/>
                <w:szCs w:val="20"/>
              </w:rPr>
            </w:pPr>
            <w:r w:rsidRPr="00DE3AE6">
              <w:rPr>
                <w:rFonts w:ascii="Calibri" w:hAnsi="Calibri" w:cs="Calibri"/>
                <w:sz w:val="20"/>
                <w:szCs w:val="20"/>
              </w:rPr>
              <w:t>39,29</w:t>
            </w:r>
          </w:p>
        </w:tc>
        <w:tc>
          <w:tcPr>
            <w:tcW w:w="430" w:type="pct"/>
            <w:vAlign w:val="bottom"/>
          </w:tcPr>
          <w:p w14:paraId="2DCC65C2" w14:textId="66ED8355" w:rsidR="00DE3AE6" w:rsidRPr="00DE3AE6" w:rsidRDefault="00DE3AE6" w:rsidP="00DE3AE6">
            <w:pPr>
              <w:jc w:val="center"/>
              <w:rPr>
                <w:sz w:val="20"/>
                <w:szCs w:val="20"/>
              </w:rPr>
            </w:pPr>
            <w:r w:rsidRPr="00DE3AE6">
              <w:rPr>
                <w:rFonts w:ascii="Calibri" w:hAnsi="Calibri" w:cs="Calibri"/>
                <w:sz w:val="20"/>
                <w:szCs w:val="20"/>
              </w:rPr>
              <w:t>39,29</w:t>
            </w:r>
          </w:p>
        </w:tc>
        <w:tc>
          <w:tcPr>
            <w:tcW w:w="431" w:type="pct"/>
            <w:vAlign w:val="bottom"/>
          </w:tcPr>
          <w:p w14:paraId="15687F92" w14:textId="29774029" w:rsidR="00DE3AE6" w:rsidRPr="00DE3AE6" w:rsidRDefault="00DE3AE6" w:rsidP="00DE3AE6">
            <w:pPr>
              <w:jc w:val="center"/>
              <w:rPr>
                <w:sz w:val="20"/>
                <w:szCs w:val="20"/>
              </w:rPr>
            </w:pPr>
            <w:r w:rsidRPr="00DE3AE6">
              <w:rPr>
                <w:rFonts w:ascii="Calibri" w:hAnsi="Calibri" w:cs="Calibri"/>
                <w:sz w:val="20"/>
                <w:szCs w:val="20"/>
              </w:rPr>
              <w:t>43,45</w:t>
            </w:r>
          </w:p>
        </w:tc>
        <w:tc>
          <w:tcPr>
            <w:tcW w:w="484" w:type="pct"/>
            <w:vAlign w:val="bottom"/>
          </w:tcPr>
          <w:p w14:paraId="64F2D170" w14:textId="195CFE39" w:rsidR="00DE3AE6" w:rsidRPr="00DE3AE6" w:rsidRDefault="00DE3AE6" w:rsidP="00DE3AE6">
            <w:pPr>
              <w:jc w:val="center"/>
              <w:rPr>
                <w:sz w:val="20"/>
                <w:szCs w:val="20"/>
              </w:rPr>
            </w:pPr>
            <w:r w:rsidRPr="00DE3AE6">
              <w:rPr>
                <w:rFonts w:ascii="Calibri" w:hAnsi="Calibri" w:cs="Calibri"/>
                <w:sz w:val="20"/>
                <w:szCs w:val="20"/>
              </w:rPr>
              <w:t>33,33</w:t>
            </w:r>
          </w:p>
        </w:tc>
      </w:tr>
      <w:tr w:rsidR="00DE3AE6" w14:paraId="6E4582EB" w14:textId="77777777" w:rsidTr="006F4FCB">
        <w:trPr>
          <w:trHeight w:val="103"/>
        </w:trPr>
        <w:tc>
          <w:tcPr>
            <w:tcW w:w="775" w:type="pct"/>
            <w:vMerge/>
          </w:tcPr>
          <w:p w14:paraId="548A35AF" w14:textId="77777777" w:rsidR="00DE3AE6" w:rsidRPr="009C6502" w:rsidRDefault="00DE3AE6" w:rsidP="00DE3AE6">
            <w:pPr>
              <w:rPr>
                <w:rFonts w:ascii="Times New Roman" w:hAnsi="Times New Roman" w:cs="Times New Roman"/>
              </w:rPr>
            </w:pPr>
          </w:p>
        </w:tc>
        <w:tc>
          <w:tcPr>
            <w:tcW w:w="735" w:type="pct"/>
          </w:tcPr>
          <w:p w14:paraId="553A5756"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Ortalama</w:t>
            </w:r>
          </w:p>
        </w:tc>
        <w:tc>
          <w:tcPr>
            <w:tcW w:w="429" w:type="pct"/>
            <w:vAlign w:val="bottom"/>
          </w:tcPr>
          <w:p w14:paraId="3A355323" w14:textId="311ABC1D"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38,15</w:t>
            </w:r>
          </w:p>
        </w:tc>
        <w:tc>
          <w:tcPr>
            <w:tcW w:w="429" w:type="pct"/>
            <w:vAlign w:val="bottom"/>
          </w:tcPr>
          <w:p w14:paraId="2AC337D6" w14:textId="085A0B0C" w:rsidR="00DE3AE6" w:rsidRPr="00DE3AE6" w:rsidRDefault="00DE3AE6" w:rsidP="00DE3AE6">
            <w:pPr>
              <w:jc w:val="center"/>
              <w:rPr>
                <w:sz w:val="20"/>
                <w:szCs w:val="20"/>
              </w:rPr>
            </w:pPr>
            <w:r w:rsidRPr="00DE3AE6">
              <w:rPr>
                <w:rFonts w:ascii="Calibri" w:hAnsi="Calibri" w:cs="Calibri"/>
                <w:sz w:val="20"/>
                <w:szCs w:val="20"/>
              </w:rPr>
              <w:t>34,81</w:t>
            </w:r>
          </w:p>
        </w:tc>
        <w:tc>
          <w:tcPr>
            <w:tcW w:w="430" w:type="pct"/>
            <w:vAlign w:val="bottom"/>
          </w:tcPr>
          <w:p w14:paraId="1E41E995" w14:textId="55AC3770"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32,54</w:t>
            </w:r>
          </w:p>
        </w:tc>
        <w:tc>
          <w:tcPr>
            <w:tcW w:w="427" w:type="pct"/>
            <w:vAlign w:val="bottom"/>
          </w:tcPr>
          <w:p w14:paraId="61AAAEA0" w14:textId="4D167D6E" w:rsidR="00DE3AE6" w:rsidRPr="00DE3AE6" w:rsidRDefault="00DE3AE6" w:rsidP="00DE3AE6">
            <w:pPr>
              <w:jc w:val="center"/>
              <w:rPr>
                <w:sz w:val="20"/>
                <w:szCs w:val="20"/>
              </w:rPr>
            </w:pPr>
            <w:r w:rsidRPr="00DE3AE6">
              <w:rPr>
                <w:rFonts w:ascii="Calibri" w:hAnsi="Calibri" w:cs="Calibri"/>
                <w:sz w:val="20"/>
                <w:szCs w:val="20"/>
              </w:rPr>
              <w:t>30,33</w:t>
            </w:r>
          </w:p>
        </w:tc>
        <w:tc>
          <w:tcPr>
            <w:tcW w:w="430" w:type="pct"/>
            <w:vAlign w:val="bottom"/>
          </w:tcPr>
          <w:p w14:paraId="6BFA247C" w14:textId="31742664" w:rsidR="00DE3AE6" w:rsidRPr="00DE3AE6" w:rsidRDefault="00DE3AE6" w:rsidP="00DE3AE6">
            <w:pPr>
              <w:jc w:val="center"/>
              <w:rPr>
                <w:sz w:val="20"/>
                <w:szCs w:val="20"/>
              </w:rPr>
            </w:pPr>
            <w:r w:rsidRPr="00DE3AE6">
              <w:rPr>
                <w:rFonts w:ascii="Calibri" w:hAnsi="Calibri" w:cs="Calibri"/>
                <w:sz w:val="20"/>
                <w:szCs w:val="20"/>
              </w:rPr>
              <w:t>27,24</w:t>
            </w:r>
          </w:p>
        </w:tc>
        <w:tc>
          <w:tcPr>
            <w:tcW w:w="430" w:type="pct"/>
            <w:vAlign w:val="bottom"/>
          </w:tcPr>
          <w:p w14:paraId="7656AC9E" w14:textId="0125FA79" w:rsidR="00DE3AE6" w:rsidRPr="00DE3AE6" w:rsidRDefault="00DE3AE6" w:rsidP="00DE3AE6">
            <w:pPr>
              <w:jc w:val="center"/>
              <w:rPr>
                <w:sz w:val="20"/>
                <w:szCs w:val="20"/>
              </w:rPr>
            </w:pPr>
            <w:r w:rsidRPr="00DE3AE6">
              <w:rPr>
                <w:rFonts w:ascii="Calibri" w:hAnsi="Calibri" w:cs="Calibri"/>
                <w:sz w:val="20"/>
                <w:szCs w:val="20"/>
              </w:rPr>
              <w:t>25,31</w:t>
            </w:r>
          </w:p>
        </w:tc>
        <w:tc>
          <w:tcPr>
            <w:tcW w:w="431" w:type="pct"/>
            <w:vAlign w:val="bottom"/>
          </w:tcPr>
          <w:p w14:paraId="76292819" w14:textId="0082D14B" w:rsidR="00DE3AE6" w:rsidRPr="00DE3AE6" w:rsidRDefault="00DE3AE6" w:rsidP="00DE3AE6">
            <w:pPr>
              <w:jc w:val="center"/>
              <w:rPr>
                <w:sz w:val="20"/>
                <w:szCs w:val="20"/>
              </w:rPr>
            </w:pPr>
            <w:r w:rsidRPr="00DE3AE6">
              <w:rPr>
                <w:rFonts w:ascii="Calibri" w:hAnsi="Calibri" w:cs="Calibri"/>
                <w:sz w:val="20"/>
                <w:szCs w:val="20"/>
              </w:rPr>
              <w:t>25,14</w:t>
            </w:r>
          </w:p>
        </w:tc>
        <w:tc>
          <w:tcPr>
            <w:tcW w:w="484" w:type="pct"/>
            <w:vAlign w:val="bottom"/>
          </w:tcPr>
          <w:p w14:paraId="23F44D48" w14:textId="69ECAA69" w:rsidR="00DE3AE6" w:rsidRPr="00DE3AE6" w:rsidRDefault="00DE3AE6" w:rsidP="00DE3AE6">
            <w:pPr>
              <w:jc w:val="center"/>
              <w:rPr>
                <w:sz w:val="20"/>
                <w:szCs w:val="20"/>
              </w:rPr>
            </w:pPr>
            <w:r w:rsidRPr="00DE3AE6">
              <w:rPr>
                <w:rFonts w:ascii="Calibri" w:hAnsi="Calibri" w:cs="Calibri"/>
                <w:sz w:val="20"/>
                <w:szCs w:val="20"/>
              </w:rPr>
              <w:t>23,19</w:t>
            </w:r>
          </w:p>
        </w:tc>
      </w:tr>
      <w:tr w:rsidR="00DE3AE6" w14:paraId="2692758C" w14:textId="77777777" w:rsidTr="006F4FCB">
        <w:trPr>
          <w:trHeight w:val="103"/>
        </w:trPr>
        <w:tc>
          <w:tcPr>
            <w:tcW w:w="775" w:type="pct"/>
            <w:vMerge/>
          </w:tcPr>
          <w:p w14:paraId="7BBC6150" w14:textId="77777777" w:rsidR="00DE3AE6" w:rsidRPr="009C6502" w:rsidRDefault="00DE3AE6" w:rsidP="00DE3AE6">
            <w:pPr>
              <w:rPr>
                <w:rFonts w:ascii="Times New Roman" w:hAnsi="Times New Roman" w:cs="Times New Roman"/>
              </w:rPr>
            </w:pPr>
          </w:p>
        </w:tc>
        <w:tc>
          <w:tcPr>
            <w:tcW w:w="735" w:type="pct"/>
          </w:tcPr>
          <w:p w14:paraId="04EE224B" w14:textId="77777777" w:rsidR="00DE3AE6" w:rsidRPr="009C6502" w:rsidRDefault="00DE3AE6" w:rsidP="00DE3AE6">
            <w:pPr>
              <w:rPr>
                <w:rFonts w:ascii="Times New Roman" w:eastAsia="Times New Roman" w:hAnsi="Times New Roman" w:cs="Times New Roman"/>
              </w:rPr>
            </w:pPr>
            <w:r w:rsidRPr="009C6502">
              <w:rPr>
                <w:rFonts w:ascii="Times New Roman" w:eastAsia="Times New Roman" w:hAnsi="Times New Roman" w:cs="Times New Roman"/>
              </w:rPr>
              <w:t>Std.Sapma</w:t>
            </w:r>
          </w:p>
        </w:tc>
        <w:tc>
          <w:tcPr>
            <w:tcW w:w="429" w:type="pct"/>
            <w:vAlign w:val="bottom"/>
          </w:tcPr>
          <w:p w14:paraId="3EA63DD6" w14:textId="6E3F821F"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4,74</w:t>
            </w:r>
          </w:p>
        </w:tc>
        <w:tc>
          <w:tcPr>
            <w:tcW w:w="429" w:type="pct"/>
            <w:vAlign w:val="bottom"/>
          </w:tcPr>
          <w:p w14:paraId="0A9F0320" w14:textId="7BB7F9C5" w:rsidR="00DE3AE6" w:rsidRPr="00DE3AE6" w:rsidRDefault="00DE3AE6" w:rsidP="00DE3AE6">
            <w:pPr>
              <w:jc w:val="center"/>
              <w:rPr>
                <w:sz w:val="20"/>
                <w:szCs w:val="20"/>
              </w:rPr>
            </w:pPr>
            <w:r w:rsidRPr="00DE3AE6">
              <w:rPr>
                <w:rFonts w:ascii="Calibri" w:hAnsi="Calibri" w:cs="Calibri"/>
                <w:sz w:val="20"/>
                <w:szCs w:val="20"/>
              </w:rPr>
              <w:t>5,86</w:t>
            </w:r>
          </w:p>
        </w:tc>
        <w:tc>
          <w:tcPr>
            <w:tcW w:w="430" w:type="pct"/>
            <w:vAlign w:val="bottom"/>
          </w:tcPr>
          <w:p w14:paraId="1147A7F0" w14:textId="0693CA0A" w:rsidR="00DE3AE6" w:rsidRPr="00DE3AE6" w:rsidRDefault="00DE3AE6" w:rsidP="00DE3AE6">
            <w:pPr>
              <w:jc w:val="center"/>
              <w:rPr>
                <w:rFonts w:ascii="Calibri" w:eastAsia="Times New Roman" w:hAnsi="Calibri" w:cs="Arial"/>
                <w:sz w:val="20"/>
                <w:szCs w:val="20"/>
              </w:rPr>
            </w:pPr>
            <w:r w:rsidRPr="00DE3AE6">
              <w:rPr>
                <w:rFonts w:ascii="Calibri" w:hAnsi="Calibri" w:cs="Calibri"/>
                <w:sz w:val="20"/>
                <w:szCs w:val="20"/>
              </w:rPr>
              <w:t>5,97</w:t>
            </w:r>
          </w:p>
        </w:tc>
        <w:tc>
          <w:tcPr>
            <w:tcW w:w="427" w:type="pct"/>
            <w:vAlign w:val="bottom"/>
          </w:tcPr>
          <w:p w14:paraId="05025657" w14:textId="06534C38" w:rsidR="00DE3AE6" w:rsidRPr="00DE3AE6" w:rsidRDefault="00DE3AE6" w:rsidP="00DE3AE6">
            <w:pPr>
              <w:jc w:val="center"/>
              <w:rPr>
                <w:sz w:val="20"/>
                <w:szCs w:val="20"/>
              </w:rPr>
            </w:pPr>
            <w:r w:rsidRPr="00DE3AE6">
              <w:rPr>
                <w:rFonts w:ascii="Calibri" w:hAnsi="Calibri" w:cs="Calibri"/>
                <w:sz w:val="20"/>
                <w:szCs w:val="20"/>
              </w:rPr>
              <w:t>5,63</w:t>
            </w:r>
          </w:p>
        </w:tc>
        <w:tc>
          <w:tcPr>
            <w:tcW w:w="430" w:type="pct"/>
            <w:vAlign w:val="bottom"/>
          </w:tcPr>
          <w:p w14:paraId="45B70B44" w14:textId="3E690976" w:rsidR="00DE3AE6" w:rsidRPr="00DE3AE6" w:rsidRDefault="00DE3AE6" w:rsidP="00DE3AE6">
            <w:pPr>
              <w:jc w:val="center"/>
              <w:rPr>
                <w:sz w:val="20"/>
                <w:szCs w:val="20"/>
              </w:rPr>
            </w:pPr>
            <w:r w:rsidRPr="00DE3AE6">
              <w:rPr>
                <w:rFonts w:ascii="Calibri" w:hAnsi="Calibri" w:cs="Calibri"/>
                <w:sz w:val="20"/>
                <w:szCs w:val="20"/>
              </w:rPr>
              <w:t>6,19</w:t>
            </w:r>
          </w:p>
        </w:tc>
        <w:tc>
          <w:tcPr>
            <w:tcW w:w="430" w:type="pct"/>
            <w:vAlign w:val="bottom"/>
          </w:tcPr>
          <w:p w14:paraId="1A380A5E" w14:textId="3F27FA76" w:rsidR="00DE3AE6" w:rsidRPr="00DE3AE6" w:rsidRDefault="00DE3AE6" w:rsidP="00DE3AE6">
            <w:pPr>
              <w:jc w:val="center"/>
              <w:rPr>
                <w:sz w:val="20"/>
                <w:szCs w:val="20"/>
              </w:rPr>
            </w:pPr>
            <w:r w:rsidRPr="00DE3AE6">
              <w:rPr>
                <w:rFonts w:ascii="Calibri" w:hAnsi="Calibri" w:cs="Calibri"/>
                <w:sz w:val="20"/>
                <w:szCs w:val="20"/>
              </w:rPr>
              <w:t>5,05</w:t>
            </w:r>
          </w:p>
        </w:tc>
        <w:tc>
          <w:tcPr>
            <w:tcW w:w="431" w:type="pct"/>
            <w:vAlign w:val="bottom"/>
          </w:tcPr>
          <w:p w14:paraId="72F289BE" w14:textId="1F2ACEFF" w:rsidR="00DE3AE6" w:rsidRPr="00DE3AE6" w:rsidRDefault="00DE3AE6" w:rsidP="00DE3AE6">
            <w:pPr>
              <w:jc w:val="center"/>
              <w:rPr>
                <w:sz w:val="20"/>
                <w:szCs w:val="20"/>
              </w:rPr>
            </w:pPr>
            <w:r w:rsidRPr="00DE3AE6">
              <w:rPr>
                <w:rFonts w:ascii="Calibri" w:hAnsi="Calibri" w:cs="Calibri"/>
                <w:sz w:val="20"/>
                <w:szCs w:val="20"/>
              </w:rPr>
              <w:t>6,62</w:t>
            </w:r>
          </w:p>
        </w:tc>
        <w:tc>
          <w:tcPr>
            <w:tcW w:w="484" w:type="pct"/>
            <w:vAlign w:val="bottom"/>
          </w:tcPr>
          <w:p w14:paraId="5D9B36CE" w14:textId="5014E92C" w:rsidR="00DE3AE6" w:rsidRPr="00DE3AE6" w:rsidRDefault="00DE3AE6" w:rsidP="00DE3AE6">
            <w:pPr>
              <w:jc w:val="center"/>
              <w:rPr>
                <w:sz w:val="20"/>
                <w:szCs w:val="20"/>
              </w:rPr>
            </w:pPr>
            <w:r w:rsidRPr="00DE3AE6">
              <w:rPr>
                <w:rFonts w:ascii="Calibri" w:hAnsi="Calibri" w:cs="Calibri"/>
                <w:sz w:val="20"/>
                <w:szCs w:val="20"/>
              </w:rPr>
              <w:t>4,29</w:t>
            </w:r>
          </w:p>
        </w:tc>
      </w:tr>
    </w:tbl>
    <w:p w14:paraId="56761A29" w14:textId="77777777" w:rsidR="006F4FCB" w:rsidRDefault="006F4FCB" w:rsidP="00D12B09">
      <w:pPr>
        <w:jc w:val="both"/>
        <w:rPr>
          <w:rFonts w:ascii="Times New Roman" w:hAnsi="Times New Roman" w:cs="Times New Roman"/>
        </w:rPr>
      </w:pPr>
    </w:p>
    <w:p w14:paraId="54283D45" w14:textId="77777777" w:rsidR="00783388" w:rsidRDefault="00783388" w:rsidP="00D12B09">
      <w:pPr>
        <w:jc w:val="both"/>
        <w:rPr>
          <w:rFonts w:ascii="Times New Roman" w:hAnsi="Times New Roman" w:cs="Times New Roman"/>
        </w:rPr>
      </w:pPr>
    </w:p>
    <w:p w14:paraId="3125F664" w14:textId="77777777" w:rsidR="00783388" w:rsidRDefault="00783388" w:rsidP="00D12B09">
      <w:pPr>
        <w:jc w:val="both"/>
        <w:rPr>
          <w:rFonts w:ascii="Times New Roman" w:hAnsi="Times New Roman" w:cs="Times New Roman"/>
        </w:rPr>
      </w:pPr>
    </w:p>
    <w:p w14:paraId="3CD90D5F" w14:textId="71E3A78D" w:rsidR="00783388" w:rsidRDefault="00783388" w:rsidP="00783388">
      <w:pPr>
        <w:jc w:val="center"/>
        <w:rPr>
          <w:rFonts w:ascii="Times New Roman" w:hAnsi="Times New Roman" w:cs="Times New Roman"/>
        </w:rPr>
      </w:pPr>
      <w:r>
        <w:rPr>
          <w:noProof/>
        </w:rPr>
        <w:lastRenderedPageBreak/>
        <w:drawing>
          <wp:inline distT="0" distB="0" distL="0" distR="0" wp14:anchorId="7EEA5D54" wp14:editId="4E03B847">
            <wp:extent cx="4086225" cy="2739915"/>
            <wp:effectExtent l="0" t="0" r="0" b="3810"/>
            <wp:docPr id="351542200"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42200" name="Picture 5" descr="A picture containing text, screenshot, diagram,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625" cy="2745547"/>
                    </a:xfrm>
                    <a:prstGeom prst="rect">
                      <a:avLst/>
                    </a:prstGeom>
                    <a:noFill/>
                    <a:ln>
                      <a:noFill/>
                    </a:ln>
                  </pic:spPr>
                </pic:pic>
              </a:graphicData>
            </a:graphic>
          </wp:inline>
        </w:drawing>
      </w:r>
    </w:p>
    <w:p w14:paraId="362D22F7" w14:textId="79FA8A99" w:rsidR="00783388" w:rsidRDefault="00783388" w:rsidP="00783388">
      <w:pPr>
        <w:jc w:val="center"/>
      </w:pPr>
      <w:r>
        <w:t>Şekil 3. Veri Setinde Çıkarılan Niteliklerin Sayısı (%) ve Sınıflandırma Doğruluk Değerleri</w:t>
      </w:r>
    </w:p>
    <w:p w14:paraId="7EF8CF75" w14:textId="77777777" w:rsidR="00783388" w:rsidRDefault="00783388" w:rsidP="00783388">
      <w:pPr>
        <w:jc w:val="center"/>
      </w:pPr>
    </w:p>
    <w:p w14:paraId="4F411039" w14:textId="47409CDC" w:rsidR="00783388" w:rsidRDefault="00783388" w:rsidP="00783388">
      <w:pPr>
        <w:rPr>
          <w:rFonts w:ascii="Times New Roman" w:hAnsi="Times New Roman" w:cs="Times New Roman"/>
        </w:rPr>
      </w:pPr>
      <w:r w:rsidRPr="00783388">
        <w:rPr>
          <w:rFonts w:ascii="Times New Roman" w:hAnsi="Times New Roman" w:cs="Times New Roman"/>
        </w:rPr>
        <w:t>Şekil 3</w:t>
      </w:r>
      <w:r w:rsidR="001952F2">
        <w:rPr>
          <w:rFonts w:ascii="Times New Roman" w:hAnsi="Times New Roman" w:cs="Times New Roman"/>
        </w:rPr>
        <w:t xml:space="preserve"> </w:t>
      </w:r>
      <w:r w:rsidRPr="00783388">
        <w:rPr>
          <w:rFonts w:ascii="Times New Roman" w:hAnsi="Times New Roman" w:cs="Times New Roman"/>
        </w:rPr>
        <w:t>’te</w:t>
      </w:r>
      <w:r>
        <w:rPr>
          <w:rFonts w:ascii="Times New Roman" w:hAnsi="Times New Roman" w:cs="Times New Roman"/>
        </w:rPr>
        <w:t xml:space="preserve"> Urban Land Cover</w:t>
      </w:r>
      <w:r w:rsidRPr="00783388">
        <w:rPr>
          <w:rFonts w:ascii="Times New Roman" w:hAnsi="Times New Roman" w:cs="Times New Roman"/>
        </w:rPr>
        <w:t xml:space="preserve"> veri seti için nitelik çıkarma yapılmadan önce k-</w:t>
      </w:r>
      <w:r w:rsidR="00E96CBC">
        <w:rPr>
          <w:rFonts w:ascii="Times New Roman" w:hAnsi="Times New Roman" w:cs="Times New Roman"/>
        </w:rPr>
        <w:t>nn</w:t>
      </w:r>
      <w:r w:rsidRPr="00783388">
        <w:rPr>
          <w:rFonts w:ascii="Times New Roman" w:hAnsi="Times New Roman" w:cs="Times New Roman"/>
        </w:rPr>
        <w:t xml:space="preserve"> ve </w:t>
      </w:r>
      <w:r w:rsidR="00E96CBC" w:rsidRPr="00AA04A9">
        <w:rPr>
          <w:rFonts w:ascii="Times New Roman" w:hAnsi="Times New Roman" w:cs="Times New Roman"/>
        </w:rPr>
        <w:t>LRFDB-COA-k-</w:t>
      </w:r>
      <w:r w:rsidR="00392172">
        <w:rPr>
          <w:rFonts w:ascii="Times New Roman" w:hAnsi="Times New Roman" w:cs="Times New Roman"/>
        </w:rPr>
        <w:t>nn</w:t>
      </w:r>
      <w:r w:rsidR="00E96CBC" w:rsidRPr="00783388">
        <w:rPr>
          <w:rFonts w:ascii="Times New Roman" w:hAnsi="Times New Roman" w:cs="Times New Roman"/>
        </w:rPr>
        <w:t xml:space="preserve"> </w:t>
      </w:r>
      <w:r w:rsidRPr="00783388">
        <w:rPr>
          <w:rFonts w:ascii="Times New Roman" w:hAnsi="Times New Roman" w:cs="Times New Roman"/>
        </w:rPr>
        <w:t>uygulanarak elde edilen ortalama sınıflandırma doğruluk değerleri, veri setinin ortalama niteliklerinin yüzde kaçının çıkarıldığı ve bu çıkarılan niteliklerden sonra k-</w:t>
      </w:r>
      <w:r w:rsidR="00E96CBC">
        <w:rPr>
          <w:rFonts w:ascii="Times New Roman" w:hAnsi="Times New Roman" w:cs="Times New Roman"/>
        </w:rPr>
        <w:t>nn</w:t>
      </w:r>
      <w:r w:rsidRPr="00783388">
        <w:rPr>
          <w:rFonts w:ascii="Times New Roman" w:hAnsi="Times New Roman" w:cs="Times New Roman"/>
        </w:rPr>
        <w:t xml:space="preserve"> ve </w:t>
      </w:r>
      <w:r w:rsidR="00E96CBC" w:rsidRPr="00AA04A9">
        <w:rPr>
          <w:rFonts w:ascii="Times New Roman" w:hAnsi="Times New Roman" w:cs="Times New Roman"/>
        </w:rPr>
        <w:t>LRFDB-COA-k-</w:t>
      </w:r>
      <w:r w:rsidR="00392172">
        <w:rPr>
          <w:rFonts w:ascii="Times New Roman" w:hAnsi="Times New Roman" w:cs="Times New Roman"/>
        </w:rPr>
        <w:t>nn</w:t>
      </w:r>
      <w:r w:rsidR="00E96CBC">
        <w:rPr>
          <w:rFonts w:ascii="Times New Roman" w:hAnsi="Times New Roman" w:cs="Times New Roman"/>
        </w:rPr>
        <w:t xml:space="preserve"> </w:t>
      </w:r>
      <w:r>
        <w:rPr>
          <w:rFonts w:ascii="Times New Roman" w:hAnsi="Times New Roman" w:cs="Times New Roman"/>
        </w:rPr>
        <w:t xml:space="preserve">melez </w:t>
      </w:r>
      <w:r w:rsidRPr="00783388">
        <w:rPr>
          <w:rFonts w:ascii="Times New Roman" w:hAnsi="Times New Roman" w:cs="Times New Roman"/>
        </w:rPr>
        <w:t>algoritma</w:t>
      </w:r>
      <w:r>
        <w:rPr>
          <w:rFonts w:ascii="Times New Roman" w:hAnsi="Times New Roman" w:cs="Times New Roman"/>
        </w:rPr>
        <w:t>sı</w:t>
      </w:r>
      <w:r w:rsidRPr="00783388">
        <w:rPr>
          <w:rFonts w:ascii="Times New Roman" w:hAnsi="Times New Roman" w:cs="Times New Roman"/>
        </w:rPr>
        <w:t xml:space="preserve"> uygulanarak elde edilen ortalama sınıflandırma doğruluk değerleri verilmiştir</w:t>
      </w:r>
      <w:r>
        <w:rPr>
          <w:rFonts w:ascii="Times New Roman" w:hAnsi="Times New Roman" w:cs="Times New Roman"/>
        </w:rPr>
        <w:t>.</w:t>
      </w:r>
    </w:p>
    <w:p w14:paraId="2C9C0E3E" w14:textId="3D0C65BB" w:rsidR="00AA04A9" w:rsidRDefault="00AA04A9" w:rsidP="00783388">
      <w:pPr>
        <w:rPr>
          <w:rFonts w:ascii="Times New Roman" w:hAnsi="Times New Roman" w:cs="Times New Roman"/>
        </w:rPr>
      </w:pPr>
      <w:r w:rsidRPr="00AA04A9">
        <w:rPr>
          <w:rFonts w:ascii="Times New Roman" w:hAnsi="Times New Roman" w:cs="Times New Roman"/>
        </w:rPr>
        <w:t>Şekil 3</w:t>
      </w:r>
      <w:r>
        <w:rPr>
          <w:rFonts w:ascii="Times New Roman" w:hAnsi="Times New Roman" w:cs="Times New Roman"/>
        </w:rPr>
        <w:t xml:space="preserve"> ‘</w:t>
      </w:r>
      <w:r w:rsidRPr="00AA04A9">
        <w:rPr>
          <w:rFonts w:ascii="Times New Roman" w:hAnsi="Times New Roman" w:cs="Times New Roman"/>
        </w:rPr>
        <w:t>e bakıldığında veri setinde</w:t>
      </w:r>
      <w:r>
        <w:rPr>
          <w:rFonts w:ascii="Times New Roman" w:hAnsi="Times New Roman" w:cs="Times New Roman"/>
        </w:rPr>
        <w:t>ki</w:t>
      </w:r>
      <w:r w:rsidRPr="00AA04A9">
        <w:rPr>
          <w:rFonts w:ascii="Times New Roman" w:hAnsi="Times New Roman" w:cs="Times New Roman"/>
        </w:rPr>
        <w:t xml:space="preserve"> niteliklerin %7</w:t>
      </w:r>
      <w:r>
        <w:rPr>
          <w:rFonts w:ascii="Times New Roman" w:hAnsi="Times New Roman" w:cs="Times New Roman"/>
        </w:rPr>
        <w:t xml:space="preserve">4.82 </w:t>
      </w:r>
      <w:r w:rsidRPr="00AA04A9">
        <w:rPr>
          <w:rFonts w:ascii="Times New Roman" w:hAnsi="Times New Roman" w:cs="Times New Roman"/>
        </w:rPr>
        <w:t>’</w:t>
      </w:r>
      <w:r>
        <w:rPr>
          <w:rFonts w:ascii="Times New Roman" w:hAnsi="Times New Roman" w:cs="Times New Roman"/>
        </w:rPr>
        <w:t>si</w:t>
      </w:r>
      <w:r w:rsidRPr="00AA04A9">
        <w:rPr>
          <w:rFonts w:ascii="Times New Roman" w:hAnsi="Times New Roman" w:cs="Times New Roman"/>
        </w:rPr>
        <w:t xml:space="preserve"> çıkarıldığında doğruluk değerlerinin düşmediği hatta her iki algoritmanın performansında iyileşme olduğu görülmüştür.</w:t>
      </w:r>
    </w:p>
    <w:p w14:paraId="77AF4D06" w14:textId="77777777" w:rsidR="00AA04A9" w:rsidRDefault="00AA04A9" w:rsidP="00783388">
      <w:pPr>
        <w:rPr>
          <w:rFonts w:ascii="Times New Roman" w:hAnsi="Times New Roman" w:cs="Times New Roman"/>
        </w:rPr>
      </w:pPr>
    </w:p>
    <w:p w14:paraId="248379E1" w14:textId="2A2FB699" w:rsidR="00AA04A9" w:rsidRPr="00AA04A9" w:rsidRDefault="00AA04A9" w:rsidP="00783388">
      <w:pPr>
        <w:rPr>
          <w:b/>
          <w:bCs/>
        </w:rPr>
      </w:pPr>
      <w:r w:rsidRPr="00AA04A9">
        <w:rPr>
          <w:b/>
          <w:bCs/>
        </w:rPr>
        <w:t>4. Sonuç</w:t>
      </w:r>
    </w:p>
    <w:p w14:paraId="574F9E58" w14:textId="69EEC318" w:rsidR="00AA04A9" w:rsidRDefault="00AA04A9" w:rsidP="00783388">
      <w:pPr>
        <w:rPr>
          <w:rFonts w:ascii="Times New Roman" w:hAnsi="Times New Roman" w:cs="Times New Roman"/>
        </w:rPr>
      </w:pPr>
      <w:r w:rsidRPr="00AA04A9">
        <w:rPr>
          <w:rFonts w:ascii="Times New Roman" w:hAnsi="Times New Roman" w:cs="Times New Roman"/>
        </w:rPr>
        <w:t>Bu çalışmada, LRFDB-COA-k-</w:t>
      </w:r>
      <w:r w:rsidR="00392172">
        <w:rPr>
          <w:rFonts w:ascii="Times New Roman" w:hAnsi="Times New Roman" w:cs="Times New Roman"/>
        </w:rPr>
        <w:t>nn</w:t>
      </w:r>
      <w:r w:rsidRPr="00AA04A9">
        <w:rPr>
          <w:rFonts w:ascii="Times New Roman" w:hAnsi="Times New Roman" w:cs="Times New Roman"/>
        </w:rPr>
        <w:t xml:space="preserve"> ile sezgisel olarak problem boyutunun azaltılması (nitelik seçimi) ve bu boyut azaltma sonucunda k</w:t>
      </w:r>
      <w:r>
        <w:rPr>
          <w:rFonts w:ascii="Times New Roman" w:hAnsi="Times New Roman" w:cs="Times New Roman"/>
        </w:rPr>
        <w:t>-nn ve</w:t>
      </w:r>
      <w:r w:rsidRPr="00AA04A9">
        <w:rPr>
          <w:rFonts w:ascii="Times New Roman" w:hAnsi="Times New Roman" w:cs="Times New Roman"/>
        </w:rPr>
        <w:t xml:space="preserve"> LRFDB-COA-k-</w:t>
      </w:r>
      <w:r w:rsidR="00392172">
        <w:rPr>
          <w:rFonts w:ascii="Times New Roman" w:hAnsi="Times New Roman" w:cs="Times New Roman"/>
        </w:rPr>
        <w:t>nn</w:t>
      </w:r>
      <w:r w:rsidRPr="00AA04A9">
        <w:rPr>
          <w:rFonts w:ascii="Times New Roman" w:hAnsi="Times New Roman" w:cs="Times New Roman"/>
        </w:rPr>
        <w:t xml:space="preserve"> algoritmalarının sınıflandırma performanslarındaki değişim araştırılmıştır. Probleme ait bağımsız değişkenlerin ağırlıklandırılması ve bu ağırlıklara bakılarak belirlenen eşik değerden düşük niteliklerin problemin bağımsız değişkenleri arasından çıkarılması sağlanmıştır. Problem boyutunun azaltılması, bir başka ifadeyle nitelik seçimi için performans kriteri k-nn/sezgisel k-nn sınıflandırıcının sınıflandırma doğruluğu yüzdesinin boyut azaltmadan önceki performansa göre kötüleşmemesidir. Yani probleme ait bağımsız değişkenlerin sayısı azaltılırken, sınıflandırma algoritmasının performansının en azından aynı kalması şartı aranmıştır. Sonuç olarak </w:t>
      </w:r>
      <w:r>
        <w:rPr>
          <w:rFonts w:ascii="Times New Roman" w:hAnsi="Times New Roman" w:cs="Times New Roman"/>
        </w:rPr>
        <w:t>Urban Land Cover</w:t>
      </w:r>
      <w:r w:rsidRPr="00AA04A9">
        <w:rPr>
          <w:rFonts w:ascii="Times New Roman" w:hAnsi="Times New Roman" w:cs="Times New Roman"/>
        </w:rPr>
        <w:t xml:space="preserve"> veri seti üzerinde LRFDB-COA-k-</w:t>
      </w:r>
      <w:r w:rsidR="00392172">
        <w:rPr>
          <w:rFonts w:ascii="Times New Roman" w:hAnsi="Times New Roman" w:cs="Times New Roman"/>
        </w:rPr>
        <w:t>nn</w:t>
      </w:r>
      <w:r w:rsidRPr="00AA04A9">
        <w:rPr>
          <w:rFonts w:ascii="Times New Roman" w:hAnsi="Times New Roman" w:cs="Times New Roman"/>
        </w:rPr>
        <w:t xml:space="preserve"> algoritması ile yürütülen nitelik seçimi süreci başarılı bir şekilde tamamlanmıştır. Problemlere ait nitelikler çıkarıldıktan sonra sınıflandırma performansının düşmediği hatta bazı veri setlerinde daha da başarılı olduğu görülmüştür. Bu durum birçok problem için modelleme aşamasının hatalı yapıldığına, bağımsız değişkenlerin optimum şekilde belirlenemediğine ve problem modellerinin problemin davranışını yansıtmakta yetersiz olduğuna işaret etmektedir</w:t>
      </w:r>
      <w:r>
        <w:rPr>
          <w:rFonts w:ascii="Times New Roman" w:hAnsi="Times New Roman" w:cs="Times New Roman"/>
        </w:rPr>
        <w:t>.</w:t>
      </w:r>
    </w:p>
    <w:p w14:paraId="6DC118AF" w14:textId="77777777" w:rsidR="00AA04A9" w:rsidRDefault="00AA04A9" w:rsidP="00783388">
      <w:pPr>
        <w:rPr>
          <w:rFonts w:ascii="Times New Roman" w:hAnsi="Times New Roman" w:cs="Times New Roman"/>
        </w:rPr>
      </w:pPr>
    </w:p>
    <w:p w14:paraId="28A3E108" w14:textId="77777777" w:rsidR="00263093" w:rsidRDefault="00263093" w:rsidP="00783388">
      <w:pPr>
        <w:rPr>
          <w:rFonts w:ascii="Times New Roman" w:hAnsi="Times New Roman" w:cs="Times New Roman"/>
        </w:rPr>
      </w:pPr>
    </w:p>
    <w:p w14:paraId="48C08279" w14:textId="77777777" w:rsidR="00263093" w:rsidRDefault="00263093" w:rsidP="00783388">
      <w:pPr>
        <w:rPr>
          <w:rFonts w:ascii="Times New Roman" w:hAnsi="Times New Roman" w:cs="Times New Roman"/>
        </w:rPr>
      </w:pPr>
    </w:p>
    <w:p w14:paraId="51B6BB1B" w14:textId="77777777" w:rsidR="00F761B1" w:rsidRDefault="00F761B1" w:rsidP="00783388">
      <w:pPr>
        <w:rPr>
          <w:rFonts w:ascii="Times New Roman" w:hAnsi="Times New Roman" w:cs="Times New Roman"/>
        </w:rPr>
      </w:pPr>
    </w:p>
    <w:p w14:paraId="44AFE3FA" w14:textId="6C83A572" w:rsidR="00AA04A9" w:rsidRDefault="00AA04A9" w:rsidP="00AA04A9">
      <w:pPr>
        <w:rPr>
          <w:rFonts w:ascii="Times New Roman" w:hAnsi="Times New Roman" w:cs="Times New Roman"/>
          <w:b/>
        </w:rPr>
      </w:pPr>
      <w:r w:rsidRPr="00571850">
        <w:rPr>
          <w:rFonts w:ascii="Times New Roman" w:hAnsi="Times New Roman" w:cs="Times New Roman"/>
          <w:b/>
        </w:rPr>
        <w:lastRenderedPageBreak/>
        <w:t xml:space="preserve">5. </w:t>
      </w:r>
      <w:r>
        <w:rPr>
          <w:rFonts w:ascii="Times New Roman" w:hAnsi="Times New Roman" w:cs="Times New Roman"/>
          <w:b/>
        </w:rPr>
        <w:t>Kaynaklar/</w:t>
      </w:r>
      <w:r w:rsidRPr="00571850">
        <w:rPr>
          <w:rFonts w:ascii="Times New Roman" w:hAnsi="Times New Roman" w:cs="Times New Roman"/>
          <w:b/>
        </w:rPr>
        <w:t>Referanslar</w:t>
      </w:r>
    </w:p>
    <w:p w14:paraId="1E17AF5F" w14:textId="77777777" w:rsidR="00AA04A9" w:rsidRPr="00CB1EB3" w:rsidRDefault="00AA04A9" w:rsidP="00AA04A9">
      <w:pPr>
        <w:pStyle w:val="ListParagraph"/>
        <w:numPr>
          <w:ilvl w:val="0"/>
          <w:numId w:val="9"/>
        </w:numPr>
        <w:rPr>
          <w:rFonts w:ascii="Times New Roman" w:hAnsi="Times New Roman" w:cs="Times New Roman"/>
        </w:rPr>
      </w:pPr>
      <w:r w:rsidRPr="00CB1EB3">
        <w:rPr>
          <w:rFonts w:ascii="Times New Roman" w:hAnsi="Times New Roman" w:cs="Times New Roman"/>
        </w:rPr>
        <w:t>Çoklu İmge Eşikleme Problemlerinde Metasezgisel Algoritmaların Performans Analizi, Gökhan Pekdemir, Selçuk Üniversitesi Yüksek Lisans Tezi, Şubat 2012.</w:t>
      </w:r>
    </w:p>
    <w:p w14:paraId="23D96AA2" w14:textId="7F492892" w:rsidR="00D06C09" w:rsidRPr="00CB1EB3" w:rsidRDefault="00D06C09" w:rsidP="00D06C09">
      <w:pPr>
        <w:pStyle w:val="ListParagraph"/>
        <w:numPr>
          <w:ilvl w:val="0"/>
          <w:numId w:val="9"/>
        </w:numPr>
        <w:rPr>
          <w:rFonts w:ascii="Times New Roman" w:hAnsi="Times New Roman" w:cs="Times New Roman"/>
        </w:rPr>
      </w:pPr>
      <w:r w:rsidRPr="00CB1EB3">
        <w:rPr>
          <w:rFonts w:ascii="Times New Roman" w:hAnsi="Times New Roman" w:cs="Times New Roman"/>
        </w:rPr>
        <w:t>Kahraman, H. T., Sagiroglu, S., &amp; Colak, I. (2013). The development of intuitive knowledge classifier and the modeling of domain dependent data. Knowledge-Based Systems, 37, 283-295</w:t>
      </w:r>
    </w:p>
    <w:p w14:paraId="29419A40" w14:textId="6E31A7C3" w:rsidR="00AA04A9" w:rsidRPr="00CB1EB3" w:rsidRDefault="00AA04A9" w:rsidP="00AA04A9">
      <w:pPr>
        <w:pStyle w:val="ListParagraph"/>
        <w:numPr>
          <w:ilvl w:val="0"/>
          <w:numId w:val="9"/>
        </w:numPr>
        <w:rPr>
          <w:rFonts w:ascii="Times New Roman" w:hAnsi="Times New Roman" w:cs="Times New Roman"/>
        </w:rPr>
      </w:pPr>
      <w:r w:rsidRPr="00CB1EB3">
        <w:rPr>
          <w:rFonts w:ascii="Times New Roman" w:hAnsi="Times New Roman" w:cs="Times New Roman"/>
        </w:rPr>
        <w:t xml:space="preserve">Duman, S., Kahraman, H. T., Guvenc, U., Aras, S., (2021). Development of a Levy flight and FDB-based coyote optimization algorithm for global optimization and real-world ACOPF problems. Soft Computing, </w:t>
      </w:r>
      <w:hyperlink r:id="rId10" w:history="1">
        <w:r w:rsidRPr="00CB1EB3">
          <w:rPr>
            <w:rStyle w:val="Hyperlink"/>
            <w:rFonts w:ascii="Times New Roman" w:hAnsi="Times New Roman" w:cs="Times New Roman"/>
          </w:rPr>
          <w:t>https://doi.org/10.1007/s00500-021-05654-z</w:t>
        </w:r>
      </w:hyperlink>
      <w:r w:rsidRPr="00CB1EB3">
        <w:rPr>
          <w:rFonts w:ascii="Times New Roman" w:hAnsi="Times New Roman" w:cs="Times New Roman"/>
        </w:rPr>
        <w:t>.</w:t>
      </w:r>
    </w:p>
    <w:p w14:paraId="23A819E9" w14:textId="1A31750C" w:rsidR="00AA04A9" w:rsidRPr="00CB1EB3" w:rsidRDefault="00D06C09" w:rsidP="00AA04A9">
      <w:pPr>
        <w:pStyle w:val="ListParagraph"/>
        <w:numPr>
          <w:ilvl w:val="0"/>
          <w:numId w:val="9"/>
        </w:numPr>
        <w:rPr>
          <w:rFonts w:ascii="Times New Roman" w:hAnsi="Times New Roman" w:cs="Times New Roman"/>
        </w:rPr>
      </w:pPr>
      <w:r w:rsidRPr="00CB1EB3">
        <w:rPr>
          <w:rFonts w:ascii="Times New Roman" w:hAnsi="Times New Roman" w:cs="Times New Roman"/>
        </w:rPr>
        <w:t xml:space="preserve">Kahraman, </w:t>
      </w:r>
      <w:r w:rsidR="00E96CBC" w:rsidRPr="00CB1EB3">
        <w:rPr>
          <w:rFonts w:ascii="Times New Roman" w:hAnsi="Times New Roman" w:cs="Times New Roman"/>
        </w:rPr>
        <w:t>H.,</w:t>
      </w:r>
      <w:r w:rsidRPr="00CB1EB3">
        <w:rPr>
          <w:rFonts w:ascii="Times New Roman" w:hAnsi="Times New Roman" w:cs="Times New Roman"/>
        </w:rPr>
        <w:t xml:space="preserve"> Aras, B. &amp; Yıldız, O. (2020). SINIFLANDIRMA PROBLEMLERİ İÇİN AGDE-TABANLI META-SEZGİSEL BOYUT İNDİRGEME ALGORİTMASININ </w:t>
      </w:r>
      <w:r w:rsidR="00E96CBC" w:rsidRPr="00CB1EB3">
        <w:rPr>
          <w:rFonts w:ascii="Times New Roman" w:hAnsi="Times New Roman" w:cs="Times New Roman"/>
        </w:rPr>
        <w:t>GELİŞTİRİLMESİ.</w:t>
      </w:r>
      <w:r w:rsidRPr="00CB1EB3">
        <w:rPr>
          <w:rFonts w:ascii="Times New Roman" w:hAnsi="Times New Roman" w:cs="Times New Roman"/>
        </w:rPr>
        <w:t xml:space="preserve"> Mühendislik Bilimleri ve Tasarım </w:t>
      </w:r>
      <w:r w:rsidR="00E96CBC" w:rsidRPr="00CB1EB3">
        <w:rPr>
          <w:rFonts w:ascii="Times New Roman" w:hAnsi="Times New Roman" w:cs="Times New Roman"/>
        </w:rPr>
        <w:t>Dergisi,</w:t>
      </w:r>
      <w:r w:rsidRPr="00CB1EB3">
        <w:rPr>
          <w:rFonts w:ascii="Times New Roman" w:hAnsi="Times New Roman" w:cs="Times New Roman"/>
        </w:rPr>
        <w:t xml:space="preserve"> Special Issue: International Conference on Artificial Intelligence and Applied Mathematics in Engineering (ICAIAME 2020</w:t>
      </w:r>
      <w:proofErr w:type="gramStart"/>
      <w:r w:rsidRPr="00CB1EB3">
        <w:rPr>
          <w:rFonts w:ascii="Times New Roman" w:hAnsi="Times New Roman" w:cs="Times New Roman"/>
        </w:rPr>
        <w:t>) ,</w:t>
      </w:r>
      <w:proofErr w:type="gramEnd"/>
      <w:r w:rsidRPr="00CB1EB3">
        <w:rPr>
          <w:rFonts w:ascii="Times New Roman" w:hAnsi="Times New Roman" w:cs="Times New Roman"/>
        </w:rPr>
        <w:t xml:space="preserve"> 206-217 . DOI: 10.21923/jesd.828518</w:t>
      </w:r>
    </w:p>
    <w:sectPr w:rsidR="00AA04A9" w:rsidRPr="00CB1EB3" w:rsidSect="00592B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A1524" w14:textId="77777777" w:rsidR="006866BC" w:rsidRDefault="006866BC" w:rsidP="00BE165D">
      <w:pPr>
        <w:spacing w:after="0" w:line="240" w:lineRule="auto"/>
      </w:pPr>
      <w:r>
        <w:separator/>
      </w:r>
    </w:p>
  </w:endnote>
  <w:endnote w:type="continuationSeparator" w:id="0">
    <w:p w14:paraId="49704635" w14:textId="77777777" w:rsidR="006866BC" w:rsidRDefault="006866BC" w:rsidP="00BE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6D71" w14:textId="77777777" w:rsidR="006866BC" w:rsidRDefault="006866BC" w:rsidP="00BE165D">
      <w:pPr>
        <w:spacing w:after="0" w:line="240" w:lineRule="auto"/>
      </w:pPr>
      <w:r>
        <w:separator/>
      </w:r>
    </w:p>
  </w:footnote>
  <w:footnote w:type="continuationSeparator" w:id="0">
    <w:p w14:paraId="33A596AC" w14:textId="77777777" w:rsidR="006866BC" w:rsidRDefault="006866BC" w:rsidP="00BE1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1F4"/>
    <w:multiLevelType w:val="hybridMultilevel"/>
    <w:tmpl w:val="FF0E817A"/>
    <w:lvl w:ilvl="0" w:tplc="AD262438">
      <w:start w:val="2"/>
      <w:numFmt w:val="decimal"/>
      <w:lvlText w:val="%1."/>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FC2A4A">
      <w:start w:val="1"/>
      <w:numFmt w:val="lowerLetter"/>
      <w:lvlText w:val="%2"/>
      <w:lvlJc w:val="left"/>
      <w:pPr>
        <w:ind w:left="1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90FAC8">
      <w:start w:val="1"/>
      <w:numFmt w:val="lowerRoman"/>
      <w:lvlText w:val="%3"/>
      <w:lvlJc w:val="left"/>
      <w:pPr>
        <w:ind w:left="1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D012A6">
      <w:start w:val="1"/>
      <w:numFmt w:val="decimal"/>
      <w:lvlText w:val="%4"/>
      <w:lvlJc w:val="left"/>
      <w:pPr>
        <w:ind w:left="2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E2E1B4">
      <w:start w:val="1"/>
      <w:numFmt w:val="lowerLetter"/>
      <w:lvlText w:val="%5"/>
      <w:lvlJc w:val="left"/>
      <w:pPr>
        <w:ind w:left="3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1C971E">
      <w:start w:val="1"/>
      <w:numFmt w:val="lowerRoman"/>
      <w:lvlText w:val="%6"/>
      <w:lvlJc w:val="left"/>
      <w:pPr>
        <w:ind w:left="3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569588">
      <w:start w:val="1"/>
      <w:numFmt w:val="decimal"/>
      <w:lvlText w:val="%7"/>
      <w:lvlJc w:val="left"/>
      <w:pPr>
        <w:ind w:left="4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761A0E">
      <w:start w:val="1"/>
      <w:numFmt w:val="lowerLetter"/>
      <w:lvlText w:val="%8"/>
      <w:lvlJc w:val="left"/>
      <w:pPr>
        <w:ind w:left="5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20B7E4">
      <w:start w:val="1"/>
      <w:numFmt w:val="lowerRoman"/>
      <w:lvlText w:val="%9"/>
      <w:lvlJc w:val="left"/>
      <w:pPr>
        <w:ind w:left="6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77B24"/>
    <w:multiLevelType w:val="hybridMultilevel"/>
    <w:tmpl w:val="3872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10F1"/>
    <w:multiLevelType w:val="hybridMultilevel"/>
    <w:tmpl w:val="2B886506"/>
    <w:lvl w:ilvl="0" w:tplc="AD262438">
      <w:start w:val="2"/>
      <w:numFmt w:val="decimal"/>
      <w:lvlText w:val="%1."/>
      <w:lvlJc w:val="left"/>
      <w:pPr>
        <w:ind w:left="1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2374574D"/>
    <w:multiLevelType w:val="hybridMultilevel"/>
    <w:tmpl w:val="BA9449E2"/>
    <w:lvl w:ilvl="0" w:tplc="BFD0FF64">
      <w:start w:val="19"/>
      <w:numFmt w:val="decimal"/>
      <w:lvlText w:val="%1."/>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F04AA8">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C0E0E0">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90372A">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CE3ECC">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C6E7AC">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6874CC">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2EC72E">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C02150">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770B25"/>
    <w:multiLevelType w:val="hybridMultilevel"/>
    <w:tmpl w:val="22CC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428EB"/>
    <w:multiLevelType w:val="multilevel"/>
    <w:tmpl w:val="CFE0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B3B64"/>
    <w:multiLevelType w:val="hybridMultilevel"/>
    <w:tmpl w:val="67E8A768"/>
    <w:lvl w:ilvl="0" w:tplc="D23001E6">
      <w:start w:val="8"/>
      <w:numFmt w:val="decimal"/>
      <w:lvlText w:val="%1."/>
      <w:lvlJc w:val="left"/>
      <w:pPr>
        <w:ind w:left="1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2A3044">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18D0A0">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ACF0B6">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1E2C7A">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0940A">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60DDFE">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AC1B0">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4DAC0">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E93464"/>
    <w:multiLevelType w:val="hybridMultilevel"/>
    <w:tmpl w:val="51FCA2FE"/>
    <w:lvl w:ilvl="0" w:tplc="67F464BE">
      <w:start w:val="12"/>
      <w:numFmt w:val="decimal"/>
      <w:lvlText w:val="%1."/>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EB7EE">
      <w:start w:val="1"/>
      <w:numFmt w:val="lowerLetter"/>
      <w:lvlText w:val="%2"/>
      <w:lvlJc w:val="left"/>
      <w:pPr>
        <w:ind w:left="1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DE1E54">
      <w:start w:val="1"/>
      <w:numFmt w:val="lowerRoman"/>
      <w:lvlText w:val="%3"/>
      <w:lvlJc w:val="left"/>
      <w:pPr>
        <w:ind w:left="1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044ED8">
      <w:start w:val="1"/>
      <w:numFmt w:val="decimal"/>
      <w:lvlText w:val="%4"/>
      <w:lvlJc w:val="left"/>
      <w:pPr>
        <w:ind w:left="2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8C04E6">
      <w:start w:val="1"/>
      <w:numFmt w:val="lowerLetter"/>
      <w:lvlText w:val="%5"/>
      <w:lvlJc w:val="left"/>
      <w:pPr>
        <w:ind w:left="3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1E5EC0">
      <w:start w:val="1"/>
      <w:numFmt w:val="lowerRoman"/>
      <w:lvlText w:val="%6"/>
      <w:lvlJc w:val="left"/>
      <w:pPr>
        <w:ind w:left="3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6CD022">
      <w:start w:val="1"/>
      <w:numFmt w:val="decimal"/>
      <w:lvlText w:val="%7"/>
      <w:lvlJc w:val="left"/>
      <w:pPr>
        <w:ind w:left="4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86AC4">
      <w:start w:val="1"/>
      <w:numFmt w:val="lowerLetter"/>
      <w:lvlText w:val="%8"/>
      <w:lvlJc w:val="left"/>
      <w:pPr>
        <w:ind w:left="5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38AEB4">
      <w:start w:val="1"/>
      <w:numFmt w:val="lowerRoman"/>
      <w:lvlText w:val="%9"/>
      <w:lvlJc w:val="left"/>
      <w:pPr>
        <w:ind w:left="6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A8251E"/>
    <w:multiLevelType w:val="multilevel"/>
    <w:tmpl w:val="6C8C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983355">
    <w:abstractNumId w:val="8"/>
  </w:num>
  <w:num w:numId="2" w16cid:durableId="2057654024">
    <w:abstractNumId w:val="5"/>
  </w:num>
  <w:num w:numId="3" w16cid:durableId="1628857097">
    <w:abstractNumId w:val="1"/>
  </w:num>
  <w:num w:numId="4" w16cid:durableId="1459495414">
    <w:abstractNumId w:val="0"/>
  </w:num>
  <w:num w:numId="5" w16cid:durableId="557135570">
    <w:abstractNumId w:val="6"/>
  </w:num>
  <w:num w:numId="6" w16cid:durableId="1170484643">
    <w:abstractNumId w:val="7"/>
  </w:num>
  <w:num w:numId="7" w16cid:durableId="103044151">
    <w:abstractNumId w:val="3"/>
  </w:num>
  <w:num w:numId="8" w16cid:durableId="1843155636">
    <w:abstractNumId w:val="2"/>
  </w:num>
  <w:num w:numId="9" w16cid:durableId="1102795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6"/>
    <w:rsid w:val="00022BE9"/>
    <w:rsid w:val="00024AB8"/>
    <w:rsid w:val="000307F1"/>
    <w:rsid w:val="000D2907"/>
    <w:rsid w:val="00120D7C"/>
    <w:rsid w:val="001500A6"/>
    <w:rsid w:val="001952F2"/>
    <w:rsid w:val="001A56ED"/>
    <w:rsid w:val="00202194"/>
    <w:rsid w:val="002456F4"/>
    <w:rsid w:val="00263093"/>
    <w:rsid w:val="00272FD4"/>
    <w:rsid w:val="002816DA"/>
    <w:rsid w:val="002A43F1"/>
    <w:rsid w:val="002A611A"/>
    <w:rsid w:val="002C2A17"/>
    <w:rsid w:val="002C75A7"/>
    <w:rsid w:val="00343798"/>
    <w:rsid w:val="00360CBB"/>
    <w:rsid w:val="00363F5A"/>
    <w:rsid w:val="00392172"/>
    <w:rsid w:val="0039272B"/>
    <w:rsid w:val="003D3AB1"/>
    <w:rsid w:val="00443EEC"/>
    <w:rsid w:val="00460640"/>
    <w:rsid w:val="004706CD"/>
    <w:rsid w:val="004D18BD"/>
    <w:rsid w:val="004E2ADE"/>
    <w:rsid w:val="004F6136"/>
    <w:rsid w:val="00522B0E"/>
    <w:rsid w:val="00534EBA"/>
    <w:rsid w:val="00536409"/>
    <w:rsid w:val="00560B66"/>
    <w:rsid w:val="00570604"/>
    <w:rsid w:val="00592B7E"/>
    <w:rsid w:val="00593524"/>
    <w:rsid w:val="0059653F"/>
    <w:rsid w:val="005D1B09"/>
    <w:rsid w:val="006038D9"/>
    <w:rsid w:val="006224F1"/>
    <w:rsid w:val="00673354"/>
    <w:rsid w:val="006866BC"/>
    <w:rsid w:val="00697B2D"/>
    <w:rsid w:val="006C269A"/>
    <w:rsid w:val="006E0FF9"/>
    <w:rsid w:val="006E6273"/>
    <w:rsid w:val="006F4FCB"/>
    <w:rsid w:val="0077436F"/>
    <w:rsid w:val="00783388"/>
    <w:rsid w:val="007A3D1D"/>
    <w:rsid w:val="008452FA"/>
    <w:rsid w:val="00886870"/>
    <w:rsid w:val="008D17D7"/>
    <w:rsid w:val="009C6502"/>
    <w:rsid w:val="009E1A95"/>
    <w:rsid w:val="009F4A5F"/>
    <w:rsid w:val="00A17D84"/>
    <w:rsid w:val="00A93704"/>
    <w:rsid w:val="00AA04A9"/>
    <w:rsid w:val="00AA4429"/>
    <w:rsid w:val="00AB36C7"/>
    <w:rsid w:val="00B74964"/>
    <w:rsid w:val="00BC685D"/>
    <w:rsid w:val="00BD290F"/>
    <w:rsid w:val="00BE165D"/>
    <w:rsid w:val="00BF3BDE"/>
    <w:rsid w:val="00C15652"/>
    <w:rsid w:val="00CB1EB3"/>
    <w:rsid w:val="00CC714E"/>
    <w:rsid w:val="00CE78FF"/>
    <w:rsid w:val="00D06C09"/>
    <w:rsid w:val="00D12B09"/>
    <w:rsid w:val="00D214F0"/>
    <w:rsid w:val="00D77573"/>
    <w:rsid w:val="00DE3AE6"/>
    <w:rsid w:val="00E67121"/>
    <w:rsid w:val="00E96CBC"/>
    <w:rsid w:val="00EE0EA8"/>
    <w:rsid w:val="00F31B01"/>
    <w:rsid w:val="00F761B1"/>
    <w:rsid w:val="00F814DF"/>
    <w:rsid w:val="00F84C3D"/>
    <w:rsid w:val="00F93BB0"/>
    <w:rsid w:val="00FC09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C1D0"/>
  <w15:chartTrackingRefBased/>
  <w15:docId w15:val="{24878F13-5348-46D7-8E88-C02D58BC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706CD"/>
    <w:pPr>
      <w:keepNext/>
      <w:keepLines/>
      <w:spacing w:after="42"/>
      <w:ind w:left="23"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4F6136"/>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E165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165D"/>
  </w:style>
  <w:style w:type="paragraph" w:styleId="Footer">
    <w:name w:val="footer"/>
    <w:basedOn w:val="Normal"/>
    <w:link w:val="FooterChar"/>
    <w:uiPriority w:val="99"/>
    <w:unhideWhenUsed/>
    <w:rsid w:val="00BE165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165D"/>
  </w:style>
  <w:style w:type="paragraph" w:styleId="ListParagraph">
    <w:name w:val="List Paragraph"/>
    <w:basedOn w:val="Normal"/>
    <w:uiPriority w:val="34"/>
    <w:qFormat/>
    <w:rsid w:val="00560B66"/>
    <w:pPr>
      <w:ind w:left="720"/>
      <w:contextualSpacing/>
    </w:pPr>
  </w:style>
  <w:style w:type="character" w:styleId="Hyperlink">
    <w:name w:val="Hyperlink"/>
    <w:basedOn w:val="DefaultParagraphFont"/>
    <w:uiPriority w:val="99"/>
    <w:unhideWhenUsed/>
    <w:rsid w:val="00363F5A"/>
    <w:rPr>
      <w:color w:val="0563C1" w:themeColor="hyperlink"/>
      <w:u w:val="single"/>
    </w:rPr>
  </w:style>
  <w:style w:type="character" w:styleId="UnresolvedMention">
    <w:name w:val="Unresolved Mention"/>
    <w:basedOn w:val="DefaultParagraphFont"/>
    <w:uiPriority w:val="99"/>
    <w:semiHidden/>
    <w:unhideWhenUsed/>
    <w:rsid w:val="00363F5A"/>
    <w:rPr>
      <w:color w:val="605E5C"/>
      <w:shd w:val="clear" w:color="auto" w:fill="E1DFDD"/>
    </w:rPr>
  </w:style>
  <w:style w:type="paragraph" w:styleId="NormalWeb">
    <w:name w:val="Normal (Web)"/>
    <w:basedOn w:val="Normal"/>
    <w:uiPriority w:val="99"/>
    <w:unhideWhenUsed/>
    <w:rsid w:val="00363F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rsid w:val="004706CD"/>
    <w:rPr>
      <w:rFonts w:ascii="Times New Roman" w:eastAsia="Times New Roman" w:hAnsi="Times New Roman" w:cs="Times New Roman"/>
      <w:color w:val="000000"/>
    </w:rPr>
  </w:style>
  <w:style w:type="table" w:styleId="PlainTable2">
    <w:name w:val="Plain Table 2"/>
    <w:basedOn w:val="TableNormal"/>
    <w:uiPriority w:val="42"/>
    <w:rsid w:val="004706CD"/>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22B0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147">
      <w:bodyDiv w:val="1"/>
      <w:marLeft w:val="0"/>
      <w:marRight w:val="0"/>
      <w:marTop w:val="0"/>
      <w:marBottom w:val="0"/>
      <w:divBdr>
        <w:top w:val="none" w:sz="0" w:space="0" w:color="auto"/>
        <w:left w:val="none" w:sz="0" w:space="0" w:color="auto"/>
        <w:bottom w:val="none" w:sz="0" w:space="0" w:color="auto"/>
        <w:right w:val="none" w:sz="0" w:space="0" w:color="auto"/>
      </w:divBdr>
      <w:divsChild>
        <w:div w:id="355928401">
          <w:marLeft w:val="0"/>
          <w:marRight w:val="0"/>
          <w:marTop w:val="0"/>
          <w:marBottom w:val="0"/>
          <w:divBdr>
            <w:top w:val="none" w:sz="0" w:space="0" w:color="auto"/>
            <w:left w:val="none" w:sz="0" w:space="0" w:color="auto"/>
            <w:bottom w:val="none" w:sz="0" w:space="0" w:color="auto"/>
            <w:right w:val="none" w:sz="0" w:space="0" w:color="auto"/>
          </w:divBdr>
          <w:divsChild>
            <w:div w:id="21365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82">
      <w:bodyDiv w:val="1"/>
      <w:marLeft w:val="0"/>
      <w:marRight w:val="0"/>
      <w:marTop w:val="0"/>
      <w:marBottom w:val="0"/>
      <w:divBdr>
        <w:top w:val="none" w:sz="0" w:space="0" w:color="auto"/>
        <w:left w:val="none" w:sz="0" w:space="0" w:color="auto"/>
        <w:bottom w:val="none" w:sz="0" w:space="0" w:color="auto"/>
        <w:right w:val="none" w:sz="0" w:space="0" w:color="auto"/>
      </w:divBdr>
    </w:div>
    <w:div w:id="188422238">
      <w:bodyDiv w:val="1"/>
      <w:marLeft w:val="0"/>
      <w:marRight w:val="0"/>
      <w:marTop w:val="0"/>
      <w:marBottom w:val="0"/>
      <w:divBdr>
        <w:top w:val="none" w:sz="0" w:space="0" w:color="auto"/>
        <w:left w:val="none" w:sz="0" w:space="0" w:color="auto"/>
        <w:bottom w:val="none" w:sz="0" w:space="0" w:color="auto"/>
        <w:right w:val="none" w:sz="0" w:space="0" w:color="auto"/>
      </w:divBdr>
    </w:div>
    <w:div w:id="210120737">
      <w:bodyDiv w:val="1"/>
      <w:marLeft w:val="0"/>
      <w:marRight w:val="0"/>
      <w:marTop w:val="0"/>
      <w:marBottom w:val="0"/>
      <w:divBdr>
        <w:top w:val="none" w:sz="0" w:space="0" w:color="auto"/>
        <w:left w:val="none" w:sz="0" w:space="0" w:color="auto"/>
        <w:bottom w:val="none" w:sz="0" w:space="0" w:color="auto"/>
        <w:right w:val="none" w:sz="0" w:space="0" w:color="auto"/>
      </w:divBdr>
    </w:div>
    <w:div w:id="229074343">
      <w:bodyDiv w:val="1"/>
      <w:marLeft w:val="0"/>
      <w:marRight w:val="0"/>
      <w:marTop w:val="0"/>
      <w:marBottom w:val="0"/>
      <w:divBdr>
        <w:top w:val="none" w:sz="0" w:space="0" w:color="auto"/>
        <w:left w:val="none" w:sz="0" w:space="0" w:color="auto"/>
        <w:bottom w:val="none" w:sz="0" w:space="0" w:color="auto"/>
        <w:right w:val="none" w:sz="0" w:space="0" w:color="auto"/>
      </w:divBdr>
    </w:div>
    <w:div w:id="377704776">
      <w:bodyDiv w:val="1"/>
      <w:marLeft w:val="0"/>
      <w:marRight w:val="0"/>
      <w:marTop w:val="0"/>
      <w:marBottom w:val="0"/>
      <w:divBdr>
        <w:top w:val="none" w:sz="0" w:space="0" w:color="auto"/>
        <w:left w:val="none" w:sz="0" w:space="0" w:color="auto"/>
        <w:bottom w:val="none" w:sz="0" w:space="0" w:color="auto"/>
        <w:right w:val="none" w:sz="0" w:space="0" w:color="auto"/>
      </w:divBdr>
    </w:div>
    <w:div w:id="547188289">
      <w:bodyDiv w:val="1"/>
      <w:marLeft w:val="0"/>
      <w:marRight w:val="0"/>
      <w:marTop w:val="0"/>
      <w:marBottom w:val="0"/>
      <w:divBdr>
        <w:top w:val="none" w:sz="0" w:space="0" w:color="auto"/>
        <w:left w:val="none" w:sz="0" w:space="0" w:color="auto"/>
        <w:bottom w:val="none" w:sz="0" w:space="0" w:color="auto"/>
        <w:right w:val="none" w:sz="0" w:space="0" w:color="auto"/>
      </w:divBdr>
    </w:div>
    <w:div w:id="690448111">
      <w:bodyDiv w:val="1"/>
      <w:marLeft w:val="0"/>
      <w:marRight w:val="0"/>
      <w:marTop w:val="0"/>
      <w:marBottom w:val="0"/>
      <w:divBdr>
        <w:top w:val="none" w:sz="0" w:space="0" w:color="auto"/>
        <w:left w:val="none" w:sz="0" w:space="0" w:color="auto"/>
        <w:bottom w:val="none" w:sz="0" w:space="0" w:color="auto"/>
        <w:right w:val="none" w:sz="0" w:space="0" w:color="auto"/>
      </w:divBdr>
    </w:div>
    <w:div w:id="877427628">
      <w:bodyDiv w:val="1"/>
      <w:marLeft w:val="0"/>
      <w:marRight w:val="0"/>
      <w:marTop w:val="0"/>
      <w:marBottom w:val="0"/>
      <w:divBdr>
        <w:top w:val="none" w:sz="0" w:space="0" w:color="auto"/>
        <w:left w:val="none" w:sz="0" w:space="0" w:color="auto"/>
        <w:bottom w:val="none" w:sz="0" w:space="0" w:color="auto"/>
        <w:right w:val="none" w:sz="0" w:space="0" w:color="auto"/>
      </w:divBdr>
    </w:div>
    <w:div w:id="982588773">
      <w:bodyDiv w:val="1"/>
      <w:marLeft w:val="0"/>
      <w:marRight w:val="0"/>
      <w:marTop w:val="0"/>
      <w:marBottom w:val="0"/>
      <w:divBdr>
        <w:top w:val="none" w:sz="0" w:space="0" w:color="auto"/>
        <w:left w:val="none" w:sz="0" w:space="0" w:color="auto"/>
        <w:bottom w:val="none" w:sz="0" w:space="0" w:color="auto"/>
        <w:right w:val="none" w:sz="0" w:space="0" w:color="auto"/>
      </w:divBdr>
      <w:divsChild>
        <w:div w:id="287207507">
          <w:marLeft w:val="0"/>
          <w:marRight w:val="0"/>
          <w:marTop w:val="0"/>
          <w:marBottom w:val="0"/>
          <w:divBdr>
            <w:top w:val="none" w:sz="0" w:space="0" w:color="auto"/>
            <w:left w:val="none" w:sz="0" w:space="0" w:color="auto"/>
            <w:bottom w:val="none" w:sz="0" w:space="0" w:color="auto"/>
            <w:right w:val="none" w:sz="0" w:space="0" w:color="auto"/>
          </w:divBdr>
          <w:divsChild>
            <w:div w:id="1244292634">
              <w:marLeft w:val="0"/>
              <w:marRight w:val="0"/>
              <w:marTop w:val="0"/>
              <w:marBottom w:val="0"/>
              <w:divBdr>
                <w:top w:val="none" w:sz="0" w:space="0" w:color="auto"/>
                <w:left w:val="none" w:sz="0" w:space="0" w:color="auto"/>
                <w:bottom w:val="none" w:sz="0" w:space="0" w:color="auto"/>
                <w:right w:val="none" w:sz="0" w:space="0" w:color="auto"/>
              </w:divBdr>
              <w:divsChild>
                <w:div w:id="16904019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6192">
      <w:bodyDiv w:val="1"/>
      <w:marLeft w:val="0"/>
      <w:marRight w:val="0"/>
      <w:marTop w:val="0"/>
      <w:marBottom w:val="0"/>
      <w:divBdr>
        <w:top w:val="none" w:sz="0" w:space="0" w:color="auto"/>
        <w:left w:val="none" w:sz="0" w:space="0" w:color="auto"/>
        <w:bottom w:val="none" w:sz="0" w:space="0" w:color="auto"/>
        <w:right w:val="none" w:sz="0" w:space="0" w:color="auto"/>
      </w:divBdr>
      <w:divsChild>
        <w:div w:id="1824200020">
          <w:marLeft w:val="0"/>
          <w:marRight w:val="0"/>
          <w:marTop w:val="0"/>
          <w:marBottom w:val="0"/>
          <w:divBdr>
            <w:top w:val="none" w:sz="0" w:space="0" w:color="auto"/>
            <w:left w:val="none" w:sz="0" w:space="0" w:color="auto"/>
            <w:bottom w:val="none" w:sz="0" w:space="0" w:color="auto"/>
            <w:right w:val="none" w:sz="0" w:space="0" w:color="auto"/>
          </w:divBdr>
          <w:divsChild>
            <w:div w:id="15974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7675">
      <w:bodyDiv w:val="1"/>
      <w:marLeft w:val="0"/>
      <w:marRight w:val="0"/>
      <w:marTop w:val="0"/>
      <w:marBottom w:val="0"/>
      <w:divBdr>
        <w:top w:val="none" w:sz="0" w:space="0" w:color="auto"/>
        <w:left w:val="none" w:sz="0" w:space="0" w:color="auto"/>
        <w:bottom w:val="none" w:sz="0" w:space="0" w:color="auto"/>
        <w:right w:val="none" w:sz="0" w:space="0" w:color="auto"/>
      </w:divBdr>
    </w:div>
    <w:div w:id="1242567878">
      <w:bodyDiv w:val="1"/>
      <w:marLeft w:val="0"/>
      <w:marRight w:val="0"/>
      <w:marTop w:val="0"/>
      <w:marBottom w:val="0"/>
      <w:divBdr>
        <w:top w:val="none" w:sz="0" w:space="0" w:color="auto"/>
        <w:left w:val="none" w:sz="0" w:space="0" w:color="auto"/>
        <w:bottom w:val="none" w:sz="0" w:space="0" w:color="auto"/>
        <w:right w:val="none" w:sz="0" w:space="0" w:color="auto"/>
      </w:divBdr>
    </w:div>
    <w:div w:id="1258246049">
      <w:bodyDiv w:val="1"/>
      <w:marLeft w:val="0"/>
      <w:marRight w:val="0"/>
      <w:marTop w:val="0"/>
      <w:marBottom w:val="0"/>
      <w:divBdr>
        <w:top w:val="none" w:sz="0" w:space="0" w:color="auto"/>
        <w:left w:val="none" w:sz="0" w:space="0" w:color="auto"/>
        <w:bottom w:val="none" w:sz="0" w:space="0" w:color="auto"/>
        <w:right w:val="none" w:sz="0" w:space="0" w:color="auto"/>
      </w:divBdr>
    </w:div>
    <w:div w:id="1347712595">
      <w:bodyDiv w:val="1"/>
      <w:marLeft w:val="0"/>
      <w:marRight w:val="0"/>
      <w:marTop w:val="0"/>
      <w:marBottom w:val="0"/>
      <w:divBdr>
        <w:top w:val="none" w:sz="0" w:space="0" w:color="auto"/>
        <w:left w:val="none" w:sz="0" w:space="0" w:color="auto"/>
        <w:bottom w:val="none" w:sz="0" w:space="0" w:color="auto"/>
        <w:right w:val="none" w:sz="0" w:space="0" w:color="auto"/>
      </w:divBdr>
    </w:div>
    <w:div w:id="1406535472">
      <w:bodyDiv w:val="1"/>
      <w:marLeft w:val="0"/>
      <w:marRight w:val="0"/>
      <w:marTop w:val="0"/>
      <w:marBottom w:val="0"/>
      <w:divBdr>
        <w:top w:val="none" w:sz="0" w:space="0" w:color="auto"/>
        <w:left w:val="none" w:sz="0" w:space="0" w:color="auto"/>
        <w:bottom w:val="none" w:sz="0" w:space="0" w:color="auto"/>
        <w:right w:val="none" w:sz="0" w:space="0" w:color="auto"/>
      </w:divBdr>
    </w:div>
    <w:div w:id="1452675123">
      <w:bodyDiv w:val="1"/>
      <w:marLeft w:val="0"/>
      <w:marRight w:val="0"/>
      <w:marTop w:val="0"/>
      <w:marBottom w:val="0"/>
      <w:divBdr>
        <w:top w:val="none" w:sz="0" w:space="0" w:color="auto"/>
        <w:left w:val="none" w:sz="0" w:space="0" w:color="auto"/>
        <w:bottom w:val="none" w:sz="0" w:space="0" w:color="auto"/>
        <w:right w:val="none" w:sz="0" w:space="0" w:color="auto"/>
      </w:divBdr>
    </w:div>
    <w:div w:id="1600331491">
      <w:bodyDiv w:val="1"/>
      <w:marLeft w:val="0"/>
      <w:marRight w:val="0"/>
      <w:marTop w:val="0"/>
      <w:marBottom w:val="0"/>
      <w:divBdr>
        <w:top w:val="none" w:sz="0" w:space="0" w:color="auto"/>
        <w:left w:val="none" w:sz="0" w:space="0" w:color="auto"/>
        <w:bottom w:val="none" w:sz="0" w:space="0" w:color="auto"/>
        <w:right w:val="none" w:sz="0" w:space="0" w:color="auto"/>
      </w:divBdr>
    </w:div>
    <w:div w:id="1631134087">
      <w:bodyDiv w:val="1"/>
      <w:marLeft w:val="0"/>
      <w:marRight w:val="0"/>
      <w:marTop w:val="0"/>
      <w:marBottom w:val="0"/>
      <w:divBdr>
        <w:top w:val="none" w:sz="0" w:space="0" w:color="auto"/>
        <w:left w:val="none" w:sz="0" w:space="0" w:color="auto"/>
        <w:bottom w:val="none" w:sz="0" w:space="0" w:color="auto"/>
        <w:right w:val="none" w:sz="0" w:space="0" w:color="auto"/>
      </w:divBdr>
    </w:div>
    <w:div w:id="1691955238">
      <w:bodyDiv w:val="1"/>
      <w:marLeft w:val="0"/>
      <w:marRight w:val="0"/>
      <w:marTop w:val="0"/>
      <w:marBottom w:val="0"/>
      <w:divBdr>
        <w:top w:val="none" w:sz="0" w:space="0" w:color="auto"/>
        <w:left w:val="none" w:sz="0" w:space="0" w:color="auto"/>
        <w:bottom w:val="none" w:sz="0" w:space="0" w:color="auto"/>
        <w:right w:val="none" w:sz="0" w:space="0" w:color="auto"/>
      </w:divBdr>
    </w:div>
    <w:div w:id="1741638284">
      <w:bodyDiv w:val="1"/>
      <w:marLeft w:val="0"/>
      <w:marRight w:val="0"/>
      <w:marTop w:val="0"/>
      <w:marBottom w:val="0"/>
      <w:divBdr>
        <w:top w:val="none" w:sz="0" w:space="0" w:color="auto"/>
        <w:left w:val="none" w:sz="0" w:space="0" w:color="auto"/>
        <w:bottom w:val="none" w:sz="0" w:space="0" w:color="auto"/>
        <w:right w:val="none" w:sz="0" w:space="0" w:color="auto"/>
      </w:divBdr>
    </w:div>
    <w:div w:id="1921862165">
      <w:bodyDiv w:val="1"/>
      <w:marLeft w:val="0"/>
      <w:marRight w:val="0"/>
      <w:marTop w:val="0"/>
      <w:marBottom w:val="0"/>
      <w:divBdr>
        <w:top w:val="none" w:sz="0" w:space="0" w:color="auto"/>
        <w:left w:val="none" w:sz="0" w:space="0" w:color="auto"/>
        <w:bottom w:val="none" w:sz="0" w:space="0" w:color="auto"/>
        <w:right w:val="none" w:sz="0" w:space="0" w:color="auto"/>
      </w:divBdr>
    </w:div>
    <w:div w:id="19584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07/s00500-021-05654-z"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9</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velican kurt</dc:creator>
  <cp:keywords/>
  <dc:description/>
  <cp:lastModifiedBy>velican kurt</cp:lastModifiedBy>
  <cp:revision>43</cp:revision>
  <dcterms:created xsi:type="dcterms:W3CDTF">2023-06-04T15:31:00Z</dcterms:created>
  <dcterms:modified xsi:type="dcterms:W3CDTF">2023-06-07T11:47:00Z</dcterms:modified>
</cp:coreProperties>
</file>