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4D87B" w14:textId="0A728B28" w:rsidR="008F5265" w:rsidRPr="003A72D3" w:rsidRDefault="002A774B" w:rsidP="00511A5B">
      <w:pPr>
        <w:rPr>
          <w:rFonts w:ascii="Times New Roman" w:eastAsia="ＭＳ 明朝" w:hAnsi="Times New Roman" w:cs="Times New Roman"/>
          <w:b/>
          <w:bCs/>
          <w:sz w:val="24"/>
          <w:szCs w:val="32"/>
        </w:rPr>
      </w:pPr>
      <w:r>
        <w:rPr>
          <w:rFonts w:ascii="Times New Roman" w:eastAsia="ＭＳ 明朝" w:hAnsi="Times New Roman" w:cs="Times New Roman" w:hint="eastAsia"/>
          <w:b/>
          <w:bCs/>
          <w:sz w:val="24"/>
          <w:szCs w:val="32"/>
        </w:rPr>
        <w:t>電子計測</w:t>
      </w:r>
      <w:r w:rsidR="004B507C">
        <w:rPr>
          <w:rFonts w:ascii="Times New Roman" w:eastAsia="ＭＳ 明朝" w:hAnsi="Times New Roman" w:cs="Times New Roman" w:hint="eastAsia"/>
          <w:b/>
          <w:bCs/>
          <w:sz w:val="24"/>
          <w:szCs w:val="32"/>
        </w:rPr>
        <w:t xml:space="preserve">　</w:t>
      </w:r>
      <w:r>
        <w:rPr>
          <w:rFonts w:ascii="Times New Roman" w:eastAsia="ＭＳ 明朝" w:hAnsi="Times New Roman" w:cs="Times New Roman"/>
          <w:b/>
          <w:bCs/>
          <w:sz w:val="24"/>
          <w:szCs w:val="32"/>
        </w:rPr>
        <w:t>3</w:t>
      </w:r>
      <w:r w:rsidR="004B507C">
        <w:rPr>
          <w:rFonts w:ascii="Times New Roman" w:eastAsia="ＭＳ 明朝" w:hAnsi="Times New Roman" w:cs="Times New Roman"/>
          <w:b/>
          <w:bCs/>
          <w:sz w:val="24"/>
          <w:szCs w:val="32"/>
        </w:rPr>
        <w:t>J</w:t>
      </w:r>
      <w:r w:rsidR="00022FC0">
        <w:rPr>
          <w:rFonts w:ascii="Times New Roman" w:eastAsia="ＭＳ 明朝" w:hAnsi="Times New Roman" w:cs="Times New Roman" w:hint="eastAsia"/>
          <w:b/>
          <w:bCs/>
          <w:sz w:val="24"/>
          <w:szCs w:val="32"/>
        </w:rPr>
        <w:t>【課題】</w:t>
      </w:r>
      <w:r w:rsidR="00511A5B">
        <w:rPr>
          <w:rFonts w:ascii="Times New Roman" w:eastAsia="ＭＳ 明朝" w:hAnsi="Times New Roman" w:cs="Times New Roman"/>
          <w:b/>
          <w:bCs/>
          <w:sz w:val="24"/>
          <w:szCs w:val="32"/>
        </w:rPr>
        <w:t xml:space="preserve">    </w:t>
      </w:r>
      <w:r>
        <w:rPr>
          <w:rFonts w:ascii="Times New Roman" w:eastAsia="ＭＳ 明朝" w:hAnsi="Times New Roman" w:cs="Times New Roman" w:hint="eastAsia"/>
          <w:b/>
          <w:bCs/>
          <w:sz w:val="24"/>
          <w:szCs w:val="32"/>
        </w:rPr>
        <w:t>ディジタル計測器</w:t>
      </w:r>
    </w:p>
    <w:p w14:paraId="589C12D3" w14:textId="3ADCB4F0" w:rsidR="00BB7BF0" w:rsidRPr="00BB7BF0" w:rsidRDefault="00227A91" w:rsidP="00227A91">
      <w:pPr>
        <w:snapToGrid w:val="0"/>
        <w:ind w:leftChars="100" w:left="210" w:firstLineChars="1500" w:firstLine="3670"/>
        <w:rPr>
          <w:rFonts w:ascii="Times New Roman" w:eastAsia="ＭＳ 明朝" w:hAnsi="Times New Roman" w:cs="Times New Roman"/>
          <w:sz w:val="22"/>
          <w:szCs w:val="22"/>
        </w:rPr>
      </w:pPr>
      <w:r>
        <w:rPr>
          <w:rFonts w:ascii="Times New Roman" w:eastAsia="ＭＳ 明朝" w:hAnsi="Times New Roman" w:cs="Times New Roman" w:hint="eastAsia"/>
          <w:b/>
          <w:bCs/>
          <w:sz w:val="24"/>
          <w:szCs w:val="32"/>
        </w:rPr>
        <w:t xml:space="preserve">　　</w:t>
      </w:r>
      <w:r w:rsidRPr="004C1ED2">
        <w:rPr>
          <w:rFonts w:ascii="Times New Roman" w:eastAsia="ＭＳ 明朝" w:hAnsi="Times New Roman" w:cs="Times New Roman" w:hint="eastAsia"/>
          <w:b/>
          <w:bCs/>
          <w:sz w:val="24"/>
          <w:szCs w:val="32"/>
          <w:u w:val="single"/>
        </w:rPr>
        <w:t>学籍番号：</w:t>
      </w:r>
      <w:r w:rsidR="002A1053">
        <w:rPr>
          <w:rFonts w:ascii="Times New Roman" w:eastAsia="ＭＳ 明朝" w:hAnsi="Times New Roman" w:cs="Times New Roman" w:hint="eastAsia"/>
          <w:b/>
          <w:bCs/>
          <w:sz w:val="24"/>
          <w:szCs w:val="32"/>
          <w:u w:val="single"/>
        </w:rPr>
        <w:t>22059</w:t>
      </w:r>
      <w:r w:rsidRPr="004C1ED2">
        <w:rPr>
          <w:rFonts w:ascii="Times New Roman" w:eastAsia="ＭＳ 明朝" w:hAnsi="Times New Roman" w:cs="Times New Roman" w:hint="eastAsia"/>
          <w:b/>
          <w:bCs/>
          <w:sz w:val="24"/>
          <w:szCs w:val="32"/>
          <w:u w:val="single"/>
        </w:rPr>
        <w:t xml:space="preserve">　</w:t>
      </w:r>
      <w:r>
        <w:rPr>
          <w:rFonts w:ascii="Times New Roman" w:eastAsia="ＭＳ 明朝" w:hAnsi="Times New Roman" w:cs="Times New Roman" w:hint="eastAsia"/>
          <w:b/>
          <w:bCs/>
          <w:sz w:val="24"/>
          <w:szCs w:val="32"/>
        </w:rPr>
        <w:t xml:space="preserve">　</w:t>
      </w:r>
      <w:r w:rsidRPr="004C1ED2">
        <w:rPr>
          <w:rFonts w:ascii="Times New Roman" w:eastAsia="ＭＳ 明朝" w:hAnsi="Times New Roman" w:cs="Times New Roman" w:hint="eastAsia"/>
          <w:b/>
          <w:bCs/>
          <w:sz w:val="24"/>
          <w:szCs w:val="32"/>
          <w:u w:val="single"/>
        </w:rPr>
        <w:t>氏名：</w:t>
      </w:r>
      <w:r w:rsidR="002A1053">
        <w:rPr>
          <w:rFonts w:ascii="Times New Roman" w:eastAsia="ＭＳ 明朝" w:hAnsi="Times New Roman" w:cs="Times New Roman" w:hint="eastAsia"/>
          <w:b/>
          <w:bCs/>
          <w:sz w:val="24"/>
          <w:szCs w:val="32"/>
          <w:u w:val="single"/>
        </w:rPr>
        <w:t>来間空</w:t>
      </w:r>
      <w:r w:rsidRPr="004C1ED2">
        <w:rPr>
          <w:rFonts w:ascii="Times New Roman" w:eastAsia="ＭＳ 明朝" w:hAnsi="Times New Roman" w:cs="Times New Roman" w:hint="eastAsia"/>
          <w:b/>
          <w:bCs/>
          <w:sz w:val="24"/>
          <w:szCs w:val="32"/>
          <w:u w:val="single"/>
        </w:rPr>
        <w:t xml:space="preserve">　　　　　　</w:t>
      </w:r>
    </w:p>
    <w:p w14:paraId="2F009AB1" w14:textId="06B8D694" w:rsidR="005D1877" w:rsidRPr="003A72D3" w:rsidRDefault="005D1877" w:rsidP="002B61E6">
      <w:pPr>
        <w:snapToGrid w:val="0"/>
        <w:rPr>
          <w:rFonts w:ascii="Times New Roman" w:eastAsia="ＭＳ 明朝" w:hAnsi="Times New Roman" w:cs="Times New Roman"/>
          <w:sz w:val="22"/>
          <w:szCs w:val="22"/>
        </w:rPr>
      </w:pPr>
      <w:r w:rsidRPr="003A72D3">
        <w:rPr>
          <w:rFonts w:ascii="Times New Roman" w:eastAsia="ＭＳ 明朝" w:hAnsi="Times New Roman" w:cs="Times New Roman" w:hint="eastAsia"/>
          <w:sz w:val="22"/>
          <w:szCs w:val="22"/>
        </w:rPr>
        <w:t xml:space="preserve">　</w:t>
      </w:r>
      <w:r w:rsidR="0002298F">
        <w:rPr>
          <w:rFonts w:ascii="Times New Roman" w:eastAsia="ＭＳ 明朝" w:hAnsi="Times New Roman" w:cs="Times New Roman" w:hint="eastAsia"/>
          <w:sz w:val="22"/>
          <w:szCs w:val="22"/>
        </w:rPr>
        <w:t>山岳地帯にダムを建設するため，</w:t>
      </w:r>
      <w:r w:rsidR="00AA7AB8">
        <w:rPr>
          <w:rFonts w:ascii="Times New Roman" w:eastAsia="ＭＳ 明朝" w:hAnsi="Times New Roman" w:cs="Times New Roman" w:hint="eastAsia"/>
          <w:sz w:val="22"/>
          <w:szCs w:val="22"/>
        </w:rPr>
        <w:t>計測器類を持参して移動した．建設のために約１年間</w:t>
      </w:r>
      <w:r w:rsidR="002B61E6">
        <w:rPr>
          <w:rFonts w:ascii="Times New Roman" w:eastAsia="ＭＳ 明朝" w:hAnsi="Times New Roman" w:cs="Times New Roman" w:hint="eastAsia"/>
          <w:sz w:val="22"/>
          <w:szCs w:val="22"/>
        </w:rPr>
        <w:t>山中で活動することになる．このとき，計測器としてアナログ計測器，ディジタル計測器を採用した場合の長所，短所について記せ．また，ディジタル計測器の短所を補うために考えられる手段について記せ．</w:t>
      </w:r>
      <w:r w:rsidR="00B7659F">
        <w:rPr>
          <w:rFonts w:ascii="Times New Roman" w:eastAsia="ＭＳ 明朝" w:hAnsi="Times New Roman" w:cs="Times New Roman" w:hint="eastAsia"/>
          <w:sz w:val="22"/>
          <w:szCs w:val="22"/>
        </w:rPr>
        <w:t xml:space="preserve">　</w:t>
      </w:r>
      <w:r w:rsidR="00F03254">
        <w:rPr>
          <w:rFonts w:ascii="Times New Roman" w:eastAsia="ＭＳ 明朝" w:hAnsi="Times New Roman" w:cs="Times New Roman" w:hint="eastAsia"/>
          <w:sz w:val="22"/>
          <w:szCs w:val="22"/>
        </w:rPr>
        <w:t>A4</w:t>
      </w:r>
      <w:r w:rsidR="00F03254">
        <w:rPr>
          <w:rFonts w:ascii="Times New Roman" w:eastAsia="ＭＳ 明朝" w:hAnsi="Times New Roman" w:cs="Times New Roman" w:hint="eastAsia"/>
          <w:sz w:val="22"/>
          <w:szCs w:val="22"/>
        </w:rPr>
        <w:t>レポート</w:t>
      </w:r>
      <w:r w:rsidR="00F03254">
        <w:rPr>
          <w:rFonts w:ascii="Times New Roman" w:eastAsia="ＭＳ 明朝" w:hAnsi="Times New Roman" w:cs="Times New Roman" w:hint="eastAsia"/>
          <w:sz w:val="22"/>
          <w:szCs w:val="22"/>
        </w:rPr>
        <w:t>1</w:t>
      </w:r>
      <w:r w:rsidR="00F03254">
        <w:rPr>
          <w:rFonts w:ascii="Times New Roman" w:eastAsia="ＭＳ 明朝" w:hAnsi="Times New Roman" w:cs="Times New Roman" w:hint="eastAsia"/>
          <w:sz w:val="22"/>
          <w:szCs w:val="22"/>
        </w:rPr>
        <w:t>枚にまとめること．</w:t>
      </w:r>
      <w:r w:rsidR="002B61E6">
        <w:rPr>
          <w:rFonts w:ascii="Times New Roman" w:eastAsia="ＭＳ 明朝" w:hAnsi="Times New Roman" w:cs="Times New Roman" w:hint="eastAsia"/>
          <w:sz w:val="22"/>
          <w:szCs w:val="22"/>
        </w:rPr>
        <w:t xml:space="preserve">　</w:t>
      </w:r>
      <w:r w:rsidR="00B7659F">
        <w:rPr>
          <w:rFonts w:ascii="Times New Roman" w:eastAsia="ＭＳ 明朝" w:hAnsi="Times New Roman" w:cs="Times New Roman" w:hint="eastAsia"/>
          <w:sz w:val="22"/>
          <w:szCs w:val="22"/>
        </w:rPr>
        <w:t xml:space="preserve">　　　　　　　　</w:t>
      </w:r>
      <w:r w:rsidR="008E1122">
        <w:rPr>
          <w:rFonts w:ascii="Times New Roman" w:eastAsia="ＭＳ 明朝" w:hAnsi="Times New Roman" w:cs="Times New Roman" w:hint="eastAsia"/>
          <w:sz w:val="22"/>
          <w:szCs w:val="22"/>
        </w:rPr>
        <w:t>【配点：</w:t>
      </w:r>
      <w:r w:rsidR="00511A5B">
        <w:rPr>
          <w:rFonts w:ascii="Times New Roman" w:eastAsia="ＭＳ 明朝" w:hAnsi="Times New Roman" w:cs="Times New Roman"/>
          <w:sz w:val="22"/>
          <w:szCs w:val="22"/>
        </w:rPr>
        <w:t>10</w:t>
      </w:r>
      <w:r w:rsidR="008E1122">
        <w:rPr>
          <w:rFonts w:ascii="Times New Roman" w:eastAsia="ＭＳ 明朝" w:hAnsi="Times New Roman" w:cs="Times New Roman" w:hint="eastAsia"/>
          <w:sz w:val="22"/>
          <w:szCs w:val="22"/>
        </w:rPr>
        <w:t>0</w:t>
      </w:r>
      <w:r w:rsidR="008E1122">
        <w:rPr>
          <w:rFonts w:ascii="Times New Roman" w:eastAsia="ＭＳ 明朝" w:hAnsi="Times New Roman" w:cs="Times New Roman" w:hint="eastAsia"/>
          <w:sz w:val="22"/>
          <w:szCs w:val="22"/>
        </w:rPr>
        <w:t>点】</w:t>
      </w:r>
      <w:r w:rsidR="008E1122" w:rsidRPr="003A72D3">
        <w:rPr>
          <w:rFonts w:ascii="Times New Roman" w:eastAsia="ＭＳ 明朝" w:hAnsi="Times New Roman" w:cs="Times New Roman"/>
          <w:sz w:val="22"/>
          <w:szCs w:val="22"/>
        </w:rPr>
        <w:t xml:space="preserve"> </w:t>
      </w:r>
    </w:p>
    <w:p w14:paraId="7B1AC88B" w14:textId="205F925E" w:rsidR="00420110" w:rsidRDefault="00511A5B" w:rsidP="00511A5B">
      <w:pPr>
        <w:snapToGrid w:val="0"/>
        <w:ind w:left="220" w:hangingChars="100" w:hanging="220"/>
        <w:rPr>
          <w:rFonts w:ascii="Times New Roman" w:eastAsia="ＭＳ 明朝" w:hAnsi="Times New Roman" w:cs="Times New Roman"/>
          <w:sz w:val="22"/>
          <w:szCs w:val="22"/>
        </w:rPr>
      </w:pPr>
      <w:r>
        <w:rPr>
          <w:rFonts w:ascii="Times New Roman" w:eastAsia="ＭＳ 明朝" w:hAnsi="Times New Roman" w:cs="Times New Roman"/>
          <w:noProof/>
          <w:sz w:val="22"/>
          <w:szCs w:val="22"/>
        </w:rPr>
        <mc:AlternateContent>
          <mc:Choice Requires="wps">
            <w:drawing>
              <wp:anchor distT="0" distB="0" distL="114300" distR="114300" simplePos="0" relativeHeight="251659264" behindDoc="0" locked="0" layoutInCell="1" allowOverlap="1" wp14:anchorId="0D7ED308" wp14:editId="4D98F7E0">
                <wp:simplePos x="0" y="0"/>
                <wp:positionH relativeFrom="column">
                  <wp:posOffset>87033</wp:posOffset>
                </wp:positionH>
                <wp:positionV relativeFrom="paragraph">
                  <wp:posOffset>96413</wp:posOffset>
                </wp:positionV>
                <wp:extent cx="5812324" cy="0"/>
                <wp:effectExtent l="0" t="0" r="17145" b="12700"/>
                <wp:wrapNone/>
                <wp:docPr id="1621157100" name="直線コネクタ 1"/>
                <wp:cNvGraphicFramePr/>
                <a:graphic xmlns:a="http://schemas.openxmlformats.org/drawingml/2006/main">
                  <a:graphicData uri="http://schemas.microsoft.com/office/word/2010/wordprocessingShape">
                    <wps:wsp>
                      <wps:cNvCnPr/>
                      <wps:spPr>
                        <a:xfrm>
                          <a:off x="0" y="0"/>
                          <a:ext cx="5812324"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4C5D9" id="直線コネクタ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5pt,7.6pt" to="464.5pt,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" strokecolor="black [3213]" strokeweight="1pt">
                <v:stroke joinstyle="miter"/>
              </v:line>
            </w:pict>
          </mc:Fallback>
        </mc:AlternateContent>
      </w:r>
    </w:p>
    <w:p w14:paraId="0C8B2C4B" w14:textId="61D56C92" w:rsidR="008811A8" w:rsidRPr="008811A8" w:rsidRDefault="008811A8" w:rsidP="008811A8">
      <w:pPr>
        <w:snapToGrid w:val="0"/>
        <w:ind w:left="220" w:hangingChars="100" w:hanging="220"/>
        <w:rPr>
          <w:rFonts w:ascii="Times New Roman" w:eastAsia="ＭＳ 明朝" w:hAnsi="Times New Roman" w:cs="Times New Roman"/>
          <w:sz w:val="22"/>
          <w:szCs w:val="28"/>
        </w:rPr>
      </w:pPr>
    </w:p>
    <w:p w14:paraId="7B1B7155" w14:textId="6EECC053" w:rsidR="00ED05BC" w:rsidRPr="00ED05BC" w:rsidRDefault="00ED05BC" w:rsidP="00F61BE9">
      <w:pPr>
        <w:snapToGrid w:val="0"/>
        <w:ind w:firstLineChars="100" w:firstLine="220"/>
        <w:rPr>
          <w:rFonts w:ascii="Times New Roman" w:eastAsia="ＭＳ 明朝" w:hAnsi="Times New Roman" w:cs="Times New Roman"/>
          <w:sz w:val="22"/>
          <w:szCs w:val="28"/>
        </w:rPr>
      </w:pPr>
      <w:r w:rsidRPr="00ED05BC">
        <w:rPr>
          <w:rFonts w:ascii="Times New Roman" w:eastAsia="ＭＳ 明朝" w:hAnsi="Times New Roman" w:cs="Times New Roman"/>
          <w:sz w:val="22"/>
          <w:szCs w:val="28"/>
        </w:rPr>
        <w:t>アナログ計測器</w:t>
      </w:r>
      <w:r w:rsidR="003026BD">
        <w:rPr>
          <w:rFonts w:ascii="Times New Roman" w:eastAsia="ＭＳ 明朝" w:hAnsi="Times New Roman" w:cs="Times New Roman" w:hint="eastAsia"/>
          <w:sz w:val="22"/>
          <w:szCs w:val="28"/>
        </w:rPr>
        <w:t>を採用した場合の</w:t>
      </w:r>
      <w:r w:rsidRPr="00ED05BC">
        <w:rPr>
          <w:rFonts w:ascii="Times New Roman" w:eastAsia="ＭＳ 明朝" w:hAnsi="Times New Roman" w:cs="Times New Roman"/>
          <w:sz w:val="22"/>
          <w:szCs w:val="28"/>
        </w:rPr>
        <w:t>長所として、まず「電源が不要」である点が挙げ</w:t>
      </w:r>
      <w:r>
        <w:rPr>
          <w:rFonts w:ascii="Times New Roman" w:eastAsia="ＭＳ 明朝" w:hAnsi="Times New Roman" w:cs="Times New Roman" w:hint="eastAsia"/>
          <w:sz w:val="22"/>
          <w:szCs w:val="28"/>
        </w:rPr>
        <w:t>られる</w:t>
      </w:r>
      <w:r w:rsidRPr="00ED05BC">
        <w:rPr>
          <w:rFonts w:ascii="Times New Roman" w:eastAsia="ＭＳ 明朝" w:hAnsi="Times New Roman" w:cs="Times New Roman"/>
          <w:sz w:val="22"/>
          <w:szCs w:val="28"/>
        </w:rPr>
        <w:t>。山岳地帯では電力の供給が難しいため、電源を必要としないアナログ計測器は非常に便利</w:t>
      </w:r>
      <w:r>
        <w:rPr>
          <w:rFonts w:ascii="Times New Roman" w:eastAsia="ＭＳ 明朝" w:hAnsi="Times New Roman" w:cs="Times New Roman" w:hint="eastAsia"/>
          <w:sz w:val="22"/>
          <w:szCs w:val="28"/>
        </w:rPr>
        <w:t>である</w:t>
      </w:r>
      <w:r w:rsidRPr="00ED05BC">
        <w:rPr>
          <w:rFonts w:ascii="Times New Roman" w:eastAsia="ＭＳ 明朝" w:hAnsi="Times New Roman" w:cs="Times New Roman"/>
          <w:sz w:val="22"/>
          <w:szCs w:val="28"/>
        </w:rPr>
        <w:t>。</w:t>
      </w:r>
      <w:r>
        <w:rPr>
          <w:rFonts w:ascii="Times New Roman" w:eastAsia="ＭＳ 明朝" w:hAnsi="Times New Roman" w:cs="Times New Roman" w:hint="eastAsia"/>
          <w:sz w:val="22"/>
          <w:szCs w:val="28"/>
        </w:rPr>
        <w:t>また、</w:t>
      </w:r>
      <w:r w:rsidRPr="00ED05BC">
        <w:rPr>
          <w:rFonts w:ascii="Times New Roman" w:eastAsia="ＭＳ 明朝" w:hAnsi="Times New Roman" w:cs="Times New Roman"/>
          <w:sz w:val="22"/>
          <w:szCs w:val="28"/>
        </w:rPr>
        <w:t>アナログ計測器は構造がシンプルで、現地での部品交換や簡単な調整が可能なため、</w:t>
      </w:r>
      <w:r>
        <w:rPr>
          <w:rFonts w:ascii="Times New Roman" w:eastAsia="ＭＳ 明朝" w:hAnsi="Times New Roman" w:cs="Times New Roman" w:hint="eastAsia"/>
          <w:sz w:val="22"/>
          <w:szCs w:val="28"/>
        </w:rPr>
        <w:t>修理が容易である。</w:t>
      </w:r>
    </w:p>
    <w:p w14:paraId="0FF7DDF2" w14:textId="246B6FAF" w:rsidR="00F61BE9" w:rsidRPr="00F61BE9" w:rsidRDefault="00ED05BC" w:rsidP="00F61BE9">
      <w:pPr>
        <w:snapToGrid w:val="0"/>
        <w:ind w:firstLineChars="100" w:firstLine="220"/>
        <w:rPr>
          <w:rFonts w:asciiTheme="minorEastAsia" w:hAnsiTheme="minorEastAsia" w:cs="Times New Roman"/>
          <w:sz w:val="22"/>
          <w:szCs w:val="22"/>
        </w:rPr>
      </w:pPr>
      <w:r w:rsidRPr="00ED05BC">
        <w:rPr>
          <w:rFonts w:ascii="Times New Roman" w:eastAsia="ＭＳ 明朝" w:hAnsi="Times New Roman" w:cs="Times New Roman" w:hint="eastAsia"/>
          <w:sz w:val="22"/>
          <w:szCs w:val="28"/>
        </w:rPr>
        <w:t>しかし、アナログ計測器にはいくつかの</w:t>
      </w:r>
      <w:r w:rsidRPr="00ED05BC">
        <w:rPr>
          <w:rFonts w:ascii="Times New Roman" w:eastAsia="ＭＳ 明朝" w:hAnsi="Times New Roman" w:cs="Times New Roman"/>
          <w:sz w:val="22"/>
          <w:szCs w:val="28"/>
        </w:rPr>
        <w:t>短所も</w:t>
      </w:r>
      <w:r>
        <w:rPr>
          <w:rFonts w:ascii="Times New Roman" w:eastAsia="ＭＳ 明朝" w:hAnsi="Times New Roman" w:cs="Times New Roman" w:hint="eastAsia"/>
          <w:sz w:val="22"/>
          <w:szCs w:val="28"/>
        </w:rPr>
        <w:t>ある</w:t>
      </w:r>
      <w:r w:rsidRPr="00ED05BC">
        <w:rPr>
          <w:rFonts w:ascii="Times New Roman" w:eastAsia="ＭＳ 明朝" w:hAnsi="Times New Roman" w:cs="Times New Roman"/>
          <w:sz w:val="22"/>
          <w:szCs w:val="28"/>
        </w:rPr>
        <w:t>。振動に弱いため、山岳地帯の過酷な環境で使用すると計測精度に悪影響を及ぼす可能性が</w:t>
      </w:r>
      <w:r w:rsidR="00D9582A">
        <w:rPr>
          <w:rFonts w:ascii="Times New Roman" w:eastAsia="ＭＳ 明朝" w:hAnsi="Times New Roman" w:cs="Times New Roman" w:hint="eastAsia"/>
          <w:sz w:val="22"/>
          <w:szCs w:val="28"/>
        </w:rPr>
        <w:t>ある</w:t>
      </w:r>
      <w:r w:rsidRPr="00ED05BC">
        <w:rPr>
          <w:rFonts w:ascii="Times New Roman" w:eastAsia="ＭＳ 明朝" w:hAnsi="Times New Roman" w:cs="Times New Roman"/>
          <w:sz w:val="22"/>
          <w:szCs w:val="28"/>
        </w:rPr>
        <w:t>。また、温度や湿度の変化によって計測値が変動しやすい</w:t>
      </w:r>
      <w:r w:rsidR="00D9582A">
        <w:rPr>
          <w:rFonts w:ascii="Times New Roman" w:eastAsia="ＭＳ 明朝" w:hAnsi="Times New Roman" w:cs="Times New Roman" w:hint="eastAsia"/>
          <w:sz w:val="22"/>
          <w:szCs w:val="28"/>
        </w:rPr>
        <w:t>ため、安定性にも問題がある</w:t>
      </w:r>
      <w:r w:rsidRPr="00ED05BC">
        <w:rPr>
          <w:rFonts w:ascii="Times New Roman" w:eastAsia="ＭＳ 明朝" w:hAnsi="Times New Roman" w:cs="Times New Roman"/>
          <w:sz w:val="22"/>
          <w:szCs w:val="28"/>
        </w:rPr>
        <w:t>。さらに、経年劣化が大きいため、</w:t>
      </w:r>
      <w:r w:rsidRPr="00ED05BC">
        <w:rPr>
          <w:rFonts w:ascii="Times New Roman" w:eastAsia="ＭＳ 明朝" w:hAnsi="Times New Roman" w:cs="Times New Roman"/>
          <w:sz w:val="22"/>
          <w:szCs w:val="28"/>
        </w:rPr>
        <w:t>1</w:t>
      </w:r>
      <w:r w:rsidRPr="00ED05BC">
        <w:rPr>
          <w:rFonts w:ascii="Times New Roman" w:eastAsia="ＭＳ 明朝" w:hAnsi="Times New Roman" w:cs="Times New Roman"/>
          <w:sz w:val="22"/>
          <w:szCs w:val="28"/>
        </w:rPr>
        <w:t>年間という長期間で使用する場合には、精度の低下が懸念され</w:t>
      </w:r>
      <w:r w:rsidR="00335DEC">
        <w:rPr>
          <w:rFonts w:ascii="Times New Roman" w:eastAsia="ＭＳ 明朝" w:hAnsi="Times New Roman" w:cs="Times New Roman" w:hint="eastAsia"/>
          <w:sz w:val="22"/>
          <w:szCs w:val="28"/>
        </w:rPr>
        <w:t>る</w:t>
      </w:r>
      <w:r w:rsidRPr="00ED05BC">
        <w:rPr>
          <w:rFonts w:ascii="Times New Roman" w:eastAsia="ＭＳ 明朝" w:hAnsi="Times New Roman" w:cs="Times New Roman"/>
          <w:sz w:val="22"/>
          <w:szCs w:val="28"/>
        </w:rPr>
        <w:t>。</w:t>
      </w:r>
      <w:r w:rsidR="00455B41">
        <w:rPr>
          <w:rFonts w:ascii="Times New Roman" w:eastAsia="ＭＳ 明朝" w:hAnsi="Times New Roman" w:cs="Times New Roman" w:hint="eastAsia"/>
          <w:sz w:val="22"/>
          <w:szCs w:val="28"/>
        </w:rPr>
        <w:t>加えて、</w:t>
      </w:r>
      <w:r w:rsidR="003D7741">
        <w:rPr>
          <w:rFonts w:ascii="Times New Roman" w:eastAsia="ＭＳ 明朝" w:hAnsi="Times New Roman" w:cs="Times New Roman" w:hint="eastAsia"/>
          <w:sz w:val="22"/>
          <w:szCs w:val="28"/>
        </w:rPr>
        <w:t>アナログ計測器には校正が難しかったり、読み取り誤差が生じるなどの特徴があるが、</w:t>
      </w:r>
      <w:r w:rsidR="00F61BE9" w:rsidRPr="00F61BE9">
        <w:rPr>
          <w:rFonts w:ascii="Times New Roman" w:eastAsia="ＭＳ 明朝" w:hAnsi="Times New Roman" w:cs="Times New Roman" w:hint="eastAsia"/>
          <w:sz w:val="22"/>
          <w:szCs w:val="28"/>
        </w:rPr>
        <w:t>継続的に精度を保つ必要があるプロジェクトには不向き</w:t>
      </w:r>
      <w:r w:rsidR="00F61BE9">
        <w:rPr>
          <w:rFonts w:ascii="Times New Roman" w:eastAsia="ＭＳ 明朝" w:hAnsi="Times New Roman" w:cs="Times New Roman" w:hint="eastAsia"/>
          <w:sz w:val="22"/>
          <w:szCs w:val="28"/>
        </w:rPr>
        <w:t>である。</w:t>
      </w:r>
    </w:p>
    <w:p w14:paraId="77DE26F2" w14:textId="63E180A5" w:rsidR="00ED05BC" w:rsidRPr="00ED05BC" w:rsidRDefault="00ED05BC" w:rsidP="009A566B">
      <w:pPr>
        <w:snapToGrid w:val="0"/>
        <w:ind w:firstLineChars="100" w:firstLine="220"/>
        <w:rPr>
          <w:rFonts w:ascii="Times New Roman" w:eastAsia="ＭＳ 明朝" w:hAnsi="Times New Roman" w:cs="Times New Roman"/>
          <w:sz w:val="22"/>
          <w:szCs w:val="28"/>
        </w:rPr>
      </w:pPr>
      <w:r w:rsidRPr="00ED05BC">
        <w:rPr>
          <w:rFonts w:ascii="Times New Roman" w:eastAsia="ＭＳ 明朝" w:hAnsi="Times New Roman" w:cs="Times New Roman" w:hint="eastAsia"/>
          <w:sz w:val="22"/>
          <w:szCs w:val="28"/>
        </w:rPr>
        <w:t>一方、</w:t>
      </w:r>
      <w:r w:rsidRPr="00ED05BC">
        <w:rPr>
          <w:rFonts w:ascii="Times New Roman" w:eastAsia="ＭＳ 明朝" w:hAnsi="Times New Roman" w:cs="Times New Roman"/>
          <w:sz w:val="22"/>
          <w:szCs w:val="28"/>
        </w:rPr>
        <w:t>デジタル計測器</w:t>
      </w:r>
      <w:r w:rsidR="003B3CEB">
        <w:rPr>
          <w:rFonts w:ascii="Times New Roman" w:eastAsia="ＭＳ 明朝" w:hAnsi="Times New Roman" w:cs="Times New Roman" w:hint="eastAsia"/>
          <w:sz w:val="22"/>
          <w:szCs w:val="28"/>
        </w:rPr>
        <w:t>を採用した場合</w:t>
      </w:r>
      <w:r w:rsidRPr="00ED05BC">
        <w:rPr>
          <w:rFonts w:ascii="Times New Roman" w:eastAsia="ＭＳ 明朝" w:hAnsi="Times New Roman" w:cs="Times New Roman"/>
          <w:sz w:val="22"/>
          <w:szCs w:val="28"/>
        </w:rPr>
        <w:t>の長所としては、読み取り誤差が生じないという点が大きな</w:t>
      </w:r>
      <w:r w:rsidR="00F61BE9">
        <w:rPr>
          <w:rFonts w:ascii="Times New Roman" w:eastAsia="ＭＳ 明朝" w:hAnsi="Times New Roman" w:cs="Times New Roman" w:hint="eastAsia"/>
          <w:sz w:val="22"/>
          <w:szCs w:val="28"/>
        </w:rPr>
        <w:t>長所だ</w:t>
      </w:r>
      <w:r w:rsidRPr="00ED05BC">
        <w:rPr>
          <w:rFonts w:ascii="Times New Roman" w:eastAsia="ＭＳ 明朝" w:hAnsi="Times New Roman" w:cs="Times New Roman"/>
          <w:sz w:val="22"/>
          <w:szCs w:val="28"/>
        </w:rPr>
        <w:t>。デジタル計測器は数値を直接デジタル表示するため、視覚的な誤差がなく、正確なデータ収集が可能</w:t>
      </w:r>
      <w:r w:rsidR="00F61BE9">
        <w:rPr>
          <w:rFonts w:ascii="Times New Roman" w:eastAsia="ＭＳ 明朝" w:hAnsi="Times New Roman" w:cs="Times New Roman" w:hint="eastAsia"/>
          <w:sz w:val="22"/>
          <w:szCs w:val="28"/>
        </w:rPr>
        <w:t>だ</w:t>
      </w:r>
      <w:r w:rsidRPr="00ED05BC">
        <w:rPr>
          <w:rFonts w:ascii="Times New Roman" w:eastAsia="ＭＳ 明朝" w:hAnsi="Times New Roman" w:cs="Times New Roman"/>
          <w:sz w:val="22"/>
          <w:szCs w:val="28"/>
        </w:rPr>
        <w:t>。また、故障が少ないことも利点で、機械的な可動部品が少ないため、長期間の使用においても高い信頼性があ</w:t>
      </w:r>
      <w:r w:rsidR="00F61BE9">
        <w:rPr>
          <w:rFonts w:ascii="Times New Roman" w:eastAsia="ＭＳ 明朝" w:hAnsi="Times New Roman" w:cs="Times New Roman" w:hint="eastAsia"/>
          <w:sz w:val="22"/>
          <w:szCs w:val="28"/>
        </w:rPr>
        <w:t>る</w:t>
      </w:r>
      <w:r w:rsidRPr="00ED05BC">
        <w:rPr>
          <w:rFonts w:ascii="Times New Roman" w:eastAsia="ＭＳ 明朝" w:hAnsi="Times New Roman" w:cs="Times New Roman"/>
          <w:sz w:val="22"/>
          <w:szCs w:val="28"/>
        </w:rPr>
        <w:t>。校正が容易な点も、定期的な精度の確認と調整が必要な場面で役立ちます。さらに、安定性が高いため、外部環境の影響を受けにくく、安定した計測が期待</w:t>
      </w:r>
      <w:r w:rsidR="00F61BE9">
        <w:rPr>
          <w:rFonts w:ascii="Times New Roman" w:eastAsia="ＭＳ 明朝" w:hAnsi="Times New Roman" w:cs="Times New Roman" w:hint="eastAsia"/>
          <w:sz w:val="22"/>
          <w:szCs w:val="28"/>
        </w:rPr>
        <w:t>できる</w:t>
      </w:r>
      <w:r w:rsidRPr="00ED05BC">
        <w:rPr>
          <w:rFonts w:ascii="Times New Roman" w:eastAsia="ＭＳ 明朝" w:hAnsi="Times New Roman" w:cs="Times New Roman"/>
          <w:sz w:val="22"/>
          <w:szCs w:val="28"/>
        </w:rPr>
        <w:t>。</w:t>
      </w:r>
    </w:p>
    <w:p w14:paraId="46942E8B" w14:textId="56B663BA" w:rsidR="00ED05BC" w:rsidRPr="00ED05BC" w:rsidRDefault="00ED05BC" w:rsidP="009A566B">
      <w:pPr>
        <w:snapToGrid w:val="0"/>
        <w:ind w:firstLineChars="100" w:firstLine="220"/>
        <w:rPr>
          <w:rFonts w:ascii="Times New Roman" w:eastAsia="ＭＳ 明朝" w:hAnsi="Times New Roman" w:cs="Times New Roman"/>
          <w:sz w:val="22"/>
          <w:szCs w:val="28"/>
        </w:rPr>
      </w:pPr>
      <w:r w:rsidRPr="00ED05BC">
        <w:rPr>
          <w:rFonts w:ascii="Times New Roman" w:eastAsia="ＭＳ 明朝" w:hAnsi="Times New Roman" w:cs="Times New Roman" w:hint="eastAsia"/>
          <w:sz w:val="22"/>
          <w:szCs w:val="28"/>
        </w:rPr>
        <w:t>しかし、デジタル計測器には電源が必要という</w:t>
      </w:r>
      <w:r w:rsidRPr="00ED05BC">
        <w:rPr>
          <w:rFonts w:ascii="Times New Roman" w:eastAsia="ＭＳ 明朝" w:hAnsi="Times New Roman" w:cs="Times New Roman"/>
          <w:sz w:val="22"/>
          <w:szCs w:val="28"/>
        </w:rPr>
        <w:t>短所が</w:t>
      </w:r>
      <w:r w:rsidR="00F61BE9">
        <w:rPr>
          <w:rFonts w:ascii="Times New Roman" w:eastAsia="ＭＳ 明朝" w:hAnsi="Times New Roman" w:cs="Times New Roman" w:hint="eastAsia"/>
          <w:sz w:val="22"/>
          <w:szCs w:val="28"/>
        </w:rPr>
        <w:t>ある</w:t>
      </w:r>
      <w:r w:rsidRPr="00ED05BC">
        <w:rPr>
          <w:rFonts w:ascii="Times New Roman" w:eastAsia="ＭＳ 明朝" w:hAnsi="Times New Roman" w:cs="Times New Roman"/>
          <w:sz w:val="22"/>
          <w:szCs w:val="28"/>
        </w:rPr>
        <w:t>。電源の確保が難しい山岳地帯では、バッテリーの交換や充電が頻繁に必要となり、運用の負担が増える可能性があ</w:t>
      </w:r>
      <w:r w:rsidR="00F61BE9">
        <w:rPr>
          <w:rFonts w:ascii="Times New Roman" w:eastAsia="ＭＳ 明朝" w:hAnsi="Times New Roman" w:cs="Times New Roman" w:hint="eastAsia"/>
          <w:sz w:val="22"/>
          <w:szCs w:val="28"/>
        </w:rPr>
        <w:t>る</w:t>
      </w:r>
      <w:r w:rsidRPr="00ED05BC">
        <w:rPr>
          <w:rFonts w:ascii="Times New Roman" w:eastAsia="ＭＳ 明朝" w:hAnsi="Times New Roman" w:cs="Times New Roman"/>
          <w:sz w:val="22"/>
          <w:szCs w:val="28"/>
        </w:rPr>
        <w:t>。また、修理が難しい点も考慮すべきで、デジタル計測器の故障時には専門的な技術や機材が必要となり、現地での迅速な修理が困難</w:t>
      </w:r>
      <w:r w:rsidR="009A566B">
        <w:rPr>
          <w:rFonts w:ascii="Times New Roman" w:eastAsia="ＭＳ 明朝" w:hAnsi="Times New Roman" w:cs="Times New Roman" w:hint="eastAsia"/>
          <w:sz w:val="22"/>
          <w:szCs w:val="28"/>
        </w:rPr>
        <w:t>だ</w:t>
      </w:r>
      <w:r w:rsidRPr="00ED05BC">
        <w:rPr>
          <w:rFonts w:ascii="Times New Roman" w:eastAsia="ＭＳ 明朝" w:hAnsi="Times New Roman" w:cs="Times New Roman"/>
          <w:sz w:val="22"/>
          <w:szCs w:val="28"/>
        </w:rPr>
        <w:t>。加えて、構造が複雑であるため、取り扱いには注意が必要で、誤って扱うと故障のリスクが高まります。</w:t>
      </w:r>
    </w:p>
    <w:p w14:paraId="598D157A" w14:textId="30D135DB" w:rsidR="005B6407" w:rsidRDefault="004D5696" w:rsidP="003E0695">
      <w:pPr>
        <w:snapToGrid w:val="0"/>
        <w:ind w:firstLineChars="100" w:firstLine="220"/>
        <w:rPr>
          <w:rFonts w:ascii="Times New Roman" w:eastAsia="ＭＳ 明朝" w:hAnsi="Times New Roman" w:cs="Times New Roman"/>
          <w:sz w:val="22"/>
          <w:szCs w:val="28"/>
        </w:rPr>
      </w:pPr>
      <w:r>
        <w:rPr>
          <w:rFonts w:ascii="Times New Roman" w:eastAsia="ＭＳ 明朝" w:hAnsi="Times New Roman" w:cs="Times New Roman" w:hint="eastAsia"/>
          <w:sz w:val="22"/>
          <w:szCs w:val="28"/>
        </w:rPr>
        <w:t>電源供給が</w:t>
      </w:r>
      <w:r w:rsidR="00CB4EF9">
        <w:rPr>
          <w:rFonts w:ascii="Times New Roman" w:eastAsia="ＭＳ 明朝" w:hAnsi="Times New Roman" w:cs="Times New Roman" w:hint="eastAsia"/>
          <w:sz w:val="22"/>
          <w:szCs w:val="28"/>
        </w:rPr>
        <w:t>困難な場所における、</w:t>
      </w:r>
      <w:r w:rsidR="00243020">
        <w:rPr>
          <w:rFonts w:ascii="Times New Roman" w:eastAsia="ＭＳ 明朝" w:hAnsi="Times New Roman" w:cs="Times New Roman" w:hint="eastAsia"/>
          <w:sz w:val="22"/>
          <w:szCs w:val="28"/>
        </w:rPr>
        <w:t>デジタル計測器の最大の欠点</w:t>
      </w:r>
      <w:r w:rsidR="001C20D5">
        <w:rPr>
          <w:rFonts w:ascii="Times New Roman" w:eastAsia="ＭＳ 明朝" w:hAnsi="Times New Roman" w:cs="Times New Roman" w:hint="eastAsia"/>
          <w:sz w:val="22"/>
          <w:szCs w:val="28"/>
        </w:rPr>
        <w:t>は、電源が必要</w:t>
      </w:r>
      <w:r w:rsidR="006A3060">
        <w:rPr>
          <w:rFonts w:ascii="Times New Roman" w:eastAsia="ＭＳ 明朝" w:hAnsi="Times New Roman" w:cs="Times New Roman" w:hint="eastAsia"/>
          <w:sz w:val="22"/>
          <w:szCs w:val="28"/>
        </w:rPr>
        <w:t>なことである</w:t>
      </w:r>
      <w:r w:rsidR="00EB1ADC">
        <w:rPr>
          <w:rFonts w:ascii="Times New Roman" w:eastAsia="ＭＳ 明朝" w:hAnsi="Times New Roman" w:cs="Times New Roman" w:hint="eastAsia"/>
          <w:sz w:val="22"/>
          <w:szCs w:val="28"/>
        </w:rPr>
        <w:t>。電源</w:t>
      </w:r>
      <w:r w:rsidR="00860717">
        <w:rPr>
          <w:rFonts w:ascii="Times New Roman" w:eastAsia="ＭＳ 明朝" w:hAnsi="Times New Roman" w:cs="Times New Roman" w:hint="eastAsia"/>
          <w:sz w:val="22"/>
          <w:szCs w:val="28"/>
        </w:rPr>
        <w:t>の確保が容易ではない</w:t>
      </w:r>
      <w:r w:rsidR="00EB1ADC">
        <w:rPr>
          <w:rFonts w:ascii="Times New Roman" w:eastAsia="ＭＳ 明朝" w:hAnsi="Times New Roman" w:cs="Times New Roman" w:hint="eastAsia"/>
          <w:sz w:val="22"/>
          <w:szCs w:val="28"/>
        </w:rPr>
        <w:t>山岳地帯</w:t>
      </w:r>
      <w:r w:rsidR="00F617F6">
        <w:rPr>
          <w:rFonts w:ascii="Times New Roman" w:eastAsia="ＭＳ 明朝" w:hAnsi="Times New Roman" w:cs="Times New Roman" w:hint="eastAsia"/>
          <w:sz w:val="22"/>
          <w:szCs w:val="28"/>
        </w:rPr>
        <w:t>で</w:t>
      </w:r>
      <w:r w:rsidR="00EB1ADC">
        <w:rPr>
          <w:rFonts w:ascii="Times New Roman" w:eastAsia="ＭＳ 明朝" w:hAnsi="Times New Roman" w:cs="Times New Roman" w:hint="eastAsia"/>
          <w:sz w:val="22"/>
          <w:szCs w:val="28"/>
        </w:rPr>
        <w:t>一年</w:t>
      </w:r>
      <w:r w:rsidR="0065005C">
        <w:rPr>
          <w:rFonts w:ascii="Times New Roman" w:eastAsia="ＭＳ 明朝" w:hAnsi="Times New Roman" w:cs="Times New Roman" w:hint="eastAsia"/>
          <w:sz w:val="22"/>
          <w:szCs w:val="28"/>
        </w:rPr>
        <w:t>間</w:t>
      </w:r>
      <w:r w:rsidR="00EB1ADC">
        <w:rPr>
          <w:rFonts w:ascii="Times New Roman" w:eastAsia="ＭＳ 明朝" w:hAnsi="Times New Roman" w:cs="Times New Roman" w:hint="eastAsia"/>
          <w:sz w:val="22"/>
          <w:szCs w:val="28"/>
        </w:rPr>
        <w:t>滞在する</w:t>
      </w:r>
      <w:r w:rsidR="00F617F6">
        <w:rPr>
          <w:rFonts w:ascii="Times New Roman" w:eastAsia="ＭＳ 明朝" w:hAnsi="Times New Roman" w:cs="Times New Roman" w:hint="eastAsia"/>
          <w:sz w:val="22"/>
          <w:szCs w:val="28"/>
        </w:rPr>
        <w:t>には</w:t>
      </w:r>
      <w:r w:rsidR="00EB1ADC">
        <w:rPr>
          <w:rFonts w:ascii="Times New Roman" w:eastAsia="ＭＳ 明朝" w:hAnsi="Times New Roman" w:cs="Times New Roman" w:hint="eastAsia"/>
          <w:sz w:val="22"/>
          <w:szCs w:val="28"/>
        </w:rPr>
        <w:t>、</w:t>
      </w:r>
      <w:r w:rsidR="001D41D4">
        <w:rPr>
          <w:rFonts w:ascii="Times New Roman" w:eastAsia="ＭＳ 明朝" w:hAnsi="Times New Roman" w:cs="Times New Roman" w:hint="eastAsia"/>
          <w:sz w:val="22"/>
          <w:szCs w:val="28"/>
        </w:rPr>
        <w:t>十分な電力を</w:t>
      </w:r>
      <w:r w:rsidR="00F617F6">
        <w:rPr>
          <w:rFonts w:ascii="Times New Roman" w:eastAsia="ＭＳ 明朝" w:hAnsi="Times New Roman" w:cs="Times New Roman" w:hint="eastAsia"/>
          <w:sz w:val="22"/>
          <w:szCs w:val="28"/>
        </w:rPr>
        <w:t>安定的</w:t>
      </w:r>
      <w:r w:rsidR="001D41D4">
        <w:rPr>
          <w:rFonts w:ascii="Times New Roman" w:eastAsia="ＭＳ 明朝" w:hAnsi="Times New Roman" w:cs="Times New Roman" w:hint="eastAsia"/>
          <w:sz w:val="22"/>
          <w:szCs w:val="28"/>
        </w:rPr>
        <w:t>に供給する必要がある。</w:t>
      </w:r>
      <w:r w:rsidR="00F00121">
        <w:rPr>
          <w:rFonts w:ascii="Times New Roman" w:eastAsia="ＭＳ 明朝" w:hAnsi="Times New Roman" w:cs="Times New Roman" w:hint="eastAsia"/>
          <w:sz w:val="22"/>
          <w:szCs w:val="28"/>
        </w:rPr>
        <w:t>一番効果的な方法は発電である。例えば</w:t>
      </w:r>
      <w:r w:rsidR="005B6407">
        <w:rPr>
          <w:rFonts w:ascii="Times New Roman" w:eastAsia="ＭＳ 明朝" w:hAnsi="Times New Roman" w:cs="Times New Roman" w:hint="eastAsia"/>
          <w:sz w:val="22"/>
          <w:szCs w:val="28"/>
        </w:rPr>
        <w:t>小型の発電機を用意し</w:t>
      </w:r>
      <w:r w:rsidR="003D1B15">
        <w:rPr>
          <w:rFonts w:ascii="Times New Roman" w:eastAsia="ＭＳ 明朝" w:hAnsi="Times New Roman" w:cs="Times New Roman" w:hint="eastAsia"/>
          <w:sz w:val="22"/>
          <w:szCs w:val="28"/>
        </w:rPr>
        <w:t>、電力を</w:t>
      </w:r>
      <w:r w:rsidR="009B5C57">
        <w:rPr>
          <w:rFonts w:ascii="Times New Roman" w:eastAsia="ＭＳ 明朝" w:hAnsi="Times New Roman" w:cs="Times New Roman" w:hint="eastAsia"/>
          <w:sz w:val="22"/>
          <w:szCs w:val="28"/>
        </w:rPr>
        <w:t>供給することにより、継続的な使用が可能である。また、</w:t>
      </w:r>
      <w:r w:rsidR="001A52D9">
        <w:rPr>
          <w:rFonts w:ascii="Times New Roman" w:eastAsia="ＭＳ 明朝" w:hAnsi="Times New Roman" w:cs="Times New Roman" w:hint="eastAsia"/>
          <w:sz w:val="22"/>
          <w:szCs w:val="28"/>
        </w:rPr>
        <w:t>ポータブルソーラーパネル</w:t>
      </w:r>
      <w:r w:rsidR="000D2F3D">
        <w:rPr>
          <w:rFonts w:ascii="Times New Roman" w:eastAsia="ＭＳ 明朝" w:hAnsi="Times New Roman" w:cs="Times New Roman" w:hint="eastAsia"/>
          <w:sz w:val="22"/>
          <w:szCs w:val="28"/>
        </w:rPr>
        <w:t>もあり、燃料を用意する必要がないため、環境への配慮もできる。</w:t>
      </w:r>
      <w:r w:rsidR="003452B3">
        <w:rPr>
          <w:rFonts w:ascii="Times New Roman" w:eastAsia="ＭＳ 明朝" w:hAnsi="Times New Roman" w:cs="Times New Roman" w:hint="eastAsia"/>
          <w:sz w:val="22"/>
          <w:szCs w:val="28"/>
        </w:rPr>
        <w:t>次に挙げられる欠点として構造が複雑であるため、修理が難しいということである。</w:t>
      </w:r>
      <w:r w:rsidR="00495440">
        <w:rPr>
          <w:rFonts w:ascii="Times New Roman" w:eastAsia="ＭＳ 明朝" w:hAnsi="Times New Roman" w:cs="Times New Roman" w:hint="eastAsia"/>
          <w:sz w:val="22"/>
          <w:szCs w:val="28"/>
        </w:rPr>
        <w:t>これを克服するためには</w:t>
      </w:r>
      <w:r w:rsidR="008E4F28">
        <w:rPr>
          <w:rFonts w:ascii="Times New Roman" w:eastAsia="ＭＳ 明朝" w:hAnsi="Times New Roman" w:cs="Times New Roman" w:hint="eastAsia"/>
          <w:sz w:val="22"/>
          <w:szCs w:val="28"/>
        </w:rPr>
        <w:t>、</w:t>
      </w:r>
      <w:r w:rsidR="008E4F28" w:rsidRPr="008E4F28">
        <w:rPr>
          <w:rFonts w:ascii="Times New Roman" w:eastAsia="ＭＳ 明朝" w:hAnsi="Times New Roman" w:cs="Times New Roman"/>
          <w:sz w:val="22"/>
          <w:szCs w:val="28"/>
        </w:rPr>
        <w:t>基本的な修理工具や計測器のマニュアルを携行</w:t>
      </w:r>
      <w:r w:rsidR="008E4F28">
        <w:rPr>
          <w:rFonts w:ascii="Times New Roman" w:eastAsia="ＭＳ 明朝" w:hAnsi="Times New Roman" w:cs="Times New Roman" w:hint="eastAsia"/>
          <w:sz w:val="22"/>
          <w:szCs w:val="28"/>
        </w:rPr>
        <w:t>できるメンテナンスキットを準備したり、</w:t>
      </w:r>
      <w:r w:rsidR="00720F08" w:rsidRPr="00720F08">
        <w:rPr>
          <w:rFonts w:ascii="Times New Roman" w:eastAsia="ＭＳ 明朝" w:hAnsi="Times New Roman" w:cs="Times New Roman" w:hint="eastAsia"/>
          <w:sz w:val="22"/>
          <w:szCs w:val="28"/>
        </w:rPr>
        <w:t>計測器の専門技術者を現場に同行させるか、インターネット接続を通じてリモートで技術サポートを受けられる体制を整える</w:t>
      </w:r>
      <w:r w:rsidR="00720F08">
        <w:rPr>
          <w:rFonts w:ascii="Times New Roman" w:eastAsia="ＭＳ 明朝" w:hAnsi="Times New Roman" w:cs="Times New Roman" w:hint="eastAsia"/>
          <w:sz w:val="22"/>
          <w:szCs w:val="28"/>
        </w:rPr>
        <w:t>ことである。</w:t>
      </w:r>
      <w:r w:rsidR="002A1053">
        <w:rPr>
          <w:rFonts w:ascii="Times New Roman" w:eastAsia="ＭＳ 明朝" w:hAnsi="Times New Roman" w:cs="Times New Roman" w:hint="eastAsia"/>
          <w:sz w:val="22"/>
          <w:szCs w:val="28"/>
        </w:rPr>
        <w:t>以上の対策を講じることでデジタル計測器における短所を軽減することができる。</w:t>
      </w:r>
    </w:p>
    <w:p w14:paraId="6E1354AA"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0825483A"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5DFA369E" w14:textId="77777777" w:rsidR="00195E4A" w:rsidRDefault="00195E4A" w:rsidP="003E0695">
      <w:pPr>
        <w:snapToGrid w:val="0"/>
        <w:rPr>
          <w:rFonts w:ascii="Times New Roman" w:eastAsia="ＭＳ 明朝" w:hAnsi="Times New Roman" w:cs="Times New Roman"/>
          <w:sz w:val="22"/>
          <w:szCs w:val="28"/>
        </w:rPr>
      </w:pPr>
    </w:p>
    <w:p w14:paraId="3038EC86"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4EB4D4DF"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4FAFBA98"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546555CB"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037871FA" w14:textId="77777777" w:rsidR="00195E4A" w:rsidRDefault="00195E4A" w:rsidP="00DD573D">
      <w:pPr>
        <w:snapToGrid w:val="0"/>
        <w:rPr>
          <w:rFonts w:ascii="Times New Roman" w:eastAsia="ＭＳ 明朝" w:hAnsi="Times New Roman" w:cs="Times New Roman"/>
          <w:sz w:val="22"/>
          <w:szCs w:val="28"/>
        </w:rPr>
      </w:pPr>
    </w:p>
    <w:p w14:paraId="6199BB25"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51985F0D"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138A023A"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580D6D19"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48885CDA"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7E0A06AE"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1CC641BD"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061E54E6" w14:textId="77777777" w:rsidR="00195E4A" w:rsidRDefault="00195E4A" w:rsidP="00511A5B">
      <w:pPr>
        <w:snapToGrid w:val="0"/>
        <w:ind w:left="220" w:hangingChars="100" w:hanging="220"/>
        <w:rPr>
          <w:rFonts w:ascii="Times New Roman" w:eastAsia="ＭＳ 明朝" w:hAnsi="Times New Roman" w:cs="Times New Roman"/>
          <w:sz w:val="22"/>
          <w:szCs w:val="28"/>
        </w:rPr>
      </w:pPr>
    </w:p>
    <w:p w14:paraId="57447026" w14:textId="77777777" w:rsidR="00195E4A" w:rsidRPr="00A85144" w:rsidRDefault="00195E4A" w:rsidP="00511A5B">
      <w:pPr>
        <w:snapToGrid w:val="0"/>
        <w:ind w:left="220" w:hangingChars="100" w:hanging="220"/>
        <w:rPr>
          <w:rFonts w:ascii="Times New Roman" w:eastAsia="ＭＳ 明朝" w:hAnsi="Times New Roman" w:cs="Times New Roman"/>
          <w:sz w:val="22"/>
          <w:szCs w:val="28"/>
        </w:rPr>
      </w:pPr>
    </w:p>
    <w:sectPr w:rsidR="00195E4A" w:rsidRPr="00A85144" w:rsidSect="00546538">
      <w:headerReference w:type="default" r:id="rId10"/>
      <w:footerReference w:type="default" r:id="rId11"/>
      <w:pgSz w:w="11900" w:h="16840"/>
      <w:pgMar w:top="1416" w:right="1268" w:bottom="1784" w:left="141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5B0D85" w14:textId="77777777" w:rsidR="00874388" w:rsidRDefault="00874388" w:rsidP="00F00FA9">
      <w:r>
        <w:separator/>
      </w:r>
    </w:p>
  </w:endnote>
  <w:endnote w:type="continuationSeparator" w:id="0">
    <w:p w14:paraId="59A4C2FC" w14:textId="77777777" w:rsidR="00874388" w:rsidRDefault="00874388" w:rsidP="00F00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054AA" w14:textId="7975D32A" w:rsidR="00F00FA9" w:rsidRPr="00F00FA9" w:rsidRDefault="00F00FA9">
    <w:pPr>
      <w:pStyle w:val="a7"/>
      <w:jc w:val="center"/>
      <w:rPr>
        <w:rFonts w:ascii="Times New Roman" w:hAnsi="Times New Roman" w:cs="Times New Roman"/>
        <w:color w:val="000000" w:themeColor="text1"/>
      </w:rPr>
    </w:pPr>
    <w:r w:rsidRPr="00F00FA9">
      <w:rPr>
        <w:color w:val="000000" w:themeColor="text1"/>
        <w:lang w:val="ja-JP"/>
      </w:rPr>
      <w:t xml:space="preserve"> </w:t>
    </w:r>
    <w:r w:rsidRPr="00F00FA9">
      <w:rPr>
        <w:rFonts w:ascii="Times New Roman" w:hAnsi="Times New Roman" w:cs="Times New Roman"/>
        <w:color w:val="000000" w:themeColor="text1"/>
      </w:rPr>
      <w:fldChar w:fldCharType="begin"/>
    </w:r>
    <w:r w:rsidRPr="00F00FA9">
      <w:rPr>
        <w:rFonts w:ascii="Times New Roman" w:hAnsi="Times New Roman" w:cs="Times New Roman"/>
        <w:color w:val="000000" w:themeColor="text1"/>
      </w:rPr>
      <w:instrText>PAGE  \* Arabic  \* MERGEFORMAT</w:instrText>
    </w:r>
    <w:r w:rsidRPr="00F00FA9">
      <w:rPr>
        <w:rFonts w:ascii="Times New Roman" w:hAnsi="Times New Roman" w:cs="Times New Roman"/>
        <w:color w:val="000000" w:themeColor="text1"/>
      </w:rPr>
      <w:fldChar w:fldCharType="separate"/>
    </w:r>
    <w:r w:rsidR="00491CC1" w:rsidRPr="00491CC1">
      <w:rPr>
        <w:rFonts w:ascii="Times New Roman" w:hAnsi="Times New Roman" w:cs="Times New Roman"/>
        <w:noProof/>
        <w:color w:val="000000" w:themeColor="text1"/>
        <w:lang w:val="ja-JP"/>
      </w:rPr>
      <w:t>2</w:t>
    </w:r>
    <w:r w:rsidRPr="00F00FA9">
      <w:rPr>
        <w:rFonts w:ascii="Times New Roman" w:hAnsi="Times New Roman" w:cs="Times New Roman"/>
        <w:color w:val="000000" w:themeColor="text1"/>
      </w:rPr>
      <w:fldChar w:fldCharType="end"/>
    </w:r>
    <w:r w:rsidRPr="00F00FA9">
      <w:rPr>
        <w:rFonts w:ascii="Times New Roman" w:hAnsi="Times New Roman" w:cs="Times New Roman"/>
        <w:color w:val="000000" w:themeColor="text1"/>
        <w:lang w:val="ja-JP"/>
      </w:rPr>
      <w:t xml:space="preserve"> / </w:t>
    </w:r>
    <w:r w:rsidRPr="00F00FA9">
      <w:rPr>
        <w:rFonts w:ascii="Times New Roman" w:hAnsi="Times New Roman" w:cs="Times New Roman"/>
        <w:color w:val="000000" w:themeColor="text1"/>
      </w:rPr>
      <w:fldChar w:fldCharType="begin"/>
    </w:r>
    <w:r w:rsidRPr="00F00FA9">
      <w:rPr>
        <w:rFonts w:ascii="Times New Roman" w:hAnsi="Times New Roman" w:cs="Times New Roman"/>
        <w:color w:val="000000" w:themeColor="text1"/>
      </w:rPr>
      <w:instrText>NUMPAGES  \* Arabic  \* MERGEFORMAT</w:instrText>
    </w:r>
    <w:r w:rsidRPr="00F00FA9">
      <w:rPr>
        <w:rFonts w:ascii="Times New Roman" w:hAnsi="Times New Roman" w:cs="Times New Roman"/>
        <w:color w:val="000000" w:themeColor="text1"/>
      </w:rPr>
      <w:fldChar w:fldCharType="separate"/>
    </w:r>
    <w:r w:rsidR="00491CC1" w:rsidRPr="00491CC1">
      <w:rPr>
        <w:rFonts w:ascii="Times New Roman" w:hAnsi="Times New Roman" w:cs="Times New Roman"/>
        <w:noProof/>
        <w:color w:val="000000" w:themeColor="text1"/>
        <w:lang w:val="ja-JP"/>
      </w:rPr>
      <w:t>2</w:t>
    </w:r>
    <w:r w:rsidRPr="00F00FA9">
      <w:rPr>
        <w:rFonts w:ascii="Times New Roman" w:hAnsi="Times New Roman" w:cs="Times New Roman"/>
        <w:color w:val="000000" w:themeColor="text1"/>
      </w:rPr>
      <w:fldChar w:fldCharType="end"/>
    </w:r>
  </w:p>
  <w:p w14:paraId="007558A5" w14:textId="77777777" w:rsidR="00F00FA9" w:rsidRDefault="00F00FA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7CBD1F" w14:textId="77777777" w:rsidR="00874388" w:rsidRDefault="00874388" w:rsidP="00F00FA9">
      <w:r>
        <w:separator/>
      </w:r>
    </w:p>
  </w:footnote>
  <w:footnote w:type="continuationSeparator" w:id="0">
    <w:p w14:paraId="68EC3810" w14:textId="77777777" w:rsidR="00874388" w:rsidRDefault="00874388" w:rsidP="00F00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72C6D" w14:textId="64F4A3C2" w:rsidR="006D5666" w:rsidRPr="0059696F" w:rsidRDefault="006D5666" w:rsidP="0059696F">
    <w:pPr>
      <w:pStyle w:val="a5"/>
      <w:jc w:val="right"/>
      <w:rPr>
        <w:sz w:val="24"/>
        <w:szCs w:val="32"/>
      </w:rPr>
    </w:pPr>
    <w:r w:rsidRPr="00250DAD">
      <w:rPr>
        <w:rFonts w:hint="eastAsia"/>
        <w:sz w:val="24"/>
        <w:szCs w:val="32"/>
      </w:rPr>
      <w:t xml:space="preserve">米子工業高等専門学校　</w:t>
    </w:r>
    <w:r w:rsidR="00EA3DB5">
      <w:rPr>
        <w:rFonts w:hint="eastAsia"/>
        <w:sz w:val="24"/>
        <w:szCs w:val="32"/>
      </w:rPr>
      <w:t>総合工学科（情報システムコース）</w:t>
    </w:r>
    <w:r w:rsidRPr="00250DAD">
      <w:rPr>
        <w:rFonts w:hint="eastAsia"/>
        <w:sz w:val="24"/>
        <w:szCs w:val="32"/>
      </w:rPr>
      <w:t xml:space="preserve">　　</w:t>
    </w:r>
    <w:r w:rsidRPr="004376E7">
      <w:rPr>
        <w:rFonts w:hint="eastAsia"/>
        <w:szCs w:val="21"/>
      </w:rPr>
      <w:t>森田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6"/>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265"/>
    <w:rsid w:val="0000199C"/>
    <w:rsid w:val="0002298F"/>
    <w:rsid w:val="00022FC0"/>
    <w:rsid w:val="00027938"/>
    <w:rsid w:val="00041C34"/>
    <w:rsid w:val="000558B6"/>
    <w:rsid w:val="00071352"/>
    <w:rsid w:val="00072524"/>
    <w:rsid w:val="00076DA7"/>
    <w:rsid w:val="0009454C"/>
    <w:rsid w:val="000A094D"/>
    <w:rsid w:val="000A20A2"/>
    <w:rsid w:val="000A6FC7"/>
    <w:rsid w:val="000C49D9"/>
    <w:rsid w:val="000D2F3D"/>
    <w:rsid w:val="000D7422"/>
    <w:rsid w:val="000E2E44"/>
    <w:rsid w:val="000F4C2D"/>
    <w:rsid w:val="00112815"/>
    <w:rsid w:val="00132BD5"/>
    <w:rsid w:val="00133E35"/>
    <w:rsid w:val="00137D5A"/>
    <w:rsid w:val="0014560C"/>
    <w:rsid w:val="0015266D"/>
    <w:rsid w:val="001602E3"/>
    <w:rsid w:val="001756AE"/>
    <w:rsid w:val="00186DDE"/>
    <w:rsid w:val="00195E4A"/>
    <w:rsid w:val="001A52D9"/>
    <w:rsid w:val="001B409C"/>
    <w:rsid w:val="001C20D5"/>
    <w:rsid w:val="001C2392"/>
    <w:rsid w:val="001C3ECA"/>
    <w:rsid w:val="001C6987"/>
    <w:rsid w:val="001D41D4"/>
    <w:rsid w:val="001E6659"/>
    <w:rsid w:val="001F106A"/>
    <w:rsid w:val="001F1475"/>
    <w:rsid w:val="00227A91"/>
    <w:rsid w:val="0023290E"/>
    <w:rsid w:val="002334AB"/>
    <w:rsid w:val="00243020"/>
    <w:rsid w:val="00251858"/>
    <w:rsid w:val="00251EAE"/>
    <w:rsid w:val="00253311"/>
    <w:rsid w:val="0026463B"/>
    <w:rsid w:val="0028211D"/>
    <w:rsid w:val="00282E55"/>
    <w:rsid w:val="00290CF9"/>
    <w:rsid w:val="00297A85"/>
    <w:rsid w:val="002A1053"/>
    <w:rsid w:val="002A159D"/>
    <w:rsid w:val="002A1B23"/>
    <w:rsid w:val="002A71C7"/>
    <w:rsid w:val="002A774B"/>
    <w:rsid w:val="002B233B"/>
    <w:rsid w:val="002B45BD"/>
    <w:rsid w:val="002B4ABC"/>
    <w:rsid w:val="002B61E6"/>
    <w:rsid w:val="002C4C17"/>
    <w:rsid w:val="002F1551"/>
    <w:rsid w:val="002F3B76"/>
    <w:rsid w:val="002F5514"/>
    <w:rsid w:val="002F6DD7"/>
    <w:rsid w:val="003026BD"/>
    <w:rsid w:val="00303129"/>
    <w:rsid w:val="003047B8"/>
    <w:rsid w:val="0030533B"/>
    <w:rsid w:val="00317E82"/>
    <w:rsid w:val="003225DA"/>
    <w:rsid w:val="003272CB"/>
    <w:rsid w:val="00335DEC"/>
    <w:rsid w:val="00342F55"/>
    <w:rsid w:val="003452B3"/>
    <w:rsid w:val="0035301F"/>
    <w:rsid w:val="00367554"/>
    <w:rsid w:val="0036777C"/>
    <w:rsid w:val="00371757"/>
    <w:rsid w:val="003934A4"/>
    <w:rsid w:val="003A6FDA"/>
    <w:rsid w:val="003A72D3"/>
    <w:rsid w:val="003B066E"/>
    <w:rsid w:val="003B3CEB"/>
    <w:rsid w:val="003C11DB"/>
    <w:rsid w:val="003C6976"/>
    <w:rsid w:val="003D1B15"/>
    <w:rsid w:val="003D266C"/>
    <w:rsid w:val="003D7741"/>
    <w:rsid w:val="003E0695"/>
    <w:rsid w:val="003F536A"/>
    <w:rsid w:val="00402C5C"/>
    <w:rsid w:val="00420110"/>
    <w:rsid w:val="00424FF0"/>
    <w:rsid w:val="004301BE"/>
    <w:rsid w:val="004376E7"/>
    <w:rsid w:val="0044686C"/>
    <w:rsid w:val="00446D15"/>
    <w:rsid w:val="004550A8"/>
    <w:rsid w:val="00455B41"/>
    <w:rsid w:val="004612D4"/>
    <w:rsid w:val="00462696"/>
    <w:rsid w:val="0048612C"/>
    <w:rsid w:val="00487FD6"/>
    <w:rsid w:val="00490740"/>
    <w:rsid w:val="004907C5"/>
    <w:rsid w:val="00491CC1"/>
    <w:rsid w:val="004926E8"/>
    <w:rsid w:val="00493961"/>
    <w:rsid w:val="00495440"/>
    <w:rsid w:val="004B4243"/>
    <w:rsid w:val="004B507C"/>
    <w:rsid w:val="004C08B6"/>
    <w:rsid w:val="004D4063"/>
    <w:rsid w:val="004D5696"/>
    <w:rsid w:val="004E5C87"/>
    <w:rsid w:val="004F0A71"/>
    <w:rsid w:val="005041BE"/>
    <w:rsid w:val="005055EF"/>
    <w:rsid w:val="00511A5B"/>
    <w:rsid w:val="00515D82"/>
    <w:rsid w:val="00546538"/>
    <w:rsid w:val="00546B5E"/>
    <w:rsid w:val="005523B1"/>
    <w:rsid w:val="005568BB"/>
    <w:rsid w:val="00560474"/>
    <w:rsid w:val="00563B3C"/>
    <w:rsid w:val="00570637"/>
    <w:rsid w:val="00572BEE"/>
    <w:rsid w:val="00574A0A"/>
    <w:rsid w:val="00580C27"/>
    <w:rsid w:val="0058156F"/>
    <w:rsid w:val="00590823"/>
    <w:rsid w:val="00590BBE"/>
    <w:rsid w:val="0059696F"/>
    <w:rsid w:val="005A3F3B"/>
    <w:rsid w:val="005B4D6E"/>
    <w:rsid w:val="005B6407"/>
    <w:rsid w:val="005C1168"/>
    <w:rsid w:val="005D1877"/>
    <w:rsid w:val="005D66B2"/>
    <w:rsid w:val="005D67DA"/>
    <w:rsid w:val="005E1D82"/>
    <w:rsid w:val="005E24D7"/>
    <w:rsid w:val="005F402B"/>
    <w:rsid w:val="005F7221"/>
    <w:rsid w:val="00601DD0"/>
    <w:rsid w:val="00607A09"/>
    <w:rsid w:val="0065005C"/>
    <w:rsid w:val="00654028"/>
    <w:rsid w:val="006651A5"/>
    <w:rsid w:val="006760D7"/>
    <w:rsid w:val="00687466"/>
    <w:rsid w:val="00692E5F"/>
    <w:rsid w:val="00697E95"/>
    <w:rsid w:val="006A3060"/>
    <w:rsid w:val="006A3FDD"/>
    <w:rsid w:val="006B61AD"/>
    <w:rsid w:val="006C05AE"/>
    <w:rsid w:val="006C0C28"/>
    <w:rsid w:val="006D4133"/>
    <w:rsid w:val="006D5666"/>
    <w:rsid w:val="006D5D36"/>
    <w:rsid w:val="006F0048"/>
    <w:rsid w:val="006F7A0D"/>
    <w:rsid w:val="00715F50"/>
    <w:rsid w:val="00720F08"/>
    <w:rsid w:val="007211A0"/>
    <w:rsid w:val="0072778B"/>
    <w:rsid w:val="00734399"/>
    <w:rsid w:val="00735A4D"/>
    <w:rsid w:val="007460BB"/>
    <w:rsid w:val="00762F0A"/>
    <w:rsid w:val="00763C3C"/>
    <w:rsid w:val="00783C11"/>
    <w:rsid w:val="0078629B"/>
    <w:rsid w:val="007A1DEA"/>
    <w:rsid w:val="007A7A87"/>
    <w:rsid w:val="007B0952"/>
    <w:rsid w:val="007B6C10"/>
    <w:rsid w:val="007C2EAC"/>
    <w:rsid w:val="007C7615"/>
    <w:rsid w:val="007D5651"/>
    <w:rsid w:val="00807764"/>
    <w:rsid w:val="00813B59"/>
    <w:rsid w:val="00824125"/>
    <w:rsid w:val="008255A9"/>
    <w:rsid w:val="00834029"/>
    <w:rsid w:val="00836F4C"/>
    <w:rsid w:val="00844B7A"/>
    <w:rsid w:val="00850991"/>
    <w:rsid w:val="00854A3F"/>
    <w:rsid w:val="00860717"/>
    <w:rsid w:val="00863E78"/>
    <w:rsid w:val="00874388"/>
    <w:rsid w:val="008811A8"/>
    <w:rsid w:val="0088188A"/>
    <w:rsid w:val="008A7D2A"/>
    <w:rsid w:val="008B312A"/>
    <w:rsid w:val="008B595C"/>
    <w:rsid w:val="008C13C2"/>
    <w:rsid w:val="008C4BB6"/>
    <w:rsid w:val="008D3DBB"/>
    <w:rsid w:val="008D51A0"/>
    <w:rsid w:val="008E1122"/>
    <w:rsid w:val="008E3B54"/>
    <w:rsid w:val="008E4583"/>
    <w:rsid w:val="008E4F28"/>
    <w:rsid w:val="008F38C2"/>
    <w:rsid w:val="008F5265"/>
    <w:rsid w:val="009158C3"/>
    <w:rsid w:val="0092484C"/>
    <w:rsid w:val="00933859"/>
    <w:rsid w:val="00936B5D"/>
    <w:rsid w:val="00940B5D"/>
    <w:rsid w:val="00961A26"/>
    <w:rsid w:val="00990CBB"/>
    <w:rsid w:val="009A566B"/>
    <w:rsid w:val="009A5C84"/>
    <w:rsid w:val="009B5C57"/>
    <w:rsid w:val="009C1F63"/>
    <w:rsid w:val="009C7BCF"/>
    <w:rsid w:val="009D031C"/>
    <w:rsid w:val="009D355B"/>
    <w:rsid w:val="009D6C15"/>
    <w:rsid w:val="00A07C15"/>
    <w:rsid w:val="00A233D2"/>
    <w:rsid w:val="00A4498D"/>
    <w:rsid w:val="00A84AA4"/>
    <w:rsid w:val="00A85144"/>
    <w:rsid w:val="00A92587"/>
    <w:rsid w:val="00A94933"/>
    <w:rsid w:val="00AA7AB8"/>
    <w:rsid w:val="00AB2F16"/>
    <w:rsid w:val="00AC4CEE"/>
    <w:rsid w:val="00AE1FEC"/>
    <w:rsid w:val="00B146BD"/>
    <w:rsid w:val="00B16E34"/>
    <w:rsid w:val="00B26A5C"/>
    <w:rsid w:val="00B513DC"/>
    <w:rsid w:val="00B54D9C"/>
    <w:rsid w:val="00B7659F"/>
    <w:rsid w:val="00BA358F"/>
    <w:rsid w:val="00BB3218"/>
    <w:rsid w:val="00BB4410"/>
    <w:rsid w:val="00BB7BF0"/>
    <w:rsid w:val="00BC012F"/>
    <w:rsid w:val="00BC3732"/>
    <w:rsid w:val="00BC419B"/>
    <w:rsid w:val="00BC76B5"/>
    <w:rsid w:val="00BE3C3F"/>
    <w:rsid w:val="00BE43BA"/>
    <w:rsid w:val="00BF52CD"/>
    <w:rsid w:val="00C128DD"/>
    <w:rsid w:val="00C1514C"/>
    <w:rsid w:val="00C336A8"/>
    <w:rsid w:val="00C344AB"/>
    <w:rsid w:val="00C36E6C"/>
    <w:rsid w:val="00C4646E"/>
    <w:rsid w:val="00C879CA"/>
    <w:rsid w:val="00C913CE"/>
    <w:rsid w:val="00C970A8"/>
    <w:rsid w:val="00CA3091"/>
    <w:rsid w:val="00CA4D33"/>
    <w:rsid w:val="00CA72B1"/>
    <w:rsid w:val="00CB4EF9"/>
    <w:rsid w:val="00CC352A"/>
    <w:rsid w:val="00CC5455"/>
    <w:rsid w:val="00CC608D"/>
    <w:rsid w:val="00CF4D47"/>
    <w:rsid w:val="00D047E9"/>
    <w:rsid w:val="00D07D3F"/>
    <w:rsid w:val="00D300FB"/>
    <w:rsid w:val="00D4082A"/>
    <w:rsid w:val="00D82350"/>
    <w:rsid w:val="00D91918"/>
    <w:rsid w:val="00D94A68"/>
    <w:rsid w:val="00D9582A"/>
    <w:rsid w:val="00DA41DB"/>
    <w:rsid w:val="00DD573D"/>
    <w:rsid w:val="00DE34C0"/>
    <w:rsid w:val="00DE44B1"/>
    <w:rsid w:val="00DF75DB"/>
    <w:rsid w:val="00E03F84"/>
    <w:rsid w:val="00E04990"/>
    <w:rsid w:val="00E051E8"/>
    <w:rsid w:val="00E17EE6"/>
    <w:rsid w:val="00E3160E"/>
    <w:rsid w:val="00E31702"/>
    <w:rsid w:val="00E327D0"/>
    <w:rsid w:val="00E34E64"/>
    <w:rsid w:val="00E63861"/>
    <w:rsid w:val="00E70AFF"/>
    <w:rsid w:val="00E711B3"/>
    <w:rsid w:val="00E85660"/>
    <w:rsid w:val="00E90053"/>
    <w:rsid w:val="00E90316"/>
    <w:rsid w:val="00E97423"/>
    <w:rsid w:val="00EA0141"/>
    <w:rsid w:val="00EA3DB5"/>
    <w:rsid w:val="00EA7915"/>
    <w:rsid w:val="00EB1ADC"/>
    <w:rsid w:val="00EC0A13"/>
    <w:rsid w:val="00ED05BC"/>
    <w:rsid w:val="00ED5870"/>
    <w:rsid w:val="00EE29AD"/>
    <w:rsid w:val="00F00121"/>
    <w:rsid w:val="00F00FA9"/>
    <w:rsid w:val="00F03254"/>
    <w:rsid w:val="00F06012"/>
    <w:rsid w:val="00F41F99"/>
    <w:rsid w:val="00F43CF8"/>
    <w:rsid w:val="00F453D9"/>
    <w:rsid w:val="00F46050"/>
    <w:rsid w:val="00F516AE"/>
    <w:rsid w:val="00F54900"/>
    <w:rsid w:val="00F57018"/>
    <w:rsid w:val="00F617F6"/>
    <w:rsid w:val="00F61BE9"/>
    <w:rsid w:val="00F61F3F"/>
    <w:rsid w:val="00F67B0B"/>
    <w:rsid w:val="00F956E1"/>
    <w:rsid w:val="00FA63CB"/>
    <w:rsid w:val="00FB2769"/>
    <w:rsid w:val="00FB3296"/>
    <w:rsid w:val="00FD77C7"/>
    <w:rsid w:val="00FF0B5F"/>
    <w:rsid w:val="00FF79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4A601D"/>
  <w15:chartTrackingRefBased/>
  <w15:docId w15:val="{418C82E2-1C50-0142-AC06-2BDC91AF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4A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5265"/>
    <w:pPr>
      <w:ind w:leftChars="400" w:left="840"/>
    </w:pPr>
  </w:style>
  <w:style w:type="table" w:styleId="a4">
    <w:name w:val="Table Grid"/>
    <w:basedOn w:val="a1"/>
    <w:uiPriority w:val="39"/>
    <w:rsid w:val="002C4C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00FA9"/>
    <w:pPr>
      <w:tabs>
        <w:tab w:val="center" w:pos="4252"/>
        <w:tab w:val="right" w:pos="8504"/>
      </w:tabs>
      <w:snapToGrid w:val="0"/>
    </w:pPr>
  </w:style>
  <w:style w:type="character" w:customStyle="1" w:styleId="a6">
    <w:name w:val="ヘッダー (文字)"/>
    <w:basedOn w:val="a0"/>
    <w:link w:val="a5"/>
    <w:uiPriority w:val="99"/>
    <w:rsid w:val="00F00FA9"/>
  </w:style>
  <w:style w:type="paragraph" w:styleId="a7">
    <w:name w:val="footer"/>
    <w:basedOn w:val="a"/>
    <w:link w:val="a8"/>
    <w:uiPriority w:val="99"/>
    <w:unhideWhenUsed/>
    <w:rsid w:val="00F00FA9"/>
    <w:pPr>
      <w:tabs>
        <w:tab w:val="center" w:pos="4252"/>
        <w:tab w:val="right" w:pos="8504"/>
      </w:tabs>
      <w:snapToGrid w:val="0"/>
    </w:pPr>
  </w:style>
  <w:style w:type="character" w:customStyle="1" w:styleId="a8">
    <w:name w:val="フッター (文字)"/>
    <w:basedOn w:val="a0"/>
    <w:link w:val="a7"/>
    <w:uiPriority w:val="99"/>
    <w:rsid w:val="00F00FA9"/>
  </w:style>
  <w:style w:type="paragraph" w:styleId="a9">
    <w:name w:val="Balloon Text"/>
    <w:basedOn w:val="a"/>
    <w:link w:val="aa"/>
    <w:uiPriority w:val="99"/>
    <w:semiHidden/>
    <w:unhideWhenUsed/>
    <w:rsid w:val="002F3B76"/>
    <w:rPr>
      <w:rFonts w:ascii="ＭＳ 明朝" w:eastAsia="ＭＳ 明朝"/>
      <w:sz w:val="18"/>
      <w:szCs w:val="18"/>
    </w:rPr>
  </w:style>
  <w:style w:type="character" w:customStyle="1" w:styleId="aa">
    <w:name w:val="吹き出し (文字)"/>
    <w:basedOn w:val="a0"/>
    <w:link w:val="a9"/>
    <w:uiPriority w:val="99"/>
    <w:semiHidden/>
    <w:rsid w:val="002F3B76"/>
    <w:rPr>
      <w:rFonts w:ascii="ＭＳ 明朝" w:eastAsia="ＭＳ 明朝"/>
      <w:sz w:val="18"/>
      <w:szCs w:val="18"/>
    </w:rPr>
  </w:style>
  <w:style w:type="character" w:styleId="ab">
    <w:name w:val="Placeholder Text"/>
    <w:basedOn w:val="a0"/>
    <w:uiPriority w:val="99"/>
    <w:semiHidden/>
    <w:rsid w:val="007C2EAC"/>
    <w:rPr>
      <w:color w:val="808080"/>
    </w:rPr>
  </w:style>
  <w:style w:type="paragraph" w:styleId="Web">
    <w:name w:val="Normal (Web)"/>
    <w:basedOn w:val="a"/>
    <w:uiPriority w:val="99"/>
    <w:unhideWhenUsed/>
    <w:rsid w:val="005041B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c">
    <w:name w:val="Strong"/>
    <w:basedOn w:val="a0"/>
    <w:uiPriority w:val="22"/>
    <w:qFormat/>
    <w:rsid w:val="005041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8075789">
      <w:bodyDiv w:val="1"/>
      <w:marLeft w:val="0"/>
      <w:marRight w:val="0"/>
      <w:marTop w:val="0"/>
      <w:marBottom w:val="0"/>
      <w:divBdr>
        <w:top w:val="none" w:sz="0" w:space="0" w:color="auto"/>
        <w:left w:val="none" w:sz="0" w:space="0" w:color="auto"/>
        <w:bottom w:val="none" w:sz="0" w:space="0" w:color="auto"/>
        <w:right w:val="none" w:sz="0" w:space="0" w:color="auto"/>
      </w:divBdr>
    </w:div>
    <w:div w:id="174811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F50F450AD1CF64DAC3E55A39162AE1F" ma:contentTypeVersion="1" ma:contentTypeDescription="新しいドキュメントを作成します。" ma:contentTypeScope="" ma:versionID="9480db73054e902d22c3ca5bac4a1673">
  <xsd:schema xmlns:xsd="http://www.w3.org/2001/XMLSchema" xmlns:xs="http://www.w3.org/2001/XMLSchema" xmlns:p="http://schemas.microsoft.com/office/2006/metadata/properties" xmlns:ns2="7b64c2cd-4a9b-4b37-9277-21d6ef6f6387" targetNamespace="http://schemas.microsoft.com/office/2006/metadata/properties" ma:root="true" ma:fieldsID="8254275c8dd6c0cb36ea31b91b607d72" ns2:_="">
    <xsd:import namespace="7b64c2cd-4a9b-4b37-9277-21d6ef6f638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4c2cd-4a9b-4b37-9277-21d6ef6f638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7b64c2cd-4a9b-4b37-9277-21d6ef6f638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8ED42-05CF-4C47-9610-B039B2907AA9}">
  <ds:schemaRefs>
    <ds:schemaRef ds:uri="http://schemas.microsoft.com/office/2006/metadata/contentType"/>
    <ds:schemaRef ds:uri="http://schemas.microsoft.com/office/2006/metadata/properties/metaAttributes"/>
    <ds:schemaRef ds:uri="http://www.w3.org/2000/xmlns/"/>
    <ds:schemaRef ds:uri="http://www.w3.org/2001/XMLSchema"/>
    <ds:schemaRef ds:uri="7b64c2cd-4a9b-4b37-9277-21d6ef6f6387"/>
  </ds:schemaRefs>
</ds:datastoreItem>
</file>

<file path=customXml/itemProps2.xml><?xml version="1.0" encoding="utf-8"?>
<ds:datastoreItem xmlns:ds="http://schemas.openxmlformats.org/officeDocument/2006/customXml" ds:itemID="{7E6B2413-6E61-45D2-B6CB-0D5A45DE20BC}">
  <ds:schemaRefs>
    <ds:schemaRef ds:uri="http://schemas.microsoft.com/office/2006/metadata/properties"/>
    <ds:schemaRef ds:uri="http://www.w3.org/2000/xmlns/"/>
    <ds:schemaRef ds:uri="7b64c2cd-4a9b-4b37-9277-21d6ef6f6387"/>
    <ds:schemaRef ds:uri="http://www.w3.org/2001/XMLSchema-instance"/>
  </ds:schemaRefs>
</ds:datastoreItem>
</file>

<file path=customXml/itemProps3.xml><?xml version="1.0" encoding="utf-8"?>
<ds:datastoreItem xmlns:ds="http://schemas.openxmlformats.org/officeDocument/2006/customXml" ds:itemID="{DF1F96D7-0F91-477E-A69F-A92175477612}">
  <ds:schemaRefs>
    <ds:schemaRef ds:uri="http://schemas.microsoft.com/sharepoint/v3/contenttype/forms"/>
  </ds:schemaRefs>
</ds:datastoreItem>
</file>

<file path=customXml/itemProps4.xml><?xml version="1.0" encoding="utf-8"?>
<ds:datastoreItem xmlns:ds="http://schemas.openxmlformats.org/officeDocument/2006/customXml" ds:itemID="{78A8F3F1-92C9-4691-A90E-0682CB2F542F}">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Template>
  <TotalTime>67</TotalTime>
  <Pages>2</Pages>
  <Words>207</Words>
  <Characters>1185</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森田 一弘</dc:creator>
  <cp:keywords/>
  <dc:description/>
  <cp:lastModifiedBy>來間 空_米子学生</cp:lastModifiedBy>
  <cp:revision>58</cp:revision>
  <cp:lastPrinted>2024-07-26T01:01:00Z</cp:lastPrinted>
  <dcterms:created xsi:type="dcterms:W3CDTF">2024-08-19T08:19:00Z</dcterms:created>
  <dcterms:modified xsi:type="dcterms:W3CDTF">2024-08-26T07:50:00Z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0x010100CF50F450AD1CF64DAC3E55A39162AE1F</vt:lpwstr>
  </property>
</Properties>
</file>