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2F350" w14:textId="7EB1A0C7" w:rsidR="0098433D" w:rsidRPr="00B14124" w:rsidRDefault="0098433D">
      <w:pPr>
        <w:rPr>
          <w:rFonts w:asciiTheme="majorHAnsi" w:eastAsiaTheme="majorEastAsia" w:hAnsiTheme="majorHAnsi" w:hint="eastAsia"/>
        </w:rPr>
      </w:pPr>
    </w:p>
    <w:p w14:paraId="7F71E29B" w14:textId="4F0F5F4D" w:rsidR="00C80C7C" w:rsidRPr="00B14124" w:rsidRDefault="00C80C7C">
      <w:pPr>
        <w:rPr>
          <w:rFonts w:asciiTheme="majorHAnsi" w:eastAsiaTheme="majorEastAsia" w:hAnsiTheme="majorHAnsi"/>
        </w:rPr>
      </w:pPr>
    </w:p>
    <w:p w14:paraId="1BC7E4B7" w14:textId="5E9E0EDB" w:rsidR="00C80C7C" w:rsidRPr="00B14124" w:rsidRDefault="00C80C7C">
      <w:pPr>
        <w:rPr>
          <w:rFonts w:asciiTheme="majorHAnsi" w:eastAsiaTheme="majorEastAsia" w:hAnsiTheme="majorHAnsi"/>
        </w:rPr>
      </w:pPr>
    </w:p>
    <w:p w14:paraId="70ACC13F" w14:textId="5371702A" w:rsidR="00C80C7C" w:rsidRPr="00B14124" w:rsidRDefault="0029392F" w:rsidP="0029392F">
      <w:pPr>
        <w:jc w:val="center"/>
        <w:rPr>
          <w:rFonts w:asciiTheme="majorHAnsi" w:eastAsiaTheme="majorEastAsia" w:hAnsiTheme="majorHAnsi"/>
          <w:sz w:val="36"/>
          <w:szCs w:val="36"/>
        </w:rPr>
      </w:pPr>
      <w:r w:rsidRPr="00B14124">
        <w:rPr>
          <w:rFonts w:asciiTheme="majorHAnsi" w:eastAsiaTheme="majorEastAsia" w:hAnsiTheme="majorHAnsi" w:hint="eastAsia"/>
          <w:sz w:val="36"/>
          <w:szCs w:val="36"/>
        </w:rPr>
        <w:t>J</w:t>
      </w:r>
      <w:r w:rsidR="00D765CC">
        <w:rPr>
          <w:rFonts w:asciiTheme="majorHAnsi" w:eastAsiaTheme="majorEastAsia" w:hAnsiTheme="majorHAnsi" w:hint="eastAsia"/>
          <w:sz w:val="36"/>
          <w:szCs w:val="36"/>
        </w:rPr>
        <w:t>3</w:t>
      </w:r>
      <w:r w:rsidR="00BF4297" w:rsidRPr="00B14124">
        <w:rPr>
          <w:rFonts w:asciiTheme="majorHAnsi" w:eastAsiaTheme="majorEastAsia" w:hAnsiTheme="majorHAnsi" w:hint="eastAsia"/>
          <w:sz w:val="36"/>
          <w:szCs w:val="36"/>
        </w:rPr>
        <w:t xml:space="preserve">　</w:t>
      </w:r>
      <w:r w:rsidR="00D765CC">
        <w:rPr>
          <w:rFonts w:asciiTheme="majorHAnsi" w:eastAsiaTheme="majorEastAsia" w:hAnsiTheme="majorHAnsi" w:hint="eastAsia"/>
          <w:sz w:val="36"/>
          <w:szCs w:val="36"/>
        </w:rPr>
        <w:t>情報システム</w:t>
      </w:r>
      <w:r w:rsidR="005849F1" w:rsidRPr="00B14124">
        <w:rPr>
          <w:rFonts w:asciiTheme="majorHAnsi" w:eastAsiaTheme="majorEastAsia" w:hAnsiTheme="majorHAnsi" w:hint="eastAsia"/>
          <w:sz w:val="36"/>
          <w:szCs w:val="36"/>
        </w:rPr>
        <w:t>実験</w:t>
      </w:r>
      <w:r w:rsidR="00D765CC">
        <w:rPr>
          <w:rFonts w:asciiTheme="majorHAnsi" w:eastAsiaTheme="majorEastAsia" w:hAnsiTheme="majorHAnsi" w:hint="eastAsia"/>
          <w:sz w:val="36"/>
          <w:szCs w:val="36"/>
        </w:rPr>
        <w:t>実習Ⅰ</w:t>
      </w:r>
      <w:r w:rsidR="00611D9A" w:rsidRPr="00B14124">
        <w:rPr>
          <w:rFonts w:asciiTheme="majorHAnsi" w:eastAsiaTheme="majorEastAsia" w:hAnsiTheme="majorHAnsi" w:hint="eastAsia"/>
          <w:sz w:val="36"/>
          <w:szCs w:val="36"/>
        </w:rPr>
        <w:t xml:space="preserve">　実験報告書</w:t>
      </w:r>
    </w:p>
    <w:p w14:paraId="7D5147EC" w14:textId="77777777" w:rsidR="008C5F64" w:rsidRPr="00B14124" w:rsidRDefault="008C5F64">
      <w:pPr>
        <w:rPr>
          <w:rFonts w:asciiTheme="majorHAnsi" w:eastAsiaTheme="majorEastAsia" w:hAnsiTheme="majorHAnsi"/>
        </w:rPr>
      </w:pPr>
    </w:p>
    <w:p w14:paraId="44CDE02E" w14:textId="291E1230" w:rsidR="00C80C7C" w:rsidRPr="00B14124" w:rsidRDefault="00C80C7C">
      <w:pPr>
        <w:rPr>
          <w:rFonts w:asciiTheme="majorHAnsi" w:eastAsiaTheme="majorEastAsia" w:hAnsiTheme="majorHAnsi"/>
        </w:rPr>
      </w:pPr>
    </w:p>
    <w:p w14:paraId="01AC8E3D" w14:textId="53D9629F" w:rsidR="00C80C7C" w:rsidRPr="00B14124" w:rsidRDefault="00C80C7C">
      <w:pPr>
        <w:rPr>
          <w:rFonts w:asciiTheme="majorHAnsi" w:eastAsiaTheme="majorEastAsia" w:hAnsiTheme="majorHAnsi"/>
        </w:rPr>
      </w:pPr>
    </w:p>
    <w:p w14:paraId="55A94AE6" w14:textId="5CC56E92" w:rsidR="00C80C7C" w:rsidRPr="00B14124" w:rsidRDefault="00C80C7C">
      <w:pPr>
        <w:rPr>
          <w:rFonts w:asciiTheme="majorHAnsi" w:eastAsiaTheme="majorEastAsia" w:hAnsiTheme="majorHAnsi"/>
          <w:sz w:val="40"/>
          <w:szCs w:val="40"/>
          <w:u w:val="single"/>
        </w:rPr>
      </w:pPr>
      <w:r w:rsidRPr="00B14124">
        <w:rPr>
          <w:rFonts w:asciiTheme="majorHAnsi" w:eastAsiaTheme="majorEastAsia" w:hAnsiTheme="majorHAnsi" w:hint="eastAsia"/>
          <w:sz w:val="40"/>
          <w:szCs w:val="40"/>
        </w:rPr>
        <w:t xml:space="preserve">題目　</w:t>
      </w:r>
      <w:r w:rsidR="00D765CC">
        <w:rPr>
          <w:rFonts w:asciiTheme="majorHAnsi" w:eastAsiaTheme="majorEastAsia" w:hAnsiTheme="majorHAnsi" w:hint="eastAsia"/>
          <w:sz w:val="40"/>
          <w:szCs w:val="40"/>
          <w:u w:val="single"/>
        </w:rPr>
        <w:t>オペアンプ増幅回路の利得と周波数特性</w:t>
      </w:r>
      <w:r w:rsidRPr="00B14124">
        <w:rPr>
          <w:rFonts w:asciiTheme="majorHAnsi" w:eastAsiaTheme="majorEastAsia" w:hAnsiTheme="majorHAnsi" w:hint="eastAsia"/>
          <w:sz w:val="40"/>
          <w:szCs w:val="40"/>
          <w:u w:val="single"/>
        </w:rPr>
        <w:t xml:space="preserve">　　　　　　　　　　　　　　　　　</w:t>
      </w:r>
    </w:p>
    <w:p w14:paraId="65626C69" w14:textId="0BE5DCA0" w:rsidR="00C80C7C" w:rsidRPr="00B14124" w:rsidRDefault="00C80C7C">
      <w:pPr>
        <w:rPr>
          <w:rFonts w:asciiTheme="majorHAnsi" w:eastAsiaTheme="majorEastAsia" w:hAnsiTheme="majorHAnsi"/>
        </w:rPr>
      </w:pPr>
    </w:p>
    <w:p w14:paraId="0C4DAFDC" w14:textId="1B603436" w:rsidR="00C80C7C" w:rsidRPr="00B14124" w:rsidRDefault="00C80C7C">
      <w:pPr>
        <w:rPr>
          <w:rFonts w:asciiTheme="majorHAnsi" w:eastAsiaTheme="majorEastAsia" w:hAnsiTheme="majorHAnsi"/>
        </w:rPr>
      </w:pPr>
    </w:p>
    <w:p w14:paraId="54BFB250" w14:textId="3D78F658" w:rsidR="00C80C7C" w:rsidRPr="00B14124" w:rsidRDefault="00C80C7C">
      <w:pPr>
        <w:rPr>
          <w:rFonts w:asciiTheme="majorHAnsi" w:eastAsiaTheme="majorEastAsia" w:hAnsiTheme="majorHAnsi"/>
        </w:rPr>
      </w:pPr>
    </w:p>
    <w:p w14:paraId="648F536D" w14:textId="75B8A46C" w:rsidR="00C80C7C" w:rsidRPr="00B14124" w:rsidRDefault="0045456A" w:rsidP="00C80C7C">
      <w:pPr>
        <w:ind w:firstLineChars="600" w:firstLine="1680"/>
        <w:rPr>
          <w:rFonts w:asciiTheme="majorHAnsi" w:eastAsiaTheme="majorEastAsia" w:hAnsiTheme="majorHAnsi"/>
          <w:sz w:val="28"/>
          <w:szCs w:val="28"/>
        </w:rPr>
      </w:pPr>
      <w:r>
        <w:rPr>
          <w:rFonts w:asciiTheme="majorHAnsi" w:eastAsiaTheme="majorEastAsia" w:hAnsiTheme="majorHAnsi" w:hint="eastAsia"/>
          <w:sz w:val="28"/>
          <w:szCs w:val="28"/>
        </w:rPr>
        <w:t>実施</w:t>
      </w:r>
      <w:r w:rsidR="00C80C7C" w:rsidRPr="00B14124">
        <w:rPr>
          <w:rFonts w:asciiTheme="majorHAnsi" w:eastAsiaTheme="majorEastAsia" w:hAnsiTheme="majorHAnsi" w:hint="eastAsia"/>
          <w:sz w:val="28"/>
          <w:szCs w:val="28"/>
        </w:rPr>
        <w:t xml:space="preserve">年月日　</w:t>
      </w:r>
      <w:r w:rsidR="00DE16EA">
        <w:rPr>
          <w:rFonts w:asciiTheme="majorHAnsi" w:eastAsiaTheme="majorEastAsia" w:hAnsiTheme="majorHAnsi" w:hint="eastAsia"/>
          <w:sz w:val="28"/>
          <w:szCs w:val="28"/>
          <w:u w:val="single"/>
        </w:rPr>
        <w:t>２０２４</w:t>
      </w:r>
      <w:r w:rsidR="00C80C7C" w:rsidRPr="00B14124">
        <w:rPr>
          <w:rFonts w:asciiTheme="majorHAnsi" w:eastAsiaTheme="majorEastAsia" w:hAnsiTheme="majorHAnsi" w:hint="eastAsia"/>
          <w:sz w:val="28"/>
          <w:szCs w:val="28"/>
          <w:u w:val="single"/>
        </w:rPr>
        <w:t xml:space="preserve">年　</w:t>
      </w:r>
      <w:r w:rsidR="00DE16EA">
        <w:rPr>
          <w:rFonts w:asciiTheme="majorHAnsi" w:eastAsiaTheme="majorEastAsia" w:hAnsiTheme="majorHAnsi" w:hint="eastAsia"/>
          <w:sz w:val="28"/>
          <w:szCs w:val="28"/>
          <w:u w:val="single"/>
        </w:rPr>
        <w:t>１０</w:t>
      </w:r>
      <w:r w:rsidR="00C80C7C" w:rsidRPr="00B14124">
        <w:rPr>
          <w:rFonts w:asciiTheme="majorHAnsi" w:eastAsiaTheme="majorEastAsia" w:hAnsiTheme="majorHAnsi" w:hint="eastAsia"/>
          <w:sz w:val="28"/>
          <w:szCs w:val="28"/>
          <w:u w:val="single"/>
        </w:rPr>
        <w:t xml:space="preserve">月　</w:t>
      </w:r>
      <w:r w:rsidR="00DE16EA">
        <w:rPr>
          <w:rFonts w:asciiTheme="majorHAnsi" w:eastAsiaTheme="majorEastAsia" w:hAnsiTheme="majorHAnsi" w:hint="eastAsia"/>
          <w:sz w:val="28"/>
          <w:szCs w:val="28"/>
          <w:u w:val="single"/>
        </w:rPr>
        <w:t>０８</w:t>
      </w:r>
      <w:r w:rsidR="00C80C7C" w:rsidRPr="00B14124">
        <w:rPr>
          <w:rFonts w:asciiTheme="majorHAnsi" w:eastAsiaTheme="majorEastAsia" w:hAnsiTheme="majorHAnsi" w:hint="eastAsia"/>
          <w:sz w:val="28"/>
          <w:szCs w:val="28"/>
          <w:u w:val="single"/>
        </w:rPr>
        <w:t>日</w:t>
      </w:r>
    </w:p>
    <w:p w14:paraId="16AA7CD8" w14:textId="078B9F34" w:rsidR="00C80C7C" w:rsidRPr="00B14124" w:rsidRDefault="00C80C7C" w:rsidP="00C80C7C">
      <w:pPr>
        <w:ind w:firstLineChars="600" w:firstLine="1680"/>
        <w:rPr>
          <w:rFonts w:asciiTheme="majorHAnsi" w:eastAsiaTheme="majorEastAsia" w:hAnsiTheme="majorHAnsi"/>
          <w:sz w:val="28"/>
          <w:szCs w:val="28"/>
          <w:u w:val="single"/>
        </w:rPr>
      </w:pPr>
      <w:r w:rsidRPr="00B14124">
        <w:rPr>
          <w:rFonts w:asciiTheme="majorHAnsi" w:eastAsiaTheme="majorEastAsia" w:hAnsiTheme="majorHAnsi" w:hint="eastAsia"/>
          <w:sz w:val="28"/>
          <w:szCs w:val="28"/>
        </w:rPr>
        <w:t xml:space="preserve">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年</w:t>
      </w:r>
      <w:r w:rsidR="00935107">
        <w:rPr>
          <w:rFonts w:asciiTheme="majorHAnsi" w:eastAsiaTheme="majorEastAsia" w:hAnsiTheme="majorHAnsi" w:hint="eastAsia"/>
          <w:sz w:val="28"/>
          <w:szCs w:val="28"/>
          <w:u w:val="single"/>
        </w:rPr>
        <w:t xml:space="preserve">　１０</w:t>
      </w:r>
      <w:r w:rsidRPr="00B14124">
        <w:rPr>
          <w:rFonts w:asciiTheme="majorHAnsi" w:eastAsiaTheme="majorEastAsia" w:hAnsiTheme="majorHAnsi" w:hint="eastAsia"/>
          <w:sz w:val="28"/>
          <w:szCs w:val="28"/>
          <w:u w:val="single"/>
        </w:rPr>
        <w:t xml:space="preserve">月　</w:t>
      </w:r>
      <w:r w:rsidR="00935107">
        <w:rPr>
          <w:rFonts w:asciiTheme="majorHAnsi" w:eastAsiaTheme="majorEastAsia" w:hAnsiTheme="majorHAnsi" w:hint="eastAsia"/>
          <w:sz w:val="28"/>
          <w:szCs w:val="28"/>
          <w:u w:val="single"/>
        </w:rPr>
        <w:t>２２</w:t>
      </w:r>
      <w:r w:rsidRPr="00B14124">
        <w:rPr>
          <w:rFonts w:asciiTheme="majorHAnsi" w:eastAsiaTheme="majorEastAsia" w:hAnsiTheme="majorHAnsi" w:hint="eastAsia"/>
          <w:sz w:val="28"/>
          <w:szCs w:val="28"/>
          <w:u w:val="single"/>
        </w:rPr>
        <w:t>日</w:t>
      </w:r>
    </w:p>
    <w:p w14:paraId="1531BAE0" w14:textId="2FDADCD9" w:rsidR="00C80C7C" w:rsidRPr="00B14124" w:rsidRDefault="00C80C7C">
      <w:pPr>
        <w:rPr>
          <w:rFonts w:asciiTheme="majorHAnsi" w:eastAsiaTheme="majorEastAsia" w:hAnsiTheme="majorHAnsi"/>
        </w:rPr>
      </w:pPr>
    </w:p>
    <w:p w14:paraId="7A573085" w14:textId="7DED474A" w:rsidR="00C80C7C" w:rsidRPr="00B14124" w:rsidRDefault="00C80C7C">
      <w:pPr>
        <w:rPr>
          <w:rFonts w:asciiTheme="majorHAnsi" w:eastAsiaTheme="majorEastAsia" w:hAnsiTheme="majorHAnsi"/>
        </w:rPr>
      </w:pPr>
    </w:p>
    <w:p w14:paraId="12D4CE28" w14:textId="42429BB7" w:rsidR="00C80C7C" w:rsidRPr="00B14124" w:rsidRDefault="00C80C7C" w:rsidP="00C80C7C">
      <w:pPr>
        <w:ind w:firstLineChars="600" w:firstLine="1680"/>
        <w:rPr>
          <w:rFonts w:asciiTheme="majorHAnsi" w:eastAsiaTheme="majorEastAsia" w:hAnsiTheme="majorHAnsi"/>
          <w:sz w:val="28"/>
          <w:szCs w:val="28"/>
        </w:rPr>
      </w:pPr>
      <w:r w:rsidRPr="00B14124">
        <w:rPr>
          <w:rFonts w:asciiTheme="majorHAnsi" w:eastAsiaTheme="majorEastAsia" w:hAnsiTheme="majorHAnsi" w:hint="eastAsia"/>
          <w:sz w:val="28"/>
          <w:szCs w:val="28"/>
        </w:rPr>
        <w:t xml:space="preserve">提出年月日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 xml:space="preserve">年　</w:t>
      </w:r>
      <w:r w:rsidR="00935107">
        <w:rPr>
          <w:rFonts w:asciiTheme="majorHAnsi" w:eastAsiaTheme="majorEastAsia" w:hAnsiTheme="majorHAnsi" w:hint="eastAsia"/>
          <w:sz w:val="28"/>
          <w:szCs w:val="28"/>
          <w:u w:val="single"/>
        </w:rPr>
        <w:t>１１</w:t>
      </w:r>
      <w:r w:rsidRPr="00B14124">
        <w:rPr>
          <w:rFonts w:asciiTheme="majorHAnsi" w:eastAsiaTheme="majorEastAsia" w:hAnsiTheme="majorHAnsi" w:hint="eastAsia"/>
          <w:sz w:val="28"/>
          <w:szCs w:val="28"/>
          <w:u w:val="single"/>
        </w:rPr>
        <w:t xml:space="preserve">月　</w:t>
      </w:r>
      <w:r w:rsidR="00107F77">
        <w:rPr>
          <w:rFonts w:asciiTheme="majorHAnsi" w:eastAsiaTheme="majorEastAsia" w:hAnsiTheme="majorHAnsi" w:hint="eastAsia"/>
          <w:sz w:val="28"/>
          <w:szCs w:val="28"/>
          <w:u w:val="single"/>
        </w:rPr>
        <w:t>１２</w:t>
      </w:r>
      <w:r w:rsidRPr="00B14124">
        <w:rPr>
          <w:rFonts w:asciiTheme="majorHAnsi" w:eastAsiaTheme="majorEastAsia" w:hAnsiTheme="majorHAnsi" w:hint="eastAsia"/>
          <w:sz w:val="28"/>
          <w:szCs w:val="28"/>
          <w:u w:val="single"/>
        </w:rPr>
        <w:t>日</w:t>
      </w:r>
    </w:p>
    <w:p w14:paraId="7DB15F23" w14:textId="189BC37E" w:rsidR="00C80C7C" w:rsidRPr="00B14124" w:rsidRDefault="00C80C7C">
      <w:pPr>
        <w:rPr>
          <w:rFonts w:asciiTheme="majorHAnsi" w:eastAsiaTheme="majorEastAsia" w:hAnsiTheme="majorHAnsi"/>
        </w:rPr>
      </w:pPr>
    </w:p>
    <w:p w14:paraId="10351D7C" w14:textId="5ECFA247" w:rsidR="00C80C7C" w:rsidRPr="00B14124" w:rsidRDefault="00C80C7C">
      <w:pPr>
        <w:rPr>
          <w:rFonts w:asciiTheme="majorHAnsi" w:eastAsiaTheme="majorEastAsia" w:hAnsiTheme="majorHAnsi"/>
        </w:rPr>
      </w:pPr>
    </w:p>
    <w:p w14:paraId="5E915994" w14:textId="77777777" w:rsidR="008C5F64" w:rsidRPr="00B14124" w:rsidRDefault="008C5F64">
      <w:pPr>
        <w:rPr>
          <w:rFonts w:asciiTheme="majorHAnsi" w:eastAsiaTheme="majorEastAsia" w:hAnsiTheme="majorHAnsi"/>
        </w:rPr>
      </w:pPr>
    </w:p>
    <w:p w14:paraId="05558805" w14:textId="59B25F0A" w:rsidR="00C80C7C" w:rsidRPr="00B14124" w:rsidRDefault="00C80C7C">
      <w:pPr>
        <w:rPr>
          <w:rFonts w:asciiTheme="majorHAnsi" w:eastAsiaTheme="majorEastAsia" w:hAnsiTheme="majorHAnsi"/>
        </w:rPr>
      </w:pPr>
    </w:p>
    <w:p w14:paraId="2AF4ECA8" w14:textId="32411648" w:rsidR="002A624C" w:rsidRPr="00B14124" w:rsidRDefault="002A624C">
      <w:pPr>
        <w:rPr>
          <w:rFonts w:asciiTheme="majorHAnsi" w:eastAsiaTheme="majorEastAsia" w:hAnsiTheme="majorHAnsi"/>
        </w:rPr>
      </w:pPr>
    </w:p>
    <w:p w14:paraId="06009137" w14:textId="77777777" w:rsidR="008C5F64" w:rsidRPr="00B14124" w:rsidRDefault="008C5F64">
      <w:pPr>
        <w:rPr>
          <w:rFonts w:asciiTheme="majorHAnsi" w:eastAsiaTheme="majorEastAsia" w:hAnsiTheme="majorHAnsi"/>
        </w:rPr>
      </w:pPr>
    </w:p>
    <w:p w14:paraId="3E1B0E75" w14:textId="77777777" w:rsidR="002A624C" w:rsidRPr="00B14124" w:rsidRDefault="00C80C7C" w:rsidP="004E219C">
      <w:pPr>
        <w:rPr>
          <w:rFonts w:asciiTheme="majorHAnsi" w:eastAsiaTheme="majorEastAsia" w:hAnsiTheme="majorHAnsi"/>
          <w:sz w:val="28"/>
          <w:szCs w:val="28"/>
        </w:rPr>
      </w:pPr>
      <w:r w:rsidRPr="00B14124">
        <w:rPr>
          <w:rFonts w:asciiTheme="majorHAnsi" w:eastAsiaTheme="majorEastAsia" w:hAnsiTheme="majorHAnsi" w:hint="eastAsia"/>
          <w:sz w:val="28"/>
          <w:szCs w:val="28"/>
        </w:rPr>
        <w:t>提出者</w:t>
      </w:r>
    </w:p>
    <w:p w14:paraId="4B6BD95C" w14:textId="47441557" w:rsidR="00A06302" w:rsidRPr="00B14124" w:rsidRDefault="004E219C" w:rsidP="004E219C">
      <w:pPr>
        <w:ind w:firstLineChars="100" w:firstLine="280"/>
        <w:rPr>
          <w:rFonts w:asciiTheme="majorHAnsi" w:eastAsiaTheme="majorEastAsia" w:hAnsiTheme="majorHAnsi"/>
          <w:sz w:val="28"/>
          <w:szCs w:val="28"/>
          <w:u w:val="single"/>
        </w:rPr>
        <w:sectPr w:rsidR="00A06302" w:rsidRPr="00B14124" w:rsidSect="00B14124">
          <w:footerReference w:type="default" r:id="rId12"/>
          <w:pgSz w:w="11906" w:h="16838"/>
          <w:pgMar w:top="1701" w:right="1701" w:bottom="1701" w:left="1701" w:header="851" w:footer="992" w:gutter="0"/>
          <w:cols w:space="425"/>
          <w:titlePg/>
          <w:docGrid w:type="lines" w:linePitch="360"/>
        </w:sectPr>
      </w:pPr>
      <w:r>
        <w:rPr>
          <w:rFonts w:asciiTheme="majorHAnsi" w:eastAsiaTheme="majorEastAsia" w:hAnsiTheme="majorHAnsi" w:hint="eastAsia"/>
          <w:sz w:val="28"/>
          <w:szCs w:val="28"/>
        </w:rPr>
        <w:t xml:space="preserve">通し番号　</w:t>
      </w:r>
      <w:r w:rsidR="00935107">
        <w:rPr>
          <w:rFonts w:asciiTheme="majorHAnsi" w:eastAsiaTheme="majorEastAsia" w:hAnsiTheme="majorHAnsi" w:hint="eastAsia"/>
          <w:sz w:val="28"/>
          <w:szCs w:val="28"/>
          <w:u w:val="single"/>
        </w:rPr>
        <w:t>１７</w:t>
      </w:r>
      <w:r>
        <w:rPr>
          <w:rFonts w:asciiTheme="majorHAnsi" w:eastAsiaTheme="majorEastAsia" w:hAnsiTheme="majorHAnsi" w:hint="eastAsia"/>
          <w:sz w:val="28"/>
          <w:szCs w:val="28"/>
        </w:rPr>
        <w:t xml:space="preserve">　</w:t>
      </w:r>
      <w:r w:rsidR="002A624C" w:rsidRPr="00B14124">
        <w:rPr>
          <w:rFonts w:asciiTheme="majorHAnsi" w:eastAsiaTheme="majorEastAsia" w:hAnsiTheme="majorHAnsi" w:hint="eastAsia"/>
          <w:sz w:val="28"/>
          <w:szCs w:val="28"/>
        </w:rPr>
        <w:t xml:space="preserve">学籍番号　</w:t>
      </w:r>
      <w:r w:rsidR="00935107">
        <w:rPr>
          <w:rFonts w:asciiTheme="majorHAnsi" w:eastAsiaTheme="majorEastAsia" w:hAnsiTheme="majorHAnsi" w:hint="eastAsia"/>
          <w:sz w:val="28"/>
          <w:szCs w:val="28"/>
          <w:u w:val="single"/>
        </w:rPr>
        <w:t>２２０５９</w:t>
      </w:r>
      <w:r w:rsidR="002A624C" w:rsidRPr="00B14124">
        <w:rPr>
          <w:rFonts w:asciiTheme="majorHAnsi" w:eastAsiaTheme="majorEastAsia" w:hAnsiTheme="majorHAnsi" w:hint="eastAsia"/>
          <w:sz w:val="28"/>
          <w:szCs w:val="28"/>
        </w:rPr>
        <w:t xml:space="preserve">　氏名　</w:t>
      </w:r>
      <w:r w:rsidR="00935107">
        <w:rPr>
          <w:rFonts w:asciiTheme="majorHAnsi" w:eastAsiaTheme="majorEastAsia" w:hAnsiTheme="majorHAnsi" w:hint="eastAsia"/>
          <w:sz w:val="28"/>
          <w:szCs w:val="28"/>
          <w:u w:val="single"/>
        </w:rPr>
        <w:t>来間空</w:t>
      </w:r>
      <w:r w:rsidR="002A624C" w:rsidRPr="00B14124">
        <w:rPr>
          <w:rFonts w:asciiTheme="majorHAnsi" w:eastAsiaTheme="majorEastAsia" w:hAnsiTheme="majorHAnsi" w:hint="eastAsia"/>
          <w:sz w:val="28"/>
          <w:szCs w:val="28"/>
          <w:u w:val="single"/>
        </w:rPr>
        <w:t xml:space="preserve">　</w:t>
      </w:r>
    </w:p>
    <w:p w14:paraId="7F54735E" w14:textId="39482426" w:rsidR="00C80C7C" w:rsidRDefault="00B14124" w:rsidP="00B14124">
      <w:pPr>
        <w:pStyle w:val="2"/>
        <w:numPr>
          <w:ilvl w:val="0"/>
          <w:numId w:val="1"/>
        </w:numPr>
      </w:pPr>
      <w:r>
        <w:rPr>
          <w:rFonts w:hint="eastAsia"/>
        </w:rPr>
        <w:lastRenderedPageBreak/>
        <w:t>目的</w:t>
      </w:r>
    </w:p>
    <w:p w14:paraId="1F9F911C" w14:textId="0D9D2E3D" w:rsidR="00B14124" w:rsidRDefault="00D765CC" w:rsidP="002104B9">
      <w:pPr>
        <w:ind w:firstLineChars="100" w:firstLine="210"/>
      </w:pPr>
      <w:r w:rsidRPr="00D765CC">
        <w:rPr>
          <w:rFonts w:hint="eastAsia"/>
        </w:rPr>
        <w:t>本実験ではオペアンプを用いて基本的な回路を組み立て，その特性測定を行う．組立てにはブレッドボードを用いる．特性測定には，入力信号にファンクションジェネレータを，入出力信号の観測および測定値表示にデジタルオシロスコープを使用する．これらの操作を通してオペアンプの基本的な知識と具体的な使い方を習得する．</w:t>
      </w:r>
    </w:p>
    <w:p w14:paraId="6801C360" w14:textId="26B12699" w:rsidR="00AA1A2A" w:rsidRDefault="00AA1A2A" w:rsidP="00B14124"/>
    <w:p w14:paraId="58740CB1" w14:textId="30995F12" w:rsidR="002104B9" w:rsidRPr="002104B9" w:rsidRDefault="002104B9" w:rsidP="002104B9">
      <w:pPr>
        <w:pStyle w:val="2"/>
        <w:numPr>
          <w:ilvl w:val="0"/>
          <w:numId w:val="1"/>
        </w:numPr>
      </w:pPr>
      <w:r>
        <w:rPr>
          <w:rFonts w:hint="eastAsia"/>
        </w:rPr>
        <w:t>原理</w:t>
      </w:r>
    </w:p>
    <w:p w14:paraId="53EA5239" w14:textId="38D1986D" w:rsidR="002104B9" w:rsidRDefault="002104B9" w:rsidP="002104B9">
      <w:pPr>
        <w:pStyle w:val="2"/>
        <w:numPr>
          <w:ilvl w:val="1"/>
          <w:numId w:val="3"/>
        </w:numPr>
        <w:ind w:left="426"/>
      </w:pPr>
      <w:r>
        <w:rPr>
          <w:rFonts w:hint="eastAsia"/>
        </w:rPr>
        <w:t>基本回路</w:t>
      </w:r>
    </w:p>
    <w:p w14:paraId="06EC607A" w14:textId="5C5899CC" w:rsidR="007B74EE" w:rsidRDefault="007B74EE" w:rsidP="001B33A1">
      <w:pPr>
        <w:ind w:firstLineChars="100" w:firstLine="210"/>
      </w:pPr>
      <w:r>
        <w:rPr>
          <w:rFonts w:hint="eastAsia"/>
        </w:rPr>
        <w:t>オペアンプによる増幅回路の基本的な回路について，理想オペアンプであること（オペアンプの電圧増幅度</w:t>
      </w:r>
      <w:r w:rsidRPr="002104B9">
        <w:rPr>
          <w:rFonts w:hint="eastAsia"/>
          <w:i/>
          <w:iCs/>
        </w:rPr>
        <w:t>A</w:t>
      </w:r>
      <w:r w:rsidRPr="002104B9">
        <w:rPr>
          <w:rFonts w:hint="eastAsia"/>
          <w:i/>
          <w:iCs/>
          <w:vertAlign w:val="subscript"/>
        </w:rPr>
        <w:t>v</w:t>
      </w:r>
      <w:r>
        <w:rPr>
          <w:rFonts w:hint="eastAsia"/>
        </w:rPr>
        <w:t>＝∞，入力インピーダンス</w:t>
      </w:r>
      <w:r w:rsidRPr="002104B9">
        <w:rPr>
          <w:rFonts w:hint="eastAsia"/>
          <w:i/>
          <w:iCs/>
        </w:rPr>
        <w:t>Z</w:t>
      </w:r>
      <w:r w:rsidRPr="002104B9">
        <w:rPr>
          <w:rFonts w:hint="eastAsia"/>
          <w:i/>
          <w:iCs/>
          <w:vertAlign w:val="subscript"/>
        </w:rPr>
        <w:t>i</w:t>
      </w:r>
      <w:r>
        <w:rPr>
          <w:rFonts w:hint="eastAsia"/>
        </w:rPr>
        <w:t>＝∞</w:t>
      </w:r>
      <w:r>
        <w:rPr>
          <w:rFonts w:hint="eastAsia"/>
        </w:rPr>
        <w:t>[</w:t>
      </w:r>
      <w:r>
        <w:rPr>
          <w:rFonts w:hint="eastAsia"/>
        </w:rPr>
        <w:t>Ω</w:t>
      </w:r>
      <w:r>
        <w:rPr>
          <w:rFonts w:hint="eastAsia"/>
        </w:rPr>
        <w:t>]</w:t>
      </w:r>
      <w:r>
        <w:rPr>
          <w:rFonts w:hint="eastAsia"/>
        </w:rPr>
        <w:t>，出力インピーダンス</w:t>
      </w:r>
      <w:r w:rsidRPr="002104B9">
        <w:rPr>
          <w:rFonts w:hint="eastAsia"/>
          <w:i/>
          <w:iCs/>
        </w:rPr>
        <w:t>Z</w:t>
      </w:r>
      <w:r w:rsidRPr="002104B9">
        <w:rPr>
          <w:rFonts w:hint="eastAsia"/>
          <w:i/>
          <w:iCs/>
          <w:vertAlign w:val="subscript"/>
        </w:rPr>
        <w:t>o</w:t>
      </w:r>
      <w:r>
        <w:rPr>
          <w:rFonts w:hint="eastAsia"/>
        </w:rPr>
        <w:t>＝</w:t>
      </w:r>
      <w:r>
        <w:rPr>
          <w:rFonts w:hint="eastAsia"/>
        </w:rPr>
        <w:t>0[</w:t>
      </w:r>
      <w:r>
        <w:rPr>
          <w:rFonts w:hint="eastAsia"/>
        </w:rPr>
        <w:t>Ω</w:t>
      </w:r>
      <w:r>
        <w:rPr>
          <w:rFonts w:hint="eastAsia"/>
        </w:rPr>
        <w:t>]</w:t>
      </w:r>
      <w:r>
        <w:rPr>
          <w:rFonts w:hint="eastAsia"/>
        </w:rPr>
        <w:t>，入力端子間の電位が等しい＝仮想短絡が成り立つ）を前提に示す．</w:t>
      </w:r>
    </w:p>
    <w:p w14:paraId="23733845" w14:textId="3395F66D" w:rsidR="007B74EE" w:rsidRDefault="007B74EE" w:rsidP="007B74EE">
      <w:pPr>
        <w:ind w:firstLineChars="100" w:firstLine="210"/>
        <w:jc w:val="center"/>
      </w:pPr>
      <w:r>
        <w:rPr>
          <w:noProof/>
        </w:rPr>
        <w:drawing>
          <wp:inline distT="0" distB="0" distL="0" distR="0" wp14:anchorId="3BB6245A" wp14:editId="5CE847E9">
            <wp:extent cx="2074680" cy="1483200"/>
            <wp:effectExtent l="0" t="0" r="1905" b="3175"/>
            <wp:docPr id="827490883"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90883" name="図 1" descr="ダイアグラム&#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2074680" cy="1483200"/>
                    </a:xfrm>
                    <a:prstGeom prst="rect">
                      <a:avLst/>
                    </a:prstGeom>
                  </pic:spPr>
                </pic:pic>
              </a:graphicData>
            </a:graphic>
          </wp:inline>
        </w:drawing>
      </w:r>
      <w:r w:rsidR="00506207">
        <w:rPr>
          <w:rFonts w:hint="eastAsia"/>
        </w:rPr>
        <w:t xml:space="preserve">　　　</w:t>
      </w:r>
      <w:r>
        <w:rPr>
          <w:noProof/>
        </w:rPr>
        <w:drawing>
          <wp:inline distT="0" distB="0" distL="0" distR="0" wp14:anchorId="739C3393" wp14:editId="561BAB0E">
            <wp:extent cx="1937520" cy="1963080"/>
            <wp:effectExtent l="0" t="0" r="5715" b="0"/>
            <wp:docPr id="1389172016"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2016" name="図 2" descr="ダイアグラム&#10;&#10;自動的に生成された説明"/>
                    <pic:cNvPicPr/>
                  </pic:nvPicPr>
                  <pic:blipFill>
                    <a:blip r:embed="rId14">
                      <a:extLst>
                        <a:ext uri="{28A0092B-C50C-407E-A947-70E740481C1C}">
                          <a14:useLocalDpi xmlns:a14="http://schemas.microsoft.com/office/drawing/2010/main" val="0"/>
                        </a:ext>
                      </a:extLst>
                    </a:blip>
                    <a:stretch>
                      <a:fillRect/>
                    </a:stretch>
                  </pic:blipFill>
                  <pic:spPr>
                    <a:xfrm>
                      <a:off x="0" y="0"/>
                      <a:ext cx="1937520" cy="1963080"/>
                    </a:xfrm>
                    <a:prstGeom prst="rect">
                      <a:avLst/>
                    </a:prstGeom>
                  </pic:spPr>
                </pic:pic>
              </a:graphicData>
            </a:graphic>
          </wp:inline>
        </w:drawing>
      </w:r>
    </w:p>
    <w:p w14:paraId="3F95D4AF" w14:textId="321A9684" w:rsidR="007B74EE" w:rsidRDefault="00506207" w:rsidP="00506207">
      <w:pPr>
        <w:pStyle w:val="2"/>
        <w:jc w:val="center"/>
        <w:rPr>
          <w:rFonts w:cstheme="majorHAnsi"/>
        </w:rPr>
      </w:pPr>
      <w:bookmarkStart w:id="0" w:name="_Ref179274892"/>
      <w:bookmarkStart w:id="1" w:name="_Ref179274927"/>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5B3F7E">
        <w:rPr>
          <w:noProof/>
        </w:rPr>
        <w:t>1</w:t>
      </w:r>
      <w:r>
        <w:fldChar w:fldCharType="end"/>
      </w:r>
      <w:bookmarkEnd w:id="1"/>
      <w:r>
        <w:rPr>
          <w:rFonts w:hint="eastAsia"/>
        </w:rPr>
        <w:t xml:space="preserve">　基本的なオペアンプ増幅回路</w:t>
      </w:r>
      <w:bookmarkEnd w:id="0"/>
    </w:p>
    <w:p w14:paraId="1C9E5F2B" w14:textId="77777777" w:rsidR="00506207" w:rsidRPr="00506207" w:rsidRDefault="00506207" w:rsidP="00506207"/>
    <w:p w14:paraId="2724E054" w14:textId="718528EC" w:rsidR="002104B9" w:rsidRDefault="002104B9" w:rsidP="002104B9">
      <w:pPr>
        <w:pStyle w:val="2"/>
        <w:numPr>
          <w:ilvl w:val="2"/>
          <w:numId w:val="4"/>
        </w:numPr>
        <w:ind w:left="426"/>
      </w:pPr>
      <w:r>
        <w:rPr>
          <w:rFonts w:hint="eastAsia"/>
        </w:rPr>
        <w:t>反転増幅回路</w:t>
      </w:r>
    </w:p>
    <w:p w14:paraId="60C2D737" w14:textId="11415B30" w:rsidR="002A177C" w:rsidRDefault="00331C46" w:rsidP="00AB7117">
      <w:pPr>
        <w:rPr>
          <w:rFonts w:ascii="Apple Color Emoji" w:hAnsi="Apple Color Emoji" w:cs="Apple Color Emoji"/>
        </w:rPr>
      </w:pPr>
      <w:r>
        <w:fldChar w:fldCharType="begin"/>
      </w:r>
      <w:r>
        <w:instrText xml:space="preserve"> REF _Ref179274927 </w:instrText>
      </w:r>
      <w:r>
        <w:fldChar w:fldCharType="separate"/>
      </w:r>
      <w:r w:rsidR="005B3F7E">
        <w:rPr>
          <w:rFonts w:hint="eastAsia"/>
        </w:rPr>
        <w:t>図</w:t>
      </w:r>
      <w:r w:rsidR="005B3F7E">
        <w:rPr>
          <w:rFonts w:hint="eastAsia"/>
        </w:rPr>
        <w:t xml:space="preserve"> </w:t>
      </w:r>
      <w:r w:rsidR="005B3F7E">
        <w:rPr>
          <w:noProof/>
        </w:rPr>
        <w:t>1</w:t>
      </w:r>
      <w:r>
        <w:rPr>
          <w:noProof/>
        </w:rPr>
        <w:fldChar w:fldCharType="end"/>
      </w:r>
      <w:r w:rsidR="00506207" w:rsidRPr="00DF529E">
        <w:rPr>
          <w:rFonts w:hint="eastAsia"/>
        </w:rPr>
        <w:t>左の</w:t>
      </w:r>
      <w:r w:rsidR="002104B9" w:rsidRPr="00DF529E">
        <w:rPr>
          <w:rFonts w:hint="eastAsia"/>
        </w:rPr>
        <w:t>反転増幅回路</w:t>
      </w:r>
      <w:r w:rsidR="002A177C">
        <w:rPr>
          <w:rFonts w:hint="eastAsia"/>
        </w:rPr>
        <w:t>において，</w:t>
      </w:r>
      <w:r w:rsidR="004976D9">
        <w:t>[1</w:t>
      </w:r>
      <w:r w:rsidR="004976D9">
        <w:rPr>
          <w:rFonts w:hint="eastAsia"/>
        </w:rPr>
        <w:t>]</w:t>
      </w:r>
      <w:r w:rsidR="004976D9">
        <w:rPr>
          <w:rFonts w:hint="eastAsia"/>
        </w:rPr>
        <w:t>では</w:t>
      </w:r>
      <w:r w:rsidR="002A177C">
        <w:rPr>
          <w:rFonts w:hint="eastAsia"/>
        </w:rPr>
        <w:t>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ascii="Apple Color Emoji" w:hAnsi="Apple Color Emoji" w:cs="Apple Color Emoji" w:hint="eastAsia"/>
        </w:rPr>
        <w:t>の電位差は０（仮想短絡）より</w:t>
      </w:r>
    </w:p>
    <w:p w14:paraId="1553471A" w14:textId="77777777" w:rsidR="00AB7117" w:rsidRPr="004C2658" w:rsidRDefault="00AB7117" w:rsidP="00AB7117">
      <w:pPr>
        <w:rPr>
          <w:rFonts w:ascii="Apple Color Emoji" w:hAnsi="Apple Color Emoji" w:cs="Apple Color Emoji"/>
        </w:rPr>
      </w:pPr>
    </w:p>
    <w:p w14:paraId="1A1F2034" w14:textId="1A8D77DC" w:rsidR="00AB7117" w:rsidRPr="00AB7117" w:rsidRDefault="002D2221" w:rsidP="00AB7117">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1EACE6B6" w14:textId="77777777" w:rsidR="00AB7117" w:rsidRDefault="00AB7117" w:rsidP="00A31B13"/>
    <w:p w14:paraId="5DD7D97A" w14:textId="74C5A581" w:rsidR="00A20C01" w:rsidRDefault="002A177C" w:rsidP="00A31B13">
      <w:r>
        <w:rPr>
          <w:rFonts w:hint="eastAsia"/>
        </w:rPr>
        <w:t>次に，</w:t>
      </w:r>
      <w:r w:rsidR="00AB7117">
        <w:rPr>
          <w:rFonts w:hint="eastAsia"/>
        </w:rPr>
        <w:t>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sidR="00B934DF">
        <w:rPr>
          <w:rFonts w:hint="eastAsia"/>
        </w:rPr>
        <w:t>より</w:t>
      </w:r>
      <w:r w:rsidR="00AB7117">
        <w:rPr>
          <w:rFonts w:hint="eastAsia"/>
        </w:rPr>
        <w:t>，</w:t>
      </w:r>
      <w:r w:rsidR="00A31B13">
        <w:rPr>
          <w:rFonts w:hint="eastAsia"/>
        </w:rPr>
        <w:t>反転入力端子</w:t>
      </w:r>
      <m:oMath>
        <m:r>
          <w:rPr>
            <w:rFonts w:ascii="Cambria Math" w:hAnsi="Cambria Math" w:cstheme="minorHAnsi"/>
          </w:rPr>
          <m:t>V</m:t>
        </m:r>
        <m:r>
          <m:rPr>
            <m:nor/>
          </m:rPr>
          <w:rPr>
            <w:rFonts w:ascii="Cambria Math" w:hAnsi="Cambria Math" w:cstheme="minorHAnsi"/>
          </w:rPr>
          <m:t>-</m:t>
        </m:r>
      </m:oMath>
      <w:r w:rsidR="00AB7117">
        <w:rPr>
          <w:rFonts w:hint="eastAsia"/>
        </w:rPr>
        <w:t>に電流は流れない．よって，抵抗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B7117">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Ri</m:t>
            </m:r>
          </m:sub>
        </m:sSub>
      </m:oMath>
      <w:r w:rsidR="00A20C01">
        <w:rPr>
          <w:rFonts w:hint="eastAsia"/>
        </w:rPr>
        <w:t>と抵抗</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A20C01">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m:t>
            </m:r>
            <m:r>
              <w:rPr>
                <w:rFonts w:ascii="Cambria Math" w:hAnsi="Cambria Math" w:hint="eastAsia"/>
              </w:rPr>
              <m:t>f</m:t>
            </m:r>
          </m:sub>
        </m:sSub>
      </m:oMath>
      <w:r w:rsidR="00A20C01">
        <w:rPr>
          <w:rFonts w:hint="eastAsia"/>
        </w:rPr>
        <w:t>が等しくなるので，以下の式が成り立つ．</w:t>
      </w:r>
    </w:p>
    <w:p w14:paraId="61CE1958" w14:textId="77777777" w:rsidR="00A20C01" w:rsidRDefault="00A20C01" w:rsidP="00A31B13"/>
    <w:p w14:paraId="0C06407E" w14:textId="5272E053" w:rsidR="00A20C01" w:rsidRPr="008207CA" w:rsidRDefault="002D2221" w:rsidP="00A31B13">
      <m:oMathPara>
        <m:oMath>
          <m:sSub>
            <m:sSubPr>
              <m:ctrlPr>
                <w:rPr>
                  <w:rFonts w:ascii="Cambria Math" w:hAnsi="Cambria Math"/>
                  <w:i/>
                </w:rPr>
              </m:ctrlPr>
            </m:sSubPr>
            <m:e>
              <m:r>
                <w:rPr>
                  <w:rFonts w:ascii="Cambria Math" w:hAnsi="Cambria Math"/>
                </w:rPr>
                <m:t>I</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Rf</m:t>
              </m:r>
            </m:sub>
          </m:sSub>
        </m:oMath>
      </m:oMathPara>
    </w:p>
    <w:p w14:paraId="16469666" w14:textId="14D933E3" w:rsidR="008207CA" w:rsidRPr="008207CA" w:rsidRDefault="004C2658" w:rsidP="00A31B13">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ctrlPr>
                    <w:rPr>
                      <w:rFonts w:ascii="Cambria Math" w:hAnsi="Cambria Math" w:hint="eastAsia"/>
                      <w:i/>
                    </w:rPr>
                  </m:ctrlP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R</m:t>
                  </m:r>
                </m:e>
                <m:sub>
                  <m:r>
                    <w:rPr>
                      <w:rFonts w:ascii="Cambria Math" w:hAnsi="Cambria Math"/>
                    </w:rPr>
                    <m:t>f</m:t>
                  </m:r>
                </m:sub>
              </m:sSub>
            </m:den>
          </m:f>
        </m:oMath>
      </m:oMathPara>
    </w:p>
    <w:p w14:paraId="6CF868F4" w14:textId="77777777" w:rsidR="00A20C01" w:rsidRPr="00A20C01" w:rsidRDefault="00A20C01" w:rsidP="00A31B13">
      <w:pPr>
        <w:rPr>
          <w:i/>
        </w:rPr>
      </w:pPr>
    </w:p>
    <w:p w14:paraId="427D8E6B" w14:textId="43B82074" w:rsidR="002A177C" w:rsidRPr="008D7793" w:rsidRDefault="008D7793" w:rsidP="002A177C">
      <w:pPr>
        <w:ind w:firstLineChars="100" w:firstLine="210"/>
        <w:rPr>
          <w:rFonts w:ascii="Apple Color Emoji" w:hAnsi="Apple Color Emoji" w:cs="Apple Color Emoji"/>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oMath>
      </m:oMathPara>
    </w:p>
    <w:p w14:paraId="62E0E686" w14:textId="77777777" w:rsidR="008D7793" w:rsidRDefault="008D7793" w:rsidP="002A177C">
      <w:pPr>
        <w:ind w:firstLineChars="100" w:firstLine="210"/>
        <w:rPr>
          <w:rFonts w:ascii="Apple Color Emoji" w:hAnsi="Apple Color Emoji" w:cs="Apple Color Emoji"/>
        </w:rPr>
      </w:pPr>
    </w:p>
    <w:p w14:paraId="3A7DD8A0" w14:textId="77777777" w:rsidR="008D7793" w:rsidRDefault="004C2658" w:rsidP="004C2658">
      <w:pPr>
        <w:rPr>
          <w:rFonts w:ascii="Cambria" w:hAnsi="Cambria" w:cs="Apple Color Emoji"/>
        </w:rPr>
      </w:pPr>
      <w:r>
        <w:rPr>
          <w:rFonts w:ascii="Cambria" w:hAnsi="Cambria" w:cs="Apple Color Emoji" w:hint="eastAsia"/>
        </w:rPr>
        <w:t>非反転増幅端子</w:t>
      </w:r>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ctrlPr>
              <w:rPr>
                <w:rFonts w:ascii="Cambria Math" w:hAnsi="Cambria Math" w:cs="Apple Color Emoji" w:hint="eastAsia"/>
                <w:i/>
              </w:rPr>
            </m:ctrlPr>
          </m:sub>
        </m:sSub>
      </m:oMath>
      <w:r>
        <w:rPr>
          <w:rFonts w:ascii="Cambria" w:hAnsi="Cambria" w:cs="Apple Color Emoji" w:hint="eastAsia"/>
        </w:rPr>
        <w:t>は接地しているため，</w:t>
      </w:r>
    </w:p>
    <w:p w14:paraId="7285CB56" w14:textId="77777777" w:rsidR="00B87068" w:rsidRDefault="00B87068" w:rsidP="004C2658">
      <w:pPr>
        <w:rPr>
          <w:rFonts w:ascii="Cambria" w:hAnsi="Cambria" w:cs="Apple Color Emoji"/>
        </w:rPr>
      </w:pPr>
    </w:p>
    <w:p w14:paraId="691D3794" w14:textId="77777777" w:rsidR="008D7793" w:rsidRDefault="002D2221" w:rsidP="004C2658">
      <w:pPr>
        <w:rPr>
          <w:rFonts w:ascii="Cambria" w:hAnsi="Cambria" w:cs="Apple Color Emoj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=0</m:t>
          </m:r>
        </m:oMath>
      </m:oMathPara>
    </w:p>
    <w:p w14:paraId="70FD1BEC" w14:textId="77777777" w:rsidR="00B87068" w:rsidRDefault="00B87068" w:rsidP="004C2658">
      <w:pPr>
        <w:rPr>
          <w:rFonts w:ascii="Cambria" w:hAnsi="Cambria" w:cs="Apple Color Emoji"/>
        </w:rPr>
      </w:pPr>
    </w:p>
    <w:p w14:paraId="5EEF8AE6" w14:textId="26B09317" w:rsidR="00B87068" w:rsidRDefault="008D7793" w:rsidP="004C2658">
      <w:pPr>
        <w:rPr>
          <w:rFonts w:ascii="Cambria" w:hAnsi="Cambria" w:cs="Apple Color Emoji"/>
        </w:rPr>
      </w:pPr>
      <w:r>
        <w:rPr>
          <w:rFonts w:ascii="Cambria" w:hAnsi="Cambria" w:cs="Apple Color Emoji" w:hint="eastAsia"/>
        </w:rPr>
        <w:t>が成り立つ．</w:t>
      </w:r>
    </w:p>
    <w:p w14:paraId="351F9F24" w14:textId="192909B6" w:rsidR="003B02EC" w:rsidRDefault="008D7793" w:rsidP="004C2658">
      <w:pPr>
        <w:rPr>
          <w:rFonts w:ascii="Cambria" w:hAnsi="Cambria" w:cs="Apple Color Emoji"/>
        </w:rPr>
      </w:pPr>
      <w:r>
        <w:rPr>
          <w:rFonts w:ascii="Cambria" w:hAnsi="Cambria" w:cs="Apple Color Emoji" w:hint="eastAsia"/>
        </w:rPr>
        <w:t>したがって，</w:t>
      </w:r>
    </w:p>
    <w:p w14:paraId="1150252E" w14:textId="3774F2D3" w:rsidR="008D7793" w:rsidRDefault="002D2221" w:rsidP="004C2658">
      <w:pPr>
        <w:rPr>
          <w:rFonts w:ascii="Cambria" w:hAnsi="Cambria" w:cs="Apple Color Emoj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oMath>
      </m:oMathPara>
    </w:p>
    <w:p w14:paraId="43E919AA" w14:textId="1C945229" w:rsidR="008D7793" w:rsidRPr="008D7793" w:rsidRDefault="00B87068" w:rsidP="004C2658">
      <w:pPr>
        <w:rPr>
          <w:rFonts w:ascii="Cambria" w:hAnsi="Cambria" w:cs="Apple Color Emoji"/>
          <w:i/>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r>
            <w:rPr>
              <w:rFonts w:ascii="Cambria Math" w:hAnsi="Cambria Math" w:cs="Apple Color Emoji"/>
            </w:rPr>
            <m:t>=0</m:t>
          </m:r>
        </m:oMath>
      </m:oMathPara>
    </w:p>
    <w:p w14:paraId="6CC71A9C" w14:textId="3B5AF0C0" w:rsidR="008D7793" w:rsidRPr="008D7793" w:rsidRDefault="008D7793" w:rsidP="004C2658">
      <w:pPr>
        <w:rPr>
          <w:rFonts w:ascii="Cambria" w:hAnsi="Cambria" w:cs="Apple Color Emoji"/>
          <w:iCs/>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den>
          </m:f>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oMath>
      </m:oMathPara>
    </w:p>
    <w:p w14:paraId="71988660" w14:textId="11BF7F47" w:rsidR="008D7793" w:rsidRDefault="008D7793" w:rsidP="004C2658">
      <w:pPr>
        <w:rPr>
          <w:rFonts w:ascii="Cambria" w:hAnsi="Cambria" w:cs="Apple Color Emoji"/>
          <w:iCs/>
        </w:rPr>
      </w:pPr>
      <w:r>
        <w:rPr>
          <w:rFonts w:ascii="Cambria" w:hAnsi="Cambria" w:cs="Apple Color Emoji" w:hint="eastAsia"/>
          <w:iCs/>
        </w:rPr>
        <w:t>つまり，反転増幅回路の電圧増幅度</w:t>
      </w:r>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oMath>
      <w:r w:rsidR="00B934DF">
        <w:rPr>
          <w:rFonts w:ascii="Cambria" w:hAnsi="Cambria" w:cs="Apple Color Emoji" w:hint="eastAsia"/>
          <w:iCs/>
        </w:rPr>
        <w:t>は</w:t>
      </w:r>
      <w:r w:rsidR="003B02EC">
        <w:rPr>
          <w:rFonts w:ascii="Cambria" w:hAnsi="Cambria" w:cs="Apple Color Emoji" w:hint="eastAsia"/>
          <w:iCs/>
        </w:rPr>
        <w:t>，</w:t>
      </w:r>
    </w:p>
    <w:p w14:paraId="45449B84" w14:textId="7D1E7702" w:rsidR="00B934DF" w:rsidRPr="00B934DF" w:rsidRDefault="002D2221" w:rsidP="004C2658">
      <w:pPr>
        <w:rPr>
          <w:rFonts w:ascii="Cambria" w:hAnsi="Cambria" w:cs="Apple Color Emoji"/>
          <w:i/>
          <w:iCs/>
        </w:rPr>
      </w:pPr>
      <m:oMathPara>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r>
            <w:rPr>
              <w:rFonts w:ascii="Cambria Math" w:hAnsi="Cambria Math" w:cs="Apple Color Emoji"/>
            </w:rPr>
            <m:t>=-</m:t>
          </m:r>
          <m:f>
            <m:fPr>
              <m:ctrlPr>
                <w:rPr>
                  <w:rFonts w:ascii="Cambria Math" w:hAnsi="Cambria Math" w:cs="Apple Color Emoji"/>
                  <w:i/>
                  <w:iCs/>
                </w:rPr>
              </m:ctrlPr>
            </m:fPr>
            <m:num>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i</m:t>
                  </m:r>
                </m:sub>
              </m:sSub>
            </m:den>
          </m:f>
        </m:oMath>
      </m:oMathPara>
    </w:p>
    <w:p w14:paraId="25507A7A" w14:textId="40EE74E2" w:rsidR="008D7793" w:rsidRDefault="00B934DF" w:rsidP="004C2658">
      <w:pPr>
        <w:rPr>
          <w:rFonts w:ascii="Cambria" w:hAnsi="Cambria" w:cs="Apple Color Emoji"/>
        </w:rPr>
      </w:pPr>
      <w:r>
        <w:rPr>
          <w:rFonts w:ascii="Cambria" w:hAnsi="Cambria" w:cs="Apple Color Emoji" w:hint="eastAsia"/>
        </w:rPr>
        <w:t>と表せる．</w:t>
      </w:r>
    </w:p>
    <w:p w14:paraId="7BEBACD5" w14:textId="77777777" w:rsidR="00B934DF" w:rsidRDefault="00B934DF" w:rsidP="004C2658">
      <w:pPr>
        <w:rPr>
          <w:rFonts w:ascii="Cambria" w:hAnsi="Cambria" w:cs="Apple Color Emoji"/>
        </w:rPr>
      </w:pPr>
    </w:p>
    <w:p w14:paraId="468E3820" w14:textId="77777777" w:rsidR="008D7793" w:rsidRPr="008D7793" w:rsidRDefault="008D7793" w:rsidP="004C2658">
      <w:pPr>
        <w:rPr>
          <w:rFonts w:ascii="Cambria" w:hAnsi="Cambria" w:cs="Apple Color Emoji"/>
        </w:rPr>
      </w:pPr>
    </w:p>
    <w:p w14:paraId="02132D01" w14:textId="6F66872E" w:rsidR="00506207" w:rsidRDefault="00506207" w:rsidP="00506207">
      <w:pPr>
        <w:pStyle w:val="2"/>
        <w:numPr>
          <w:ilvl w:val="2"/>
          <w:numId w:val="4"/>
        </w:numPr>
        <w:ind w:left="426"/>
      </w:pPr>
      <w:r>
        <w:rPr>
          <w:rFonts w:hint="eastAsia"/>
        </w:rPr>
        <w:t>非反転増幅回路</w:t>
      </w:r>
    </w:p>
    <w:p w14:paraId="321FCE7D" w14:textId="65D6E264" w:rsidR="00506207" w:rsidRDefault="00331C46" w:rsidP="00B934DF">
      <w:pPr>
        <w:rPr>
          <w:rFonts w:ascii="Apple Color Emoji" w:hAnsi="Apple Color Emoji" w:cs="Apple Color Emoji"/>
        </w:rPr>
      </w:pPr>
      <w:r>
        <w:fldChar w:fldCharType="begin"/>
      </w:r>
      <w:r>
        <w:instrText xml:space="preserve"> REF _Ref179274927 </w:instrText>
      </w:r>
      <w:r>
        <w:fldChar w:fldCharType="separate"/>
      </w:r>
      <w:r w:rsidR="005B3F7E">
        <w:rPr>
          <w:rFonts w:hint="eastAsia"/>
        </w:rPr>
        <w:t>図</w:t>
      </w:r>
      <w:r w:rsidR="005B3F7E">
        <w:rPr>
          <w:rFonts w:hint="eastAsia"/>
        </w:rPr>
        <w:t xml:space="preserve"> </w:t>
      </w:r>
      <w:r w:rsidR="005B3F7E">
        <w:rPr>
          <w:noProof/>
        </w:rPr>
        <w:t>1</w:t>
      </w:r>
      <w:r>
        <w:rPr>
          <w:noProof/>
        </w:rPr>
        <w:fldChar w:fldCharType="end"/>
      </w:r>
      <w:r w:rsidR="00506207" w:rsidRPr="00DF529E">
        <w:rPr>
          <w:rFonts w:hint="eastAsia"/>
        </w:rPr>
        <w:t>右の非反転増幅回路</w:t>
      </w:r>
      <w:r w:rsidR="00B934DF">
        <w:rPr>
          <w:rFonts w:hint="eastAsia"/>
        </w:rPr>
        <w:t>において，</w:t>
      </w:r>
      <w:r w:rsidR="00541419">
        <w:t>[2</w:t>
      </w:r>
      <w:r w:rsidR="00541419">
        <w:rPr>
          <w:rFonts w:hint="eastAsia"/>
        </w:rPr>
        <w:t>]</w:t>
      </w:r>
      <w:r w:rsidR="00541419">
        <w:rPr>
          <w:rFonts w:hint="eastAsia"/>
        </w:rPr>
        <w:t>では</w:t>
      </w:r>
      <w:r w:rsidR="003A620A">
        <w:rPr>
          <w:rFonts w:hint="eastAsia"/>
        </w:rPr>
        <w:t>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ascii="Apple Color Emoji" w:hAnsi="Apple Color Emoji" w:cs="Apple Color Emoji" w:hint="eastAsia"/>
        </w:rPr>
        <w:t>の電位差は０（仮想短絡）より</w:t>
      </w:r>
    </w:p>
    <w:p w14:paraId="09DA4266" w14:textId="77777777" w:rsidR="003A620A" w:rsidRDefault="003A620A" w:rsidP="00B934DF">
      <w:pPr>
        <w:rPr>
          <w:rFonts w:ascii="Apple Color Emoji" w:hAnsi="Apple Color Emoji" w:cs="Apple Color Emoji"/>
        </w:rPr>
      </w:pPr>
    </w:p>
    <w:p w14:paraId="37EB5B2B" w14:textId="297658F5" w:rsidR="003A620A" w:rsidRPr="003A620A" w:rsidRDefault="002D2221" w:rsidP="003A620A">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7E99C1B4" w14:textId="77777777" w:rsidR="003A620A" w:rsidRPr="00AB7117" w:rsidRDefault="003A620A" w:rsidP="003A620A">
      <w:pPr>
        <w:jc w:val="center"/>
        <w:rPr>
          <w:rFonts w:cstheme="minorHAnsi"/>
          <w:i/>
        </w:rPr>
      </w:pPr>
    </w:p>
    <w:p w14:paraId="7E8FBAB6" w14:textId="6AFAE667" w:rsidR="00667434" w:rsidRDefault="003A620A" w:rsidP="00B934DF">
      <w:r>
        <w:rPr>
          <w:rFonts w:hint="eastAsia"/>
        </w:rPr>
        <w:t>次に，オペアンプの入力インピーダンス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Pr>
          <w:rFonts w:hint="eastAsia"/>
        </w:rPr>
        <w:t>より，反転入力端子</w:t>
      </w:r>
      <m:oMath>
        <m:r>
          <w:rPr>
            <w:rFonts w:ascii="Cambria Math" w:hAnsi="Cambria Math" w:cstheme="minorHAnsi"/>
          </w:rPr>
          <m:t>V</m:t>
        </m:r>
        <m:r>
          <m:rPr>
            <m:nor/>
          </m:rPr>
          <w:rPr>
            <w:rFonts w:ascii="Cambria Math" w:hAnsi="Cambria Math" w:cstheme="minorHAnsi"/>
          </w:rPr>
          <m:t>-</m:t>
        </m:r>
      </m:oMath>
      <w:r>
        <w:rPr>
          <w:rFonts w:hint="eastAsia"/>
        </w:rPr>
        <w:t>に電流は流れない．したがって，反転入力端子</w:t>
      </w:r>
      <m:oMath>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oMath>
      <w:r w:rsidR="00A314E8">
        <w:rPr>
          <w:rFonts w:hint="eastAsia"/>
        </w:rPr>
        <w:t>の電圧は出力電圧</w:t>
      </w:r>
      <w:r w:rsidR="00667434">
        <w:tab/>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667434">
        <w:rPr>
          <w:rFonts w:hint="eastAsia"/>
        </w:rPr>
        <w:t>を抵抗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67434">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667434">
        <w:rPr>
          <w:rFonts w:hint="eastAsia"/>
        </w:rPr>
        <w:t>で分圧した値となるため</w:t>
      </w:r>
    </w:p>
    <w:p w14:paraId="1D36836A" w14:textId="77777777" w:rsidR="00B87068" w:rsidRDefault="00B87068" w:rsidP="00B934DF"/>
    <w:p w14:paraId="79E1966C" w14:textId="5E54A245" w:rsidR="00667434" w:rsidRPr="00B87068" w:rsidRDefault="002D2221" w:rsidP="00B934DF">
      <w:pPr>
        <w:rPr>
          <w:i/>
        </w:rPr>
      </w:pPr>
      <m:oMathPara>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den>
          </m:f>
          <m:sSub>
            <m:sSubPr>
              <m:ctrlPr>
                <w:rPr>
                  <w:rFonts w:ascii="Cambria Math" w:hAnsi="Cambria Math"/>
                  <w:i/>
                </w:rPr>
              </m:ctrlPr>
            </m:sSubPr>
            <m:e>
              <m:r>
                <w:rPr>
                  <w:rFonts w:ascii="Cambria Math" w:hAnsi="Cambria Math"/>
                </w:rPr>
                <m:t>V</m:t>
              </m:r>
            </m:e>
            <m:sub>
              <m:r>
                <w:rPr>
                  <w:rFonts w:ascii="Cambria Math" w:hAnsi="Cambria Math"/>
                </w:rPr>
                <m:t>o</m:t>
              </m:r>
            </m:sub>
          </m:sSub>
        </m:oMath>
      </m:oMathPara>
    </w:p>
    <w:p w14:paraId="68CF7AD4" w14:textId="77777777" w:rsidR="00B87068" w:rsidRPr="00667434" w:rsidRDefault="00B87068" w:rsidP="00B934DF">
      <w:pPr>
        <w:rPr>
          <w:i/>
        </w:rPr>
      </w:pPr>
    </w:p>
    <w:p w14:paraId="1F56044A" w14:textId="64AE473A" w:rsidR="00B87068" w:rsidRDefault="00667FAA" w:rsidP="00B934DF">
      <w:pPr>
        <w:rPr>
          <w:iCs/>
        </w:rPr>
      </w:pPr>
      <w:r w:rsidRPr="00667FAA">
        <w:rPr>
          <w:rFonts w:hint="eastAsia"/>
          <w:iCs/>
        </w:rPr>
        <w:t>非反転増幅端子</w:t>
      </w:r>
      <m:oMath>
        <m:sSub>
          <m:sSubPr>
            <m:ctrlPr>
              <w:rPr>
                <w:rFonts w:ascii="Cambria Math" w:hAnsi="Cambria Math"/>
                <w:i/>
                <w:iCs/>
              </w:rPr>
            </m:ctrlPr>
          </m:sSubPr>
          <m:e>
            <m:r>
              <w:rPr>
                <w:rFonts w:ascii="Cambria Math" w:hAnsi="Cambria Math"/>
              </w:rPr>
              <m:t>V</m:t>
            </m:r>
          </m:e>
          <m:sub>
            <m:r>
              <w:rPr>
                <w:rFonts w:ascii="Cambria Math" w:hAnsi="Cambria Math"/>
              </w:rPr>
              <m:t>+</m:t>
            </m:r>
          </m:sub>
        </m:sSub>
      </m:oMath>
      <w:r w:rsidRPr="00667FAA">
        <w:rPr>
          <w:rFonts w:hint="eastAsia"/>
          <w:iCs/>
        </w:rPr>
        <w:t>は入力電圧</w:t>
      </w:r>
      <m:oMath>
        <m:sSub>
          <m:sSubPr>
            <m:ctrlPr>
              <w:rPr>
                <w:rFonts w:ascii="Cambria Math" w:hAnsi="Cambria Math"/>
                <w:i/>
                <w:iCs/>
              </w:rPr>
            </m:ctrlPr>
          </m:sSubPr>
          <m:e>
            <m:r>
              <w:rPr>
                <w:rFonts w:ascii="Cambria Math" w:hAnsi="Cambria Math"/>
              </w:rPr>
              <m:t>V</m:t>
            </m:r>
          </m:e>
          <m:sub>
            <m:r>
              <w:rPr>
                <w:rFonts w:ascii="Cambria Math" w:hAnsi="Cambria Math"/>
              </w:rPr>
              <m:t>o</m:t>
            </m:r>
          </m:sub>
        </m:sSub>
      </m:oMath>
      <w:r w:rsidRPr="00667FAA">
        <w:rPr>
          <w:rFonts w:hint="eastAsia"/>
          <w:iCs/>
        </w:rPr>
        <w:t>に接続されてい</w:t>
      </w:r>
      <w:r>
        <w:rPr>
          <w:rFonts w:hint="eastAsia"/>
          <w:iCs/>
        </w:rPr>
        <w:t>るため</w:t>
      </w:r>
    </w:p>
    <w:p w14:paraId="5A685C23" w14:textId="77777777" w:rsidR="004B41AD" w:rsidRDefault="004B41AD" w:rsidP="00B934DF">
      <w:pPr>
        <w:rPr>
          <w:iCs/>
        </w:rPr>
      </w:pPr>
    </w:p>
    <w:p w14:paraId="13A250CD" w14:textId="7D09311E" w:rsidR="00B87068" w:rsidRPr="004B41AD" w:rsidRDefault="002D2221" w:rsidP="00B934DF">
      <w:pP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4B40D758" w14:textId="77777777" w:rsidR="004B41AD" w:rsidRPr="003B02EC" w:rsidRDefault="004B41AD" w:rsidP="00B934DF">
      <w:pPr>
        <w:rPr>
          <w:iCs/>
        </w:rPr>
      </w:pPr>
    </w:p>
    <w:p w14:paraId="794734F3" w14:textId="2303EDA1" w:rsidR="003B02EC" w:rsidRDefault="003B02EC" w:rsidP="00B934DF">
      <w:pPr>
        <w:rPr>
          <w:iCs/>
        </w:rPr>
      </w:pPr>
      <w:r>
        <w:rPr>
          <w:rFonts w:hint="eastAsia"/>
          <w:iCs/>
        </w:rPr>
        <w:t>したがって，</w:t>
      </w:r>
    </w:p>
    <w:p w14:paraId="6E1E0A45" w14:textId="117CDB00" w:rsidR="00B87068" w:rsidRPr="00B87068" w:rsidRDefault="002D2221" w:rsidP="00B934DF">
      <w:pPr>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m:t>
              </m:r>
            </m:sub>
          </m:sSub>
        </m:oMath>
      </m:oMathPara>
    </w:p>
    <w:p w14:paraId="603D6DFE" w14:textId="6FB3BEB5" w:rsidR="003B02EC" w:rsidRPr="003B02EC" w:rsidRDefault="00B87068" w:rsidP="00B934DF">
      <w:pPr>
        <w:rPr>
          <w:iCs/>
        </w:rPr>
      </w:pPr>
      <m:oMathPara>
        <m:oMath>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ctrlPr>
                    <w:rPr>
                      <w:rFonts w:ascii="Cambria Math" w:hAnsi="Cambria Math" w:hint="eastAsia"/>
                      <w:i/>
                      <w:iCs/>
                    </w:rPr>
                  </m:ctrlPr>
                </m:sub>
              </m:sSub>
            </m:num>
            <m:den>
              <m:sSub>
                <m:sSubPr>
                  <m:ctrlPr>
                    <w:rPr>
                      <w:rFonts w:ascii="Cambria Math" w:hAnsi="Cambria Math"/>
                      <w:i/>
                      <w:iCs/>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f</m:t>
                  </m:r>
                </m:sub>
              </m:sSub>
            </m:den>
          </m:f>
          <m:sSub>
            <m:sSubPr>
              <m:ctrlPr>
                <w:rPr>
                  <w:rFonts w:ascii="Cambria Math" w:hAnsi="Cambria Math"/>
                  <w:i/>
                  <w:iCs/>
                </w:rPr>
              </m:ctrlPr>
            </m:sSubPr>
            <m:e>
              <m:r>
                <w:rPr>
                  <w:rFonts w:ascii="Cambria Math" w:hAnsi="Cambria Math"/>
                </w:rPr>
                <m:t>V</m:t>
              </m:r>
            </m:e>
            <m:sub>
              <m:r>
                <w:rPr>
                  <w:rFonts w:ascii="Cambria Math" w:hAnsi="Cambria Math"/>
                </w:rPr>
                <m:t>o</m:t>
              </m:r>
            </m:sub>
          </m:sSub>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660C93B1" w14:textId="291FCB34" w:rsidR="003B02EC" w:rsidRPr="003B02EC" w:rsidRDefault="003B02EC" w:rsidP="00B934DF">
      <w:pPr>
        <w:rPr>
          <w:iCs/>
        </w:rPr>
      </w:pPr>
      <m:oMathPara>
        <m:oMath>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o</m:t>
              </m:r>
            </m:sub>
          </m:sSub>
          <m:r>
            <w:rPr>
              <w:rFonts w:ascii="Cambria Math" w:hAnsi="Cambria Math"/>
            </w:rPr>
            <m:t>=</m:t>
          </m:r>
          <m:d>
            <m:dPr>
              <m:ctrlPr>
                <w:rPr>
                  <w:rFonts w:ascii="Cambria Math" w:hAnsi="Cambria Math"/>
                  <w:i/>
                  <w:iCs/>
                </w:rPr>
              </m:ctrlPr>
            </m:dPr>
            <m:e>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sub>
                  </m:sSub>
                </m:num>
                <m:den>
                  <m:sSub>
                    <m:sSubPr>
                      <m:ctrlPr>
                        <w:rPr>
                          <w:rFonts w:ascii="Cambria Math" w:hAnsi="Cambria Math"/>
                          <w:i/>
                          <w:iCs/>
                        </w:rPr>
                      </m:ctrlPr>
                    </m:sSubPr>
                    <m:e>
                      <m:r>
                        <w:rPr>
                          <w:rFonts w:ascii="Cambria Math" w:hAnsi="Cambria Math"/>
                        </w:rPr>
                        <m:t>R</m:t>
                      </m:r>
                    </m:e>
                    <m:sub>
                      <m:r>
                        <w:rPr>
                          <w:rFonts w:ascii="Cambria Math" w:hAnsi="Cambria Math"/>
                        </w:rPr>
                        <m:t>f</m:t>
                      </m:r>
                    </m:sub>
                  </m:sSub>
                </m:den>
              </m:f>
            </m:e>
          </m:d>
          <m:sSub>
            <m:sSubPr>
              <m:ctrlPr>
                <w:rPr>
                  <w:rFonts w:ascii="Cambria Math" w:hAnsi="Cambria Math"/>
                  <w:i/>
                  <w:iCs/>
                </w:rPr>
              </m:ctrlPr>
            </m:sSubPr>
            <m:e>
              <m:r>
                <w:rPr>
                  <w:rFonts w:ascii="Cambria Math" w:hAnsi="Cambria Math"/>
                </w:rPr>
                <m:t>V</m:t>
              </m:r>
            </m:e>
            <m:sub>
              <m:r>
                <w:rPr>
                  <w:rFonts w:ascii="Cambria Math" w:hAnsi="Cambria Math"/>
                </w:rPr>
                <m:t>i</m:t>
              </m:r>
            </m:sub>
          </m:sSub>
        </m:oMath>
      </m:oMathPara>
    </w:p>
    <w:p w14:paraId="1A13CBFB" w14:textId="5FDE7E16" w:rsidR="003B02EC" w:rsidRDefault="003B02EC" w:rsidP="00B934DF">
      <w:pPr>
        <w:rPr>
          <w:iCs/>
        </w:rPr>
      </w:pPr>
      <w:r>
        <w:rPr>
          <w:rFonts w:hint="eastAsia"/>
          <w:iCs/>
        </w:rPr>
        <w:t>つまり，反転増幅回路の電圧増幅度</w:t>
      </w:r>
      <m:oMath>
        <m:sSub>
          <m:sSubPr>
            <m:ctrlPr>
              <w:rPr>
                <w:rFonts w:ascii="Cambria Math" w:hAnsi="Cambria Math"/>
                <w:i/>
                <w:iCs/>
              </w:rPr>
            </m:ctrlPr>
          </m:sSubPr>
          <m:e>
            <m:r>
              <w:rPr>
                <w:rFonts w:ascii="Cambria Math" w:hAnsi="Cambria Math"/>
              </w:rPr>
              <m:t>A</m:t>
            </m:r>
          </m:e>
          <m:sub>
            <m:r>
              <w:rPr>
                <w:rFonts w:ascii="Cambria Math" w:hAnsi="Cambria Math"/>
              </w:rPr>
              <m:t>vn</m:t>
            </m:r>
          </m:sub>
        </m:sSub>
      </m:oMath>
      <w:r>
        <w:rPr>
          <w:rFonts w:hint="eastAsia"/>
          <w:iCs/>
        </w:rPr>
        <w:t>は，</w:t>
      </w:r>
    </w:p>
    <w:p w14:paraId="5DF4CCF2" w14:textId="77777777" w:rsidR="00B87068" w:rsidRPr="003B02EC" w:rsidRDefault="00B87068" w:rsidP="00B934DF">
      <w:pPr>
        <w:rPr>
          <w:iCs/>
        </w:rPr>
      </w:pPr>
    </w:p>
    <w:p w14:paraId="6F72E29A" w14:textId="7AF98228" w:rsidR="003B02EC" w:rsidRPr="003B02EC" w:rsidRDefault="002D2221" w:rsidP="00B934DF">
      <w:pPr>
        <w:rPr>
          <w:iCs/>
        </w:rPr>
      </w:pPr>
      <m:oMathPara>
        <m:oMath>
          <m:sSub>
            <m:sSubPr>
              <m:ctrlPr>
                <w:rPr>
                  <w:rFonts w:ascii="Cambria Math" w:hAnsi="Cambria Math"/>
                  <w:i/>
                  <w:iCs/>
                </w:rPr>
              </m:ctrlPr>
            </m:sSubPr>
            <m:e>
              <m:r>
                <w:rPr>
                  <w:rFonts w:ascii="Cambria Math" w:hAnsi="Cambria Math"/>
                </w:rPr>
                <m:t>A</m:t>
              </m:r>
            </m:e>
            <m:sub>
              <m:r>
                <w:rPr>
                  <w:rFonts w:ascii="Cambria Math" w:hAnsi="Cambria Math"/>
                </w:rPr>
                <m:t>vn</m:t>
              </m:r>
            </m:sub>
          </m:sSub>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i</m:t>
                  </m:r>
                </m:sub>
              </m:sSub>
            </m:num>
            <m:den>
              <m:sSub>
                <m:sSubPr>
                  <m:ctrlPr>
                    <w:rPr>
                      <w:rFonts w:ascii="Cambria Math" w:hAnsi="Cambria Math"/>
                      <w:i/>
                      <w:iCs/>
                    </w:rPr>
                  </m:ctrlPr>
                </m:sSubPr>
                <m:e>
                  <m:r>
                    <w:rPr>
                      <w:rFonts w:ascii="Cambria Math" w:hAnsi="Cambria Math"/>
                    </w:rPr>
                    <m:t>R</m:t>
                  </m:r>
                </m:e>
                <m:sub>
                  <m:r>
                    <w:rPr>
                      <w:rFonts w:ascii="Cambria Math" w:hAnsi="Cambria Math"/>
                    </w:rPr>
                    <m:t>f</m:t>
                  </m:r>
                </m:sub>
              </m:sSub>
            </m:den>
          </m:f>
        </m:oMath>
      </m:oMathPara>
    </w:p>
    <w:p w14:paraId="2D464802" w14:textId="77777777" w:rsidR="003B02EC" w:rsidRPr="003B02EC" w:rsidRDefault="003B02EC" w:rsidP="00B934DF">
      <w:pPr>
        <w:rPr>
          <w:iCs/>
        </w:rPr>
      </w:pPr>
    </w:p>
    <w:p w14:paraId="15680C3C" w14:textId="22F270C4" w:rsidR="003B02EC" w:rsidRPr="003B02EC" w:rsidRDefault="003B02EC" w:rsidP="00B934DF">
      <w:pPr>
        <w:rPr>
          <w:iCs/>
        </w:rPr>
      </w:pPr>
      <w:r>
        <w:rPr>
          <w:rFonts w:hint="eastAsia"/>
          <w:iCs/>
        </w:rPr>
        <w:t>と表せる．</w:t>
      </w:r>
    </w:p>
    <w:p w14:paraId="6083515A" w14:textId="77777777" w:rsidR="003B02EC" w:rsidRDefault="003B02EC" w:rsidP="00B934DF">
      <w:pPr>
        <w:rPr>
          <w:iCs/>
        </w:rPr>
      </w:pPr>
    </w:p>
    <w:p w14:paraId="7A812E63" w14:textId="77777777" w:rsidR="00B87068" w:rsidRPr="003B02EC" w:rsidRDefault="00B87068" w:rsidP="00B934DF">
      <w:pPr>
        <w:rPr>
          <w:iCs/>
        </w:rPr>
      </w:pPr>
    </w:p>
    <w:p w14:paraId="50323568" w14:textId="2591107A" w:rsidR="00506207" w:rsidRDefault="00506207" w:rsidP="00506207">
      <w:pPr>
        <w:pStyle w:val="2"/>
        <w:numPr>
          <w:ilvl w:val="1"/>
          <w:numId w:val="3"/>
        </w:numPr>
        <w:ind w:left="426"/>
      </w:pPr>
      <w:r>
        <w:rPr>
          <w:rFonts w:hint="eastAsia"/>
        </w:rPr>
        <w:t>周波数特性</w:t>
      </w:r>
    </w:p>
    <w:p w14:paraId="52F22C41" w14:textId="77777777" w:rsidR="004976D9" w:rsidRDefault="00506207" w:rsidP="004976D9">
      <w:pPr>
        <w:ind w:firstLineChars="100" w:firstLine="210"/>
      </w:pPr>
      <w:r w:rsidRPr="00506207">
        <w:rPr>
          <w:rFonts w:hint="eastAsia"/>
        </w:rPr>
        <w:t>理想オペアンプは無限大の周波数まで増幅できるが，実際のオペアンプで増幅できる周波数には限界があり，この周波数と増幅度の関係を示したものを周波数特性と呼ぶ．</w:t>
      </w:r>
    </w:p>
    <w:p w14:paraId="54F9DAD5" w14:textId="12E78D69" w:rsidR="00875086" w:rsidRDefault="009F3C9C" w:rsidP="004976D9">
      <w:pPr>
        <w:ind w:firstLineChars="100" w:firstLine="210"/>
      </w:pPr>
      <w:r>
        <w:rPr>
          <w:rFonts w:hint="eastAsia"/>
        </w:rPr>
        <w:t>オペアンプにおいて高周波域で増幅度が低減するのは，内部にコンデンサがあるからである．周波数が高くなるにつれて，コンデンサに電荷をためる時間が短くなり，電荷量が少なくなる．そのため，電圧の上昇が</w:t>
      </w:r>
      <w:r w:rsidR="00875086">
        <w:rPr>
          <w:rFonts w:hint="eastAsia"/>
        </w:rPr>
        <w:t>小さくなり，高周波域で周波数が低減する</w:t>
      </w:r>
      <w:r w:rsidR="004976D9">
        <w:t>[3]</w:t>
      </w:r>
      <w:r w:rsidR="00875086">
        <w:rPr>
          <w:rFonts w:hint="eastAsia"/>
        </w:rPr>
        <w:t>．</w:t>
      </w:r>
    </w:p>
    <w:p w14:paraId="2265DF80" w14:textId="57A87193" w:rsidR="004976D9" w:rsidRDefault="009B3BA1" w:rsidP="00B43196">
      <w:pPr>
        <w:ind w:firstLineChars="100" w:firstLine="210"/>
      </w:pPr>
      <w:r>
        <w:rPr>
          <w:rFonts w:hint="eastAsia"/>
        </w:rPr>
        <w:t>オペアンプのデバイス単体での</w:t>
      </w:r>
      <w:r w:rsidR="00B7732C">
        <w:rPr>
          <w:rFonts w:hint="eastAsia"/>
        </w:rPr>
        <w:t>周波数に対する利得</w:t>
      </w:r>
      <w:r>
        <w:rPr>
          <w:rFonts w:hint="eastAsia"/>
        </w:rPr>
        <w:t>を</w:t>
      </w:r>
      <w:r w:rsidR="00C877D3">
        <w:rPr>
          <w:rFonts w:hint="eastAsia"/>
        </w:rPr>
        <w:t>開</w:t>
      </w:r>
      <w:r>
        <w:rPr>
          <w:rFonts w:hint="eastAsia"/>
        </w:rPr>
        <w:t>ループ利得</w:t>
      </w:r>
      <w:r w:rsidR="00B7732C">
        <w:rPr>
          <w:rFonts w:hint="eastAsia"/>
        </w:rPr>
        <w:t>と呼ぶ</w:t>
      </w:r>
      <w:r w:rsidR="00B7732C">
        <w:t>[4]</w:t>
      </w:r>
      <w:r>
        <w:rPr>
          <w:rFonts w:hint="eastAsia"/>
        </w:rPr>
        <w:t>．</w:t>
      </w:r>
      <w:r w:rsidR="00B7732C">
        <w:rPr>
          <w:rFonts w:hint="eastAsia"/>
        </w:rPr>
        <w:t>しかし，</w:t>
      </w:r>
      <w:r w:rsidR="00B7732C">
        <w:t>[5</w:t>
      </w:r>
      <w:r w:rsidR="00B7732C">
        <w:rPr>
          <w:rFonts w:hint="eastAsia"/>
        </w:rPr>
        <w:t>]</w:t>
      </w:r>
      <w:r w:rsidR="00B7732C">
        <w:rPr>
          <w:rFonts w:hint="eastAsia"/>
        </w:rPr>
        <w:t>よりオペアンプ単体では</w:t>
      </w:r>
      <w:r w:rsidR="00B7732C" w:rsidRPr="00B7732C">
        <w:rPr>
          <w:rFonts w:hint="eastAsia"/>
        </w:rPr>
        <w:t>開放利得のばらつきや帯域がせまく</w:t>
      </w:r>
      <w:r w:rsidR="00B7732C">
        <w:rPr>
          <w:rFonts w:hint="eastAsia"/>
        </w:rPr>
        <w:t>，</w:t>
      </w:r>
      <w:r w:rsidR="00B7732C" w:rsidRPr="00B7732C">
        <w:rPr>
          <w:rFonts w:hint="eastAsia"/>
        </w:rPr>
        <w:t>増幅率をコントロールすることが難しい</w:t>
      </w:r>
      <w:r w:rsidR="00B7732C">
        <w:rPr>
          <w:rFonts w:hint="eastAsia"/>
        </w:rPr>
        <w:t>ため，通常は負帰還回路を構成して使用する．図１より，出力端子を</w:t>
      </w:r>
      <w:r w:rsidR="00B43196">
        <w:rPr>
          <w:rFonts w:hint="eastAsia"/>
        </w:rPr>
        <w:t>反転増幅端子にフィードバックすることによって，帯域を広げ</w:t>
      </w:r>
      <w:r w:rsidR="00BC318E">
        <w:rPr>
          <w:rFonts w:hint="eastAsia"/>
        </w:rPr>
        <w:t>ることができ</w:t>
      </w:r>
      <w:r w:rsidR="00B43196">
        <w:rPr>
          <w:rFonts w:hint="eastAsia"/>
        </w:rPr>
        <w:t>，ばらつきを少なくすることができる．このように，負帰還回路を構成した時の利得を</w:t>
      </w:r>
      <w:r w:rsidR="00C877D3">
        <w:rPr>
          <w:rFonts w:hint="eastAsia"/>
        </w:rPr>
        <w:t>閉</w:t>
      </w:r>
      <w:r w:rsidR="00B43196">
        <w:rPr>
          <w:rFonts w:hint="eastAsia"/>
        </w:rPr>
        <w:t>ループ利得と呼ぶ</w:t>
      </w:r>
      <w:r w:rsidR="00BC318E">
        <w:t>[4]</w:t>
      </w:r>
      <w:r w:rsidR="00B43196">
        <w:rPr>
          <w:rFonts w:hint="eastAsia"/>
        </w:rPr>
        <w:t>．</w:t>
      </w:r>
      <w:r w:rsidR="00D212B5">
        <w:rPr>
          <w:rFonts w:hint="eastAsia"/>
        </w:rPr>
        <w:t>縦軸を利得</w:t>
      </w:r>
      <w:r w:rsidR="00D212B5">
        <w:t>[dB]</w:t>
      </w:r>
      <w:r w:rsidR="00D212B5">
        <w:rPr>
          <w:rFonts w:hint="eastAsia"/>
        </w:rPr>
        <w:t>，横軸を周波数</w:t>
      </w:r>
      <w:r w:rsidR="00D212B5">
        <w:t>[Hz]</w:t>
      </w:r>
      <w:r w:rsidR="00D212B5">
        <w:rPr>
          <w:rFonts w:hint="eastAsia"/>
        </w:rPr>
        <w:t>とし，周波数による開ループ利得と閉ループ利得の推移を表した</w:t>
      </w:r>
      <w:r w:rsidR="00411403">
        <w:rPr>
          <w:rFonts w:hint="eastAsia"/>
        </w:rPr>
        <w:t>模式図</w:t>
      </w:r>
      <w:r w:rsidR="00D212B5">
        <w:rPr>
          <w:rFonts w:hint="eastAsia"/>
        </w:rPr>
        <w:t>を図２に示す．</w:t>
      </w:r>
    </w:p>
    <w:p w14:paraId="141174C0" w14:textId="5C0B65E9" w:rsidR="00B43196" w:rsidRDefault="007F5855" w:rsidP="007F5855">
      <w:pPr>
        <w:ind w:firstLineChars="100" w:firstLine="210"/>
        <w:jc w:val="center"/>
      </w:pPr>
      <w:r>
        <w:rPr>
          <w:noProof/>
        </w:rPr>
        <w:drawing>
          <wp:inline distT="0" distB="0" distL="0" distR="0" wp14:anchorId="3C518DB0" wp14:editId="1FB55DF3">
            <wp:extent cx="4557239" cy="2812386"/>
            <wp:effectExtent l="0" t="0" r="15240" b="7620"/>
            <wp:docPr id="1094726833" name="グラフ 1">
              <a:extLst xmlns:a="http://schemas.openxmlformats.org/drawingml/2006/main">
                <a:ext uri="{FF2B5EF4-FFF2-40B4-BE49-F238E27FC236}">
                  <a16:creationId xmlns:a16="http://schemas.microsoft.com/office/drawing/2014/main" id="{4B7F1D3F-0D02-07E2-277E-A3A4BC8BDF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D959B78" w14:textId="05DBA6C5" w:rsidR="00C877D3" w:rsidRDefault="007F5855" w:rsidP="003B4A68">
      <w:pPr>
        <w:pStyle w:val="af4"/>
      </w:pPr>
      <w:r>
        <w:rPr>
          <w:rFonts w:hint="eastAsia"/>
        </w:rPr>
        <w:t>図</w:t>
      </w:r>
      <w:r w:rsidR="00C877D3">
        <w:rPr>
          <w:rFonts w:hint="eastAsia"/>
        </w:rPr>
        <w:t>２　開ループ利得と閉ループ利得の周波数特性</w:t>
      </w:r>
    </w:p>
    <w:p w14:paraId="5D2E3951" w14:textId="1CAD536D" w:rsidR="00D212B5" w:rsidRPr="00D212B5" w:rsidRDefault="00D212B5" w:rsidP="00C877D3">
      <w:pPr>
        <w:ind w:firstLineChars="100" w:firstLine="210"/>
        <w:jc w:val="center"/>
      </w:pPr>
    </w:p>
    <w:p w14:paraId="0CD0465B" w14:textId="4B8D4D6F" w:rsidR="00103C2B" w:rsidRDefault="003B4A68" w:rsidP="002A795D">
      <w:r>
        <w:rPr>
          <w:rFonts w:hint="eastAsia"/>
        </w:rPr>
        <w:t xml:space="preserve">　理想のオペアンプは無限大の周波数まで増幅できるが，図</w:t>
      </w:r>
      <w:r>
        <w:rPr>
          <w:rFonts w:hint="eastAsia"/>
        </w:rPr>
        <w:t>2</w:t>
      </w:r>
      <w:r>
        <w:rPr>
          <w:rFonts w:hint="eastAsia"/>
        </w:rPr>
        <w:t>より</w:t>
      </w:r>
      <w:r w:rsidR="00411403">
        <w:rPr>
          <w:rFonts w:hint="eastAsia"/>
        </w:rPr>
        <w:t>，開ループ利得が</w:t>
      </w:r>
      <w:r>
        <w:rPr>
          <w:rFonts w:hint="eastAsia"/>
        </w:rPr>
        <w:t>周波数</w:t>
      </w:r>
      <w:r>
        <w:rPr>
          <w:rFonts w:hint="eastAsia"/>
        </w:rPr>
        <w:t>10</w:t>
      </w:r>
      <w:r>
        <w:t>H</w:t>
      </w:r>
      <w:r>
        <w:rPr>
          <w:rFonts w:hint="eastAsia"/>
        </w:rPr>
        <w:t>z</w:t>
      </w:r>
      <w:r>
        <w:rPr>
          <w:rFonts w:hint="eastAsia"/>
        </w:rPr>
        <w:t>あたりから低減していることがわかる．これは前述したように，オペアンプ内部にコンデンサが</w:t>
      </w:r>
      <w:r w:rsidR="00411403">
        <w:rPr>
          <w:rFonts w:hint="eastAsia"/>
        </w:rPr>
        <w:t>あるからである．</w:t>
      </w:r>
      <w:r w:rsidR="00103C2B">
        <w:rPr>
          <w:rFonts w:hint="eastAsia"/>
        </w:rPr>
        <w:t>図１</w:t>
      </w:r>
      <w:r w:rsidR="00103C2B" w:rsidRPr="00C877D3">
        <w:rPr>
          <w:rFonts w:hint="eastAsia"/>
          <w:szCs w:val="21"/>
        </w:rPr>
        <w:t>より，開ループ利得は</w:t>
      </w:r>
      <w:r w:rsidR="00103C2B">
        <w:rPr>
          <w:rFonts w:hint="eastAsia"/>
        </w:rPr>
        <w:t>以下の式で表すことができる．</w:t>
      </w:r>
    </w:p>
    <w:p w14:paraId="2D27DB8A" w14:textId="77777777" w:rsidR="00103C2B" w:rsidRDefault="00103C2B" w:rsidP="00103C2B">
      <w:pPr>
        <w:ind w:firstLineChars="100" w:firstLine="210"/>
      </w:pPr>
    </w:p>
    <w:p w14:paraId="6D1E05BC" w14:textId="3508EE31" w:rsidR="00103C2B" w:rsidRPr="00C877D3" w:rsidRDefault="00DE16EA" w:rsidP="00103C2B">
      <w:pPr>
        <w:ind w:firstLineChars="100" w:firstLine="210"/>
        <w:rPr>
          <w:vertAlign w:val="superscript"/>
        </w:rPr>
      </w:pPr>
      <m:oMathPara>
        <m:oMath>
          <m:sSub>
            <m:sSubPr>
              <m:ctrlPr>
                <w:rPr>
                  <w:rFonts w:ascii="Cambria Math" w:hAnsi="Cambria Math"/>
                  <w:i/>
                  <w:vertAlign w:val="superscript"/>
                </w:rPr>
              </m:ctrlPr>
            </m:sSubPr>
            <m:e>
              <m:r>
                <w:rPr>
                  <w:rFonts w:ascii="Cambria Math" w:hAnsi="Cambria Math"/>
                  <w:vertAlign w:val="superscript"/>
                </w:rPr>
                <m:t>G</m:t>
              </m:r>
            </m:e>
            <m:sub>
              <m:r>
                <w:rPr>
                  <w:rFonts w:ascii="Cambria Math" w:hAnsi="Cambria Math"/>
                  <w:vertAlign w:val="superscript"/>
                </w:rPr>
                <m:t>v</m:t>
              </m:r>
            </m:sub>
          </m:sSub>
          <m:r>
            <w:rPr>
              <w:rFonts w:ascii="Cambria Math" w:hAnsi="Cambria Math" w:hint="eastAsia"/>
              <w:vertAlign w:val="superscript"/>
            </w:rPr>
            <m:t>=</m:t>
          </m:r>
          <m:r>
            <w:rPr>
              <w:rFonts w:ascii="Cambria Math" w:hAnsi="Cambria Math"/>
              <w:vertAlign w:val="superscript"/>
            </w:rPr>
            <m:t>20</m:t>
          </m:r>
          <m:func>
            <m:funcPr>
              <m:ctrlPr>
                <w:rPr>
                  <w:rFonts w:ascii="Cambria Math" w:hAnsi="Cambria Math"/>
                  <w:i/>
                  <w:vertAlign w:val="superscript"/>
                </w:rPr>
              </m:ctrlPr>
            </m:funcPr>
            <m:fName>
              <m:sSub>
                <m:sSubPr>
                  <m:ctrlPr>
                    <w:rPr>
                      <w:rFonts w:ascii="Cambria Math" w:hAnsi="Cambria Math"/>
                      <w:i/>
                      <w:vertAlign w:val="superscript"/>
                    </w:rPr>
                  </m:ctrlPr>
                </m:sSubPr>
                <m:e>
                  <m:r>
                    <m:rPr>
                      <m:sty m:val="p"/>
                    </m:rPr>
                    <w:rPr>
                      <w:rFonts w:ascii="Cambria Math" w:hAnsi="Cambria Math"/>
                      <w:vertAlign w:val="superscript"/>
                    </w:rPr>
                    <m:t>log</m:t>
                  </m:r>
                  <m:ctrlPr>
                    <w:rPr>
                      <w:rFonts w:ascii="Cambria Math" w:hAnsi="Cambria Math"/>
                      <w:vertAlign w:val="superscript"/>
                    </w:rPr>
                  </m:ctrlPr>
                </m:e>
                <m:sub>
                  <m:r>
                    <w:rPr>
                      <w:rFonts w:ascii="Cambria Math" w:hAnsi="Cambria Math"/>
                      <w:vertAlign w:val="superscript"/>
                    </w:rPr>
                    <m:t>10</m:t>
                  </m:r>
                  <m:ctrlPr>
                    <w:rPr>
                      <w:rFonts w:ascii="Cambria Math" w:hAnsi="Cambria Math"/>
                      <w:vertAlign w:val="superscript"/>
                    </w:rPr>
                  </m:ctrlPr>
                </m:sub>
              </m:sSub>
            </m:fName>
            <m:e>
              <m:f>
                <m:fPr>
                  <m:ctrlPr>
                    <w:rPr>
                      <w:rFonts w:ascii="Cambria Math" w:hAnsi="Cambria Math"/>
                      <w:i/>
                      <w:vertAlign w:val="superscript"/>
                    </w:rPr>
                  </m:ctrlPr>
                </m:fPr>
                <m:num>
                  <m:sSub>
                    <m:sSubPr>
                      <m:ctrlPr>
                        <w:rPr>
                          <w:rFonts w:ascii="Cambria Math" w:hAnsi="Cambria Math"/>
                          <w:i/>
                          <w:vertAlign w:val="superscript"/>
                        </w:rPr>
                      </m:ctrlPr>
                    </m:sSubPr>
                    <m:e>
                      <m:r>
                        <w:rPr>
                          <w:rFonts w:ascii="Cambria Math" w:hAnsi="Cambria Math"/>
                          <w:vertAlign w:val="superscript"/>
                        </w:rPr>
                        <m:t>V</m:t>
                      </m:r>
                    </m:e>
                    <m:sub>
                      <m:r>
                        <w:rPr>
                          <w:rFonts w:ascii="Cambria Math" w:hAnsi="Cambria Math"/>
                          <w:vertAlign w:val="superscript"/>
                        </w:rPr>
                        <m:t>o</m:t>
                      </m:r>
                    </m:sub>
                  </m:sSub>
                </m:num>
                <m:den>
                  <m:sSub>
                    <m:sSubPr>
                      <m:ctrlPr>
                        <w:rPr>
                          <w:rFonts w:ascii="Cambria Math" w:hAnsi="Cambria Math"/>
                          <w:i/>
                          <w:vertAlign w:val="superscript"/>
                        </w:rPr>
                      </m:ctrlPr>
                    </m:sSubPr>
                    <m:e>
                      <m:r>
                        <w:rPr>
                          <w:rFonts w:ascii="Cambria Math" w:hAnsi="Cambria Math"/>
                          <w:vertAlign w:val="superscript"/>
                        </w:rPr>
                        <m:t>V</m:t>
                      </m:r>
                    </m:e>
                    <m:sub>
                      <m:r>
                        <w:rPr>
                          <w:rFonts w:ascii="Cambria Math" w:hAnsi="Cambria Math"/>
                          <w:vertAlign w:val="superscript"/>
                        </w:rPr>
                        <m:t>i</m:t>
                      </m:r>
                    </m:sub>
                  </m:sSub>
                </m:den>
              </m:f>
            </m:e>
          </m:func>
          <m:d>
            <m:dPr>
              <m:begChr m:val="["/>
              <m:endChr m:val="]"/>
              <m:ctrlPr>
                <w:rPr>
                  <w:rFonts w:ascii="Cambria Math" w:hAnsi="Cambria Math"/>
                  <w:i/>
                  <w:vertAlign w:val="superscript"/>
                </w:rPr>
              </m:ctrlPr>
            </m:dPr>
            <m:e>
              <m:r>
                <w:rPr>
                  <w:rFonts w:ascii="Cambria Math" w:hAnsi="Cambria Math"/>
                  <w:vertAlign w:val="superscript"/>
                </w:rPr>
                <m:t>dB</m:t>
              </m:r>
            </m:e>
          </m:d>
        </m:oMath>
      </m:oMathPara>
    </w:p>
    <w:p w14:paraId="33CEFDE0" w14:textId="77777777" w:rsidR="00103C2B" w:rsidRPr="00C877D3" w:rsidRDefault="00103C2B" w:rsidP="00103C2B">
      <w:pPr>
        <w:ind w:firstLineChars="100" w:firstLine="210"/>
        <w:rPr>
          <w:iCs/>
        </w:rPr>
      </w:pPr>
    </w:p>
    <w:p w14:paraId="26EE4887" w14:textId="77777777" w:rsidR="00103C2B" w:rsidRPr="00C877D3" w:rsidRDefault="00103C2B" w:rsidP="00103C2B">
      <w:pPr>
        <w:rPr>
          <w:iCs/>
        </w:rPr>
      </w:pPr>
      <w:r>
        <w:rPr>
          <w:rFonts w:hint="eastAsia"/>
          <w:iCs/>
        </w:rPr>
        <w:t>図２より，開ループ利得において周波数が</w:t>
      </w:r>
      <w:r>
        <w:rPr>
          <w:rFonts w:hint="eastAsia"/>
          <w:iCs/>
        </w:rPr>
        <w:t>100</w:t>
      </w:r>
      <w:r>
        <w:rPr>
          <w:iCs/>
        </w:rPr>
        <w:t>[Hz]</w:t>
      </w:r>
      <w:r>
        <w:rPr>
          <w:rFonts w:hint="eastAsia"/>
          <w:iCs/>
        </w:rPr>
        <w:t>の時，利得は</w:t>
      </w:r>
      <w:r>
        <w:rPr>
          <w:iCs/>
        </w:rPr>
        <w:t>100[dB]</w:t>
      </w:r>
      <w:r>
        <w:rPr>
          <w:rFonts w:hint="eastAsia"/>
          <w:iCs/>
        </w:rPr>
        <w:t>より，</w:t>
      </w:r>
      <w:r w:rsidRPr="00C877D3">
        <w:rPr>
          <w:rFonts w:hint="eastAsia"/>
          <w:iCs/>
        </w:rPr>
        <w:t>入力電圧</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sidRPr="00C877D3">
        <w:rPr>
          <w:rFonts w:hint="eastAsia"/>
          <w:iCs/>
        </w:rPr>
        <w:t>の振幅と出力電圧</w:t>
      </w:r>
      <m:oMath>
        <m:sSub>
          <m:sSubPr>
            <m:ctrlPr>
              <w:rPr>
                <w:rFonts w:ascii="Cambria Math" w:hAnsi="Cambria Math"/>
                <w:i/>
                <w:iCs/>
              </w:rPr>
            </m:ctrlPr>
          </m:sSubPr>
          <m:e>
            <m:r>
              <w:rPr>
                <w:rFonts w:ascii="Cambria Math" w:hAnsi="Cambria Math"/>
              </w:rPr>
              <m:t>V</m:t>
            </m:r>
          </m:e>
          <m:sub>
            <m:r>
              <w:rPr>
                <w:rFonts w:ascii="Cambria Math" w:hAnsi="Cambria Math"/>
              </w:rPr>
              <m:t>o</m:t>
            </m:r>
          </m:sub>
        </m:sSub>
      </m:oMath>
      <w:r w:rsidRPr="00C877D3">
        <w:rPr>
          <w:rFonts w:hint="eastAsia"/>
          <w:iCs/>
        </w:rPr>
        <w:t>の振幅の比は、</w:t>
      </w:r>
    </w:p>
    <w:p w14:paraId="1E6127D4" w14:textId="77777777" w:rsidR="00103C2B" w:rsidRDefault="00103C2B" w:rsidP="00103C2B">
      <w:pPr>
        <w:rPr>
          <w:iCs/>
        </w:rPr>
      </w:pPr>
    </w:p>
    <w:p w14:paraId="1041C01E" w14:textId="77777777" w:rsidR="00103C2B" w:rsidRPr="00C877D3" w:rsidRDefault="00103C2B" w:rsidP="00103C2B">
      <w:pPr>
        <w:rPr>
          <w:iCs/>
        </w:rPr>
      </w:pPr>
      <m:oMathPara>
        <m:oMath>
          <m:r>
            <w:rPr>
              <w:rFonts w:ascii="Cambria Math" w:hAnsi="Cambria Math"/>
            </w:rPr>
            <m:t>100=20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o</m:t>
                      </m:r>
                    </m:sub>
                  </m:sSub>
                </m:num>
                <m:den>
                  <m:sSub>
                    <m:sSubPr>
                      <m:ctrlPr>
                        <w:rPr>
                          <w:rFonts w:ascii="Cambria Math" w:hAnsi="Cambria Math"/>
                          <w:i/>
                          <w:iCs/>
                        </w:rPr>
                      </m:ctrlPr>
                    </m:sSubPr>
                    <m:e>
                      <m:r>
                        <w:rPr>
                          <w:rFonts w:ascii="Cambria Math" w:hAnsi="Cambria Math"/>
                        </w:rPr>
                        <m:t>V</m:t>
                      </m:r>
                    </m:e>
                    <m:sub>
                      <m:r>
                        <w:rPr>
                          <w:rFonts w:ascii="Cambria Math" w:hAnsi="Cambria Math"/>
                        </w:rPr>
                        <m:t>i</m:t>
                      </m:r>
                    </m:sub>
                  </m:sSub>
                </m:den>
              </m:f>
              <m:r>
                <w:rPr>
                  <w:rFonts w:ascii="Cambria Math" w:hAnsi="Cambria Math"/>
                </w:rPr>
                <m:t>[dB]</m:t>
              </m:r>
            </m:e>
          </m:func>
        </m:oMath>
      </m:oMathPara>
    </w:p>
    <w:p w14:paraId="4573F90B" w14:textId="77777777" w:rsidR="00103C2B" w:rsidRPr="00C877D3" w:rsidRDefault="00103C2B" w:rsidP="00103C2B">
      <w:pPr>
        <w:rPr>
          <w:iCs/>
        </w:rPr>
      </w:pPr>
      <m:oMathPara>
        <m:oMath>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V</m:t>
                  </m:r>
                </m:e>
                <m:sub>
                  <m:r>
                    <w:rPr>
                      <w:rFonts w:ascii="Cambria Math" w:hAnsi="Cambria Math"/>
                    </w:rPr>
                    <m:t>o</m:t>
                  </m:r>
                </m:sub>
              </m:sSub>
            </m:num>
            <m:den>
              <m:sSub>
                <m:sSubPr>
                  <m:ctrlPr>
                    <w:rPr>
                      <w:rFonts w:ascii="Cambria Math" w:hAnsi="Cambria Math"/>
                      <w:i/>
                      <w:iCs/>
                    </w:rPr>
                  </m:ctrlPr>
                </m:sSubPr>
                <m:e>
                  <m:r>
                    <w:rPr>
                      <w:rFonts w:ascii="Cambria Math" w:hAnsi="Cambria Math"/>
                    </w:rPr>
                    <m:t>V</m:t>
                  </m:r>
                </m:e>
                <m:sub>
                  <m:r>
                    <w:rPr>
                      <w:rFonts w:ascii="Cambria Math" w:hAnsi="Cambria Math"/>
                    </w:rPr>
                    <m:t>i</m:t>
                  </m:r>
                </m:sub>
              </m:sSub>
            </m:den>
          </m:f>
          <m:r>
            <w:rPr>
              <w:rFonts w:ascii="Cambria Math" w:hAnsi="Cambria Math"/>
            </w:rPr>
            <m:t>=</m:t>
          </m:r>
          <m:sSup>
            <m:sSupPr>
              <m:ctrlPr>
                <w:rPr>
                  <w:rFonts w:ascii="Cambria Math" w:hAnsi="Cambria Math"/>
                  <w:i/>
                  <w:iCs/>
                </w:rPr>
              </m:ctrlPr>
            </m:sSupPr>
            <m:e>
              <m:r>
                <w:rPr>
                  <w:rFonts w:ascii="Cambria Math" w:hAnsi="Cambria Math"/>
                </w:rPr>
                <m:t>10</m:t>
              </m:r>
            </m:e>
            <m:sup>
              <m:r>
                <w:rPr>
                  <w:rFonts w:ascii="Cambria Math" w:hAnsi="Cambria Math"/>
                </w:rPr>
                <m:t>5</m:t>
              </m:r>
            </m:sup>
          </m:sSup>
        </m:oMath>
      </m:oMathPara>
    </w:p>
    <w:p w14:paraId="0D25F30A" w14:textId="77777777" w:rsidR="00103C2B" w:rsidRDefault="00103C2B" w:rsidP="00103C2B">
      <w:pPr>
        <w:rPr>
          <w:iCs/>
        </w:rPr>
      </w:pPr>
    </w:p>
    <w:p w14:paraId="2BE4BB9F" w14:textId="32213792" w:rsidR="00C877D3" w:rsidRDefault="00103C2B" w:rsidP="003B4A68">
      <w:r>
        <w:rPr>
          <w:rFonts w:hint="eastAsia"/>
          <w:iCs/>
        </w:rPr>
        <w:t>つまり，</w:t>
      </w:r>
      <w:r w:rsidRPr="00C877D3">
        <w:rPr>
          <w:rFonts w:hint="eastAsia"/>
          <w:iCs/>
        </w:rPr>
        <w:t>出力電圧</w:t>
      </w:r>
      <m:oMath>
        <m:sSub>
          <m:sSubPr>
            <m:ctrlPr>
              <w:rPr>
                <w:rFonts w:ascii="Cambria Math" w:hAnsi="Cambria Math"/>
                <w:i/>
                <w:iCs/>
              </w:rPr>
            </m:ctrlPr>
          </m:sSubPr>
          <m:e>
            <m:r>
              <w:rPr>
                <w:rFonts w:ascii="Cambria Math" w:hAnsi="Cambria Math"/>
              </w:rPr>
              <m:t>V</m:t>
            </m:r>
          </m:e>
          <m:sub>
            <m:r>
              <w:rPr>
                <w:rFonts w:ascii="Cambria Math" w:hAnsi="Cambria Math"/>
              </w:rPr>
              <m:t>o</m:t>
            </m:r>
          </m:sub>
        </m:sSub>
      </m:oMath>
      <w:r>
        <w:rPr>
          <w:rFonts w:hint="eastAsia"/>
          <w:iCs/>
        </w:rPr>
        <w:t>は</w:t>
      </w:r>
      <w:r w:rsidRPr="00C877D3">
        <w:rPr>
          <w:rFonts w:hint="eastAsia"/>
          <w:iCs/>
        </w:rPr>
        <w:t>入力電圧</w:t>
      </w:r>
      <m:oMath>
        <m:sSub>
          <m:sSubPr>
            <m:ctrlPr>
              <w:rPr>
                <w:rFonts w:ascii="Cambria Math" w:hAnsi="Cambria Math"/>
                <w:i/>
                <w:iCs/>
              </w:rPr>
            </m:ctrlPr>
          </m:sSubPr>
          <m:e>
            <m:r>
              <w:rPr>
                <w:rFonts w:ascii="Cambria Math" w:hAnsi="Cambria Math"/>
              </w:rPr>
              <m:t>V</m:t>
            </m:r>
          </m:e>
          <m:sub>
            <m:r>
              <w:rPr>
                <w:rFonts w:ascii="Cambria Math" w:hAnsi="Cambria Math"/>
              </w:rPr>
              <m:t>i</m:t>
            </m:r>
          </m:sub>
        </m:sSub>
      </m:oMath>
      <w:r>
        <w:rPr>
          <w:rFonts w:hint="eastAsia"/>
          <w:iCs/>
        </w:rPr>
        <w:t>の</w:t>
      </w:r>
      <w:r>
        <w:rPr>
          <w:iCs/>
        </w:rPr>
        <w:t>10</w:t>
      </w:r>
      <w:r>
        <w:rPr>
          <w:iCs/>
          <w:vertAlign w:val="superscript"/>
        </w:rPr>
        <w:t>5</w:t>
      </w:r>
      <w:r>
        <w:rPr>
          <w:rFonts w:hint="eastAsia"/>
          <w:iCs/>
        </w:rPr>
        <w:t>倍になるということがわかる．このように，オペアンプ単体で使用すると非常に感度が高くなっていることがわかる．また，</w:t>
      </w:r>
      <w:r w:rsidRPr="00103C2B">
        <w:rPr>
          <w:rFonts w:hint="eastAsia"/>
          <w:iCs/>
        </w:rPr>
        <w:t>周波数</w:t>
      </w:r>
      <w:r w:rsidRPr="00103C2B">
        <w:rPr>
          <w:rFonts w:ascii="Cambria Math" w:hAnsi="Cambria Math" w:cs="Cambria Math"/>
          <w:iCs/>
        </w:rPr>
        <w:t>𝑓</w:t>
      </w:r>
      <w:r w:rsidRPr="00103C2B">
        <w:rPr>
          <w:rFonts w:hint="eastAsia"/>
          <w:iCs/>
        </w:rPr>
        <w:t>が</w:t>
      </w:r>
      <w:r w:rsidRPr="00103C2B">
        <w:rPr>
          <w:rFonts w:hint="eastAsia"/>
          <w:iCs/>
        </w:rPr>
        <w:t>10</w:t>
      </w:r>
      <w:r w:rsidRPr="00103C2B">
        <w:rPr>
          <w:rFonts w:hint="eastAsia"/>
          <w:iCs/>
        </w:rPr>
        <w:t>倍になると</w:t>
      </w:r>
      <w:r>
        <w:rPr>
          <w:rFonts w:hint="eastAsia"/>
          <w:iCs/>
        </w:rPr>
        <w:t>開ループ利得</w:t>
      </w:r>
      <w:r w:rsidRPr="00103C2B">
        <w:rPr>
          <w:rFonts w:hint="eastAsia"/>
          <w:iCs/>
        </w:rPr>
        <w:t>が</w:t>
      </w:r>
      <w:r w:rsidRPr="00103C2B">
        <w:rPr>
          <w:rFonts w:hint="eastAsia"/>
          <w:iCs/>
        </w:rPr>
        <w:t>-20dB</w:t>
      </w:r>
      <w:r w:rsidRPr="00103C2B">
        <w:rPr>
          <w:rFonts w:hint="eastAsia"/>
          <w:iCs/>
        </w:rPr>
        <w:t>となるため</w:t>
      </w:r>
      <w:r>
        <w:rPr>
          <w:rFonts w:hint="eastAsia"/>
          <w:iCs/>
        </w:rPr>
        <w:t>，</w:t>
      </w:r>
      <w:r w:rsidRPr="00103C2B">
        <w:rPr>
          <w:rFonts w:hint="eastAsia"/>
          <w:iCs/>
        </w:rPr>
        <w:t>-20[dB/dec]</w:t>
      </w:r>
      <w:r w:rsidRPr="00103C2B">
        <w:rPr>
          <w:rFonts w:hint="eastAsia"/>
          <w:iCs/>
        </w:rPr>
        <w:t>の傾きで減少し</w:t>
      </w:r>
      <w:r>
        <w:rPr>
          <w:rFonts w:hint="eastAsia"/>
          <w:iCs/>
        </w:rPr>
        <w:t>ていることもわかる．それに対し，</w:t>
      </w:r>
      <w:r w:rsidR="00411403">
        <w:rPr>
          <w:rFonts w:hint="eastAsia"/>
        </w:rPr>
        <w:t>閉ループ利得は</w:t>
      </w:r>
      <w:r>
        <w:rPr>
          <w:rFonts w:hint="eastAsia"/>
        </w:rPr>
        <w:t>周波数</w:t>
      </w:r>
      <w:r>
        <w:rPr>
          <w:rFonts w:hint="eastAsia"/>
        </w:rPr>
        <w:t>10</w:t>
      </w:r>
      <w:r>
        <w:t>k[Hz]</w:t>
      </w:r>
      <w:r>
        <w:rPr>
          <w:rFonts w:hint="eastAsia"/>
        </w:rPr>
        <w:t>まで一定になって</w:t>
      </w:r>
      <w:r w:rsidR="00BB724D">
        <w:rPr>
          <w:rFonts w:hint="eastAsia"/>
        </w:rPr>
        <w:t>いる．よって，</w:t>
      </w:r>
      <w:r w:rsidR="00411403">
        <w:rPr>
          <w:rFonts w:hint="eastAsia"/>
        </w:rPr>
        <w:t>周波数の帯域が広くなって</w:t>
      </w:r>
      <w:r w:rsidR="00BB724D">
        <w:rPr>
          <w:rFonts w:hint="eastAsia"/>
        </w:rPr>
        <w:t>おり，利得のばらつきも少なくなっていることが確認できる．</w:t>
      </w:r>
    </w:p>
    <w:p w14:paraId="0590B306" w14:textId="77777777" w:rsidR="00BB724D" w:rsidRPr="00103C2B" w:rsidRDefault="00BB724D" w:rsidP="003B4A68">
      <w:pPr>
        <w:rPr>
          <w:iCs/>
        </w:rPr>
      </w:pPr>
    </w:p>
    <w:p w14:paraId="29308EEE" w14:textId="77777777" w:rsidR="00506207" w:rsidRPr="00B7732C" w:rsidRDefault="00506207" w:rsidP="002104B9"/>
    <w:p w14:paraId="175BB075" w14:textId="172CFE4F" w:rsidR="002104B9" w:rsidRPr="002104B9" w:rsidRDefault="001B33A1" w:rsidP="002104B9">
      <w:pPr>
        <w:pStyle w:val="2"/>
        <w:numPr>
          <w:ilvl w:val="0"/>
          <w:numId w:val="1"/>
        </w:numPr>
      </w:pPr>
      <w:r>
        <w:rPr>
          <w:rFonts w:hint="eastAsia"/>
        </w:rPr>
        <w:t>使用機器と接続図</w:t>
      </w:r>
    </w:p>
    <w:p w14:paraId="338D338C" w14:textId="58188958" w:rsidR="002104B9" w:rsidRDefault="001B33A1" w:rsidP="001B33A1">
      <w:pPr>
        <w:ind w:firstLineChars="100" w:firstLine="210"/>
      </w:pPr>
      <w:r>
        <w:rPr>
          <w:rFonts w:hint="eastAsia"/>
        </w:rPr>
        <w:t>以下の機器を</w:t>
      </w:r>
      <w:r>
        <w:fldChar w:fldCharType="begin"/>
      </w:r>
      <w:r>
        <w:instrText xml:space="preserve"> </w:instrText>
      </w:r>
      <w:r>
        <w:rPr>
          <w:rFonts w:hint="eastAsia"/>
        </w:rPr>
        <w:instrText>REF _Ref179275421</w:instrText>
      </w:r>
      <w:r>
        <w:instrText xml:space="preserve"> </w:instrText>
      </w:r>
      <w:r>
        <w:fldChar w:fldCharType="separate"/>
      </w:r>
      <w:r w:rsidR="005B3F7E">
        <w:rPr>
          <w:rFonts w:hint="eastAsia"/>
        </w:rPr>
        <w:t>図</w:t>
      </w:r>
      <w:r>
        <w:fldChar w:fldCharType="end"/>
      </w:r>
      <w:r>
        <w:rPr>
          <w:rFonts w:hint="eastAsia"/>
        </w:rPr>
        <w:t>の機器接続図のように配線し各測定を行った．</w:t>
      </w:r>
      <w:r>
        <w:rPr>
          <w:rFonts w:hint="eastAsia"/>
        </w:rPr>
        <w:t xml:space="preserve"> </w:t>
      </w:r>
    </w:p>
    <w:p w14:paraId="33432AA3" w14:textId="7B8F0674" w:rsidR="001B33A1" w:rsidRPr="00753321" w:rsidRDefault="001B33A1" w:rsidP="00753321">
      <w:pPr>
        <w:pStyle w:val="a7"/>
        <w:numPr>
          <w:ilvl w:val="0"/>
          <w:numId w:val="1"/>
        </w:numPr>
        <w:ind w:leftChars="0"/>
        <w:rPr>
          <w:color w:val="00B0F0"/>
        </w:rPr>
      </w:pPr>
      <w:r>
        <w:rPr>
          <w:rFonts w:hint="eastAsia"/>
        </w:rPr>
        <w:t>FG</w:t>
      </w:r>
      <w:r>
        <w:rPr>
          <w:rFonts w:hint="eastAsia"/>
        </w:rPr>
        <w:t>：ファンクションジェネレータ（メーカ＝</w:t>
      </w:r>
      <w:r w:rsidR="00753321" w:rsidRPr="00753321">
        <w:rPr>
          <w:color w:val="000000" w:themeColor="text1"/>
        </w:rPr>
        <w:t>TEXIO</w:t>
      </w:r>
      <w:r>
        <w:rPr>
          <w:rFonts w:hint="eastAsia"/>
        </w:rPr>
        <w:t>，型＝</w:t>
      </w:r>
      <w:r w:rsidR="00753321" w:rsidRPr="00753321">
        <w:rPr>
          <w:color w:val="000000" w:themeColor="text1"/>
        </w:rPr>
        <w:t>PW18-1.8AQ</w:t>
      </w:r>
      <w:r>
        <w:rPr>
          <w:rFonts w:hint="eastAsia"/>
        </w:rPr>
        <w:t>）</w:t>
      </w:r>
    </w:p>
    <w:p w14:paraId="32C76BD5" w14:textId="014E42D2" w:rsidR="001B33A1" w:rsidRDefault="001B33A1" w:rsidP="001B33A1">
      <w:pPr>
        <w:ind w:left="840"/>
      </w:pPr>
      <w:r>
        <w:rPr>
          <w:rFonts w:hint="eastAsia"/>
        </w:rPr>
        <w:t>DO</w:t>
      </w:r>
      <w:r>
        <w:rPr>
          <w:rFonts w:hint="eastAsia"/>
        </w:rPr>
        <w:t>：オシロスコープ（メーカ＝</w:t>
      </w:r>
      <w:r w:rsidR="00753321">
        <w:t>Tektronix</w:t>
      </w:r>
      <w:r>
        <w:rPr>
          <w:rFonts w:hint="eastAsia"/>
        </w:rPr>
        <w:t>，型＝</w:t>
      </w:r>
      <w:r w:rsidR="00753321" w:rsidRPr="00753321">
        <w:rPr>
          <w:color w:val="000000" w:themeColor="text1"/>
        </w:rPr>
        <w:t>TB</w:t>
      </w:r>
      <w:r w:rsidR="009F3C9C">
        <w:rPr>
          <w:rFonts w:hint="eastAsia"/>
          <w:color w:val="000000" w:themeColor="text1"/>
        </w:rPr>
        <w:t>，</w:t>
      </w:r>
      <w:r w:rsidR="00753321" w:rsidRPr="00753321">
        <w:rPr>
          <w:color w:val="000000" w:themeColor="text1"/>
        </w:rPr>
        <w:t>S1052C</w:t>
      </w:r>
      <w:r>
        <w:rPr>
          <w:rFonts w:hint="eastAsia"/>
        </w:rPr>
        <w:t>）</w:t>
      </w:r>
    </w:p>
    <w:p w14:paraId="2780A232" w14:textId="21B19906" w:rsidR="001B33A1" w:rsidRDefault="001B33A1" w:rsidP="001B33A1">
      <w:pPr>
        <w:ind w:firstLine="840"/>
      </w:pPr>
      <w:r>
        <w:rPr>
          <w:rFonts w:hint="eastAsia"/>
        </w:rPr>
        <w:t>PS</w:t>
      </w:r>
      <w:r>
        <w:rPr>
          <w:rFonts w:hint="eastAsia"/>
        </w:rPr>
        <w:t>：直流電源（メーカ＝</w:t>
      </w:r>
      <w:r w:rsidR="00753321" w:rsidRPr="00753321">
        <w:rPr>
          <w:rFonts w:hint="eastAsia"/>
          <w:color w:val="000000" w:themeColor="text1"/>
        </w:rPr>
        <w:t>アジレント・テクノロジー</w:t>
      </w:r>
      <w:r>
        <w:rPr>
          <w:rFonts w:hint="eastAsia"/>
        </w:rPr>
        <w:t>，型＝</w:t>
      </w:r>
      <w:r w:rsidR="00753321" w:rsidRPr="00753321">
        <w:rPr>
          <w:color w:val="000000" w:themeColor="text1"/>
        </w:rPr>
        <w:t>33220A</w:t>
      </w:r>
      <w:r>
        <w:rPr>
          <w:rFonts w:hint="eastAsia"/>
        </w:rPr>
        <w:t>）</w:t>
      </w:r>
    </w:p>
    <w:p w14:paraId="0CDB2D83" w14:textId="1E5EC0A6" w:rsidR="001B33A1" w:rsidRDefault="001B33A1" w:rsidP="001B33A1">
      <w:pPr>
        <w:ind w:firstLine="840"/>
      </w:pPr>
      <w:r>
        <w:rPr>
          <w:rFonts w:hint="eastAsia"/>
        </w:rPr>
        <w:t>その他：ブレッドボード，ジャンパ線，デジタルテスタ</w:t>
      </w:r>
    </w:p>
    <w:p w14:paraId="4F6DA9CB" w14:textId="5D5EF15F" w:rsidR="001B33A1" w:rsidRDefault="001B33A1" w:rsidP="001B33A1">
      <w:r>
        <w:rPr>
          <w:rFonts w:hint="eastAsia"/>
        </w:rPr>
        <w:tab/>
      </w:r>
      <w:r>
        <w:tab/>
      </w:r>
      <w:r>
        <w:rPr>
          <w:rFonts w:hint="eastAsia"/>
        </w:rPr>
        <w:t>実験パネル</w:t>
      </w:r>
    </w:p>
    <w:p w14:paraId="3D17BB38" w14:textId="41A94A43" w:rsidR="001B33A1" w:rsidRDefault="001B33A1" w:rsidP="001B33A1">
      <w:r>
        <w:rPr>
          <w:rFonts w:hint="eastAsia"/>
        </w:rPr>
        <w:tab/>
      </w:r>
      <w:r>
        <w:rPr>
          <w:rFonts w:hint="eastAsia"/>
        </w:rPr>
        <w:t xml:space="preserve">　</w:t>
      </w:r>
      <w:r>
        <w:tab/>
      </w: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r>
        <w:rPr>
          <w:rFonts w:hint="eastAsia"/>
        </w:rPr>
        <w:t>，</w:t>
      </w:r>
      <w:r>
        <w:rPr>
          <w:rFonts w:hint="eastAsia"/>
        </w:rPr>
        <w:t>JRC</w:t>
      </w:r>
      <w:r>
        <w:rPr>
          <w:rFonts w:hint="eastAsia"/>
        </w:rPr>
        <w:t>社製</w:t>
      </w:r>
      <w:r>
        <w:rPr>
          <w:rFonts w:hint="eastAsia"/>
        </w:rPr>
        <w:t>JRC4558</w:t>
      </w:r>
      <w:r>
        <w:rPr>
          <w:rFonts w:hint="eastAsia"/>
        </w:rPr>
        <w:t>（＝</w:t>
      </w:r>
      <w:r>
        <w:rPr>
          <w:rFonts w:hint="eastAsia"/>
        </w:rPr>
        <w:t>NJM4558</w:t>
      </w:r>
      <w:r>
        <w:rPr>
          <w:rFonts w:hint="eastAsia"/>
        </w:rPr>
        <w:t>）</w:t>
      </w:r>
    </w:p>
    <w:p w14:paraId="52763174" w14:textId="1692C2CF" w:rsidR="001B33A1" w:rsidRDefault="001B33A1" w:rsidP="001B33A1">
      <w:r>
        <w:rPr>
          <w:rFonts w:hint="eastAsia"/>
        </w:rPr>
        <w:tab/>
      </w:r>
      <w:r>
        <w:rPr>
          <w:rFonts w:hint="eastAsia"/>
        </w:rPr>
        <w:t xml:space="preserve">　</w:t>
      </w:r>
      <w:r>
        <w:tab/>
      </w:r>
      <w:r>
        <w:rPr>
          <w:rFonts w:hint="eastAsia"/>
        </w:rPr>
        <w:t>・炭素被膜抵抗（</w:t>
      </w:r>
      <w:r>
        <w:rPr>
          <w:rFonts w:hint="eastAsia"/>
        </w:rPr>
        <w:t>Ri</w:t>
      </w:r>
      <w:r>
        <w:rPr>
          <w:rFonts w:hint="eastAsia"/>
        </w:rPr>
        <w:t>：</w:t>
      </w:r>
      <w:r>
        <w:rPr>
          <w:rFonts w:hint="eastAsia"/>
        </w:rPr>
        <w:t>1k</w:t>
      </w:r>
      <w:r>
        <w:rPr>
          <w:rFonts w:hint="eastAsia"/>
        </w:rPr>
        <w:t>Ω，</w:t>
      </w:r>
      <w:r>
        <w:rPr>
          <w:rFonts w:hint="eastAsia"/>
        </w:rPr>
        <w:t>Rf</w:t>
      </w:r>
      <w:r>
        <w:rPr>
          <w:rFonts w:hint="eastAsia"/>
        </w:rPr>
        <w:t>：</w:t>
      </w:r>
      <w:r>
        <w:rPr>
          <w:rFonts w:hint="eastAsia"/>
        </w:rPr>
        <w:t>10k</w:t>
      </w:r>
      <w:r>
        <w:rPr>
          <w:rFonts w:hint="eastAsia"/>
        </w:rPr>
        <w:t>Ω／</w:t>
      </w:r>
      <w:r>
        <w:rPr>
          <w:rFonts w:hint="eastAsia"/>
        </w:rPr>
        <w:t>100k</w:t>
      </w:r>
      <w:r>
        <w:rPr>
          <w:rFonts w:hint="eastAsia"/>
        </w:rPr>
        <w:t>Ωを</w:t>
      </w:r>
      <w:r>
        <w:rPr>
          <w:rFonts w:hint="eastAsia"/>
        </w:rPr>
        <w:t>SW</w:t>
      </w:r>
      <w:r>
        <w:rPr>
          <w:rFonts w:hint="eastAsia"/>
        </w:rPr>
        <w:t>切替，いずれも許容誤差</w:t>
      </w:r>
      <w:r>
        <w:rPr>
          <w:rFonts w:hint="eastAsia"/>
        </w:rPr>
        <w:t>5%</w:t>
      </w:r>
      <w:r>
        <w:rPr>
          <w:rFonts w:hint="eastAsia"/>
        </w:rPr>
        <w:t>）</w:t>
      </w:r>
    </w:p>
    <w:p w14:paraId="1B540E61" w14:textId="77777777" w:rsidR="001B33A1" w:rsidRDefault="001B33A1" w:rsidP="001B33A1">
      <w:pPr>
        <w:ind w:left="840" w:firstLine="840"/>
      </w:pP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p>
    <w:p w14:paraId="060670EC" w14:textId="4BB81998" w:rsidR="001B33A1" w:rsidRDefault="001B33A1" w:rsidP="003D3DDF">
      <w:pPr>
        <w:ind w:left="840" w:firstLine="840"/>
      </w:pPr>
      <w:r>
        <w:rPr>
          <w:rFonts w:hint="eastAsia"/>
        </w:rPr>
        <w:t>炭素被膜抵抗（</w:t>
      </w:r>
      <w:r>
        <w:rPr>
          <w:rFonts w:hint="eastAsia"/>
        </w:rPr>
        <w:t>Ri</w:t>
      </w:r>
      <w:r>
        <w:rPr>
          <w:rFonts w:hint="eastAsia"/>
        </w:rPr>
        <w:t>：</w:t>
      </w:r>
      <w:r>
        <w:rPr>
          <w:rFonts w:hint="eastAsia"/>
        </w:rPr>
        <w:t>2.4k</w:t>
      </w:r>
      <w:r>
        <w:rPr>
          <w:rFonts w:hint="eastAsia"/>
        </w:rPr>
        <w:t>Ω，</w:t>
      </w:r>
      <w:r>
        <w:rPr>
          <w:rFonts w:hint="eastAsia"/>
        </w:rPr>
        <w:t>Rf</w:t>
      </w:r>
      <w:r>
        <w:rPr>
          <w:rFonts w:hint="eastAsia"/>
        </w:rPr>
        <w:t>：</w:t>
      </w:r>
      <w:r>
        <w:rPr>
          <w:rFonts w:hint="eastAsia"/>
        </w:rPr>
        <w:t>12k</w:t>
      </w:r>
      <w:r>
        <w:rPr>
          <w:rFonts w:hint="eastAsia"/>
        </w:rPr>
        <w:t>Ω，いずれも許容誤差</w:t>
      </w:r>
      <w:r>
        <w:rPr>
          <w:rFonts w:hint="eastAsia"/>
        </w:rPr>
        <w:t>5%</w:t>
      </w:r>
      <w:r>
        <w:rPr>
          <w:rFonts w:hint="eastAsia"/>
        </w:rPr>
        <w:t>）</w:t>
      </w:r>
    </w:p>
    <w:p w14:paraId="27D0CD3F" w14:textId="01A30304" w:rsidR="001B33A1" w:rsidRDefault="001B33A1" w:rsidP="001B33A1">
      <w:pPr>
        <w:jc w:val="center"/>
      </w:pPr>
      <w:r>
        <w:rPr>
          <w:noProof/>
        </w:rPr>
        <w:drawing>
          <wp:inline distT="0" distB="0" distL="0" distR="0" wp14:anchorId="65B761FB" wp14:editId="0DFDCE84">
            <wp:extent cx="5100840" cy="2520000"/>
            <wp:effectExtent l="0" t="0" r="5080" b="0"/>
            <wp:docPr id="1811576466" name="図 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6466" name="図 3" descr="ダイアグラム, 概略図&#10;&#10;自動的に生成された説明"/>
                    <pic:cNvPicPr/>
                  </pic:nvPicPr>
                  <pic:blipFill>
                    <a:blip r:embed="rId16">
                      <a:extLst>
                        <a:ext uri="{28A0092B-C50C-407E-A947-70E740481C1C}">
                          <a14:useLocalDpi xmlns:a14="http://schemas.microsoft.com/office/drawing/2010/main" val="0"/>
                        </a:ext>
                      </a:extLst>
                    </a:blip>
                    <a:stretch>
                      <a:fillRect/>
                    </a:stretch>
                  </pic:blipFill>
                  <pic:spPr>
                    <a:xfrm>
                      <a:off x="0" y="0"/>
                      <a:ext cx="5100840" cy="2520000"/>
                    </a:xfrm>
                    <a:prstGeom prst="rect">
                      <a:avLst/>
                    </a:prstGeom>
                  </pic:spPr>
                </pic:pic>
              </a:graphicData>
            </a:graphic>
          </wp:inline>
        </w:drawing>
      </w:r>
    </w:p>
    <w:p w14:paraId="1BFB059A" w14:textId="31E58E66" w:rsidR="001B33A1" w:rsidRDefault="001B33A1" w:rsidP="00BB724D">
      <w:pPr>
        <w:pStyle w:val="af4"/>
      </w:pPr>
      <w:bookmarkStart w:id="2" w:name="_Ref179275421"/>
      <w:r>
        <w:rPr>
          <w:rFonts w:hint="eastAsia"/>
        </w:rPr>
        <w:t>図</w:t>
      </w:r>
      <w:bookmarkEnd w:id="2"/>
      <w:r w:rsidR="00BB724D">
        <w:rPr>
          <w:rFonts w:hint="eastAsia"/>
        </w:rPr>
        <w:t>３</w:t>
      </w:r>
      <w:r>
        <w:rPr>
          <w:rFonts w:hint="eastAsia"/>
        </w:rPr>
        <w:t xml:space="preserve">　機器接続図</w:t>
      </w:r>
    </w:p>
    <w:p w14:paraId="121EF936" w14:textId="77777777" w:rsidR="00830820" w:rsidRDefault="00830820" w:rsidP="002104B9"/>
    <w:p w14:paraId="18BC7432" w14:textId="3D006E50" w:rsidR="003D3DDF" w:rsidRDefault="003D3DDF" w:rsidP="003D3DDF">
      <w:pPr>
        <w:pStyle w:val="3"/>
        <w:numPr>
          <w:ilvl w:val="0"/>
          <w:numId w:val="1"/>
        </w:numPr>
        <w:ind w:leftChars="0"/>
      </w:pPr>
      <w:r>
        <w:rPr>
          <w:rFonts w:hint="eastAsia"/>
        </w:rPr>
        <w:t>実験方法</w:t>
      </w:r>
    </w:p>
    <w:p w14:paraId="39084962" w14:textId="7A6ECA3D" w:rsidR="003D3DDF" w:rsidRDefault="003D3DDF" w:rsidP="00BB724D">
      <w:pPr>
        <w:ind w:firstLineChars="100" w:firstLine="210"/>
      </w:pPr>
      <w:r>
        <w:rPr>
          <w:rFonts w:hint="eastAsia"/>
        </w:rPr>
        <w:t>４節の指示にしたがい，班内で作業を分担し，実験を行った．</w:t>
      </w:r>
    </w:p>
    <w:p w14:paraId="07114A36" w14:textId="246DFFAF" w:rsidR="00BB724D" w:rsidRDefault="00BB724D" w:rsidP="00BB724D">
      <w:pPr>
        <w:ind w:firstLineChars="100" w:firstLine="210"/>
      </w:pPr>
    </w:p>
    <w:p w14:paraId="0C5D15C2" w14:textId="2124670F" w:rsidR="00BB724D" w:rsidRDefault="00BB724D" w:rsidP="00BB724D">
      <w:pPr>
        <w:ind w:firstLineChars="100" w:firstLine="210"/>
      </w:pPr>
    </w:p>
    <w:p w14:paraId="4696E047" w14:textId="07CCF16A" w:rsidR="00BB724D" w:rsidRPr="00575394" w:rsidRDefault="00BB724D" w:rsidP="00BB724D">
      <w:pPr>
        <w:ind w:firstLineChars="100" w:firstLine="210"/>
      </w:pPr>
    </w:p>
    <w:p w14:paraId="227873E3" w14:textId="4B898528" w:rsidR="003D3DDF" w:rsidRDefault="003D3DDF" w:rsidP="003D3DDF">
      <w:pPr>
        <w:pStyle w:val="3"/>
        <w:numPr>
          <w:ilvl w:val="0"/>
          <w:numId w:val="1"/>
        </w:numPr>
        <w:ind w:leftChars="0"/>
      </w:pPr>
      <w:r>
        <w:rPr>
          <w:rFonts w:hint="eastAsia"/>
        </w:rPr>
        <w:lastRenderedPageBreak/>
        <w:t>実験結果・考察</w:t>
      </w:r>
    </w:p>
    <w:p w14:paraId="0AAA13FC" w14:textId="744E4C65" w:rsidR="003D3DDF" w:rsidRDefault="003D3DDF" w:rsidP="003D3DDF">
      <w:pPr>
        <w:pStyle w:val="2"/>
        <w:numPr>
          <w:ilvl w:val="1"/>
          <w:numId w:val="6"/>
        </w:numPr>
        <w:ind w:left="426"/>
      </w:pPr>
      <w:r>
        <w:rPr>
          <w:rFonts w:hint="eastAsia"/>
        </w:rPr>
        <w:t>入出力特性の観測</w:t>
      </w:r>
    </w:p>
    <w:p w14:paraId="1B0456A1" w14:textId="5DC051C9" w:rsidR="003D3DDF" w:rsidRDefault="003D3DDF" w:rsidP="003D3DDF">
      <w:pPr>
        <w:pStyle w:val="2"/>
        <w:numPr>
          <w:ilvl w:val="2"/>
          <w:numId w:val="8"/>
        </w:numPr>
        <w:ind w:left="426"/>
      </w:pPr>
      <w:r>
        <w:rPr>
          <w:rFonts w:hint="eastAsia"/>
        </w:rPr>
        <w:t>反転増幅回路</w:t>
      </w:r>
    </w:p>
    <w:p w14:paraId="6FF0CA76" w14:textId="027DD5B3" w:rsidR="003F67B1" w:rsidRPr="003F67B1" w:rsidRDefault="00BB724D" w:rsidP="003D3DDF">
      <w:r>
        <w:rPr>
          <w:rFonts w:hint="eastAsia"/>
        </w:rPr>
        <w:t xml:space="preserve">　</w:t>
      </w:r>
      <w:r>
        <w:t>2.1.1</w:t>
      </w:r>
      <w:r>
        <w:rPr>
          <w:rFonts w:hint="eastAsia"/>
        </w:rPr>
        <w:t>より，</w:t>
      </w:r>
      <w:r w:rsidR="003F67B1">
        <w:rPr>
          <w:rFonts w:hint="eastAsia"/>
        </w:rPr>
        <w:t>反転増幅回路の</w:t>
      </w:r>
      <w:r>
        <w:rPr>
          <w:rFonts w:hint="eastAsia"/>
        </w:rPr>
        <w:t>電圧増幅度</w:t>
      </w:r>
      <m:oMath>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v</m:t>
                </m:r>
              </m:sub>
            </m:sSub>
          </m:e>
          <m:sub>
            <m:r>
              <w:rPr>
                <w:rFonts w:ascii="Cambria Math" w:hAnsi="Cambria Math"/>
              </w:rPr>
              <m:t>i</m:t>
            </m:r>
          </m:sub>
        </m:sSub>
      </m:oMath>
      <w:r w:rsidR="003F67B1">
        <w:rPr>
          <w:rFonts w:hint="eastAsia"/>
        </w:rPr>
        <w:t>は，</w:t>
      </w:r>
    </w:p>
    <w:p w14:paraId="61D43ECD" w14:textId="4A97D13C" w:rsidR="003F67B1" w:rsidRPr="009642D5" w:rsidRDefault="002D2221" w:rsidP="003D3DDF">
      <m:oMathPara>
        <m:oMath>
          <m:sSub>
            <m:sSubPr>
              <m:ctrlPr>
                <w:rPr>
                  <w:rFonts w:ascii="Cambria Math" w:hAnsi="Cambria Math"/>
                  <w:i/>
                </w:rPr>
              </m:ctrlPr>
            </m:sSubPr>
            <m:e>
              <m:r>
                <w:rPr>
                  <w:rFonts w:ascii="Cambria Math" w:hAnsi="Cambria Math"/>
                </w:rPr>
                <m:t>A</m:t>
              </m:r>
            </m:e>
            <m:sub>
              <m:r>
                <w:rPr>
                  <w:rFonts w:ascii="Cambria Math" w:hAnsi="Cambria Math"/>
                </w:rPr>
                <m:t>vi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oMath>
      </m:oMathPara>
    </w:p>
    <w:p w14:paraId="159CD98C" w14:textId="10EC6932" w:rsidR="009642D5" w:rsidRPr="003F67B1" w:rsidRDefault="009642D5" w:rsidP="003D3DDF"/>
    <w:p w14:paraId="521B3D24" w14:textId="0DB46E54" w:rsidR="009642D5" w:rsidRDefault="003F67B1" w:rsidP="003D3DDF">
      <w:r>
        <w:rPr>
          <w:rFonts w:hint="eastAsia"/>
        </w:rPr>
        <w:t>と表せる．</w:t>
      </w:r>
      <w:r w:rsidR="009642D5">
        <w:rPr>
          <w:rFonts w:hint="eastAsia"/>
        </w:rPr>
        <w:t>実験</w:t>
      </w:r>
      <w:r w:rsidR="009642D5">
        <w:t>4.1</w:t>
      </w:r>
      <w:r w:rsidR="009642D5">
        <w:rPr>
          <w:rFonts w:hint="eastAsia"/>
        </w:rPr>
        <w:t>より，供試抵抗</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=2.4k</m:t>
        </m:r>
        <m:r>
          <m:rPr>
            <m:sty m:val="p"/>
          </m:rPr>
          <w:rPr>
            <w:rFonts w:ascii="Cambria Math" w:hAnsi="Cambria Math"/>
          </w:rPr>
          <m:t>Ω</m:t>
        </m:r>
      </m:oMath>
      <w:r w:rsidR="009642D5">
        <w:rPr>
          <w:rFonts w:hint="eastAsia"/>
        </w:rPr>
        <w:t>および</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=12k</m:t>
        </m:r>
        <m:r>
          <m:rPr>
            <m:sty m:val="p"/>
          </m:rPr>
          <w:rPr>
            <w:rFonts w:ascii="Cambria Math" w:hAnsi="Cambria Math"/>
          </w:rPr>
          <m:t>Ω</m:t>
        </m:r>
      </m:oMath>
      <w:r w:rsidR="009642D5">
        <w:rPr>
          <w:rFonts w:hint="eastAsia"/>
        </w:rPr>
        <w:t>なので，</w:t>
      </w:r>
    </w:p>
    <w:p w14:paraId="1DA19778" w14:textId="2EB889FF" w:rsidR="009642D5" w:rsidRDefault="009642D5" w:rsidP="003D3DDF"/>
    <w:p w14:paraId="4115628B" w14:textId="663403FC" w:rsidR="009642D5" w:rsidRPr="00E21679" w:rsidRDefault="002D2221" w:rsidP="003D3DDF">
      <w:pPr>
        <w:rPr>
          <w:iCs/>
        </w:rPr>
      </w:pPr>
      <m:oMathPara>
        <m:oMath>
          <m:sSub>
            <m:sSubPr>
              <m:ctrlPr>
                <w:rPr>
                  <w:rFonts w:ascii="Cambria Math" w:hAnsi="Cambria Math"/>
                  <w:i/>
                </w:rPr>
              </m:ctrlPr>
            </m:sSubPr>
            <m:e>
              <m:r>
                <w:rPr>
                  <w:rFonts w:ascii="Cambria Math" w:hAnsi="Cambria Math"/>
                </w:rPr>
                <m:t>A</m:t>
              </m:r>
            </m:e>
            <m:sub>
              <m:r>
                <w:rPr>
                  <w:rFonts w:ascii="Cambria Math" w:hAnsi="Cambria Math"/>
                </w:rPr>
                <m:t>vi</m:t>
              </m:r>
            </m:sub>
          </m:sSub>
          <m:r>
            <w:rPr>
              <w:rFonts w:ascii="Cambria Math" w:hAnsi="Cambria Math"/>
            </w:rPr>
            <m:t>=-</m:t>
          </m:r>
          <m:f>
            <m:fPr>
              <m:ctrlPr>
                <w:rPr>
                  <w:rFonts w:ascii="Cambria Math" w:hAnsi="Cambria Math"/>
                  <w:i/>
                </w:rPr>
              </m:ctrlPr>
            </m:fPr>
            <m:num>
              <m:r>
                <w:rPr>
                  <w:rFonts w:ascii="Cambria Math" w:hAnsi="Cambria Math"/>
                </w:rPr>
                <m:t>120</m:t>
              </m:r>
              <m:r>
                <w:rPr>
                  <w:rFonts w:ascii="Cambria Math" w:hAnsi="Cambria Math"/>
                </w:rPr>
                <m:t>k</m:t>
              </m:r>
            </m:num>
            <m:den>
              <m:r>
                <w:rPr>
                  <w:rFonts w:ascii="Cambria Math" w:hAnsi="Cambria Math"/>
                </w:rPr>
                <m:t>24</m:t>
              </m:r>
              <m:r>
                <w:rPr>
                  <w:rFonts w:ascii="Cambria Math" w:hAnsi="Cambria Math"/>
                </w:rPr>
                <m:t>k</m:t>
              </m:r>
            </m:den>
          </m:f>
          <m:r>
            <w:rPr>
              <w:rFonts w:ascii="Cambria Math" w:hAnsi="Cambria Math"/>
            </w:rPr>
            <m:t>=-5⋯</m:t>
          </m:r>
          <m:d>
            <m:dPr>
              <m:ctrlPr>
                <w:rPr>
                  <w:rFonts w:ascii="Cambria Math" w:hAnsi="Cambria Math"/>
                  <w:i/>
                </w:rPr>
              </m:ctrlPr>
            </m:dPr>
            <m:e>
              <m:r>
                <w:rPr>
                  <w:rFonts w:ascii="Cambria Math" w:hAnsi="Cambria Math"/>
                </w:rPr>
                <m:t>1</m:t>
              </m:r>
            </m:e>
          </m:d>
        </m:oMath>
      </m:oMathPara>
    </w:p>
    <w:p w14:paraId="3FF0AA87" w14:textId="70333B27" w:rsidR="009642D5" w:rsidRPr="009642D5" w:rsidRDefault="009642D5" w:rsidP="003D3DDF">
      <w:pPr>
        <w:rPr>
          <w:i/>
        </w:rPr>
      </w:pPr>
    </w:p>
    <w:p w14:paraId="793A428A" w14:textId="3B0F9CF1" w:rsidR="009642D5" w:rsidRDefault="009642D5" w:rsidP="003D3DDF">
      <w:r>
        <w:rPr>
          <w:rFonts w:hint="eastAsia"/>
        </w:rPr>
        <w:t>よって，電圧増幅度</w:t>
      </w:r>
      <m:oMath>
        <m:sSub>
          <m:sSubPr>
            <m:ctrlPr>
              <w:rPr>
                <w:rFonts w:ascii="Cambria Math" w:hAnsi="Cambria Math"/>
                <w:i/>
              </w:rPr>
            </m:ctrlPr>
          </m:sSubPr>
          <m:e>
            <m:r>
              <w:rPr>
                <w:rFonts w:ascii="Cambria Math" w:hAnsi="Cambria Math"/>
              </w:rPr>
              <m:t>A</m:t>
            </m:r>
          </m:e>
          <m:sub>
            <m:r>
              <w:rPr>
                <w:rFonts w:ascii="Cambria Math" w:hAnsi="Cambria Math"/>
              </w:rPr>
              <m:t>vi</m:t>
            </m:r>
          </m:sub>
        </m:sSub>
      </m:oMath>
      <w:r>
        <w:rPr>
          <w:rFonts w:hint="eastAsia"/>
        </w:rPr>
        <w:t>は</w:t>
      </w:r>
      <w:r>
        <w:t>-5</w:t>
      </w:r>
      <w:r>
        <w:rPr>
          <w:rFonts w:hint="eastAsia"/>
        </w:rPr>
        <w:t>となる．</w:t>
      </w:r>
    </w:p>
    <w:p w14:paraId="646F867B" w14:textId="14856901" w:rsidR="00F43EC2" w:rsidRPr="00F43EC2" w:rsidRDefault="00B74D68" w:rsidP="003D3DDF">
      <w:pPr>
        <w:rPr>
          <w:i/>
        </w:rPr>
      </w:pPr>
      <w:r>
        <w:rPr>
          <w:rFonts w:hint="eastAsia"/>
        </w:rPr>
        <w:t xml:space="preserve">　</w:t>
      </w:r>
      <w:r>
        <w:t>4.2</w:t>
      </w:r>
      <w:r>
        <w:rPr>
          <w:rFonts w:hint="eastAsia"/>
        </w:rPr>
        <w:t>の３）の</w:t>
      </w:r>
      <w:r w:rsidR="00F43EC2">
        <w:rPr>
          <w:rFonts w:hint="eastAsia"/>
        </w:rPr>
        <w:t>交流の</w:t>
      </w:r>
      <w:r>
        <w:rPr>
          <w:rFonts w:hint="eastAsia"/>
        </w:rPr>
        <w:t>実験結果</w:t>
      </w:r>
      <w:r w:rsidR="00B964F6">
        <w:rPr>
          <w:rFonts w:hint="eastAsia"/>
        </w:rPr>
        <w:t>を図４に示す．</w:t>
      </w:r>
    </w:p>
    <w:p w14:paraId="0D3116A3" w14:textId="53207A6D" w:rsidR="009642D5" w:rsidRDefault="00AF4771" w:rsidP="00AF4771">
      <w:pPr>
        <w:jc w:val="center"/>
      </w:pPr>
      <w:r>
        <w:rPr>
          <w:rFonts w:hint="eastAsia"/>
          <w:noProof/>
        </w:rPr>
        <w:drawing>
          <wp:inline distT="0" distB="0" distL="0" distR="0" wp14:anchorId="20059A77" wp14:editId="14CED4FB">
            <wp:extent cx="3435658" cy="2060696"/>
            <wp:effectExtent l="0" t="0" r="6350" b="0"/>
            <wp:docPr id="1673312746"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12746" name="図 1673312746"/>
                    <pic:cNvPicPr/>
                  </pic:nvPicPr>
                  <pic:blipFill rotWithShape="1">
                    <a:blip r:embed="rId17"/>
                    <a:srcRect l="20694" t="26306" r="20123" b="10589"/>
                    <a:stretch/>
                  </pic:blipFill>
                  <pic:spPr bwMode="auto">
                    <a:xfrm>
                      <a:off x="0" y="0"/>
                      <a:ext cx="3450544" cy="2069625"/>
                    </a:xfrm>
                    <a:prstGeom prst="rect">
                      <a:avLst/>
                    </a:prstGeom>
                    <a:ln>
                      <a:noFill/>
                    </a:ln>
                    <a:extLst>
                      <a:ext uri="{53640926-AAD7-44D8-BBD7-CCE9431645EC}">
                        <a14:shadowObscured xmlns:a14="http://schemas.microsoft.com/office/drawing/2010/main"/>
                      </a:ext>
                    </a:extLst>
                  </pic:spPr>
                </pic:pic>
              </a:graphicData>
            </a:graphic>
          </wp:inline>
        </w:drawing>
      </w:r>
    </w:p>
    <w:p w14:paraId="52CFE2AC" w14:textId="5CAC55BE" w:rsidR="00B964F6" w:rsidRDefault="00B964F6" w:rsidP="00B964F6">
      <w:pPr>
        <w:pStyle w:val="af4"/>
      </w:pPr>
      <w:r>
        <w:rPr>
          <w:rFonts w:hint="eastAsia"/>
        </w:rPr>
        <w:t>図４　交流の入力電圧と出力電圧</w:t>
      </w:r>
      <w:r w:rsidR="000C5136">
        <w:rPr>
          <w:rFonts w:hint="eastAsia"/>
        </w:rPr>
        <w:t>（反転増幅回路）</w:t>
      </w:r>
    </w:p>
    <w:p w14:paraId="1CFEE777" w14:textId="77777777" w:rsidR="00B964F6" w:rsidRPr="00B964F6" w:rsidRDefault="00B964F6" w:rsidP="00B964F6">
      <w:pPr>
        <w:pStyle w:val="af4"/>
      </w:pPr>
    </w:p>
    <w:p w14:paraId="174D7AE4" w14:textId="052CB6AB" w:rsidR="00B964F6" w:rsidRPr="00E21679" w:rsidRDefault="00B964F6" w:rsidP="00B964F6">
      <w:pPr>
        <w:rPr>
          <w:rFonts w:hint="eastAsia"/>
          <w:i/>
        </w:rPr>
      </w:pPr>
      <w:r>
        <w:rPr>
          <w:rFonts w:hint="eastAsia"/>
        </w:rPr>
        <w:t>図４より，入力は３マスで，１マス</w:t>
      </w:r>
      <w:r>
        <w:t>0.5</w:t>
      </w:r>
      <w:r>
        <w:rPr>
          <w:rFonts w:hint="eastAsia"/>
        </w:rPr>
        <w:t>V</w:t>
      </w:r>
      <w:r>
        <w:rPr>
          <w:rFonts w:hint="eastAsia"/>
        </w:rPr>
        <w:t>より，</w:t>
      </w:r>
      <m:oMath>
        <m:r>
          <w:rPr>
            <w:rFonts w:ascii="Cambria Math" w:hAnsi="Cambria Math"/>
          </w:rPr>
          <m:t>0.5×3=1.5V</m:t>
        </m:r>
      </m:oMath>
      <w:r>
        <w:rPr>
          <w:rFonts w:hint="eastAsia"/>
        </w:rPr>
        <w:t>となる．出力</w:t>
      </w:r>
      <w:r w:rsidR="00DE16EA">
        <w:rPr>
          <w:rFonts w:hint="eastAsia"/>
        </w:rPr>
        <w:t>は位相が反対</w:t>
      </w:r>
      <w:r>
        <w:rPr>
          <w:rFonts w:hint="eastAsia"/>
        </w:rPr>
        <w:t>なので，</w:t>
      </w:r>
      <w:r>
        <w:t>3.6</w:t>
      </w:r>
      <w:r>
        <w:rPr>
          <w:rFonts w:hint="eastAsia"/>
        </w:rPr>
        <w:t>マスと１マス２</w:t>
      </w:r>
      <w:r>
        <w:t>V</w:t>
      </w:r>
      <w:r>
        <w:rPr>
          <w:rFonts w:hint="eastAsia"/>
        </w:rPr>
        <w:t>より，</w:t>
      </w:r>
      <m:oMath>
        <m:r>
          <w:rPr>
            <w:rFonts w:ascii="Cambria Math" w:hAnsi="Cambria Math"/>
          </w:rPr>
          <m:t>-</m:t>
        </m:r>
        <m:d>
          <m:dPr>
            <m:ctrlPr>
              <w:rPr>
                <w:rFonts w:ascii="Cambria Math" w:hAnsi="Cambria Math"/>
                <w:i/>
              </w:rPr>
            </m:ctrlPr>
          </m:dPr>
          <m:e>
            <m:r>
              <w:rPr>
                <w:rFonts w:ascii="Cambria Math" w:hAnsi="Cambria Math"/>
              </w:rPr>
              <m:t>3.6×2</m:t>
            </m:r>
          </m:e>
        </m:d>
        <m:r>
          <w:rPr>
            <w:rFonts w:ascii="Cambria Math" w:hAnsi="Cambria Math"/>
          </w:rPr>
          <m:t>=-7.2V</m:t>
        </m:r>
      </m:oMath>
      <w:r>
        <w:rPr>
          <w:rFonts w:hint="eastAsia"/>
        </w:rPr>
        <w:t>となる．</w:t>
      </w:r>
      <w:r w:rsidR="00E21679">
        <w:t>(1)</w:t>
      </w:r>
      <w:r w:rsidR="00E21679">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vi</m:t>
            </m:r>
          </m:sub>
        </m:sSub>
        <m:r>
          <w:rPr>
            <w:rFonts w:ascii="Cambria Math" w:hAnsi="Cambria Math"/>
          </w:rPr>
          <m:t>=-5</m:t>
        </m:r>
      </m:oMath>
      <w:r w:rsidR="00E21679">
        <w:rPr>
          <w:rFonts w:hint="eastAsia"/>
        </w:rPr>
        <w:t>なので，原理式による出力電圧は</w:t>
      </w:r>
      <m:oMath>
        <m:r>
          <w:rPr>
            <w:rFonts w:ascii="Cambria Math" w:hAnsi="Cambria Math"/>
          </w:rPr>
          <m:t>1.5×-5=-7.5V</m:t>
        </m:r>
      </m:oMath>
      <w:r w:rsidR="00E21679">
        <w:rPr>
          <w:rFonts w:hint="eastAsia"/>
        </w:rPr>
        <w:t>となる．よって，原理式による出力電圧の方が測定による出力電圧よりも</w:t>
      </w:r>
      <w:r w:rsidR="00D94B34">
        <w:t>0.3V</w:t>
      </w:r>
      <w:r w:rsidR="00E21679">
        <w:rPr>
          <w:rFonts w:hint="eastAsia"/>
        </w:rPr>
        <w:t>値が</w:t>
      </w:r>
      <w:r w:rsidR="00DE16EA">
        <w:rPr>
          <w:rFonts w:hint="eastAsia"/>
        </w:rPr>
        <w:t>小さ</w:t>
      </w:r>
      <w:r w:rsidR="00E21679">
        <w:rPr>
          <w:rFonts w:hint="eastAsia"/>
        </w:rPr>
        <w:t>くなったが，概ね同じような値と</w:t>
      </w:r>
      <w:r w:rsidR="005420B1">
        <w:rPr>
          <w:rFonts w:hint="eastAsia"/>
        </w:rPr>
        <w:t>いうことがわかる．</w:t>
      </w:r>
    </w:p>
    <w:p w14:paraId="4E6DB246" w14:textId="77777777" w:rsidR="00B964F6" w:rsidRDefault="00B964F6" w:rsidP="00B964F6"/>
    <w:p w14:paraId="1AAB78A7" w14:textId="77777777" w:rsidR="00E21679" w:rsidRDefault="00E21679" w:rsidP="00B964F6"/>
    <w:p w14:paraId="234593FA" w14:textId="77777777" w:rsidR="00E21679" w:rsidRDefault="00E21679" w:rsidP="00B964F6"/>
    <w:p w14:paraId="2B391C55" w14:textId="77777777" w:rsidR="00E21679" w:rsidRDefault="00E21679" w:rsidP="00B964F6"/>
    <w:p w14:paraId="3D7FDB6A" w14:textId="77777777" w:rsidR="00E21679" w:rsidRDefault="00E21679" w:rsidP="00B964F6"/>
    <w:p w14:paraId="48204E0F" w14:textId="77777777" w:rsidR="00E21679" w:rsidRDefault="00E21679" w:rsidP="00B964F6"/>
    <w:p w14:paraId="5CB59F1A" w14:textId="77777777" w:rsidR="00E21679" w:rsidRDefault="00E21679" w:rsidP="00B964F6"/>
    <w:p w14:paraId="708F24A7" w14:textId="77777777" w:rsidR="00E21679" w:rsidRDefault="00E21679" w:rsidP="00B964F6"/>
    <w:p w14:paraId="039DD402" w14:textId="77777777" w:rsidR="00E21679" w:rsidRDefault="00E21679" w:rsidP="00B964F6"/>
    <w:p w14:paraId="65DB2973" w14:textId="77777777" w:rsidR="00E21679" w:rsidRDefault="00E21679" w:rsidP="00B964F6"/>
    <w:p w14:paraId="49FE2BC5" w14:textId="5FA9D29F" w:rsidR="00E21679" w:rsidRDefault="00E21679" w:rsidP="00B964F6">
      <w:r>
        <w:rPr>
          <w:rFonts w:hint="eastAsia"/>
        </w:rPr>
        <w:lastRenderedPageBreak/>
        <w:t xml:space="preserve">　</w:t>
      </w:r>
      <w:r>
        <w:t>4.2</w:t>
      </w:r>
      <w:r>
        <w:rPr>
          <w:rFonts w:hint="eastAsia"/>
        </w:rPr>
        <w:t>の５）の実験結果を図５に示す．</w:t>
      </w:r>
    </w:p>
    <w:p w14:paraId="46A4D061" w14:textId="77777777" w:rsidR="00E21679" w:rsidRDefault="00E21679" w:rsidP="00B964F6"/>
    <w:p w14:paraId="01C1C05E" w14:textId="3C171B2C" w:rsidR="00EB72EC" w:rsidRDefault="006D055D" w:rsidP="00AF4771">
      <w:pPr>
        <w:jc w:val="center"/>
      </w:pPr>
      <w:r>
        <w:rPr>
          <w:noProof/>
        </w:rPr>
        <w:drawing>
          <wp:inline distT="0" distB="0" distL="0" distR="0" wp14:anchorId="5D7A3EB9" wp14:editId="47FA6E35">
            <wp:extent cx="3862592" cy="2324636"/>
            <wp:effectExtent l="0" t="0" r="0" b="0"/>
            <wp:docPr id="14098583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834" name="図 140985834"/>
                    <pic:cNvPicPr/>
                  </pic:nvPicPr>
                  <pic:blipFill rotWithShape="1">
                    <a:blip r:embed="rId18"/>
                    <a:srcRect l="20179" t="26501" r="20197" b="9709"/>
                    <a:stretch/>
                  </pic:blipFill>
                  <pic:spPr bwMode="auto">
                    <a:xfrm>
                      <a:off x="0" y="0"/>
                      <a:ext cx="3863391" cy="2325117"/>
                    </a:xfrm>
                    <a:prstGeom prst="rect">
                      <a:avLst/>
                    </a:prstGeom>
                    <a:ln>
                      <a:noFill/>
                    </a:ln>
                    <a:extLst>
                      <a:ext uri="{53640926-AAD7-44D8-BBD7-CCE9431645EC}">
                        <a14:shadowObscured xmlns:a14="http://schemas.microsoft.com/office/drawing/2010/main"/>
                      </a:ext>
                    </a:extLst>
                  </pic:spPr>
                </pic:pic>
              </a:graphicData>
            </a:graphic>
          </wp:inline>
        </w:drawing>
      </w:r>
    </w:p>
    <w:p w14:paraId="5A3331DC" w14:textId="40D04E79" w:rsidR="00E21679" w:rsidRDefault="00E21679" w:rsidP="00E21679">
      <w:pPr>
        <w:pStyle w:val="af4"/>
      </w:pPr>
      <w:r>
        <w:rPr>
          <w:rFonts w:hint="eastAsia"/>
        </w:rPr>
        <w:t>図５</w:t>
      </w:r>
      <w:r w:rsidR="006D055D">
        <w:rPr>
          <w:rFonts w:hint="eastAsia"/>
        </w:rPr>
        <w:t xml:space="preserve">　直流と交流による入力電圧と出力電圧</w:t>
      </w:r>
      <w:r w:rsidR="000C5136">
        <w:rPr>
          <w:rFonts w:hint="eastAsia"/>
        </w:rPr>
        <w:t>（反転増幅回路）</w:t>
      </w:r>
    </w:p>
    <w:p w14:paraId="617F8E40" w14:textId="3E445174" w:rsidR="00A41923" w:rsidRPr="00E21679" w:rsidRDefault="006D055D" w:rsidP="00A41923">
      <w:pPr>
        <w:rPr>
          <w:i/>
        </w:rPr>
      </w:pPr>
      <w:r>
        <w:rPr>
          <w:rFonts w:hint="eastAsia"/>
        </w:rPr>
        <w:t xml:space="preserve">　図５より</w:t>
      </w:r>
      <w:r w:rsidR="00657B2B">
        <w:t>,</w:t>
      </w:r>
      <w:r w:rsidR="00657B2B">
        <w:rPr>
          <w:rFonts w:hint="eastAsia"/>
        </w:rPr>
        <w:t>オフセット電圧が</w:t>
      </w:r>
      <w:r w:rsidR="00657B2B">
        <w:t>1V</w:t>
      </w:r>
      <w:r w:rsidR="00657B2B">
        <w:rPr>
          <w:rFonts w:hint="eastAsia"/>
        </w:rPr>
        <w:t>あるため</w:t>
      </w:r>
      <w:r w:rsidR="003C7317">
        <w:rPr>
          <w:rFonts w:hint="eastAsia"/>
        </w:rPr>
        <w:t>，</w:t>
      </w:r>
      <w:r w:rsidR="00697D0E">
        <w:rPr>
          <w:rFonts w:hint="eastAsia"/>
        </w:rPr>
        <w:t>中心は１マス上へずれている．</w:t>
      </w:r>
      <w:r>
        <w:rPr>
          <w:rFonts w:hint="eastAsia"/>
        </w:rPr>
        <w:t>入力は</w:t>
      </w:r>
      <w:r w:rsidR="00D2128E">
        <w:rPr>
          <w:rFonts w:hint="eastAsia"/>
        </w:rPr>
        <w:t>５</w:t>
      </w:r>
      <w:r>
        <w:rPr>
          <w:rFonts w:hint="eastAsia"/>
        </w:rPr>
        <w:t>マスで，１マス</w:t>
      </w:r>
      <w:r>
        <w:t>0.5</w:t>
      </w:r>
      <w:r>
        <w:rPr>
          <w:rFonts w:hint="eastAsia"/>
        </w:rPr>
        <w:t>V</w:t>
      </w:r>
      <w:r>
        <w:rPr>
          <w:rFonts w:hint="eastAsia"/>
        </w:rPr>
        <w:t>より，</w:t>
      </w:r>
      <m:oMath>
        <m:r>
          <w:rPr>
            <w:rFonts w:ascii="Cambria Math" w:hAnsi="Cambria Math"/>
          </w:rPr>
          <m:t>0.5×</m:t>
        </m:r>
        <m:r>
          <w:rPr>
            <w:rFonts w:ascii="Cambria Math" w:hAnsi="Cambria Math"/>
          </w:rPr>
          <m:t>5</m:t>
        </m:r>
        <m:r>
          <w:rPr>
            <w:rFonts w:ascii="Cambria Math" w:hAnsi="Cambria Math" w:hint="eastAsia"/>
          </w:rPr>
          <m:t>=</m:t>
        </m:r>
        <m:r>
          <w:rPr>
            <w:rFonts w:ascii="Cambria Math" w:hAnsi="Cambria Math"/>
          </w:rPr>
          <m:t>2.5</m:t>
        </m:r>
        <m:r>
          <w:rPr>
            <w:rFonts w:ascii="Cambria Math" w:hAnsi="Cambria Math"/>
          </w:rPr>
          <m:t>V</m:t>
        </m:r>
      </m:oMath>
      <w:r>
        <w:rPr>
          <w:rFonts w:hint="eastAsia"/>
        </w:rPr>
        <w:t>となる．出力は</w:t>
      </w:r>
      <w:r w:rsidR="00D25215">
        <w:rPr>
          <w:rFonts w:hint="eastAsia"/>
        </w:rPr>
        <w:t>位相が反対</w:t>
      </w:r>
      <w:r>
        <w:rPr>
          <w:rFonts w:hint="eastAsia"/>
        </w:rPr>
        <w:t>なので，</w:t>
      </w:r>
      <w:r w:rsidR="00D25215">
        <w:t>6.4</w:t>
      </w:r>
      <w:r>
        <w:rPr>
          <w:rFonts w:hint="eastAsia"/>
        </w:rPr>
        <w:t>マスと１マス</w:t>
      </w:r>
      <w:r w:rsidR="0001099A">
        <w:t>2</w:t>
      </w:r>
      <w:r>
        <w:t>V</w:t>
      </w:r>
      <w:r>
        <w:rPr>
          <w:rFonts w:hint="eastAsia"/>
        </w:rPr>
        <w:t>より，</w:t>
      </w:r>
      <m:oMath>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m:t>
            </m:r>
            <m:r>
              <w:rPr>
                <w:rFonts w:ascii="Cambria Math" w:hAnsi="Cambria Math"/>
              </w:rPr>
              <m:t>6.4</m:t>
            </m:r>
          </m:e>
        </m:d>
        <m:r>
          <w:rPr>
            <w:rFonts w:ascii="Cambria Math" w:hAnsi="Cambria Math"/>
          </w:rPr>
          <m:t>=-</m:t>
        </m:r>
        <m:r>
          <w:rPr>
            <w:rFonts w:ascii="Cambria Math" w:hAnsi="Cambria Math"/>
          </w:rPr>
          <m:t>12.</m:t>
        </m:r>
        <m:r>
          <w:rPr>
            <w:rFonts w:ascii="Cambria Math" w:hAnsi="Cambria Math"/>
          </w:rPr>
          <m:t>8</m:t>
        </m:r>
        <m:r>
          <w:rPr>
            <w:rFonts w:ascii="Cambria Math" w:hAnsi="Cambria Math"/>
          </w:rPr>
          <m:t>V</m:t>
        </m:r>
      </m:oMath>
      <w:r>
        <w:rPr>
          <w:rFonts w:hint="eastAsia"/>
        </w:rPr>
        <w:t>となる．</w:t>
      </w:r>
      <w:r>
        <w:t>(1)</w:t>
      </w:r>
      <w:r>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vi</m:t>
            </m:r>
          </m:sub>
        </m:sSub>
        <m:r>
          <w:rPr>
            <w:rFonts w:ascii="Cambria Math" w:hAnsi="Cambria Math"/>
          </w:rPr>
          <m:t>=-5</m:t>
        </m:r>
      </m:oMath>
      <w:r>
        <w:rPr>
          <w:rFonts w:hint="eastAsia"/>
        </w:rPr>
        <w:t>なので，原理式による出力電圧は</w:t>
      </w:r>
      <m:oMath>
        <m:r>
          <w:rPr>
            <w:rFonts w:ascii="Cambria Math" w:hAnsi="Cambria Math"/>
          </w:rPr>
          <m:t>2</m:t>
        </m:r>
        <m:r>
          <w:rPr>
            <w:rFonts w:ascii="Cambria Math" w:hAnsi="Cambria Math"/>
          </w:rPr>
          <m:t>.5×-5=-</m:t>
        </m:r>
        <m:r>
          <w:rPr>
            <w:rFonts w:ascii="Cambria Math" w:hAnsi="Cambria Math"/>
          </w:rPr>
          <m:t>12.5</m:t>
        </m:r>
        <m:r>
          <w:rPr>
            <w:rFonts w:ascii="Cambria Math" w:hAnsi="Cambria Math"/>
          </w:rPr>
          <m:t>V</m:t>
        </m:r>
      </m:oMath>
      <w:r>
        <w:rPr>
          <w:rFonts w:hint="eastAsia"/>
        </w:rPr>
        <w:t>となる．</w:t>
      </w:r>
      <w:r w:rsidR="00A41923">
        <w:rPr>
          <w:rFonts w:hint="eastAsia"/>
        </w:rPr>
        <w:t>よって，</w:t>
      </w:r>
      <w:r w:rsidR="00A41923">
        <w:rPr>
          <w:rFonts w:hint="eastAsia"/>
        </w:rPr>
        <w:t>原理式による出力電圧の方が測定による出力電圧よりも</w:t>
      </w:r>
      <w:r w:rsidR="00D94B34">
        <w:t>0.3V</w:t>
      </w:r>
      <w:r w:rsidR="00A41923">
        <w:rPr>
          <w:rFonts w:hint="eastAsia"/>
        </w:rPr>
        <w:t>値が</w:t>
      </w:r>
      <w:r w:rsidR="00402760">
        <w:rPr>
          <w:rFonts w:hint="eastAsia"/>
        </w:rPr>
        <w:t>大き</w:t>
      </w:r>
      <w:r w:rsidR="00A41923">
        <w:rPr>
          <w:rFonts w:hint="eastAsia"/>
        </w:rPr>
        <w:t>くなったが，概ね同じような値</w:t>
      </w:r>
      <w:r w:rsidR="005420B1">
        <w:rPr>
          <w:rFonts w:hint="eastAsia"/>
        </w:rPr>
        <w:t>ということがわかる．</w:t>
      </w:r>
    </w:p>
    <w:p w14:paraId="77E0E2B5" w14:textId="758119AB" w:rsidR="00B670A3" w:rsidRPr="00A41923" w:rsidRDefault="00B670A3" w:rsidP="006D055D"/>
    <w:p w14:paraId="573FFFB3" w14:textId="3AB6C2C2" w:rsidR="008168F3" w:rsidRDefault="008168F3" w:rsidP="006D055D">
      <w:r>
        <w:rPr>
          <w:rFonts w:hint="eastAsia"/>
        </w:rPr>
        <w:t xml:space="preserve">　</w:t>
      </w:r>
      <w:r>
        <w:t>4.2</w:t>
      </w:r>
      <w:r>
        <w:rPr>
          <w:rFonts w:hint="eastAsia"/>
        </w:rPr>
        <w:t>の６）の実験結果を図６に示す．</w:t>
      </w:r>
    </w:p>
    <w:p w14:paraId="5F9413AE" w14:textId="0EF8A638" w:rsidR="00EB72EC" w:rsidRDefault="00502800" w:rsidP="00AF4771">
      <w:pPr>
        <w:jc w:val="center"/>
      </w:pPr>
      <w:r>
        <w:rPr>
          <w:rFonts w:hint="eastAsia"/>
          <w:noProof/>
        </w:rPr>
        <w:drawing>
          <wp:inline distT="0" distB="0" distL="0" distR="0" wp14:anchorId="740D5F73" wp14:editId="2FB884BB">
            <wp:extent cx="3853036" cy="2334985"/>
            <wp:effectExtent l="0" t="0" r="0" b="1905"/>
            <wp:docPr id="1100360933"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0933" name="図 1100360933"/>
                    <pic:cNvPicPr/>
                  </pic:nvPicPr>
                  <pic:blipFill rotWithShape="1">
                    <a:blip r:embed="rId19"/>
                    <a:srcRect l="20290" t="26207" r="20236" b="9721"/>
                    <a:stretch/>
                  </pic:blipFill>
                  <pic:spPr bwMode="auto">
                    <a:xfrm>
                      <a:off x="0" y="0"/>
                      <a:ext cx="3853685" cy="2335378"/>
                    </a:xfrm>
                    <a:prstGeom prst="rect">
                      <a:avLst/>
                    </a:prstGeom>
                    <a:ln>
                      <a:noFill/>
                    </a:ln>
                    <a:extLst>
                      <a:ext uri="{53640926-AAD7-44D8-BBD7-CCE9431645EC}">
                        <a14:shadowObscured xmlns:a14="http://schemas.microsoft.com/office/drawing/2010/main"/>
                      </a:ext>
                    </a:extLst>
                  </pic:spPr>
                </pic:pic>
              </a:graphicData>
            </a:graphic>
          </wp:inline>
        </w:drawing>
      </w:r>
    </w:p>
    <w:p w14:paraId="6ECFF29F" w14:textId="265BF3D7" w:rsidR="00AD7830" w:rsidRDefault="00AD7830" w:rsidP="00AD7830">
      <w:pPr>
        <w:pStyle w:val="af4"/>
      </w:pPr>
      <w:r>
        <w:rPr>
          <w:rFonts w:hint="eastAsia"/>
        </w:rPr>
        <w:t>図６</w:t>
      </w:r>
      <w:r w:rsidR="000C5136">
        <w:rPr>
          <w:rFonts w:hint="eastAsia"/>
        </w:rPr>
        <w:t xml:space="preserve">　</w:t>
      </w:r>
      <w:r w:rsidR="005D6063">
        <w:rPr>
          <w:rFonts w:hint="eastAsia"/>
        </w:rPr>
        <w:t>交流の振幅を変えた</w:t>
      </w:r>
      <w:r w:rsidR="000178E5">
        <w:rPr>
          <w:rFonts w:hint="eastAsia"/>
        </w:rPr>
        <w:t>時の入力電圧と出力電圧</w:t>
      </w:r>
      <w:r w:rsidR="000C5136">
        <w:rPr>
          <w:rFonts w:hint="eastAsia"/>
        </w:rPr>
        <w:t>（反転増幅回路）</w:t>
      </w:r>
    </w:p>
    <w:p w14:paraId="66225BE6" w14:textId="0D0172DF" w:rsidR="00B7565E" w:rsidRPr="0042477F" w:rsidRDefault="008168F3" w:rsidP="00B7565E">
      <w:pPr>
        <w:rPr>
          <w:rFonts w:hint="eastAsia"/>
        </w:rPr>
      </w:pPr>
      <w:r>
        <w:rPr>
          <w:rFonts w:hint="eastAsia"/>
        </w:rPr>
        <w:t xml:space="preserve">　</w:t>
      </w:r>
      <w:bookmarkStart w:id="3" w:name="OLE_LINK1"/>
      <w:r w:rsidR="00F606E0">
        <w:rPr>
          <w:rFonts w:hint="eastAsia"/>
        </w:rPr>
        <w:t>図６より，出力信号のピークが飽和して平坦になっていることがわかる（クリッピング）．これは，出力信号がオペアンプの供給電圧の限界を</w:t>
      </w:r>
      <w:r w:rsidR="003216C5">
        <w:rPr>
          <w:rFonts w:hint="eastAsia"/>
        </w:rPr>
        <w:t>超えているためだと考える．入力は３マスで，１マス</w:t>
      </w:r>
      <w:r w:rsidR="003216C5">
        <w:t>１</w:t>
      </w:r>
      <w:r w:rsidR="003216C5">
        <w:t>V</w:t>
      </w:r>
      <w:r w:rsidR="003216C5">
        <w:rPr>
          <w:rFonts w:hint="eastAsia"/>
        </w:rPr>
        <w:t>より</w:t>
      </w:r>
      <w:r w:rsidR="004673C9">
        <w:rPr>
          <w:rFonts w:hint="eastAsia"/>
        </w:rPr>
        <w:t>，</w:t>
      </w:r>
      <m:oMath>
        <m:r>
          <w:rPr>
            <w:rFonts w:ascii="Cambria Math" w:hAnsi="Cambria Math"/>
          </w:rPr>
          <m:t>1×3=3V</m:t>
        </m:r>
      </m:oMath>
      <w:r w:rsidR="004673C9">
        <w:rPr>
          <w:rFonts w:hint="eastAsia"/>
        </w:rPr>
        <w:t>となる．出力は</w:t>
      </w:r>
      <w:r w:rsidR="00C67DA7">
        <w:rPr>
          <w:rFonts w:hint="eastAsia"/>
        </w:rPr>
        <w:t>反対の位相で</w:t>
      </w:r>
      <w:r w:rsidR="00AC068E">
        <w:rPr>
          <w:rFonts w:hint="eastAsia"/>
        </w:rPr>
        <w:t>2</w:t>
      </w:r>
      <w:r w:rsidR="00AC068E">
        <w:t>.8</w:t>
      </w:r>
      <w:r w:rsidR="00AC068E">
        <w:rPr>
          <w:rFonts w:hint="eastAsia"/>
        </w:rPr>
        <w:t>マスと１マス５</w:t>
      </w:r>
      <w:r w:rsidR="00AC068E">
        <w:t>V</w:t>
      </w:r>
      <w:r w:rsidR="00AC068E">
        <w:rPr>
          <w:rFonts w:hint="eastAsia"/>
        </w:rPr>
        <w:t>より，</w:t>
      </w:r>
      <m:oMath>
        <m:r>
          <w:rPr>
            <w:rFonts w:ascii="Cambria Math" w:hAnsi="Cambria Math"/>
          </w:rPr>
          <m:t>-</m:t>
        </m:r>
        <m:d>
          <m:dPr>
            <m:ctrlPr>
              <w:rPr>
                <w:rFonts w:ascii="Cambria Math" w:hAnsi="Cambria Math"/>
                <w:i/>
              </w:rPr>
            </m:ctrlPr>
          </m:dPr>
          <m:e>
            <m:r>
              <w:rPr>
                <w:rFonts w:ascii="Cambria Math" w:hAnsi="Cambria Math"/>
              </w:rPr>
              <m:t>2.8×5</m:t>
            </m:r>
          </m:e>
        </m:d>
        <m:r>
          <w:rPr>
            <w:rFonts w:ascii="Cambria Math" w:hAnsi="Cambria Math" w:hint="eastAsia"/>
          </w:rPr>
          <m:t>=</m:t>
        </m:r>
        <m:r>
          <w:rPr>
            <w:rFonts w:ascii="Cambria Math" w:hAnsi="Cambria Math"/>
          </w:rPr>
          <m:t>-</m:t>
        </m:r>
        <m:r>
          <w:rPr>
            <w:rFonts w:ascii="Cambria Math" w:hAnsi="Cambria Math"/>
          </w:rPr>
          <m:t>14V</m:t>
        </m:r>
      </m:oMath>
      <w:r w:rsidR="0090345D">
        <w:rPr>
          <w:rFonts w:hint="eastAsia"/>
        </w:rPr>
        <w:t>となる．</w:t>
      </w:r>
      <w:r w:rsidR="00B7565E">
        <w:t>(1)</w:t>
      </w:r>
      <w:r w:rsidR="00B7565E">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vi</m:t>
            </m:r>
          </m:sub>
        </m:sSub>
        <m:r>
          <w:rPr>
            <w:rFonts w:ascii="Cambria Math" w:hAnsi="Cambria Math"/>
          </w:rPr>
          <m:t>=-5</m:t>
        </m:r>
      </m:oMath>
      <w:r w:rsidR="00B7565E">
        <w:rPr>
          <w:rFonts w:hint="eastAsia"/>
        </w:rPr>
        <w:t>なので，原理式による出力電圧は</w:t>
      </w:r>
      <m:oMath>
        <m:r>
          <w:rPr>
            <w:rFonts w:ascii="Cambria Math" w:hAnsi="Cambria Math"/>
          </w:rPr>
          <m:t>3</m:t>
        </m:r>
        <m:r>
          <w:rPr>
            <w:rFonts w:ascii="Cambria Math" w:hAnsi="Cambria Math"/>
          </w:rPr>
          <m:t>×</m:t>
        </m:r>
        <m:r>
          <w:rPr>
            <w:rFonts w:ascii="Cambria Math" w:hAnsi="Cambria Math"/>
          </w:rPr>
          <m:t>-5</m:t>
        </m:r>
        <m:r>
          <w:rPr>
            <w:rFonts w:ascii="Cambria Math" w:hAnsi="Cambria Math"/>
          </w:rPr>
          <m:t>=-</m:t>
        </m:r>
        <m:r>
          <w:rPr>
            <w:rFonts w:ascii="Cambria Math" w:hAnsi="Cambria Math"/>
          </w:rPr>
          <m:t>15</m:t>
        </m:r>
        <m:r>
          <w:rPr>
            <w:rFonts w:ascii="Cambria Math" w:hAnsi="Cambria Math"/>
          </w:rPr>
          <m:t>V</m:t>
        </m:r>
      </m:oMath>
      <w:r w:rsidR="00B7565E">
        <w:rPr>
          <w:rFonts w:hint="eastAsia"/>
        </w:rPr>
        <w:t>となる．よって，原理式による出力電圧の方が測定による出力電圧よりも</w:t>
      </w:r>
      <w:r w:rsidR="00D94B34">
        <w:t>1V</w:t>
      </w:r>
      <w:r w:rsidR="00B7565E">
        <w:rPr>
          <w:rFonts w:hint="eastAsia"/>
        </w:rPr>
        <w:t>値が</w:t>
      </w:r>
      <w:r w:rsidR="00C46647">
        <w:rPr>
          <w:rFonts w:hint="eastAsia"/>
        </w:rPr>
        <w:t>小さ</w:t>
      </w:r>
      <w:r w:rsidR="00B7565E">
        <w:rPr>
          <w:rFonts w:hint="eastAsia"/>
        </w:rPr>
        <w:t>くなった</w:t>
      </w:r>
      <w:r w:rsidR="005420B1">
        <w:rPr>
          <w:rFonts w:hint="eastAsia"/>
        </w:rPr>
        <w:t>ことがわかる．</w:t>
      </w:r>
      <w:r w:rsidR="0062259C">
        <w:rPr>
          <w:rFonts w:hint="eastAsia"/>
        </w:rPr>
        <w:t>これは，</w:t>
      </w:r>
      <w:r w:rsidR="00613F5C">
        <w:t>4.2</w:t>
      </w:r>
      <w:r w:rsidR="00613F5C">
        <w:rPr>
          <w:rFonts w:hint="eastAsia"/>
        </w:rPr>
        <w:t>の２）より，直流電源は</w:t>
      </w:r>
      <w:r w:rsidR="00EF05FF">
        <w:rPr>
          <w:rFonts w:hint="eastAsia"/>
        </w:rPr>
        <w:t>±</w:t>
      </w:r>
      <w:r w:rsidR="00EF05FF">
        <w:t>15V</w:t>
      </w:r>
      <w:r w:rsidR="0042477F">
        <w:rPr>
          <w:rFonts w:hint="eastAsia"/>
        </w:rPr>
        <w:t>で原理式の出力電圧</w:t>
      </w:r>
      <w:r w:rsidR="00505E6F">
        <w:t>-</w:t>
      </w:r>
      <w:r w:rsidR="0042477F">
        <w:t>15V</w:t>
      </w:r>
      <w:r w:rsidR="0042477F">
        <w:rPr>
          <w:rFonts w:hint="eastAsia"/>
        </w:rPr>
        <w:t>より，</w:t>
      </w:r>
      <w:r w:rsidR="004773A2">
        <w:rPr>
          <w:rFonts w:hint="eastAsia"/>
        </w:rPr>
        <w:t>ピークでクリッピングして</w:t>
      </w:r>
      <w:r w:rsidR="00505E6F">
        <w:t>-14V</w:t>
      </w:r>
      <w:r w:rsidR="00505E6F">
        <w:rPr>
          <w:rFonts w:hint="eastAsia"/>
        </w:rPr>
        <w:t>まで下がってしまったと考える．</w:t>
      </w:r>
    </w:p>
    <w:p w14:paraId="4F2C85C8" w14:textId="77777777" w:rsidR="00B7565E" w:rsidRPr="00C46647" w:rsidRDefault="00B7565E" w:rsidP="00B7565E"/>
    <w:p w14:paraId="7850CD25" w14:textId="7A1533D4" w:rsidR="00AC068E" w:rsidRPr="00B7565E" w:rsidRDefault="00AC068E" w:rsidP="008168F3">
      <w:pPr>
        <w:rPr>
          <w:i/>
        </w:rPr>
      </w:pPr>
    </w:p>
    <w:bookmarkEnd w:id="3"/>
    <w:p w14:paraId="637D228A" w14:textId="3BF0CC8F" w:rsidR="003D3DDF" w:rsidRPr="003D3DDF" w:rsidRDefault="003D3DDF" w:rsidP="003D3DDF"/>
    <w:p w14:paraId="6DF11026" w14:textId="4FEE561F" w:rsidR="003D3DDF" w:rsidRDefault="003D3DDF" w:rsidP="003D3DDF">
      <w:pPr>
        <w:pStyle w:val="2"/>
        <w:numPr>
          <w:ilvl w:val="2"/>
          <w:numId w:val="8"/>
        </w:numPr>
        <w:ind w:left="426"/>
      </w:pPr>
      <w:r>
        <w:rPr>
          <w:rFonts w:hint="eastAsia"/>
        </w:rPr>
        <w:t>非反転増幅回路</w:t>
      </w:r>
    </w:p>
    <w:p w14:paraId="234263C0" w14:textId="36AFD656" w:rsidR="00502800" w:rsidRPr="003F67B1" w:rsidRDefault="00502800" w:rsidP="00502800">
      <w:r>
        <w:rPr>
          <w:rFonts w:hint="eastAsia"/>
        </w:rPr>
        <w:t xml:space="preserve">　</w:t>
      </w:r>
      <w:r>
        <w:t>2.1.2</w:t>
      </w:r>
      <w:r>
        <w:rPr>
          <w:rFonts w:hint="eastAsia"/>
        </w:rPr>
        <w:t>より，非反転増幅回路の電圧増幅度</w:t>
      </w:r>
      <m:oMath>
        <m:sSub>
          <m:sSubPr>
            <m:ctrlPr>
              <w:rPr>
                <w:rFonts w:ascii="Cambria Math" w:hAnsi="Cambria Math"/>
                <w:i/>
              </w:rPr>
            </m:ctrlPr>
          </m:sSubPr>
          <m:e>
            <m:r>
              <w:rPr>
                <w:rFonts w:ascii="Cambria Math" w:hAnsi="Cambria Math"/>
              </w:rPr>
              <m:t>A</m:t>
            </m:r>
          </m:e>
          <m:sub>
            <m:r>
              <w:rPr>
                <w:rFonts w:ascii="Cambria Math" w:hAnsi="Cambria Math"/>
              </w:rPr>
              <m:t>vn</m:t>
            </m:r>
            <m:ctrlPr>
              <w:rPr>
                <w:rFonts w:ascii="Cambria Math" w:hAnsi="Cambria Math" w:hint="eastAsia"/>
                <w:i/>
              </w:rPr>
            </m:ctrlPr>
          </m:sub>
        </m:sSub>
      </m:oMath>
      <w:r>
        <w:rPr>
          <w:rFonts w:hint="eastAsia"/>
        </w:rPr>
        <w:t>は，</w:t>
      </w:r>
    </w:p>
    <w:p w14:paraId="44F97B51" w14:textId="38C4A788" w:rsidR="00502800" w:rsidRPr="009642D5" w:rsidRDefault="002D2221" w:rsidP="00502800">
      <m:oMathPara>
        <m:oMath>
          <m:sSub>
            <m:sSubPr>
              <m:ctrlPr>
                <w:rPr>
                  <w:rFonts w:ascii="Cambria Math" w:hAnsi="Cambria Math"/>
                  <w:i/>
                </w:rPr>
              </m:ctrlPr>
            </m:sSubPr>
            <m:e>
              <m:r>
                <w:rPr>
                  <w:rFonts w:ascii="Cambria Math" w:hAnsi="Cambria Math"/>
                </w:rPr>
                <m:t>A</m:t>
              </m:r>
            </m:e>
            <m:sub>
              <m:r>
                <w:rPr>
                  <w:rFonts w:ascii="Cambria Math" w:hAnsi="Cambria Math"/>
                </w:rPr>
                <m:t>vn</m:t>
              </m:r>
            </m:sub>
          </m:sSub>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f</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oMath>
      </m:oMathPara>
    </w:p>
    <w:p w14:paraId="31FC9F9A" w14:textId="77777777" w:rsidR="00502800" w:rsidRPr="003F67B1" w:rsidRDefault="00502800" w:rsidP="00502800"/>
    <w:p w14:paraId="4383B43B" w14:textId="77777777" w:rsidR="00502800" w:rsidRDefault="00502800" w:rsidP="00502800">
      <w:r>
        <w:rPr>
          <w:rFonts w:hint="eastAsia"/>
        </w:rPr>
        <w:t>と表せる．実験</w:t>
      </w:r>
      <w:r>
        <w:t>4.1</w:t>
      </w:r>
      <w:r>
        <w:rPr>
          <w:rFonts w:hint="eastAsia"/>
        </w:rPr>
        <w:t>より，供試抵抗</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=2.4k</m:t>
        </m:r>
        <m:r>
          <m:rPr>
            <m:sty m:val="p"/>
          </m:rPr>
          <w:rPr>
            <w:rFonts w:ascii="Cambria Math" w:hAnsi="Cambria Math"/>
          </w:rPr>
          <m:t>Ω</m:t>
        </m:r>
      </m:oMath>
      <w:r>
        <w:rPr>
          <w:rFonts w:hint="eastAsia"/>
        </w:rPr>
        <w:t>および</w:t>
      </w:r>
      <m:oMath>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=12k</m:t>
        </m:r>
        <m:r>
          <m:rPr>
            <m:sty m:val="p"/>
          </m:rPr>
          <w:rPr>
            <w:rFonts w:ascii="Cambria Math" w:hAnsi="Cambria Math"/>
          </w:rPr>
          <m:t>Ω</m:t>
        </m:r>
      </m:oMath>
      <w:r>
        <w:rPr>
          <w:rFonts w:hint="eastAsia"/>
        </w:rPr>
        <w:t>なので，</w:t>
      </w:r>
    </w:p>
    <w:p w14:paraId="2EA61ABE" w14:textId="77777777" w:rsidR="00502800" w:rsidRDefault="00502800" w:rsidP="00502800"/>
    <w:p w14:paraId="355CC6A9" w14:textId="367370FA" w:rsidR="00502800" w:rsidRPr="00E21679" w:rsidRDefault="002D2221" w:rsidP="00502800">
      <w:pPr>
        <w:rPr>
          <w:iCs/>
        </w:rPr>
      </w:pPr>
      <m:oMathPara>
        <m:oMath>
          <m:sSub>
            <m:sSubPr>
              <m:ctrlPr>
                <w:rPr>
                  <w:rFonts w:ascii="Cambria Math" w:hAnsi="Cambria Math"/>
                  <w:i/>
                </w:rPr>
              </m:ctrlPr>
            </m:sSubPr>
            <m:e>
              <m:r>
                <w:rPr>
                  <w:rFonts w:ascii="Cambria Math" w:hAnsi="Cambria Math"/>
                </w:rPr>
                <m:t>A</m:t>
              </m:r>
            </m:e>
            <m:sub>
              <m:r>
                <w:rPr>
                  <w:rFonts w:ascii="Cambria Math" w:hAnsi="Cambria Math"/>
                </w:rPr>
                <m:t>v</m:t>
              </m:r>
              <m:r>
                <w:rPr>
                  <w:rFonts w:ascii="Cambria Math" w:hAnsi="Cambria Math"/>
                </w:rPr>
                <m:t>n</m:t>
              </m:r>
            </m:sub>
          </m:sSub>
          <m:r>
            <w:rPr>
              <w:rFonts w:ascii="Cambria Math" w:hAnsi="Cambria Math"/>
            </w:rPr>
            <m:t>=1+</m:t>
          </m:r>
          <m:f>
            <m:fPr>
              <m:ctrlPr>
                <w:rPr>
                  <w:rFonts w:ascii="Cambria Math" w:hAnsi="Cambria Math"/>
                  <w:i/>
                </w:rPr>
              </m:ctrlPr>
            </m:fPr>
            <m:num>
              <m:r>
                <w:rPr>
                  <w:rFonts w:ascii="Cambria Math" w:hAnsi="Cambria Math"/>
                </w:rPr>
                <m:t>120</m:t>
              </m:r>
              <m:r>
                <w:rPr>
                  <w:rFonts w:ascii="Cambria Math" w:hAnsi="Cambria Math"/>
                </w:rPr>
                <m:t>k</m:t>
              </m:r>
            </m:num>
            <m:den>
              <m:r>
                <w:rPr>
                  <w:rFonts w:ascii="Cambria Math" w:hAnsi="Cambria Math"/>
                </w:rPr>
                <m:t>24</m:t>
              </m:r>
              <m:r>
                <w:rPr>
                  <w:rFonts w:ascii="Cambria Math" w:hAnsi="Cambria Math"/>
                </w:rPr>
                <m:t>k</m:t>
              </m:r>
            </m:den>
          </m:f>
          <m:r>
            <w:rPr>
              <w:rFonts w:ascii="Cambria Math" w:hAnsi="Cambria Math"/>
            </w:rPr>
            <m:t>=6⋯</m:t>
          </m:r>
          <m:d>
            <m:dPr>
              <m:ctrlPr>
                <w:rPr>
                  <w:rFonts w:ascii="Cambria Math" w:hAnsi="Cambria Math"/>
                  <w:i/>
                </w:rPr>
              </m:ctrlPr>
            </m:dPr>
            <m:e>
              <m:r>
                <w:rPr>
                  <w:rFonts w:ascii="Cambria Math" w:hAnsi="Cambria Math"/>
                </w:rPr>
                <m:t>2</m:t>
              </m:r>
            </m:e>
          </m:d>
        </m:oMath>
      </m:oMathPara>
    </w:p>
    <w:p w14:paraId="433E20DA" w14:textId="77777777" w:rsidR="00502800" w:rsidRPr="009642D5" w:rsidRDefault="00502800" w:rsidP="00502800">
      <w:pPr>
        <w:rPr>
          <w:i/>
        </w:rPr>
      </w:pPr>
    </w:p>
    <w:p w14:paraId="417F34C5" w14:textId="76BA3930" w:rsidR="00502800" w:rsidRDefault="00502800" w:rsidP="00502800">
      <w:r>
        <w:rPr>
          <w:rFonts w:hint="eastAsia"/>
        </w:rPr>
        <w:t>よって，電圧増幅度</w:t>
      </w:r>
      <m:oMath>
        <m:sSub>
          <m:sSubPr>
            <m:ctrlPr>
              <w:rPr>
                <w:rFonts w:ascii="Cambria Math" w:hAnsi="Cambria Math"/>
                <w:i/>
              </w:rPr>
            </m:ctrlPr>
          </m:sSubPr>
          <m:e>
            <m:r>
              <w:rPr>
                <w:rFonts w:ascii="Cambria Math" w:hAnsi="Cambria Math"/>
              </w:rPr>
              <m:t>A</m:t>
            </m:r>
          </m:e>
          <m:sub>
            <m:r>
              <w:rPr>
                <w:rFonts w:ascii="Cambria Math" w:hAnsi="Cambria Math"/>
              </w:rPr>
              <m:t>vn</m:t>
            </m:r>
          </m:sub>
        </m:sSub>
      </m:oMath>
      <w:r>
        <w:rPr>
          <w:rFonts w:hint="eastAsia"/>
        </w:rPr>
        <w:t>は</w:t>
      </w:r>
      <w:r>
        <w:t>6</w:t>
      </w:r>
      <w:r>
        <w:rPr>
          <w:rFonts w:hint="eastAsia"/>
        </w:rPr>
        <w:t>となる．</w:t>
      </w:r>
    </w:p>
    <w:p w14:paraId="2ED121CD" w14:textId="1736457A" w:rsidR="00AD7830" w:rsidRDefault="00AD7830" w:rsidP="00502800">
      <w:r>
        <w:rPr>
          <w:rFonts w:hint="eastAsia"/>
        </w:rPr>
        <w:t xml:space="preserve">　</w:t>
      </w:r>
      <w:r>
        <w:t>4.2</w:t>
      </w:r>
      <w:r>
        <w:rPr>
          <w:rFonts w:hint="eastAsia"/>
        </w:rPr>
        <w:t>の３）の実験結果を図７に示す．</w:t>
      </w:r>
    </w:p>
    <w:p w14:paraId="2EE4A98B" w14:textId="77777777" w:rsidR="00AD7830" w:rsidRDefault="00AD7830" w:rsidP="00AD7830">
      <w:pPr>
        <w:jc w:val="center"/>
      </w:pPr>
      <w:r>
        <w:rPr>
          <w:rFonts w:hint="eastAsia"/>
          <w:noProof/>
        </w:rPr>
        <w:drawing>
          <wp:inline distT="0" distB="0" distL="0" distR="0" wp14:anchorId="6492AB8D" wp14:editId="376F12CF">
            <wp:extent cx="3866969" cy="2310493"/>
            <wp:effectExtent l="0" t="0" r="0" b="1270"/>
            <wp:docPr id="181115540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55402" name="図 1811155402"/>
                    <pic:cNvPicPr/>
                  </pic:nvPicPr>
                  <pic:blipFill rotWithShape="1">
                    <a:blip r:embed="rId20"/>
                    <a:srcRect l="20286" t="26431" r="20034" b="10179"/>
                    <a:stretch/>
                  </pic:blipFill>
                  <pic:spPr bwMode="auto">
                    <a:xfrm>
                      <a:off x="0" y="0"/>
                      <a:ext cx="3866969" cy="2310493"/>
                    </a:xfrm>
                    <a:prstGeom prst="rect">
                      <a:avLst/>
                    </a:prstGeom>
                    <a:ln>
                      <a:noFill/>
                    </a:ln>
                    <a:extLst>
                      <a:ext uri="{53640926-AAD7-44D8-BBD7-CCE9431645EC}">
                        <a14:shadowObscured xmlns:a14="http://schemas.microsoft.com/office/drawing/2010/main"/>
                      </a:ext>
                    </a:extLst>
                  </pic:spPr>
                </pic:pic>
              </a:graphicData>
            </a:graphic>
          </wp:inline>
        </w:drawing>
      </w:r>
    </w:p>
    <w:p w14:paraId="35CE93ED" w14:textId="510DB341" w:rsidR="008168F3" w:rsidRDefault="00AD7830" w:rsidP="008168F3">
      <w:pPr>
        <w:pStyle w:val="af4"/>
      </w:pPr>
      <w:r>
        <w:rPr>
          <w:rFonts w:hint="eastAsia"/>
        </w:rPr>
        <w:t>図７</w:t>
      </w:r>
      <w:r w:rsidR="000C5136">
        <w:rPr>
          <w:rFonts w:hint="eastAsia"/>
        </w:rPr>
        <w:t xml:space="preserve">　交流による入力電圧と出力電圧（非反転増幅回路）</w:t>
      </w:r>
    </w:p>
    <w:p w14:paraId="286F7D35" w14:textId="57536841" w:rsidR="00CF4C22" w:rsidRDefault="00CF4C22" w:rsidP="00CF4C22"/>
    <w:p w14:paraId="0BB95785" w14:textId="2B5AD4A1" w:rsidR="00CF4C22" w:rsidRPr="00CF4C22" w:rsidRDefault="00CF4C22" w:rsidP="00CF4C22">
      <w:r>
        <w:rPr>
          <w:rFonts w:hint="eastAsia"/>
        </w:rPr>
        <w:t xml:space="preserve">　図７より，入力は５マスで，１マス</w:t>
      </w:r>
      <w:r>
        <w:t>0.</w:t>
      </w:r>
      <w:r>
        <w:rPr>
          <w:rFonts w:hint="eastAsia"/>
        </w:rPr>
        <w:t>2V</w:t>
      </w:r>
      <w:r>
        <w:rPr>
          <w:rFonts w:hint="eastAsia"/>
        </w:rPr>
        <w:t>より，</w:t>
      </w:r>
      <m:oMath>
        <m:r>
          <w:rPr>
            <w:rFonts w:ascii="Cambria Math" w:hAnsi="Cambria Math"/>
          </w:rPr>
          <m:t>0.2</m:t>
        </m:r>
        <m:r>
          <w:rPr>
            <w:rFonts w:ascii="Cambria Math" w:hAnsi="Cambria Math" w:hint="eastAsia"/>
          </w:rPr>
          <m:t>×</m:t>
        </m:r>
        <m:r>
          <w:rPr>
            <w:rFonts w:ascii="Cambria Math" w:hAnsi="Cambria Math"/>
          </w:rPr>
          <m:t>5=1V</m:t>
        </m:r>
      </m:oMath>
      <w:r>
        <w:rPr>
          <w:rFonts w:hint="eastAsia"/>
        </w:rPr>
        <w:t>となる．出力は</w:t>
      </w:r>
      <w:r>
        <w:t>3.</w:t>
      </w:r>
      <w:r>
        <w:rPr>
          <w:rFonts w:hint="eastAsia"/>
        </w:rPr>
        <w:t>マスで，１マス２</w:t>
      </w:r>
      <w:r>
        <w:t>V</w:t>
      </w:r>
      <w:r>
        <w:rPr>
          <w:rFonts w:hint="eastAsia"/>
        </w:rPr>
        <w:t>より，</w:t>
      </w:r>
      <m:oMath>
        <m:r>
          <w:rPr>
            <w:rFonts w:ascii="Cambria Math" w:hAnsi="Cambria Math"/>
          </w:rPr>
          <m:t>2×3</m:t>
        </m:r>
        <m:r>
          <w:rPr>
            <w:rFonts w:ascii="Cambria Math" w:hAnsi="Cambria Math" w:hint="eastAsia"/>
          </w:rPr>
          <m:t>=</m:t>
        </m:r>
        <m:r>
          <w:rPr>
            <w:rFonts w:ascii="Cambria Math" w:hAnsi="Cambria Math"/>
          </w:rPr>
          <m:t>6V</m:t>
        </m:r>
      </m:oMath>
      <w:r>
        <w:rPr>
          <w:rFonts w:hint="eastAsia"/>
        </w:rPr>
        <w:t>となる．</w:t>
      </w:r>
      <w:r>
        <w:t>(2)</w:t>
      </w:r>
      <w:r>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m:t>
            </m:r>
            <m:r>
              <w:rPr>
                <w:rFonts w:ascii="Cambria Math" w:hAnsi="Cambria Math"/>
              </w:rPr>
              <m:t>n</m:t>
            </m:r>
          </m:sub>
        </m:sSub>
        <m:r>
          <w:rPr>
            <w:rFonts w:ascii="Cambria Math" w:hAnsi="Cambria Math"/>
          </w:rPr>
          <m:t>=6</m:t>
        </m:r>
      </m:oMath>
      <w:r>
        <w:rPr>
          <w:rFonts w:hint="eastAsia"/>
        </w:rPr>
        <w:t>なので，原理式による出力電圧は</w:t>
      </w:r>
      <m:oMath>
        <m:r>
          <w:rPr>
            <w:rFonts w:ascii="Cambria Math" w:hAnsi="Cambria Math"/>
          </w:rPr>
          <m:t>1×6=6V</m:t>
        </m:r>
      </m:oMath>
      <w:r>
        <w:rPr>
          <w:rFonts w:hint="eastAsia"/>
        </w:rPr>
        <w:t>となる．よって原理式による出力電圧と計測による出力電圧が等しいことがわか</w:t>
      </w:r>
      <w:r w:rsidR="000178E5">
        <w:rPr>
          <w:rFonts w:hint="eastAsia"/>
        </w:rPr>
        <w:t>る</w:t>
      </w:r>
      <w:r>
        <w:rPr>
          <w:rFonts w:hint="eastAsia"/>
        </w:rPr>
        <w:t>．</w:t>
      </w:r>
    </w:p>
    <w:p w14:paraId="1CEF93C9" w14:textId="5E1C0145" w:rsidR="008168F3" w:rsidRDefault="008168F3" w:rsidP="008168F3">
      <w:r>
        <w:rPr>
          <w:rFonts w:hint="eastAsia"/>
        </w:rPr>
        <w:t xml:space="preserve">　</w:t>
      </w:r>
      <w:r>
        <w:t>4.2</w:t>
      </w:r>
      <w:r>
        <w:rPr>
          <w:rFonts w:hint="eastAsia"/>
        </w:rPr>
        <w:t>の５）の実験結果を図８に示す．</w:t>
      </w:r>
    </w:p>
    <w:p w14:paraId="2250C8CA" w14:textId="2E055A77" w:rsidR="00AD7830" w:rsidRPr="008168F3" w:rsidRDefault="00AD7830" w:rsidP="00AD7830"/>
    <w:p w14:paraId="715CBA03" w14:textId="72312F18" w:rsidR="00AD7830" w:rsidRDefault="00CF4C22" w:rsidP="00AD7830">
      <w:pPr>
        <w:jc w:val="center"/>
      </w:pPr>
      <w:r>
        <w:rPr>
          <w:rFonts w:hint="eastAsia"/>
          <w:noProof/>
        </w:rPr>
        <w:lastRenderedPageBreak/>
        <w:drawing>
          <wp:inline distT="0" distB="0" distL="0" distR="0" wp14:anchorId="63E8A7F3" wp14:editId="6F7FF568">
            <wp:extent cx="3868819" cy="2310493"/>
            <wp:effectExtent l="0" t="0" r="5080" b="1270"/>
            <wp:docPr id="202544114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1143" name="図 2025441143"/>
                    <pic:cNvPicPr/>
                  </pic:nvPicPr>
                  <pic:blipFill rotWithShape="1">
                    <a:blip r:embed="rId21"/>
                    <a:srcRect l="20290" t="26431" r="19989" b="10167"/>
                    <a:stretch/>
                  </pic:blipFill>
                  <pic:spPr bwMode="auto">
                    <a:xfrm>
                      <a:off x="0" y="0"/>
                      <a:ext cx="3869604" cy="2310962"/>
                    </a:xfrm>
                    <a:prstGeom prst="rect">
                      <a:avLst/>
                    </a:prstGeom>
                    <a:ln>
                      <a:noFill/>
                    </a:ln>
                    <a:extLst>
                      <a:ext uri="{53640926-AAD7-44D8-BBD7-CCE9431645EC}">
                        <a14:shadowObscured xmlns:a14="http://schemas.microsoft.com/office/drawing/2010/main"/>
                      </a:ext>
                    </a:extLst>
                  </pic:spPr>
                </pic:pic>
              </a:graphicData>
            </a:graphic>
          </wp:inline>
        </w:drawing>
      </w:r>
    </w:p>
    <w:p w14:paraId="46D5AB09" w14:textId="3AB3008D" w:rsidR="00AD7830" w:rsidRDefault="00AD7830" w:rsidP="008168F3">
      <w:pPr>
        <w:pStyle w:val="af4"/>
      </w:pPr>
      <w:r>
        <w:rPr>
          <w:rFonts w:hint="eastAsia"/>
        </w:rPr>
        <w:t>図８</w:t>
      </w:r>
      <w:r w:rsidR="000C5136">
        <w:rPr>
          <w:rFonts w:hint="eastAsia"/>
        </w:rPr>
        <w:t xml:space="preserve">　直流と交流による入力電圧と出力電圧（非反転増幅回路）</w:t>
      </w:r>
    </w:p>
    <w:p w14:paraId="334EF5A2" w14:textId="11583429" w:rsidR="00CF6F14" w:rsidRPr="00CF4C22" w:rsidRDefault="000178E5" w:rsidP="00CF6F14">
      <w:r>
        <w:rPr>
          <w:rFonts w:hint="eastAsia"/>
        </w:rPr>
        <w:t>図</w:t>
      </w:r>
      <w:r>
        <w:rPr>
          <w:rFonts w:hint="eastAsia"/>
        </w:rPr>
        <w:t>８</w:t>
      </w:r>
      <w:r>
        <w:rPr>
          <w:rFonts w:hint="eastAsia"/>
        </w:rPr>
        <w:t>より</w:t>
      </w:r>
      <w:r>
        <w:t>,</w:t>
      </w:r>
      <w:r>
        <w:rPr>
          <w:rFonts w:hint="eastAsia"/>
        </w:rPr>
        <w:t>オフセット電圧が</w:t>
      </w:r>
      <w:r>
        <w:rPr>
          <w:rFonts w:hint="eastAsia"/>
        </w:rPr>
        <w:t>０</w:t>
      </w:r>
      <w:r>
        <w:rPr>
          <w:rFonts w:hint="eastAsia"/>
        </w:rPr>
        <w:t>.</w:t>
      </w:r>
      <w:r>
        <w:rPr>
          <w:rFonts w:hint="eastAsia"/>
        </w:rPr>
        <w:t>５</w:t>
      </w:r>
      <w:r>
        <w:t>V</w:t>
      </w:r>
      <w:r>
        <w:rPr>
          <w:rFonts w:hint="eastAsia"/>
        </w:rPr>
        <w:t>あるため，中心は１マス上へずれている．入力は</w:t>
      </w:r>
      <w:r w:rsidR="00896FD9">
        <w:rPr>
          <w:rFonts w:hint="eastAsia"/>
        </w:rPr>
        <w:t>３</w:t>
      </w:r>
      <w:r>
        <w:rPr>
          <w:rFonts w:hint="eastAsia"/>
        </w:rPr>
        <w:t>マスで，１マス</w:t>
      </w:r>
      <w:r>
        <w:t>0.5</w:t>
      </w:r>
      <w:r>
        <w:rPr>
          <w:rFonts w:hint="eastAsia"/>
        </w:rPr>
        <w:t>V</w:t>
      </w:r>
      <w:r>
        <w:rPr>
          <w:rFonts w:hint="eastAsia"/>
        </w:rPr>
        <w:t>より，</w:t>
      </w:r>
      <m:oMath>
        <m:r>
          <w:rPr>
            <w:rFonts w:ascii="Cambria Math" w:hAnsi="Cambria Math"/>
          </w:rPr>
          <m:t>0.5×</m:t>
        </m:r>
        <m:r>
          <w:rPr>
            <w:rFonts w:ascii="Cambria Math" w:hAnsi="Cambria Math"/>
          </w:rPr>
          <m:t>3</m:t>
        </m:r>
        <m:r>
          <w:rPr>
            <w:rFonts w:ascii="Cambria Math" w:hAnsi="Cambria Math" w:hint="eastAsia"/>
          </w:rPr>
          <m:t>=</m:t>
        </m:r>
        <m:r>
          <w:rPr>
            <w:rFonts w:ascii="Cambria Math" w:hAnsi="Cambria Math"/>
          </w:rPr>
          <m:t>1.5</m:t>
        </m:r>
        <m:r>
          <w:rPr>
            <w:rFonts w:ascii="Cambria Math" w:hAnsi="Cambria Math"/>
          </w:rPr>
          <m:t>V</m:t>
        </m:r>
      </m:oMath>
      <w:r>
        <w:rPr>
          <w:rFonts w:hint="eastAsia"/>
        </w:rPr>
        <w:t>となる．出力は</w:t>
      </w:r>
      <w:r w:rsidR="00E92FB9">
        <w:t>4.5</w:t>
      </w:r>
      <w:r>
        <w:rPr>
          <w:rFonts w:hint="eastAsia"/>
        </w:rPr>
        <w:t>マス</w:t>
      </w:r>
      <w:r w:rsidR="00E92FB9">
        <w:rPr>
          <w:rFonts w:hint="eastAsia"/>
        </w:rPr>
        <w:t>で</w:t>
      </w:r>
      <w:r>
        <w:rPr>
          <w:rFonts w:hint="eastAsia"/>
        </w:rPr>
        <w:t>１マス</w:t>
      </w:r>
      <w:r>
        <w:t>2V</w:t>
      </w:r>
      <w:r>
        <w:rPr>
          <w:rFonts w:hint="eastAsia"/>
        </w:rPr>
        <w:t>より，</w:t>
      </w:r>
      <m:oMath>
        <m:r>
          <w:rPr>
            <w:rFonts w:ascii="Cambria Math" w:hAnsi="Cambria Math"/>
          </w:rPr>
          <m:t>2×4.5</m:t>
        </m:r>
        <m:r>
          <w:rPr>
            <w:rFonts w:ascii="Cambria Math" w:hAnsi="Cambria Math"/>
          </w:rPr>
          <m:t>=</m:t>
        </m:r>
        <m:r>
          <w:rPr>
            <w:rFonts w:ascii="Cambria Math" w:hAnsi="Cambria Math"/>
          </w:rPr>
          <m:t>9</m:t>
        </m:r>
        <m:r>
          <w:rPr>
            <w:rFonts w:ascii="Cambria Math" w:hAnsi="Cambria Math"/>
          </w:rPr>
          <m:t>V</m:t>
        </m:r>
      </m:oMath>
      <w:r>
        <w:rPr>
          <w:rFonts w:hint="eastAsia"/>
        </w:rPr>
        <w:t>となる．</w:t>
      </w:r>
      <w:r>
        <w:t>(</w:t>
      </w:r>
      <w:r w:rsidR="00E92FB9">
        <w:t>2</w:t>
      </w:r>
      <w:r>
        <w:t>)</w:t>
      </w:r>
      <w:r>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m:t>
            </m:r>
            <m:r>
              <w:rPr>
                <w:rFonts w:ascii="Cambria Math" w:hAnsi="Cambria Math"/>
              </w:rPr>
              <m:t>n</m:t>
            </m:r>
          </m:sub>
        </m:sSub>
        <m:r>
          <w:rPr>
            <w:rFonts w:ascii="Cambria Math" w:hAnsi="Cambria Math"/>
          </w:rPr>
          <m:t>=</m:t>
        </m:r>
        <m:r>
          <w:rPr>
            <w:rFonts w:ascii="Cambria Math" w:hAnsi="Cambria Math"/>
          </w:rPr>
          <m:t>6</m:t>
        </m:r>
      </m:oMath>
      <w:r>
        <w:rPr>
          <w:rFonts w:hint="eastAsia"/>
        </w:rPr>
        <w:t>なので，原理式による出力電圧は</w:t>
      </w:r>
      <m:oMath>
        <m:r>
          <w:rPr>
            <w:rFonts w:ascii="Cambria Math" w:hAnsi="Cambria Math"/>
          </w:rPr>
          <m:t>1.5</m:t>
        </m:r>
        <m:r>
          <w:rPr>
            <w:rFonts w:ascii="Cambria Math" w:hAnsi="Cambria Math"/>
          </w:rPr>
          <m:t>×</m:t>
        </m:r>
        <m:r>
          <w:rPr>
            <w:rFonts w:ascii="Cambria Math" w:hAnsi="Cambria Math"/>
          </w:rPr>
          <m:t>6</m:t>
        </m:r>
        <m:r>
          <w:rPr>
            <w:rFonts w:ascii="Cambria Math" w:hAnsi="Cambria Math"/>
          </w:rPr>
          <m:t>=</m:t>
        </m:r>
        <m:r>
          <w:rPr>
            <w:rFonts w:ascii="Cambria Math" w:hAnsi="Cambria Math"/>
          </w:rPr>
          <m:t>9</m:t>
        </m:r>
        <m:r>
          <w:rPr>
            <w:rFonts w:ascii="Cambria Math" w:hAnsi="Cambria Math"/>
          </w:rPr>
          <m:t>V</m:t>
        </m:r>
      </m:oMath>
      <w:r>
        <w:rPr>
          <w:rFonts w:hint="eastAsia"/>
        </w:rPr>
        <w:t>となる．</w:t>
      </w:r>
      <w:r w:rsidR="00CF6F14">
        <w:rPr>
          <w:rFonts w:hint="eastAsia"/>
        </w:rPr>
        <w:t>よって</w:t>
      </w:r>
      <w:r w:rsidR="00CF6F14">
        <w:rPr>
          <w:rFonts w:hint="eastAsia"/>
        </w:rPr>
        <w:t>，</w:t>
      </w:r>
      <w:r w:rsidR="00CF6F14">
        <w:rPr>
          <w:rFonts w:hint="eastAsia"/>
        </w:rPr>
        <w:t>原理式による出力電圧と計測による出力電圧が等しいことがわかる．</w:t>
      </w:r>
    </w:p>
    <w:p w14:paraId="0AF025C6" w14:textId="773229EE" w:rsidR="008168F3" w:rsidRPr="00CF6F14" w:rsidRDefault="008168F3" w:rsidP="000178E5"/>
    <w:p w14:paraId="3EE1B0A1" w14:textId="144E45DD" w:rsidR="008168F3" w:rsidRDefault="008168F3" w:rsidP="008168F3">
      <w:r>
        <w:rPr>
          <w:rFonts w:hint="eastAsia"/>
        </w:rPr>
        <w:t xml:space="preserve">　</w:t>
      </w:r>
      <w:r>
        <w:t>4.2</w:t>
      </w:r>
      <w:r>
        <w:rPr>
          <w:rFonts w:hint="eastAsia"/>
        </w:rPr>
        <w:t>の６）の交流の実験結果を図９に示す．</w:t>
      </w:r>
    </w:p>
    <w:p w14:paraId="287ADC74" w14:textId="7341EA83" w:rsidR="00502800" w:rsidRPr="008168F3" w:rsidRDefault="00502800" w:rsidP="00502800"/>
    <w:p w14:paraId="2D526E47" w14:textId="394A96B8" w:rsidR="003D3DDF" w:rsidRDefault="00CF4C22" w:rsidP="00AD7830">
      <w:pPr>
        <w:jc w:val="center"/>
      </w:pPr>
      <w:r>
        <w:rPr>
          <w:rFonts w:hint="eastAsia"/>
          <w:noProof/>
        </w:rPr>
        <w:drawing>
          <wp:inline distT="0" distB="0" distL="0" distR="0" wp14:anchorId="7D84E2BD" wp14:editId="6DFB5AF4">
            <wp:extent cx="3860837" cy="2326821"/>
            <wp:effectExtent l="0" t="0" r="0" b="0"/>
            <wp:docPr id="435312687"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12687" name="図 435312687"/>
                    <pic:cNvPicPr/>
                  </pic:nvPicPr>
                  <pic:blipFill rotWithShape="1">
                    <a:blip r:embed="rId22"/>
                    <a:srcRect l="20164" t="26207" r="20241" b="9944"/>
                    <a:stretch/>
                  </pic:blipFill>
                  <pic:spPr bwMode="auto">
                    <a:xfrm>
                      <a:off x="0" y="0"/>
                      <a:ext cx="3861487" cy="2327213"/>
                    </a:xfrm>
                    <a:prstGeom prst="rect">
                      <a:avLst/>
                    </a:prstGeom>
                    <a:ln>
                      <a:noFill/>
                    </a:ln>
                    <a:extLst>
                      <a:ext uri="{53640926-AAD7-44D8-BBD7-CCE9431645EC}">
                        <a14:shadowObscured xmlns:a14="http://schemas.microsoft.com/office/drawing/2010/main"/>
                      </a:ext>
                    </a:extLst>
                  </pic:spPr>
                </pic:pic>
              </a:graphicData>
            </a:graphic>
          </wp:inline>
        </w:drawing>
      </w:r>
    </w:p>
    <w:p w14:paraId="50787146" w14:textId="1EA8A9F0" w:rsidR="00AD7830" w:rsidRDefault="00AD7830" w:rsidP="00940E53">
      <w:pPr>
        <w:pStyle w:val="af4"/>
      </w:pPr>
      <w:r>
        <w:rPr>
          <w:rFonts w:hint="eastAsia"/>
        </w:rPr>
        <w:t>図９</w:t>
      </w:r>
      <w:r w:rsidR="000C5136">
        <w:rPr>
          <w:rFonts w:hint="eastAsia"/>
        </w:rPr>
        <w:t xml:space="preserve">　</w:t>
      </w:r>
      <w:r w:rsidR="00940E53">
        <w:rPr>
          <w:rFonts w:hint="eastAsia"/>
        </w:rPr>
        <w:t>交流の振幅を変えた時の入力電圧と出力電圧</w:t>
      </w:r>
      <w:r w:rsidR="000C5136">
        <w:rPr>
          <w:rFonts w:hint="eastAsia"/>
        </w:rPr>
        <w:t>（非反転増幅回路）</w:t>
      </w:r>
    </w:p>
    <w:p w14:paraId="49C7D80A" w14:textId="77595C09" w:rsidR="00CF6F14" w:rsidRPr="0042477F" w:rsidRDefault="00CF6F14" w:rsidP="00940E53">
      <w:pPr>
        <w:rPr>
          <w:rFonts w:hint="eastAsia"/>
        </w:rPr>
      </w:pPr>
      <w:r>
        <w:rPr>
          <w:rFonts w:hint="eastAsia"/>
        </w:rPr>
        <w:t>図６より，出力信号のピークが飽和して平坦になっていることがわかる（クリッピング）．これは，出力信号がオペアンプの供給電圧の限界を超えているためだと考える．入力は３マスで，１マス</w:t>
      </w:r>
      <w:r>
        <w:t>１</w:t>
      </w:r>
      <w:r>
        <w:t>V</w:t>
      </w:r>
      <w:r>
        <w:rPr>
          <w:rFonts w:hint="eastAsia"/>
        </w:rPr>
        <w:t>より，</w:t>
      </w:r>
      <m:oMath>
        <m:r>
          <w:rPr>
            <w:rFonts w:ascii="Cambria Math" w:hAnsi="Cambria Math"/>
          </w:rPr>
          <m:t>1×3=3V</m:t>
        </m:r>
      </m:oMath>
      <w:r>
        <w:rPr>
          <w:rFonts w:hint="eastAsia"/>
        </w:rPr>
        <w:t>となる．出力</w:t>
      </w:r>
      <w:r w:rsidR="00120B47">
        <w:rPr>
          <w:rFonts w:hint="eastAsia"/>
        </w:rPr>
        <w:t>は</w:t>
      </w:r>
      <w:r>
        <w:rPr>
          <w:rFonts w:hint="eastAsia"/>
        </w:rPr>
        <w:t>2</w:t>
      </w:r>
      <w:r>
        <w:t>.8</w:t>
      </w:r>
      <w:r>
        <w:rPr>
          <w:rFonts w:hint="eastAsia"/>
        </w:rPr>
        <w:t>マス</w:t>
      </w:r>
      <w:r w:rsidR="00120B47">
        <w:rPr>
          <w:rFonts w:hint="eastAsia"/>
        </w:rPr>
        <w:t>で</w:t>
      </w:r>
      <w:r>
        <w:rPr>
          <w:rFonts w:hint="eastAsia"/>
        </w:rPr>
        <w:t>１マス５</w:t>
      </w:r>
      <w:r>
        <w:t>V</w:t>
      </w:r>
      <w:r>
        <w:rPr>
          <w:rFonts w:hint="eastAsia"/>
        </w:rPr>
        <w:t>より，</w:t>
      </w:r>
      <m:oMath>
        <m:r>
          <w:rPr>
            <w:rFonts w:ascii="Cambria Math" w:hAnsi="Cambria Math"/>
          </w:rPr>
          <m:t>2.8×5</m:t>
        </m:r>
        <m:r>
          <w:rPr>
            <w:rFonts w:ascii="Cambria Math" w:hAnsi="Cambria Math" w:hint="eastAsia"/>
          </w:rPr>
          <m:t>=</m:t>
        </m:r>
        <m:r>
          <w:rPr>
            <w:rFonts w:ascii="Cambria Math" w:hAnsi="Cambria Math"/>
          </w:rPr>
          <m:t>14V</m:t>
        </m:r>
      </m:oMath>
      <w:r>
        <w:rPr>
          <w:rFonts w:hint="eastAsia"/>
        </w:rPr>
        <w:t>となる．</w:t>
      </w:r>
      <w:r>
        <w:t>(</w:t>
      </w:r>
      <w:r w:rsidR="007318DA">
        <w:t>2</w:t>
      </w:r>
      <w:r>
        <w:t>)</w:t>
      </w:r>
      <w:r>
        <w:rPr>
          <w:rFonts w:hint="eastAsia"/>
        </w:rPr>
        <w:t>より，</w:t>
      </w:r>
      <m:oMath>
        <m:sSub>
          <m:sSubPr>
            <m:ctrlPr>
              <w:rPr>
                <w:rFonts w:ascii="Cambria Math" w:hAnsi="Cambria Math"/>
                <w:i/>
              </w:rPr>
            </m:ctrlPr>
          </m:sSubPr>
          <m:e>
            <m:r>
              <w:rPr>
                <w:rFonts w:ascii="Cambria Math" w:hAnsi="Cambria Math"/>
              </w:rPr>
              <m:t>A</m:t>
            </m:r>
          </m:e>
          <m:sub>
            <m:r>
              <w:rPr>
                <w:rFonts w:ascii="Cambria Math" w:hAnsi="Cambria Math"/>
              </w:rPr>
              <m:t>v</m:t>
            </m:r>
            <m:r>
              <w:rPr>
                <w:rFonts w:ascii="Cambria Math" w:hAnsi="Cambria Math"/>
              </w:rPr>
              <m:t>n</m:t>
            </m:r>
          </m:sub>
        </m:sSub>
        <m:r>
          <w:rPr>
            <w:rFonts w:ascii="Cambria Math" w:hAnsi="Cambria Math"/>
          </w:rPr>
          <m:t>=</m:t>
        </m:r>
        <m:r>
          <w:rPr>
            <w:rFonts w:ascii="Cambria Math" w:hAnsi="Cambria Math"/>
          </w:rPr>
          <m:t>6</m:t>
        </m:r>
      </m:oMath>
      <w:r>
        <w:rPr>
          <w:rFonts w:hint="eastAsia"/>
        </w:rPr>
        <w:t>なので，原理式による出力電圧は</w:t>
      </w:r>
      <m:oMath>
        <m:r>
          <w:rPr>
            <w:rFonts w:ascii="Cambria Math" w:hAnsi="Cambria Math"/>
          </w:rPr>
          <m:t>3×</m:t>
        </m:r>
        <m:r>
          <w:rPr>
            <w:rFonts w:ascii="Cambria Math" w:hAnsi="Cambria Math"/>
          </w:rPr>
          <m:t>6</m:t>
        </m:r>
        <m:r>
          <w:rPr>
            <w:rFonts w:ascii="Cambria Math" w:hAnsi="Cambria Math"/>
          </w:rPr>
          <m:t>=</m:t>
        </m:r>
        <m:r>
          <w:rPr>
            <w:rFonts w:ascii="Cambria Math" w:hAnsi="Cambria Math"/>
          </w:rPr>
          <m:t>18</m:t>
        </m:r>
        <m:r>
          <w:rPr>
            <w:rFonts w:ascii="Cambria Math" w:hAnsi="Cambria Math"/>
          </w:rPr>
          <m:t>V</m:t>
        </m:r>
      </m:oMath>
      <w:r>
        <w:rPr>
          <w:rFonts w:hint="eastAsia"/>
        </w:rPr>
        <w:t>となる．よって，原理式による出力電圧の方が測定による出力電圧よりも</w:t>
      </w:r>
      <w:r w:rsidR="00A81389">
        <w:t>4</w:t>
      </w:r>
      <w:r>
        <w:t>V</w:t>
      </w:r>
      <w:r>
        <w:rPr>
          <w:rFonts w:hint="eastAsia"/>
        </w:rPr>
        <w:t>値が</w:t>
      </w:r>
      <w:r w:rsidR="00A81389">
        <w:rPr>
          <w:rFonts w:hint="eastAsia"/>
        </w:rPr>
        <w:t>大きく</w:t>
      </w:r>
      <w:r>
        <w:rPr>
          <w:rFonts w:hint="eastAsia"/>
        </w:rPr>
        <w:t>なったことがわかる．これは，</w:t>
      </w:r>
      <w:r>
        <w:t>4.2</w:t>
      </w:r>
      <w:r>
        <w:rPr>
          <w:rFonts w:hint="eastAsia"/>
        </w:rPr>
        <w:t>の２）より，直流電源は±</w:t>
      </w:r>
      <w:r>
        <w:t>15V</w:t>
      </w:r>
      <w:r>
        <w:rPr>
          <w:rFonts w:hint="eastAsia"/>
        </w:rPr>
        <w:t>で原理式の出力電圧</w:t>
      </w:r>
      <w:r>
        <w:t>-</w:t>
      </w:r>
      <w:r w:rsidR="00A81389">
        <w:rPr>
          <w:rFonts w:hint="eastAsia"/>
        </w:rPr>
        <w:t>１８</w:t>
      </w:r>
      <w:r>
        <w:t>V</w:t>
      </w:r>
      <w:r>
        <w:rPr>
          <w:rFonts w:hint="eastAsia"/>
        </w:rPr>
        <w:t>より，ピークでクリッピングして</w:t>
      </w:r>
      <w:r>
        <w:t>-14V</w:t>
      </w:r>
      <w:r>
        <w:rPr>
          <w:rFonts w:hint="eastAsia"/>
        </w:rPr>
        <w:t>まで下がってしまったと考える．</w:t>
      </w:r>
    </w:p>
    <w:p w14:paraId="12B7D898" w14:textId="77777777" w:rsidR="00CF6F14" w:rsidRPr="00C46647" w:rsidRDefault="00CF6F14" w:rsidP="00CF6F14"/>
    <w:p w14:paraId="272F2365" w14:textId="77777777" w:rsidR="00CF6F14" w:rsidRPr="00CF6F14" w:rsidRDefault="00CF6F14" w:rsidP="00CF6F14">
      <w:pPr>
        <w:rPr>
          <w:rFonts w:hint="eastAsia"/>
        </w:rPr>
      </w:pPr>
    </w:p>
    <w:p w14:paraId="7A35CBB7" w14:textId="77777777" w:rsidR="00AD7830" w:rsidRPr="00502800" w:rsidRDefault="00AD7830" w:rsidP="003D3DDF"/>
    <w:p w14:paraId="2DE74CFB" w14:textId="4CBB1458" w:rsidR="001A43C9" w:rsidRDefault="001A43C9" w:rsidP="001A43C9">
      <w:pPr>
        <w:pStyle w:val="2"/>
        <w:numPr>
          <w:ilvl w:val="1"/>
          <w:numId w:val="6"/>
        </w:numPr>
        <w:ind w:left="426"/>
      </w:pPr>
      <w:r>
        <w:rPr>
          <w:rFonts w:hint="eastAsia"/>
        </w:rPr>
        <w:lastRenderedPageBreak/>
        <w:t>周波数特性の測定</w:t>
      </w:r>
    </w:p>
    <w:p w14:paraId="0F08801E" w14:textId="0EC1700D" w:rsidR="00C651C2" w:rsidRPr="00285F35" w:rsidRDefault="00C651C2" w:rsidP="00C651C2">
      <w:pPr>
        <w:rPr>
          <w:rFonts w:hint="eastAsia"/>
        </w:rPr>
      </w:pPr>
      <w:r>
        <w:rPr>
          <w:rFonts w:hint="eastAsia"/>
        </w:rPr>
        <w:t xml:space="preserve">　</w:t>
      </w:r>
      <w:r w:rsidR="00940E53">
        <w:t>RC4558</w:t>
      </w:r>
      <w:r w:rsidR="00940E53">
        <w:rPr>
          <w:rFonts w:hint="eastAsia"/>
        </w:rPr>
        <w:t>のオペアンプの測定時の周波数を図１０</w:t>
      </w:r>
      <w:r w:rsidR="00285F35">
        <w:rPr>
          <w:rFonts w:hint="eastAsia"/>
        </w:rPr>
        <w:t>，</w:t>
      </w:r>
      <w:r w:rsidR="00285F35">
        <w:t>20dB</w:t>
      </w:r>
      <w:r w:rsidR="00285F35">
        <w:rPr>
          <w:rFonts w:hint="eastAsia"/>
        </w:rPr>
        <w:t>時の測定結果を図</w:t>
      </w:r>
      <w:r w:rsidR="00F5073B">
        <w:rPr>
          <w:rFonts w:hint="eastAsia"/>
        </w:rPr>
        <w:t>１１，</w:t>
      </w:r>
      <w:r w:rsidR="00F5073B">
        <w:t>40dB</w:t>
      </w:r>
      <w:r w:rsidR="00F5073B">
        <w:rPr>
          <w:rFonts w:hint="eastAsia"/>
        </w:rPr>
        <w:t>時の測定結果を図１２，データシートから読み取った開ループ利得を図１３に示す．</w:t>
      </w:r>
    </w:p>
    <w:p w14:paraId="75E5A786" w14:textId="5201B966" w:rsidR="00D11C33" w:rsidRDefault="00795821" w:rsidP="00E81D0D">
      <w:pPr>
        <w:jc w:val="center"/>
      </w:pPr>
      <w:r w:rsidRPr="00795821">
        <w:drawing>
          <wp:inline distT="0" distB="0" distL="0" distR="0" wp14:anchorId="273250C7" wp14:editId="6D62F623">
            <wp:extent cx="757578" cy="3905954"/>
            <wp:effectExtent l="0" t="0" r="4445" b="5715"/>
            <wp:docPr id="13731934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3496" name=""/>
                    <pic:cNvPicPr/>
                  </pic:nvPicPr>
                  <pic:blipFill>
                    <a:blip r:embed="rId23"/>
                    <a:stretch>
                      <a:fillRect/>
                    </a:stretch>
                  </pic:blipFill>
                  <pic:spPr>
                    <a:xfrm>
                      <a:off x="0" y="0"/>
                      <a:ext cx="762147" cy="3929512"/>
                    </a:xfrm>
                    <a:prstGeom prst="rect">
                      <a:avLst/>
                    </a:prstGeom>
                  </pic:spPr>
                </pic:pic>
              </a:graphicData>
            </a:graphic>
          </wp:inline>
        </w:drawing>
      </w:r>
    </w:p>
    <w:p w14:paraId="555E8149" w14:textId="610DDBC9" w:rsidR="00364C03" w:rsidRDefault="00D51827" w:rsidP="00D51827">
      <w:pPr>
        <w:pStyle w:val="af4"/>
        <w:rPr>
          <w:rFonts w:hint="eastAsia"/>
        </w:rPr>
      </w:pPr>
      <w:r>
        <w:rPr>
          <w:rFonts w:hint="eastAsia"/>
        </w:rPr>
        <w:t xml:space="preserve">図１０　</w:t>
      </w:r>
      <w:r>
        <w:t>RC4558</w:t>
      </w:r>
      <w:r>
        <w:rPr>
          <w:rFonts w:hint="eastAsia"/>
        </w:rPr>
        <w:t>測定時の周波数</w:t>
      </w:r>
    </w:p>
    <w:p w14:paraId="24C95F68" w14:textId="0CFCFD1B" w:rsidR="001D7365" w:rsidRDefault="001D7365" w:rsidP="005F33AD">
      <w:pPr>
        <w:jc w:val="center"/>
      </w:pPr>
    </w:p>
    <w:p w14:paraId="238823BB" w14:textId="3132FE8F" w:rsidR="001D7365" w:rsidRDefault="00B74A45" w:rsidP="005F33AD">
      <w:pPr>
        <w:jc w:val="center"/>
      </w:pPr>
      <w:r w:rsidRPr="00B74A45">
        <w:drawing>
          <wp:inline distT="0" distB="0" distL="0" distR="0" wp14:anchorId="0C5C93DC" wp14:editId="7AF7305C">
            <wp:extent cx="1365661" cy="3542184"/>
            <wp:effectExtent l="0" t="0" r="6350" b="1270"/>
            <wp:docPr id="109761051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0514" name=""/>
                    <pic:cNvPicPr/>
                  </pic:nvPicPr>
                  <pic:blipFill>
                    <a:blip r:embed="rId24"/>
                    <a:stretch>
                      <a:fillRect/>
                    </a:stretch>
                  </pic:blipFill>
                  <pic:spPr>
                    <a:xfrm>
                      <a:off x="0" y="0"/>
                      <a:ext cx="1373593" cy="3562759"/>
                    </a:xfrm>
                    <a:prstGeom prst="rect">
                      <a:avLst/>
                    </a:prstGeom>
                  </pic:spPr>
                </pic:pic>
              </a:graphicData>
            </a:graphic>
          </wp:inline>
        </w:drawing>
      </w:r>
    </w:p>
    <w:p w14:paraId="2055BA54" w14:textId="79881FFE" w:rsidR="003727E8" w:rsidRDefault="00F3788A" w:rsidP="003727E8">
      <w:pPr>
        <w:pStyle w:val="af4"/>
      </w:pPr>
      <w:r>
        <w:rPr>
          <w:rFonts w:hint="eastAsia"/>
        </w:rPr>
        <w:t xml:space="preserve">図１１　</w:t>
      </w:r>
      <w:r>
        <w:t>20dB</w:t>
      </w:r>
      <w:r>
        <w:rPr>
          <w:rFonts w:hint="eastAsia"/>
        </w:rPr>
        <w:t>時の測定結果</w:t>
      </w:r>
    </w:p>
    <w:p w14:paraId="1E33B108" w14:textId="16F05C86" w:rsidR="00F3788A" w:rsidRDefault="007F6669" w:rsidP="003727E8">
      <w:pPr>
        <w:pStyle w:val="af4"/>
      </w:pPr>
      <w:r w:rsidRPr="007F6669">
        <w:drawing>
          <wp:inline distT="0" distB="0" distL="0" distR="0" wp14:anchorId="1E1A4132" wp14:editId="4908A750">
            <wp:extent cx="1617475" cy="4195327"/>
            <wp:effectExtent l="0" t="0" r="0" b="0"/>
            <wp:docPr id="80220927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09273" name=""/>
                    <pic:cNvPicPr/>
                  </pic:nvPicPr>
                  <pic:blipFill>
                    <a:blip r:embed="rId25"/>
                    <a:stretch>
                      <a:fillRect/>
                    </a:stretch>
                  </pic:blipFill>
                  <pic:spPr>
                    <a:xfrm>
                      <a:off x="0" y="0"/>
                      <a:ext cx="1622656" cy="4208765"/>
                    </a:xfrm>
                    <a:prstGeom prst="rect">
                      <a:avLst/>
                    </a:prstGeom>
                  </pic:spPr>
                </pic:pic>
              </a:graphicData>
            </a:graphic>
          </wp:inline>
        </w:drawing>
      </w:r>
    </w:p>
    <w:p w14:paraId="3FA261D9" w14:textId="32635838" w:rsidR="00C36C69" w:rsidRDefault="00C36C69" w:rsidP="003727E8">
      <w:pPr>
        <w:pStyle w:val="af4"/>
      </w:pPr>
      <w:r>
        <w:rPr>
          <w:rFonts w:hint="eastAsia"/>
        </w:rPr>
        <w:t>図１２</w:t>
      </w:r>
      <w:r w:rsidR="00017AD1">
        <w:rPr>
          <w:rFonts w:hint="eastAsia"/>
        </w:rPr>
        <w:t xml:space="preserve">　</w:t>
      </w:r>
      <w:r w:rsidR="00017AD1">
        <w:t>40dB</w:t>
      </w:r>
      <w:r w:rsidR="00017AD1">
        <w:rPr>
          <w:rFonts w:hint="eastAsia"/>
        </w:rPr>
        <w:t>時の測定結果</w:t>
      </w:r>
    </w:p>
    <w:p w14:paraId="6FAAEFA1" w14:textId="6CC3E1A0" w:rsidR="00D46514" w:rsidRDefault="00A35441" w:rsidP="009A77D3">
      <w:pPr>
        <w:pStyle w:val="af4"/>
        <w:rPr>
          <w:rFonts w:hint="eastAsia"/>
        </w:rPr>
      </w:pPr>
      <w:r w:rsidRPr="00A35441">
        <w:drawing>
          <wp:inline distT="0" distB="0" distL="0" distR="0" wp14:anchorId="31B3B9F3" wp14:editId="78F9393B">
            <wp:extent cx="1446963" cy="3753059"/>
            <wp:effectExtent l="0" t="0" r="1270" b="0"/>
            <wp:docPr id="180952808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28086" name=""/>
                    <pic:cNvPicPr/>
                  </pic:nvPicPr>
                  <pic:blipFill>
                    <a:blip r:embed="rId26"/>
                    <a:stretch>
                      <a:fillRect/>
                    </a:stretch>
                  </pic:blipFill>
                  <pic:spPr>
                    <a:xfrm>
                      <a:off x="0" y="0"/>
                      <a:ext cx="1468615" cy="3809220"/>
                    </a:xfrm>
                    <a:prstGeom prst="rect">
                      <a:avLst/>
                    </a:prstGeom>
                  </pic:spPr>
                </pic:pic>
              </a:graphicData>
            </a:graphic>
          </wp:inline>
        </w:drawing>
      </w:r>
    </w:p>
    <w:p w14:paraId="2795EAA8" w14:textId="2A5A1E99" w:rsidR="00017AD1" w:rsidRPr="009913E9" w:rsidRDefault="007F6669" w:rsidP="009913E9">
      <w:pPr>
        <w:pStyle w:val="af4"/>
      </w:pPr>
      <w:r w:rsidRPr="009913E9">
        <w:rPr>
          <w:rFonts w:hint="eastAsia"/>
        </w:rPr>
        <w:t>図１３</w:t>
      </w:r>
      <w:r w:rsidR="00D70E8A" w:rsidRPr="009913E9">
        <w:rPr>
          <w:rFonts w:hint="eastAsia"/>
        </w:rPr>
        <w:t xml:space="preserve">　</w:t>
      </w:r>
      <w:r w:rsidR="00D70E8A" w:rsidRPr="009913E9">
        <w:t>RC4558</w:t>
      </w:r>
      <w:r w:rsidR="00D46514" w:rsidRPr="009913E9">
        <w:rPr>
          <w:rFonts w:hint="eastAsia"/>
        </w:rPr>
        <w:t>の開ループ利得</w:t>
      </w:r>
    </w:p>
    <w:p w14:paraId="0C039C32" w14:textId="24A0FDCA" w:rsidR="001D7365" w:rsidRDefault="001D7365" w:rsidP="0094084B"/>
    <w:p w14:paraId="6E18EA5E" w14:textId="32F033CD" w:rsidR="001D7365" w:rsidRDefault="00850512" w:rsidP="00850512">
      <w:pPr>
        <w:rPr>
          <w:rFonts w:hint="eastAsia"/>
        </w:rPr>
      </w:pPr>
      <w:r>
        <w:rPr>
          <w:rFonts w:hint="eastAsia"/>
        </w:rPr>
        <w:t xml:space="preserve">　図１０，１１，１２，１３</w:t>
      </w:r>
      <w:r w:rsidR="00E44CF3">
        <w:rPr>
          <w:rFonts w:hint="eastAsia"/>
        </w:rPr>
        <w:t>の</w:t>
      </w:r>
      <w:r w:rsidR="00E63F39">
        <w:rPr>
          <w:rFonts w:hint="eastAsia"/>
        </w:rPr>
        <w:t>それぞれの周波数特性のグラフを</w:t>
      </w:r>
      <w:r w:rsidR="00861E7E">
        <w:rPr>
          <w:rFonts w:hint="eastAsia"/>
        </w:rPr>
        <w:t>図１４</w:t>
      </w:r>
      <w:r w:rsidR="0038690E">
        <w:rPr>
          <w:rFonts w:hint="eastAsia"/>
        </w:rPr>
        <w:t>に示す．</w:t>
      </w:r>
    </w:p>
    <w:p w14:paraId="74A8DC23" w14:textId="04EA5AA9" w:rsidR="004B5A50" w:rsidRDefault="004C4CD1" w:rsidP="001D7365">
      <w:pPr>
        <w:jc w:val="center"/>
      </w:pPr>
      <w:r>
        <w:rPr>
          <w:noProof/>
        </w:rPr>
        <w:drawing>
          <wp:inline distT="0" distB="0" distL="0" distR="0" wp14:anchorId="2DA4B6A0" wp14:editId="22FED891">
            <wp:extent cx="4660900" cy="2730500"/>
            <wp:effectExtent l="0" t="0" r="0" b="0"/>
            <wp:docPr id="18374188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18896" name=""/>
                    <pic:cNvPicPr/>
                  </pic:nvPicPr>
                  <pic:blipFill>
                    <a:blip r:embed="rId27"/>
                    <a:stretch>
                      <a:fillRect/>
                    </a:stretch>
                  </pic:blipFill>
                  <pic:spPr>
                    <a:xfrm>
                      <a:off x="0" y="0"/>
                      <a:ext cx="4660900" cy="2730500"/>
                    </a:xfrm>
                    <a:prstGeom prst="rect">
                      <a:avLst/>
                    </a:prstGeom>
                  </pic:spPr>
                </pic:pic>
              </a:graphicData>
            </a:graphic>
          </wp:inline>
        </w:drawing>
      </w:r>
    </w:p>
    <w:p w14:paraId="0C0576B5" w14:textId="408AD301" w:rsidR="004B5A50" w:rsidRDefault="004C4CD1" w:rsidP="009913E9">
      <w:pPr>
        <w:pStyle w:val="af4"/>
        <w:rPr>
          <w:rFonts w:hint="eastAsia"/>
        </w:rPr>
      </w:pPr>
      <w:r>
        <w:rPr>
          <w:rFonts w:hint="eastAsia"/>
        </w:rPr>
        <w:t>図１４</w:t>
      </w:r>
      <w:r w:rsidR="00635FA5">
        <w:rPr>
          <w:rFonts w:hint="eastAsia"/>
        </w:rPr>
        <w:t xml:space="preserve">　</w:t>
      </w:r>
      <w:r w:rsidR="00EB46E7">
        <w:t>20dB</w:t>
      </w:r>
      <w:r w:rsidR="00EB46E7">
        <w:rPr>
          <w:rFonts w:hint="eastAsia"/>
        </w:rPr>
        <w:t>時，</w:t>
      </w:r>
      <w:r w:rsidR="00EB46E7">
        <w:t>40dB</w:t>
      </w:r>
      <w:r w:rsidR="00BD5359">
        <w:rPr>
          <w:rFonts w:hint="eastAsia"/>
        </w:rPr>
        <w:t>時，</w:t>
      </w:r>
      <w:r w:rsidR="00BD5359">
        <w:t>RC4558</w:t>
      </w:r>
      <w:r w:rsidR="00DF0F7A">
        <w:rPr>
          <w:rFonts w:hint="eastAsia"/>
        </w:rPr>
        <w:t>のそれぞれの周波数特性</w:t>
      </w:r>
    </w:p>
    <w:p w14:paraId="0A436FF1" w14:textId="143FF306" w:rsidR="00C30221" w:rsidRPr="00F90176" w:rsidRDefault="00C30221" w:rsidP="00C30221">
      <w:pPr>
        <w:rPr>
          <w:rFonts w:hint="eastAsia"/>
        </w:rPr>
      </w:pPr>
      <w:r>
        <w:rPr>
          <w:rFonts w:hint="eastAsia"/>
        </w:rPr>
        <w:t>図１</w:t>
      </w:r>
      <w:r w:rsidR="00CD2D67">
        <w:t>4</w:t>
      </w:r>
      <w:r>
        <w:rPr>
          <w:rFonts w:hint="eastAsia"/>
        </w:rPr>
        <w:t>より，データシートは一定の傾きで利得が減少しているが，他の二つはある地点までは一定の利得で，そこからデータシートと同じ傾きで減少していることがわかる．また，</w:t>
      </w:r>
      <w:r>
        <w:t>20dB</w:t>
      </w:r>
      <w:r>
        <w:rPr>
          <w:rFonts w:hint="eastAsia"/>
        </w:rPr>
        <w:t>は</w:t>
      </w:r>
      <w:r>
        <w:t>40dB</w:t>
      </w:r>
      <w:r>
        <w:rPr>
          <w:rFonts w:hint="eastAsia"/>
        </w:rPr>
        <w:t>と比べて帯域幅が広くなっており，そこから，回路の安定性がよく，利得のばらつきが少なくなる効果があると考える．よて，</w:t>
      </w:r>
      <w:r>
        <w:t>２０</w:t>
      </w:r>
      <w:r>
        <w:t>dB</w:t>
      </w:r>
      <w:r>
        <w:rPr>
          <w:rFonts w:hint="eastAsia"/>
        </w:rPr>
        <w:t>時が最も良い結果であると考える．</w:t>
      </w:r>
    </w:p>
    <w:p w14:paraId="00A01D8B" w14:textId="00FA79F7" w:rsidR="00EA162D" w:rsidRPr="00285F35" w:rsidRDefault="00EA162D" w:rsidP="00C30221">
      <w:pPr>
        <w:ind w:firstLineChars="100" w:firstLine="210"/>
      </w:pPr>
      <w:r>
        <w:t>NJM4</w:t>
      </w:r>
      <w:r w:rsidR="0055263B">
        <w:t>558/4559</w:t>
      </w:r>
      <w:r>
        <w:rPr>
          <w:rFonts w:hint="eastAsia"/>
        </w:rPr>
        <w:t>のオペアンプの測定時の周波数を図</w:t>
      </w:r>
      <w:r w:rsidR="0055263B">
        <w:rPr>
          <w:rFonts w:hint="eastAsia"/>
        </w:rPr>
        <w:t>１５</w:t>
      </w:r>
      <w:r>
        <w:rPr>
          <w:rFonts w:hint="eastAsia"/>
        </w:rPr>
        <w:t>，</w:t>
      </w:r>
      <w:r>
        <w:t>20dB</w:t>
      </w:r>
      <w:r>
        <w:rPr>
          <w:rFonts w:hint="eastAsia"/>
        </w:rPr>
        <w:t>時の測定結果を図１</w:t>
      </w:r>
      <w:r w:rsidR="0055263B">
        <w:rPr>
          <w:rFonts w:hint="eastAsia"/>
        </w:rPr>
        <w:t>６</w:t>
      </w:r>
      <w:r>
        <w:rPr>
          <w:rFonts w:hint="eastAsia"/>
        </w:rPr>
        <w:t>，</w:t>
      </w:r>
      <w:r>
        <w:t>40dB</w:t>
      </w:r>
      <w:r>
        <w:rPr>
          <w:rFonts w:hint="eastAsia"/>
        </w:rPr>
        <w:t>時の測定結果を図１</w:t>
      </w:r>
      <w:r w:rsidR="0055263B">
        <w:rPr>
          <w:rFonts w:hint="eastAsia"/>
        </w:rPr>
        <w:t>７</w:t>
      </w:r>
      <w:r>
        <w:rPr>
          <w:rFonts w:hint="eastAsia"/>
        </w:rPr>
        <w:t>，データシートから読み取った開ループ利得を図１</w:t>
      </w:r>
      <w:r w:rsidR="0055263B">
        <w:rPr>
          <w:rFonts w:hint="eastAsia"/>
        </w:rPr>
        <w:t>８</w:t>
      </w:r>
      <w:r>
        <w:rPr>
          <w:rFonts w:hint="eastAsia"/>
        </w:rPr>
        <w:t>に示す．</w:t>
      </w:r>
    </w:p>
    <w:p w14:paraId="5CECE1A1" w14:textId="77777777" w:rsidR="005F33AD" w:rsidRPr="0055263B" w:rsidRDefault="005F33AD" w:rsidP="001D7365">
      <w:pPr>
        <w:jc w:val="center"/>
      </w:pPr>
    </w:p>
    <w:p w14:paraId="08833FC8" w14:textId="03A3DD86" w:rsidR="005F33AD" w:rsidRDefault="00F360C8" w:rsidP="00897A95">
      <w:pPr>
        <w:jc w:val="center"/>
      </w:pPr>
      <w:r w:rsidRPr="00F360C8">
        <w:drawing>
          <wp:inline distT="0" distB="0" distL="0" distR="0" wp14:anchorId="40760AF0" wp14:editId="0B560F66">
            <wp:extent cx="557524" cy="3303535"/>
            <wp:effectExtent l="0" t="0" r="1905" b="0"/>
            <wp:docPr id="11337242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24244" name=""/>
                    <pic:cNvPicPr/>
                  </pic:nvPicPr>
                  <pic:blipFill>
                    <a:blip r:embed="rId28"/>
                    <a:stretch>
                      <a:fillRect/>
                    </a:stretch>
                  </pic:blipFill>
                  <pic:spPr>
                    <a:xfrm>
                      <a:off x="0" y="0"/>
                      <a:ext cx="568784" cy="3370253"/>
                    </a:xfrm>
                    <a:prstGeom prst="rect">
                      <a:avLst/>
                    </a:prstGeom>
                  </pic:spPr>
                </pic:pic>
              </a:graphicData>
            </a:graphic>
          </wp:inline>
        </w:drawing>
      </w:r>
    </w:p>
    <w:p w14:paraId="2C92AD6E" w14:textId="1DEF0AFD" w:rsidR="00897A95" w:rsidRDefault="00F360C8" w:rsidP="009913E9">
      <w:pPr>
        <w:pStyle w:val="af4"/>
        <w:rPr>
          <w:rFonts w:hint="eastAsia"/>
        </w:rPr>
      </w:pPr>
      <w:r>
        <w:rPr>
          <w:rFonts w:hint="eastAsia"/>
        </w:rPr>
        <w:t>図１５</w:t>
      </w:r>
      <w:r w:rsidR="009A77D3">
        <w:rPr>
          <w:rFonts w:hint="eastAsia"/>
        </w:rPr>
        <w:t xml:space="preserve">　</w:t>
      </w:r>
      <w:r w:rsidR="004C0210">
        <w:t>NJM4558/4559</w:t>
      </w:r>
      <w:r w:rsidR="00B11080">
        <w:rPr>
          <w:rFonts w:hint="eastAsia"/>
        </w:rPr>
        <w:t>の測定時の周波数</w:t>
      </w:r>
    </w:p>
    <w:p w14:paraId="3942B7C2" w14:textId="0CCF5340" w:rsidR="00F360C8" w:rsidRDefault="00E34DDA" w:rsidP="00897A95">
      <w:pPr>
        <w:jc w:val="center"/>
        <w:rPr>
          <w:rFonts w:hint="eastAsia"/>
        </w:rPr>
      </w:pPr>
      <w:r w:rsidRPr="00E34DDA">
        <w:drawing>
          <wp:inline distT="0" distB="0" distL="0" distR="0" wp14:anchorId="08B97134" wp14:editId="31060338">
            <wp:extent cx="1376923" cy="3361313"/>
            <wp:effectExtent l="0" t="0" r="0" b="4445"/>
            <wp:docPr id="8329083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08312" name=""/>
                    <pic:cNvPicPr/>
                  </pic:nvPicPr>
                  <pic:blipFill>
                    <a:blip r:embed="rId29"/>
                    <a:stretch>
                      <a:fillRect/>
                    </a:stretch>
                  </pic:blipFill>
                  <pic:spPr>
                    <a:xfrm>
                      <a:off x="0" y="0"/>
                      <a:ext cx="1384007" cy="3378607"/>
                    </a:xfrm>
                    <a:prstGeom prst="rect">
                      <a:avLst/>
                    </a:prstGeom>
                  </pic:spPr>
                </pic:pic>
              </a:graphicData>
            </a:graphic>
          </wp:inline>
        </w:drawing>
      </w:r>
    </w:p>
    <w:p w14:paraId="071CB797" w14:textId="75D39825" w:rsidR="00F360C8" w:rsidRDefault="00F360C8" w:rsidP="00ED696C">
      <w:pPr>
        <w:pStyle w:val="af4"/>
        <w:rPr>
          <w:rFonts w:hint="eastAsia"/>
        </w:rPr>
      </w:pPr>
      <w:r>
        <w:rPr>
          <w:rFonts w:hint="eastAsia"/>
        </w:rPr>
        <w:t>図１６</w:t>
      </w:r>
      <w:r w:rsidR="00B11080">
        <w:rPr>
          <w:rFonts w:hint="eastAsia"/>
        </w:rPr>
        <w:t xml:space="preserve">　</w:t>
      </w:r>
      <w:r w:rsidR="00B11080">
        <w:t>20dB</w:t>
      </w:r>
      <w:r w:rsidR="00B11080">
        <w:rPr>
          <w:rFonts w:hint="eastAsia"/>
        </w:rPr>
        <w:t>時の測定結果</w:t>
      </w:r>
    </w:p>
    <w:p w14:paraId="1141D5E6" w14:textId="24E91ED5" w:rsidR="00E34DDA" w:rsidRDefault="00E34DDA" w:rsidP="00897A95">
      <w:pPr>
        <w:jc w:val="center"/>
        <w:rPr>
          <w:rFonts w:hint="eastAsia"/>
        </w:rPr>
      </w:pPr>
      <w:r w:rsidRPr="00E34DDA">
        <w:drawing>
          <wp:inline distT="0" distB="0" distL="0" distR="0" wp14:anchorId="1E5094BE" wp14:editId="74D6E68A">
            <wp:extent cx="1237600" cy="3170395"/>
            <wp:effectExtent l="0" t="0" r="0" b="5080"/>
            <wp:docPr id="6332328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32843" name=""/>
                    <pic:cNvPicPr/>
                  </pic:nvPicPr>
                  <pic:blipFill>
                    <a:blip r:embed="rId30"/>
                    <a:stretch>
                      <a:fillRect/>
                    </a:stretch>
                  </pic:blipFill>
                  <pic:spPr>
                    <a:xfrm>
                      <a:off x="0" y="0"/>
                      <a:ext cx="1246465" cy="3193106"/>
                    </a:xfrm>
                    <a:prstGeom prst="rect">
                      <a:avLst/>
                    </a:prstGeom>
                  </pic:spPr>
                </pic:pic>
              </a:graphicData>
            </a:graphic>
          </wp:inline>
        </w:drawing>
      </w:r>
    </w:p>
    <w:p w14:paraId="1AD0F920" w14:textId="6FD4C96C" w:rsidR="00F360C8" w:rsidRDefault="00F360C8" w:rsidP="00ED696C">
      <w:pPr>
        <w:pStyle w:val="af4"/>
        <w:rPr>
          <w:rFonts w:hint="eastAsia"/>
        </w:rPr>
      </w:pPr>
      <w:r>
        <w:rPr>
          <w:rFonts w:hint="eastAsia"/>
        </w:rPr>
        <w:t>図１７</w:t>
      </w:r>
      <w:r w:rsidR="00B11080">
        <w:rPr>
          <w:rFonts w:hint="eastAsia"/>
        </w:rPr>
        <w:t xml:space="preserve">　</w:t>
      </w:r>
      <w:r w:rsidR="00B11080">
        <w:t>40dB</w:t>
      </w:r>
      <w:r w:rsidR="00B11080">
        <w:rPr>
          <w:rFonts w:hint="eastAsia"/>
        </w:rPr>
        <w:t>時の測定結果</w:t>
      </w:r>
    </w:p>
    <w:p w14:paraId="1CA83E8E" w14:textId="186F5EA1" w:rsidR="00E34DDA" w:rsidRDefault="005B1A01" w:rsidP="00897A95">
      <w:pPr>
        <w:jc w:val="center"/>
        <w:rPr>
          <w:rFonts w:hint="eastAsia"/>
        </w:rPr>
      </w:pPr>
      <w:r w:rsidRPr="005B1A01">
        <w:drawing>
          <wp:inline distT="0" distB="0" distL="0" distR="0" wp14:anchorId="038E1385" wp14:editId="3663BFB3">
            <wp:extent cx="1478095" cy="3763247"/>
            <wp:effectExtent l="0" t="0" r="0" b="0"/>
            <wp:docPr id="19794570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57075" name=""/>
                    <pic:cNvPicPr/>
                  </pic:nvPicPr>
                  <pic:blipFill>
                    <a:blip r:embed="rId31"/>
                    <a:stretch>
                      <a:fillRect/>
                    </a:stretch>
                  </pic:blipFill>
                  <pic:spPr>
                    <a:xfrm>
                      <a:off x="0" y="0"/>
                      <a:ext cx="1482702" cy="3774978"/>
                    </a:xfrm>
                    <a:prstGeom prst="rect">
                      <a:avLst/>
                    </a:prstGeom>
                  </pic:spPr>
                </pic:pic>
              </a:graphicData>
            </a:graphic>
          </wp:inline>
        </w:drawing>
      </w:r>
    </w:p>
    <w:p w14:paraId="44CABC95" w14:textId="2B230694" w:rsidR="00F360C8" w:rsidRDefault="00F360C8" w:rsidP="00ED696C">
      <w:pPr>
        <w:pStyle w:val="af4"/>
        <w:rPr>
          <w:rFonts w:hint="eastAsia"/>
        </w:rPr>
      </w:pPr>
      <w:r>
        <w:rPr>
          <w:rFonts w:hint="eastAsia"/>
        </w:rPr>
        <w:t>図１８</w:t>
      </w:r>
      <w:r w:rsidR="00080779">
        <w:rPr>
          <w:rFonts w:hint="eastAsia"/>
        </w:rPr>
        <w:t xml:space="preserve">　</w:t>
      </w:r>
      <w:r w:rsidR="00444248">
        <w:t>NJM4558/4559</w:t>
      </w:r>
      <w:r w:rsidR="00444248">
        <w:rPr>
          <w:rFonts w:hint="eastAsia"/>
        </w:rPr>
        <w:t>のオープンループ利得</w:t>
      </w:r>
    </w:p>
    <w:p w14:paraId="6ADC6306" w14:textId="77777777" w:rsidR="00765596" w:rsidRDefault="00765596" w:rsidP="00897A95">
      <w:pPr>
        <w:jc w:val="center"/>
      </w:pPr>
    </w:p>
    <w:p w14:paraId="12B7A91E" w14:textId="77777777" w:rsidR="00765596" w:rsidRDefault="00765596" w:rsidP="00897A95">
      <w:pPr>
        <w:jc w:val="center"/>
      </w:pPr>
    </w:p>
    <w:p w14:paraId="4D8F928F" w14:textId="40BA575E" w:rsidR="00765596" w:rsidRDefault="00765596" w:rsidP="00765596">
      <w:pPr>
        <w:rPr>
          <w:rFonts w:hint="eastAsia"/>
        </w:rPr>
      </w:pPr>
      <w:r>
        <w:rPr>
          <w:rFonts w:hint="eastAsia"/>
        </w:rPr>
        <w:t xml:space="preserve">　</w:t>
      </w:r>
      <w:r>
        <w:rPr>
          <w:rFonts w:hint="eastAsia"/>
        </w:rPr>
        <w:t>図１</w:t>
      </w:r>
      <w:r>
        <w:rPr>
          <w:rFonts w:hint="eastAsia"/>
        </w:rPr>
        <w:t>５</w:t>
      </w:r>
      <w:r>
        <w:rPr>
          <w:rFonts w:hint="eastAsia"/>
        </w:rPr>
        <w:t>，１</w:t>
      </w:r>
      <w:r>
        <w:rPr>
          <w:rFonts w:hint="eastAsia"/>
        </w:rPr>
        <w:t>６</w:t>
      </w:r>
      <w:r>
        <w:rPr>
          <w:rFonts w:hint="eastAsia"/>
        </w:rPr>
        <w:t>，１</w:t>
      </w:r>
      <w:r>
        <w:rPr>
          <w:rFonts w:hint="eastAsia"/>
        </w:rPr>
        <w:t>７</w:t>
      </w:r>
      <w:r>
        <w:rPr>
          <w:rFonts w:hint="eastAsia"/>
        </w:rPr>
        <w:t>，１</w:t>
      </w:r>
      <w:r w:rsidR="00E44CF3">
        <w:rPr>
          <w:rFonts w:hint="eastAsia"/>
        </w:rPr>
        <w:t>８の</w:t>
      </w:r>
      <w:r>
        <w:rPr>
          <w:rFonts w:hint="eastAsia"/>
        </w:rPr>
        <w:t>それぞれの周波数特性のグラフを図１４に示す．</w:t>
      </w:r>
    </w:p>
    <w:p w14:paraId="61850F9A" w14:textId="17F65038" w:rsidR="00765596" w:rsidRPr="00765596" w:rsidRDefault="00765596" w:rsidP="00765596">
      <w:pPr>
        <w:jc w:val="left"/>
        <w:rPr>
          <w:rFonts w:hint="eastAsia"/>
        </w:rPr>
      </w:pPr>
    </w:p>
    <w:p w14:paraId="5B6BB796" w14:textId="578E00EF" w:rsidR="00964754" w:rsidRDefault="009A77D3" w:rsidP="00897A95">
      <w:pPr>
        <w:jc w:val="center"/>
      </w:pPr>
      <w:r>
        <w:rPr>
          <w:noProof/>
        </w:rPr>
        <w:drawing>
          <wp:inline distT="0" distB="0" distL="0" distR="0" wp14:anchorId="7DC6A81D" wp14:editId="12353406">
            <wp:extent cx="3928905" cy="2344496"/>
            <wp:effectExtent l="0" t="0" r="0" b="5080"/>
            <wp:docPr id="8341780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805" name=""/>
                    <pic:cNvPicPr/>
                  </pic:nvPicPr>
                  <pic:blipFill>
                    <a:blip r:embed="rId32"/>
                    <a:stretch>
                      <a:fillRect/>
                    </a:stretch>
                  </pic:blipFill>
                  <pic:spPr>
                    <a:xfrm>
                      <a:off x="0" y="0"/>
                      <a:ext cx="3935450" cy="2348402"/>
                    </a:xfrm>
                    <a:prstGeom prst="rect">
                      <a:avLst/>
                    </a:prstGeom>
                  </pic:spPr>
                </pic:pic>
              </a:graphicData>
            </a:graphic>
          </wp:inline>
        </w:drawing>
      </w:r>
    </w:p>
    <w:p w14:paraId="339FB991" w14:textId="2D867AC5" w:rsidR="00DF0F7A" w:rsidRDefault="00444248" w:rsidP="00ED696C">
      <w:pPr>
        <w:pStyle w:val="af4"/>
        <w:rPr>
          <w:rFonts w:hint="eastAsia"/>
        </w:rPr>
      </w:pPr>
      <w:r>
        <w:rPr>
          <w:rFonts w:hint="eastAsia"/>
        </w:rPr>
        <w:t xml:space="preserve">図１９　</w:t>
      </w:r>
      <w:r w:rsidR="00DF0F7A">
        <w:t>20dB</w:t>
      </w:r>
      <w:r w:rsidR="00DF0F7A">
        <w:rPr>
          <w:rFonts w:hint="eastAsia"/>
        </w:rPr>
        <w:t>時，</w:t>
      </w:r>
      <w:r w:rsidR="00DF0F7A">
        <w:t>40dB</w:t>
      </w:r>
      <w:r w:rsidR="00DF0F7A">
        <w:rPr>
          <w:rFonts w:hint="eastAsia"/>
        </w:rPr>
        <w:t>時，</w:t>
      </w:r>
      <w:r w:rsidR="00DF0F7A">
        <w:t>NJM4558/4559</w:t>
      </w:r>
      <w:r w:rsidR="00DF0F7A">
        <w:rPr>
          <w:rFonts w:hint="eastAsia"/>
        </w:rPr>
        <w:t>のそれぞれの周波数特性</w:t>
      </w:r>
    </w:p>
    <w:p w14:paraId="549AB0F5" w14:textId="77777777" w:rsidR="00ED696C" w:rsidRPr="00DF0F7A" w:rsidRDefault="00ED696C" w:rsidP="00897A95">
      <w:pPr>
        <w:jc w:val="center"/>
        <w:rPr>
          <w:rFonts w:hint="eastAsia"/>
        </w:rPr>
      </w:pPr>
    </w:p>
    <w:p w14:paraId="02193BC9" w14:textId="1726A7BD" w:rsidR="00C30221" w:rsidRPr="00F90176" w:rsidRDefault="00DA35C1" w:rsidP="00C30221">
      <w:pPr>
        <w:rPr>
          <w:rFonts w:hint="eastAsia"/>
        </w:rPr>
      </w:pPr>
      <w:r>
        <w:rPr>
          <w:rFonts w:hint="eastAsia"/>
        </w:rPr>
        <w:t>図１９より，データシートは一定の傾きで利得が減少しているが，他の二つは</w:t>
      </w:r>
      <w:r w:rsidR="00944E93">
        <w:rPr>
          <w:rFonts w:hint="eastAsia"/>
        </w:rPr>
        <w:t>ある地点までは一定の利得で，そこからデータシートと同じ傾きで減少していることがわかる．</w:t>
      </w:r>
      <w:r w:rsidR="00F90176">
        <w:rPr>
          <w:rFonts w:hint="eastAsia"/>
        </w:rPr>
        <w:t>また，</w:t>
      </w:r>
      <w:r w:rsidR="00F90176">
        <w:t>20dB</w:t>
      </w:r>
      <w:r w:rsidR="00F90176">
        <w:rPr>
          <w:rFonts w:hint="eastAsia"/>
        </w:rPr>
        <w:t>は</w:t>
      </w:r>
      <w:r w:rsidR="00F90176">
        <w:t>40dB</w:t>
      </w:r>
      <w:r w:rsidR="00F90176">
        <w:rPr>
          <w:rFonts w:hint="eastAsia"/>
        </w:rPr>
        <w:t>と比べて帯域幅が広くなっており，</w:t>
      </w:r>
      <w:r w:rsidR="00B20025">
        <w:rPr>
          <w:rFonts w:hint="eastAsia"/>
        </w:rPr>
        <w:t>そこから，回路の安定性</w:t>
      </w:r>
      <w:r w:rsidR="00076229">
        <w:rPr>
          <w:rFonts w:hint="eastAsia"/>
        </w:rPr>
        <w:t>がよく，</w:t>
      </w:r>
      <w:r w:rsidR="00B20025">
        <w:rPr>
          <w:rFonts w:hint="eastAsia"/>
        </w:rPr>
        <w:t>利得のばらつき</w:t>
      </w:r>
      <w:r w:rsidR="00076229">
        <w:rPr>
          <w:rFonts w:hint="eastAsia"/>
        </w:rPr>
        <w:t>が少なくなる効果があると考える．よて，</w:t>
      </w:r>
      <w:r w:rsidR="00C30221">
        <w:t>２０</w:t>
      </w:r>
      <w:r w:rsidR="00C30221">
        <w:t>dB</w:t>
      </w:r>
      <w:r w:rsidR="00C30221">
        <w:rPr>
          <w:rFonts w:hint="eastAsia"/>
        </w:rPr>
        <w:t>時が最も良い結果であると考える．</w:t>
      </w:r>
    </w:p>
    <w:p w14:paraId="201110E6" w14:textId="77777777" w:rsidR="009569CA" w:rsidRDefault="009569CA" w:rsidP="00CF4C22">
      <w:pPr>
        <w:jc w:val="center"/>
      </w:pPr>
    </w:p>
    <w:p w14:paraId="4CB3175E" w14:textId="77777777" w:rsidR="009569CA" w:rsidRDefault="009569CA" w:rsidP="00C30221">
      <w:pPr>
        <w:rPr>
          <w:rFonts w:hint="eastAsia"/>
        </w:rPr>
      </w:pPr>
    </w:p>
    <w:p w14:paraId="0D865827" w14:textId="3C5CAF4C" w:rsidR="009569CA" w:rsidRDefault="00FD0001" w:rsidP="00146D97">
      <w:pPr>
        <w:ind w:firstLineChars="50" w:firstLine="105"/>
        <w:rPr>
          <w:rFonts w:hint="eastAsia"/>
        </w:rPr>
      </w:pPr>
      <w:r>
        <w:t>4.3</w:t>
      </w:r>
      <w:r>
        <w:rPr>
          <w:rFonts w:hint="eastAsia"/>
        </w:rPr>
        <w:t>の測定</w:t>
      </w:r>
      <w:r w:rsidR="00146D97">
        <w:rPr>
          <w:rFonts w:hint="eastAsia"/>
        </w:rPr>
        <w:t>において</w:t>
      </w:r>
      <w:r w:rsidR="0036758A">
        <w:t>20</w:t>
      </w:r>
      <w:r w:rsidR="00146D97">
        <w:t>dB</w:t>
      </w:r>
      <w:r w:rsidR="00146D97">
        <w:rPr>
          <w:rFonts w:hint="eastAsia"/>
        </w:rPr>
        <w:t>時</w:t>
      </w:r>
      <w:r w:rsidR="007C3313">
        <w:rPr>
          <w:rFonts w:hint="eastAsia"/>
        </w:rPr>
        <w:t>に正しく増幅できていない</w:t>
      </w:r>
      <w:r w:rsidR="00A25A86">
        <w:rPr>
          <w:rFonts w:hint="eastAsia"/>
        </w:rPr>
        <w:t>入力電圧と出力電圧を表した</w:t>
      </w:r>
      <w:r w:rsidR="0036758A">
        <w:rPr>
          <w:rFonts w:hint="eastAsia"/>
        </w:rPr>
        <w:t>波形を図２０に示す．</w:t>
      </w:r>
    </w:p>
    <w:p w14:paraId="1E249D2B" w14:textId="77777777" w:rsidR="009569CA" w:rsidRDefault="009569CA" w:rsidP="00CF4C22">
      <w:pPr>
        <w:jc w:val="center"/>
      </w:pPr>
    </w:p>
    <w:p w14:paraId="24574C4C" w14:textId="3DDB38F3" w:rsidR="00BF6A21" w:rsidRDefault="00BF6A21" w:rsidP="00CF4C22">
      <w:pPr>
        <w:jc w:val="center"/>
      </w:pPr>
      <w:r>
        <w:rPr>
          <w:rFonts w:hint="eastAsia"/>
          <w:noProof/>
        </w:rPr>
        <w:drawing>
          <wp:inline distT="0" distB="0" distL="0" distR="0" wp14:anchorId="729459CB" wp14:editId="5C1D1109">
            <wp:extent cx="4700270" cy="2819978"/>
            <wp:effectExtent l="0" t="0" r="0" b="0"/>
            <wp:docPr id="1790839583" name="図 1" descr="グラフ&#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39583" name="図 1" descr="グラフ&#10;&#10;自動的に生成された説明"/>
                    <pic:cNvPicPr/>
                  </pic:nvPicPr>
                  <pic:blipFill>
                    <a:blip r:embed="rId33">
                      <a:extLst>
                        <a:ext uri="{28A0092B-C50C-407E-A947-70E740481C1C}">
                          <a14:useLocalDpi xmlns:a14="http://schemas.microsoft.com/office/drawing/2010/main" val="0"/>
                        </a:ext>
                      </a:extLst>
                    </a:blip>
                    <a:stretch>
                      <a:fillRect/>
                    </a:stretch>
                  </pic:blipFill>
                  <pic:spPr>
                    <a:xfrm>
                      <a:off x="0" y="0"/>
                      <a:ext cx="4730180" cy="2837923"/>
                    </a:xfrm>
                    <a:prstGeom prst="rect">
                      <a:avLst/>
                    </a:prstGeom>
                  </pic:spPr>
                </pic:pic>
              </a:graphicData>
            </a:graphic>
          </wp:inline>
        </w:drawing>
      </w:r>
    </w:p>
    <w:p w14:paraId="358A3CB6" w14:textId="731260F0" w:rsidR="00D73526" w:rsidRDefault="00526E2D" w:rsidP="00D73526">
      <w:pPr>
        <w:pStyle w:val="af4"/>
        <w:rPr>
          <w:rFonts w:hint="eastAsia"/>
        </w:rPr>
      </w:pPr>
      <w:r>
        <w:rPr>
          <w:rFonts w:hint="eastAsia"/>
        </w:rPr>
        <w:t xml:space="preserve">図２０　</w:t>
      </w:r>
      <w:r w:rsidR="0036758A">
        <w:rPr>
          <w:rFonts w:hint="eastAsia"/>
        </w:rPr>
        <w:t>2</w:t>
      </w:r>
      <w:r w:rsidR="0036758A">
        <w:t>0dB</w:t>
      </w:r>
      <w:r>
        <w:rPr>
          <w:rFonts w:hint="eastAsia"/>
        </w:rPr>
        <w:t>時の</w:t>
      </w:r>
      <w:r w:rsidR="00C15723">
        <w:rPr>
          <w:rFonts w:hint="eastAsia"/>
        </w:rPr>
        <w:t>入力電圧と出力電圧</w:t>
      </w:r>
    </w:p>
    <w:p w14:paraId="20727BE9" w14:textId="2473717C" w:rsidR="00B2417A" w:rsidRDefault="00BB3F0E" w:rsidP="00B2417A">
      <w:r>
        <w:rPr>
          <w:rFonts w:hint="eastAsia"/>
        </w:rPr>
        <w:t xml:space="preserve">　</w:t>
      </w:r>
      <w:r w:rsidR="00B2417A">
        <w:t>20dB</w:t>
      </w:r>
      <w:r w:rsidR="00B2417A">
        <w:rPr>
          <w:rFonts w:hint="eastAsia"/>
        </w:rPr>
        <w:t>の理想の電圧増幅度</w:t>
      </w:r>
      <w:r w:rsidR="00781985">
        <w:t>Av</w:t>
      </w:r>
      <w:r w:rsidR="00B2417A">
        <w:rPr>
          <w:rFonts w:hint="eastAsia"/>
        </w:rPr>
        <w:t>は</w:t>
      </w:r>
    </w:p>
    <w:p w14:paraId="52385C46" w14:textId="15675FAC" w:rsidR="00B2417A" w:rsidRPr="00781985" w:rsidRDefault="00781985" w:rsidP="00B2417A">
      <m:oMathPara>
        <m:oMath>
          <m:r>
            <w:rPr>
              <w:rFonts w:ascii="Cambria Math" w:hAnsi="Cambria Math"/>
            </w:rPr>
            <m:t>20=20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i/>
                    </w:rPr>
                  </m:ctrlPr>
                </m:e>
                <m:sub>
                  <m:r>
                    <m:rPr>
                      <m:sty m:val="p"/>
                    </m:rPr>
                    <w:rPr>
                      <w:rFonts w:ascii="Cambria Math" w:hAnsi="Cambria Math"/>
                    </w:rPr>
                    <m:t>10</m:t>
                  </m:r>
                </m:sub>
              </m:sSub>
              <m:ctrlPr>
                <w:rPr>
                  <w:rFonts w:ascii="Cambria Math" w:hAnsi="Cambria Math"/>
                  <w:i/>
                </w:rPr>
              </m:ctrlPr>
            </m:fName>
            <m:e>
              <m:sSub>
                <m:sSubPr>
                  <m:ctrlPr>
                    <w:rPr>
                      <w:rFonts w:ascii="Cambria Math" w:hAnsi="Cambria Math"/>
                      <w:i/>
                    </w:rPr>
                  </m:ctrlPr>
                </m:sSubPr>
                <m:e>
                  <m:r>
                    <w:rPr>
                      <w:rFonts w:ascii="Cambria Math" w:hAnsi="Cambria Math"/>
                    </w:rPr>
                    <m:t>A</m:t>
                  </m:r>
                </m:e>
                <m:sub>
                  <m:r>
                    <w:rPr>
                      <w:rFonts w:ascii="Cambria Math" w:hAnsi="Cambria Math"/>
                    </w:rPr>
                    <m:t>v</m:t>
                  </m:r>
                </m:sub>
              </m:sSub>
              <m:ctrlPr>
                <w:rPr>
                  <w:rFonts w:ascii="Cambria Math" w:hAnsi="Cambria Math"/>
                  <w:i/>
                </w:rPr>
              </m:ctrlPr>
            </m:e>
          </m:func>
        </m:oMath>
      </m:oMathPara>
    </w:p>
    <w:p w14:paraId="4E33E63A" w14:textId="353E298A" w:rsidR="00781985" w:rsidRPr="00BB4F5D" w:rsidRDefault="00781985" w:rsidP="00B2417A">
      <w:pPr>
        <w:rPr>
          <w:i/>
        </w:rPr>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=10</m:t>
          </m:r>
        </m:oMath>
      </m:oMathPara>
    </w:p>
    <w:p w14:paraId="010AE862" w14:textId="77777777" w:rsidR="00BB4F5D" w:rsidRPr="00307390" w:rsidRDefault="00BB4F5D" w:rsidP="00B2417A">
      <w:pPr>
        <w:rPr>
          <w:rFonts w:hint="eastAsia"/>
          <w:i/>
        </w:rPr>
      </w:pPr>
    </w:p>
    <w:p w14:paraId="3B2B4FE8" w14:textId="695D044D" w:rsidR="00BB3F0E" w:rsidRDefault="00307390" w:rsidP="00B2417A">
      <w:r>
        <w:rPr>
          <w:rFonts w:hint="eastAsia"/>
        </w:rPr>
        <w:t>しかし，図２０より，</w:t>
      </w:r>
      <w:r w:rsidR="00747A7A">
        <w:rPr>
          <w:rFonts w:hint="eastAsia"/>
        </w:rPr>
        <w:t>周波数</w:t>
      </w:r>
      <w:r w:rsidR="00747A7A">
        <w:t>2MHz</w:t>
      </w:r>
      <w:r w:rsidR="00747A7A">
        <w:rPr>
          <w:rFonts w:hint="eastAsia"/>
        </w:rPr>
        <w:t>の時</w:t>
      </w:r>
      <w:r w:rsidR="00C12C4A">
        <w:rPr>
          <w:rFonts w:hint="eastAsia"/>
        </w:rPr>
        <w:t>入力と出力の振幅はどちらも</w:t>
      </w:r>
      <w:r w:rsidR="00AD3E8E">
        <w:rPr>
          <w:rFonts w:hint="eastAsia"/>
        </w:rPr>
        <w:t>ほぼ同じであるということがわかる．</w:t>
      </w:r>
      <w:r w:rsidR="00B32052">
        <w:rPr>
          <w:rFonts w:hint="eastAsia"/>
        </w:rPr>
        <w:t>つまり，増幅度は１に</w:t>
      </w:r>
      <w:r>
        <w:rPr>
          <w:rFonts w:hint="eastAsia"/>
        </w:rPr>
        <w:t>近く，正しく増幅できていないこともわかる</w:t>
      </w:r>
      <w:r w:rsidR="00B32052">
        <w:rPr>
          <w:rFonts w:hint="eastAsia"/>
        </w:rPr>
        <w:t>．</w:t>
      </w:r>
      <w:r w:rsidR="00747A7A">
        <w:rPr>
          <w:rFonts w:hint="eastAsia"/>
        </w:rPr>
        <w:t>図１９より，</w:t>
      </w:r>
      <w:r w:rsidR="001B04F4">
        <w:rPr>
          <w:rFonts w:hint="eastAsia"/>
        </w:rPr>
        <w:t>周波数</w:t>
      </w:r>
      <w:r w:rsidR="001B04F4">
        <w:t>2MHz</w:t>
      </w:r>
      <w:r w:rsidR="001B04F4">
        <w:rPr>
          <w:rFonts w:hint="eastAsia"/>
        </w:rPr>
        <w:t>では</w:t>
      </w:r>
      <w:r w:rsidR="00673115">
        <w:rPr>
          <w:rFonts w:hint="eastAsia"/>
        </w:rPr>
        <w:t>周波数特性より，利得が</w:t>
      </w:r>
      <w:r w:rsidR="009D0833">
        <w:rPr>
          <w:rFonts w:hint="eastAsia"/>
        </w:rPr>
        <w:t>０</w:t>
      </w:r>
      <w:r w:rsidR="00673115">
        <w:rPr>
          <w:rFonts w:hint="eastAsia"/>
        </w:rPr>
        <w:t>に近い値となっている．</w:t>
      </w:r>
      <w:r w:rsidR="009D0833">
        <w:rPr>
          <w:rFonts w:hint="eastAsia"/>
        </w:rPr>
        <w:t>よって，</w:t>
      </w:r>
    </w:p>
    <w:p w14:paraId="74EBE6CF" w14:textId="4B667282" w:rsidR="00827844" w:rsidRPr="00827844" w:rsidRDefault="00827844" w:rsidP="00BB3F0E">
      <w:pPr>
        <w:pStyle w:val="af4"/>
        <w:jc w:val="both"/>
      </w:pPr>
      <m:oMathPara>
        <m:oMath>
          <m:r>
            <w:rPr>
              <w:rFonts w:ascii="Cambria Math" w:hAnsi="Cambria Math"/>
            </w:rPr>
            <m:t>20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fName>
            <m:e>
              <m:r>
                <w:rPr>
                  <w:rFonts w:ascii="Cambria Math" w:hAnsi="Cambria Math"/>
                </w:rPr>
                <m:t>1=0</m:t>
              </m:r>
            </m:e>
          </m:func>
        </m:oMath>
      </m:oMathPara>
    </w:p>
    <w:p w14:paraId="508DBC6D" w14:textId="2BC216BB" w:rsidR="00827844" w:rsidRPr="00827844" w:rsidRDefault="00827844" w:rsidP="00B2417A">
      <w:pPr>
        <w:rPr>
          <w:rFonts w:asciiTheme="majorHAnsi" w:eastAsiaTheme="majorEastAsia" w:hAnsiTheme="majorHAnsi" w:cstheme="majorBidi" w:hint="eastAsia"/>
        </w:rPr>
      </w:pPr>
      <w:r>
        <w:rPr>
          <w:rFonts w:hint="eastAsia"/>
        </w:rPr>
        <w:t>とな</w:t>
      </w:r>
      <w:r w:rsidR="00F951E9">
        <w:rPr>
          <w:rFonts w:hint="eastAsia"/>
        </w:rPr>
        <w:t>り，グラフと同じ値をとっていることがわかる．</w:t>
      </w:r>
    </w:p>
    <w:p w14:paraId="36A1BC00" w14:textId="77777777" w:rsidR="00BF6A21" w:rsidRDefault="00BF6A21" w:rsidP="00964754">
      <w:pPr>
        <w:jc w:val="left"/>
      </w:pPr>
    </w:p>
    <w:p w14:paraId="3B2390AA" w14:textId="19B7199D" w:rsidR="0036758A" w:rsidRDefault="0036758A" w:rsidP="0036758A">
      <w:pPr>
        <w:ind w:firstLineChars="50" w:firstLine="105"/>
        <w:rPr>
          <w:rFonts w:hint="eastAsia"/>
        </w:rPr>
      </w:pPr>
      <w:r>
        <w:rPr>
          <w:rFonts w:hint="eastAsia"/>
        </w:rPr>
        <w:t xml:space="preserve">　</w:t>
      </w:r>
      <w:r>
        <w:t>4.3</w:t>
      </w:r>
      <w:r>
        <w:rPr>
          <w:rFonts w:hint="eastAsia"/>
        </w:rPr>
        <w:t>の測定において</w:t>
      </w:r>
      <w:r>
        <w:t>40dB</w:t>
      </w:r>
      <w:r>
        <w:rPr>
          <w:rFonts w:hint="eastAsia"/>
        </w:rPr>
        <w:t>時</w:t>
      </w:r>
      <w:r w:rsidR="007C3313">
        <w:rPr>
          <w:rFonts w:hint="eastAsia"/>
        </w:rPr>
        <w:t>に正しく増幅できていない</w:t>
      </w:r>
      <w:r>
        <w:rPr>
          <w:rFonts w:hint="eastAsia"/>
        </w:rPr>
        <w:t>入力電圧と出力電圧を表した波形を図２</w:t>
      </w:r>
      <w:r>
        <w:rPr>
          <w:rFonts w:hint="eastAsia"/>
        </w:rPr>
        <w:t>１</w:t>
      </w:r>
      <w:r>
        <w:rPr>
          <w:rFonts w:hint="eastAsia"/>
        </w:rPr>
        <w:t>に示す．</w:t>
      </w:r>
    </w:p>
    <w:p w14:paraId="66A2E89D" w14:textId="5E71AC96" w:rsidR="00BF6A21" w:rsidRPr="0036758A" w:rsidRDefault="00BF6A21" w:rsidP="00964754">
      <w:pPr>
        <w:jc w:val="left"/>
      </w:pPr>
    </w:p>
    <w:p w14:paraId="7B7274F8" w14:textId="77777777" w:rsidR="00BB4F5D" w:rsidRDefault="00BB4F5D" w:rsidP="00CF4C22">
      <w:pPr>
        <w:jc w:val="center"/>
      </w:pPr>
    </w:p>
    <w:p w14:paraId="52568F23" w14:textId="366929B9" w:rsidR="00964754" w:rsidRDefault="00BF6A21" w:rsidP="00CF4C22">
      <w:pPr>
        <w:jc w:val="center"/>
      </w:pPr>
      <w:r>
        <w:rPr>
          <w:rFonts w:hint="eastAsia"/>
          <w:noProof/>
        </w:rPr>
        <w:drawing>
          <wp:inline distT="0" distB="0" distL="0" distR="0" wp14:anchorId="39F26E87" wp14:editId="60DCD80A">
            <wp:extent cx="4700819" cy="2820307"/>
            <wp:effectExtent l="0" t="0" r="0" b="0"/>
            <wp:docPr id="684913870" name="図 2"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13870" name="図 2" descr="グラフィカル ユーザー インターフェイス&#10;&#10;中程度の精度で自動的に生成された説明"/>
                    <pic:cNvPicPr/>
                  </pic:nvPicPr>
                  <pic:blipFill>
                    <a:blip r:embed="rId34">
                      <a:extLst>
                        <a:ext uri="{28A0092B-C50C-407E-A947-70E740481C1C}">
                          <a14:useLocalDpi xmlns:a14="http://schemas.microsoft.com/office/drawing/2010/main" val="0"/>
                        </a:ext>
                      </a:extLst>
                    </a:blip>
                    <a:stretch>
                      <a:fillRect/>
                    </a:stretch>
                  </pic:blipFill>
                  <pic:spPr>
                    <a:xfrm>
                      <a:off x="0" y="0"/>
                      <a:ext cx="4730121" cy="2837887"/>
                    </a:xfrm>
                    <a:prstGeom prst="rect">
                      <a:avLst/>
                    </a:prstGeom>
                  </pic:spPr>
                </pic:pic>
              </a:graphicData>
            </a:graphic>
          </wp:inline>
        </w:drawing>
      </w:r>
    </w:p>
    <w:p w14:paraId="086C2E12" w14:textId="350510A9" w:rsidR="00C15723" w:rsidRDefault="00C15723" w:rsidP="00C15723">
      <w:pPr>
        <w:pStyle w:val="af4"/>
        <w:rPr>
          <w:rFonts w:hint="eastAsia"/>
        </w:rPr>
      </w:pPr>
      <w:r>
        <w:rPr>
          <w:rFonts w:hint="eastAsia"/>
        </w:rPr>
        <w:t xml:space="preserve">図２１　</w:t>
      </w:r>
      <w:r>
        <w:t>40dB</w:t>
      </w:r>
      <w:r>
        <w:rPr>
          <w:rFonts w:hint="eastAsia"/>
        </w:rPr>
        <w:t>時の入力電圧と出力電圧</w:t>
      </w:r>
    </w:p>
    <w:p w14:paraId="0B91537D" w14:textId="71C76D2C" w:rsidR="00F951E9" w:rsidRDefault="00B26052" w:rsidP="00F951E9">
      <w:r>
        <w:rPr>
          <w:rFonts w:hint="eastAsia"/>
        </w:rPr>
        <w:lastRenderedPageBreak/>
        <w:t xml:space="preserve">　</w:t>
      </w:r>
      <w:r w:rsidR="00F951E9">
        <w:t>4</w:t>
      </w:r>
      <w:r w:rsidR="00F951E9">
        <w:rPr>
          <w:rFonts w:hint="eastAsia"/>
        </w:rPr>
        <w:t>0</w:t>
      </w:r>
      <w:r w:rsidR="00F951E9">
        <w:t>dB</w:t>
      </w:r>
      <w:r w:rsidR="00F951E9">
        <w:rPr>
          <w:rFonts w:hint="eastAsia"/>
        </w:rPr>
        <w:t>の理想の電圧増幅度</w:t>
      </w:r>
      <w:r w:rsidR="00F951E9">
        <w:t>Av</w:t>
      </w:r>
      <w:r w:rsidR="00F951E9">
        <w:rPr>
          <w:rFonts w:hint="eastAsia"/>
        </w:rPr>
        <w:t>は</w:t>
      </w:r>
    </w:p>
    <w:p w14:paraId="613C9E80" w14:textId="22092C24" w:rsidR="00F951E9" w:rsidRPr="00781985" w:rsidRDefault="00610253" w:rsidP="00F951E9">
      <m:oMathPara>
        <m:oMath>
          <m:r>
            <w:rPr>
              <w:rFonts w:ascii="Cambria Math" w:hAnsi="Cambria Math"/>
            </w:rPr>
            <m:t>4</m:t>
          </m:r>
          <m:r>
            <w:rPr>
              <w:rFonts w:ascii="Cambria Math" w:hAnsi="Cambria Math"/>
            </w:rPr>
            <m:t>0=20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i/>
                    </w:rPr>
                  </m:ctrlPr>
                </m:e>
                <m:sub>
                  <m:r>
                    <m:rPr>
                      <m:sty m:val="p"/>
                    </m:rPr>
                    <w:rPr>
                      <w:rFonts w:ascii="Cambria Math" w:hAnsi="Cambria Math"/>
                    </w:rPr>
                    <m:t>10</m:t>
                  </m:r>
                </m:sub>
              </m:sSub>
              <m:ctrlPr>
                <w:rPr>
                  <w:rFonts w:ascii="Cambria Math" w:hAnsi="Cambria Math"/>
                  <w:i/>
                </w:rPr>
              </m:ctrlPr>
            </m:fName>
            <m:e>
              <m:sSub>
                <m:sSubPr>
                  <m:ctrlPr>
                    <w:rPr>
                      <w:rFonts w:ascii="Cambria Math" w:hAnsi="Cambria Math"/>
                      <w:i/>
                    </w:rPr>
                  </m:ctrlPr>
                </m:sSubPr>
                <m:e>
                  <m:r>
                    <w:rPr>
                      <w:rFonts w:ascii="Cambria Math" w:hAnsi="Cambria Math"/>
                    </w:rPr>
                    <m:t>A</m:t>
                  </m:r>
                </m:e>
                <m:sub>
                  <m:r>
                    <w:rPr>
                      <w:rFonts w:ascii="Cambria Math" w:hAnsi="Cambria Math"/>
                    </w:rPr>
                    <m:t>v</m:t>
                  </m:r>
                </m:sub>
              </m:sSub>
              <m:ctrlPr>
                <w:rPr>
                  <w:rFonts w:ascii="Cambria Math" w:hAnsi="Cambria Math"/>
                  <w:i/>
                </w:rPr>
              </m:ctrlPr>
            </m:e>
          </m:func>
        </m:oMath>
      </m:oMathPara>
    </w:p>
    <w:p w14:paraId="6D998843" w14:textId="1E3F9D70" w:rsidR="00F951E9" w:rsidRPr="00307390" w:rsidRDefault="00F951E9" w:rsidP="00F951E9">
      <w:pPr>
        <w:rPr>
          <w:rFonts w:hint="eastAsia"/>
          <w:i/>
        </w:rPr>
      </w:pPr>
      <m:oMathPara>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=100</m:t>
          </m:r>
        </m:oMath>
      </m:oMathPara>
    </w:p>
    <w:p w14:paraId="3983AD04" w14:textId="360D6488" w:rsidR="00F951E9" w:rsidRDefault="00F951E9" w:rsidP="002B3091"/>
    <w:p w14:paraId="20376854" w14:textId="72FEF180" w:rsidR="002B3091" w:rsidRDefault="00BE7904" w:rsidP="002B3091">
      <w:r>
        <w:rPr>
          <w:rFonts w:hint="eastAsia"/>
        </w:rPr>
        <w:t>図２</w:t>
      </w:r>
      <w:r w:rsidR="00324C68">
        <w:rPr>
          <w:rFonts w:hint="eastAsia"/>
        </w:rPr>
        <w:t>１</w:t>
      </w:r>
      <w:r>
        <w:rPr>
          <w:rFonts w:hint="eastAsia"/>
        </w:rPr>
        <w:t>より，周波数</w:t>
      </w:r>
      <w:r>
        <w:t>2</w:t>
      </w:r>
      <w:r w:rsidR="00803465">
        <w:t>00k</w:t>
      </w:r>
      <w:r>
        <w:rPr>
          <w:rFonts w:hint="eastAsia"/>
        </w:rPr>
        <w:t>H</w:t>
      </w:r>
      <w:r>
        <w:t>z</w:t>
      </w:r>
      <w:r>
        <w:rPr>
          <w:rFonts w:hint="eastAsia"/>
        </w:rPr>
        <w:t>の時</w:t>
      </w:r>
      <w:r w:rsidR="00803465">
        <w:rPr>
          <w:rFonts w:hint="eastAsia"/>
        </w:rPr>
        <w:t>，</w:t>
      </w:r>
      <w:r>
        <w:rPr>
          <w:rFonts w:hint="eastAsia"/>
        </w:rPr>
        <w:t>入力</w:t>
      </w:r>
      <w:r w:rsidR="00262B25">
        <w:rPr>
          <w:rFonts w:hint="eastAsia"/>
        </w:rPr>
        <w:t>の振幅は</w:t>
      </w:r>
      <w:r w:rsidR="00383269">
        <w:t>236.0mV</w:t>
      </w:r>
      <w:r w:rsidR="00383269">
        <w:rPr>
          <w:rFonts w:hint="eastAsia"/>
        </w:rPr>
        <w:t>で</w:t>
      </w:r>
      <w:r>
        <w:rPr>
          <w:rFonts w:hint="eastAsia"/>
        </w:rPr>
        <w:t>出力の振幅は</w:t>
      </w:r>
      <w:r w:rsidR="00383269">
        <w:t>3.240V</w:t>
      </w:r>
      <w:r w:rsidR="00383269">
        <w:rPr>
          <w:rFonts w:hint="eastAsia"/>
        </w:rPr>
        <w:t>となり，</w:t>
      </w:r>
      <w:r w:rsidR="004519FF">
        <w:rPr>
          <w:rFonts w:hint="eastAsia"/>
        </w:rPr>
        <w:t>増幅度は</w:t>
      </w:r>
    </w:p>
    <w:p w14:paraId="215F035D" w14:textId="77777777" w:rsidR="00BB4F5D" w:rsidRDefault="00BB4F5D" w:rsidP="002B3091">
      <w:pPr>
        <w:rPr>
          <w:rFonts w:hint="eastAsia"/>
        </w:rPr>
      </w:pPr>
    </w:p>
    <w:p w14:paraId="0540343A" w14:textId="1272A92B" w:rsidR="00C32515" w:rsidRPr="00BB4F5D" w:rsidRDefault="0071399A" w:rsidP="002B3091">
      <w:pPr>
        <w:rPr>
          <w:i/>
        </w:rPr>
      </w:pPr>
      <m:oMathPara>
        <m:oMath>
          <m:f>
            <m:fPr>
              <m:ctrlPr>
                <w:rPr>
                  <w:rFonts w:ascii="Cambria Math" w:hAnsi="Cambria Math"/>
                  <w:i/>
                </w:rPr>
              </m:ctrlPr>
            </m:fPr>
            <m:num>
              <m:r>
                <w:rPr>
                  <w:rFonts w:ascii="Cambria Math" w:hAnsi="Cambria Math"/>
                </w:rPr>
                <m:t>3240</m:t>
              </m:r>
            </m:num>
            <m:den>
              <m:r>
                <w:rPr>
                  <w:rFonts w:ascii="Cambria Math" w:hAnsi="Cambria Math"/>
                </w:rPr>
                <m:t>236</m:t>
              </m:r>
            </m:den>
          </m:f>
          <m:r>
            <w:rPr>
              <w:rFonts w:ascii="Cambria Math" w:hAnsi="Cambria Math"/>
            </w:rPr>
            <m:t>=</m:t>
          </m:r>
          <m:r>
            <w:rPr>
              <w:rFonts w:ascii="Cambria Math" w:hAnsi="Cambria Math"/>
            </w:rPr>
            <m:t>13.72</m:t>
          </m:r>
          <m:r>
            <w:rPr>
              <w:rFonts w:ascii="Cambria Math" w:hAnsi="Cambria Math"/>
            </w:rPr>
            <m:t>⋯</m:t>
          </m:r>
          <m:r>
            <w:rPr>
              <w:rFonts w:ascii="Cambria Math" w:hAnsi="Cambria Math"/>
            </w:rPr>
            <m:t>≅1</m:t>
          </m:r>
          <m:r>
            <w:rPr>
              <w:rFonts w:ascii="Cambria Math" w:hAnsi="Cambria Math"/>
            </w:rPr>
            <m:t>3.7</m:t>
          </m:r>
        </m:oMath>
      </m:oMathPara>
    </w:p>
    <w:p w14:paraId="7D60E2BA" w14:textId="77777777" w:rsidR="00BB4F5D" w:rsidRPr="00324C68" w:rsidRDefault="00BB4F5D" w:rsidP="002B3091">
      <w:pPr>
        <w:rPr>
          <w:rFonts w:hint="eastAsia"/>
          <w:i/>
        </w:rPr>
      </w:pPr>
    </w:p>
    <w:p w14:paraId="649F02AB" w14:textId="796FC600" w:rsidR="00306652" w:rsidRDefault="00324C68" w:rsidP="002B3091">
      <w:pPr>
        <w:rPr>
          <w:iCs/>
        </w:rPr>
      </w:pPr>
      <w:r>
        <w:rPr>
          <w:rFonts w:hint="eastAsia"/>
          <w:iCs/>
        </w:rPr>
        <w:t>となる．</w:t>
      </w:r>
      <w:r w:rsidR="00253535">
        <w:rPr>
          <w:rFonts w:hint="eastAsia"/>
          <w:iCs/>
        </w:rPr>
        <w:t>つまり</w:t>
      </w:r>
      <w:r w:rsidR="00BB4F5D">
        <w:rPr>
          <w:rFonts w:hint="eastAsia"/>
          <w:iCs/>
        </w:rPr>
        <w:t>、正しく増幅できていないことがわかる．</w:t>
      </w:r>
      <w:r>
        <w:rPr>
          <w:rFonts w:hint="eastAsia"/>
          <w:iCs/>
        </w:rPr>
        <w:t>図１９より，</w:t>
      </w:r>
      <w:r w:rsidR="00306652">
        <w:rPr>
          <w:iCs/>
        </w:rPr>
        <w:t>200kHz</w:t>
      </w:r>
      <w:r w:rsidR="00306652">
        <w:rPr>
          <w:rFonts w:hint="eastAsia"/>
          <w:iCs/>
        </w:rPr>
        <w:t>では利得が</w:t>
      </w:r>
      <w:r w:rsidR="00306652">
        <w:rPr>
          <w:iCs/>
        </w:rPr>
        <w:t>20dB</w:t>
      </w:r>
      <w:r w:rsidR="00BF06B7">
        <w:rPr>
          <w:rFonts w:hint="eastAsia"/>
          <w:iCs/>
        </w:rPr>
        <w:t>なので，</w:t>
      </w:r>
    </w:p>
    <w:p w14:paraId="7D1BF020" w14:textId="77777777" w:rsidR="00BB4F5D" w:rsidRDefault="00BB4F5D" w:rsidP="002B3091">
      <w:pPr>
        <w:rPr>
          <w:rFonts w:hint="eastAsia"/>
          <w:iCs/>
        </w:rPr>
      </w:pPr>
    </w:p>
    <w:p w14:paraId="214E615D" w14:textId="56023AFA" w:rsidR="00BF06B7" w:rsidRPr="00BB4F5D" w:rsidRDefault="005F0B30" w:rsidP="002B3091">
      <w:pPr>
        <w:rPr>
          <w:i/>
          <w:iCs/>
        </w:rPr>
      </w:pPr>
      <m:oMathPara>
        <m:oMath>
          <m:r>
            <w:rPr>
              <w:rFonts w:ascii="Cambria Math" w:hAnsi="Cambria Math"/>
            </w:rPr>
            <m:t>20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r>
                <w:rPr>
                  <w:rFonts w:ascii="Cambria Math" w:hAnsi="Cambria Math"/>
                </w:rPr>
                <m:t>1</m:t>
              </m:r>
              <m:r>
                <w:rPr>
                  <w:rFonts w:ascii="Cambria Math" w:hAnsi="Cambria Math"/>
                </w:rPr>
                <m:t>3.7</m:t>
              </m:r>
            </m:e>
          </m:func>
          <m:r>
            <w:rPr>
              <w:rFonts w:ascii="Cambria Math" w:hAnsi="Cambria Math"/>
            </w:rPr>
            <m:t>=</m:t>
          </m:r>
          <m:r>
            <w:rPr>
              <w:rFonts w:ascii="Cambria Math" w:hAnsi="Cambria Math"/>
            </w:rPr>
            <m:t>22.</m:t>
          </m:r>
          <m:r>
            <w:rPr>
              <w:rFonts w:ascii="Cambria Math" w:hAnsi="Cambria Math"/>
            </w:rPr>
            <m:t>735</m:t>
          </m:r>
          <m:r>
            <w:rPr>
              <w:rFonts w:ascii="Cambria Math" w:hAnsi="Cambria Math"/>
            </w:rPr>
            <m:t>⋯≅</m:t>
          </m:r>
          <m:r>
            <w:rPr>
              <w:rFonts w:ascii="Cambria Math" w:hAnsi="Cambria Math"/>
            </w:rPr>
            <m:t>23</m:t>
          </m:r>
          <m:r>
            <w:rPr>
              <w:rFonts w:ascii="Cambria Math" w:hAnsi="Cambria Math"/>
            </w:rPr>
            <m:t>[dB]</m:t>
          </m:r>
        </m:oMath>
      </m:oMathPara>
    </w:p>
    <w:p w14:paraId="6902B4DA" w14:textId="77777777" w:rsidR="00BB4F5D" w:rsidRPr="004270FB" w:rsidRDefault="00BB4F5D" w:rsidP="002B3091">
      <w:pPr>
        <w:rPr>
          <w:rFonts w:hint="eastAsia"/>
          <w:i/>
          <w:iCs/>
        </w:rPr>
      </w:pPr>
    </w:p>
    <w:p w14:paraId="6F85EBAE" w14:textId="305AA0F8" w:rsidR="004270FB" w:rsidRDefault="004270FB" w:rsidP="002B3091">
      <w:r>
        <w:rPr>
          <w:rFonts w:hint="eastAsia"/>
        </w:rPr>
        <w:t>より</w:t>
      </w:r>
      <w:r w:rsidR="008B3458">
        <w:rPr>
          <w:rFonts w:hint="eastAsia"/>
        </w:rPr>
        <w:t>，</w:t>
      </w:r>
      <w:r w:rsidR="00CB02E8">
        <w:rPr>
          <w:rFonts w:hint="eastAsia"/>
        </w:rPr>
        <w:t>図１９より，グラフ</w:t>
      </w:r>
      <w:r w:rsidR="008B3458">
        <w:rPr>
          <w:rFonts w:hint="eastAsia"/>
        </w:rPr>
        <w:t>と対応している位置にあることがわかる．</w:t>
      </w:r>
    </w:p>
    <w:p w14:paraId="7617031E" w14:textId="77777777" w:rsidR="00BB4F5D" w:rsidRDefault="00BB4F5D" w:rsidP="002B3091"/>
    <w:p w14:paraId="776984FC" w14:textId="77777777" w:rsidR="00BB4F5D" w:rsidRDefault="00BB4F5D" w:rsidP="002B3091"/>
    <w:p w14:paraId="29CD9304" w14:textId="77777777" w:rsidR="00BB4F5D" w:rsidRDefault="00BB4F5D" w:rsidP="002B3091"/>
    <w:p w14:paraId="30AEFB6E" w14:textId="77777777" w:rsidR="00BB4F5D" w:rsidRDefault="00BB4F5D" w:rsidP="002B3091"/>
    <w:p w14:paraId="7D31DD7F" w14:textId="77777777" w:rsidR="00BB4F5D" w:rsidRDefault="00BB4F5D" w:rsidP="002B3091"/>
    <w:p w14:paraId="33148CC5" w14:textId="77777777" w:rsidR="00BB4F5D" w:rsidRPr="004270FB" w:rsidRDefault="00BB4F5D" w:rsidP="002B3091">
      <w:pPr>
        <w:rPr>
          <w:rFonts w:hint="eastAsia"/>
        </w:rPr>
      </w:pPr>
    </w:p>
    <w:p w14:paraId="75725715" w14:textId="1E04EBE7" w:rsidR="002B3091" w:rsidRDefault="002B3091" w:rsidP="002B3091">
      <w:pPr>
        <w:pStyle w:val="2"/>
        <w:numPr>
          <w:ilvl w:val="0"/>
          <w:numId w:val="1"/>
        </w:numPr>
      </w:pPr>
      <w:r>
        <w:rPr>
          <w:rFonts w:hint="eastAsia"/>
        </w:rPr>
        <w:t>感想</w:t>
      </w:r>
    </w:p>
    <w:p w14:paraId="7543745F" w14:textId="7DCA4CED" w:rsidR="002B3091" w:rsidRPr="000E1361" w:rsidRDefault="000E1361" w:rsidP="002B3091">
      <w:pPr>
        <w:rPr>
          <w:rFonts w:hint="eastAsia"/>
          <w:color w:val="000000" w:themeColor="text1"/>
        </w:rPr>
      </w:pPr>
      <w:r>
        <w:rPr>
          <w:rFonts w:hint="eastAsia"/>
          <w:color w:val="000000" w:themeColor="text1"/>
        </w:rPr>
        <w:t xml:space="preserve">　</w:t>
      </w:r>
      <w:r w:rsidR="00B74B78">
        <w:rPr>
          <w:rFonts w:hint="eastAsia"/>
          <w:color w:val="000000" w:themeColor="text1"/>
        </w:rPr>
        <w:t>実験の一週目と二週目は</w:t>
      </w:r>
      <w:r w:rsidR="007352BA">
        <w:rPr>
          <w:rFonts w:hint="eastAsia"/>
          <w:color w:val="000000" w:themeColor="text1"/>
        </w:rPr>
        <w:t>実験内容を理解することができなかったが，</w:t>
      </w:r>
      <w:r w:rsidR="00555C01">
        <w:rPr>
          <w:rFonts w:hint="eastAsia"/>
          <w:color w:val="000000" w:themeColor="text1"/>
        </w:rPr>
        <w:t>このレポート作成を通して</w:t>
      </w:r>
      <w:r w:rsidR="00A87C42">
        <w:rPr>
          <w:rFonts w:hint="eastAsia"/>
          <w:color w:val="000000" w:themeColor="text1"/>
        </w:rPr>
        <w:t>オペアンプについての理解が深まった．</w:t>
      </w:r>
      <w:r w:rsidR="004D3B8E">
        <w:rPr>
          <w:rFonts w:hint="eastAsia"/>
          <w:color w:val="000000" w:themeColor="text1"/>
        </w:rPr>
        <w:t>また，</w:t>
      </w:r>
      <w:r w:rsidR="00775DAA">
        <w:rPr>
          <w:rFonts w:hint="eastAsia"/>
          <w:color w:val="000000" w:themeColor="text1"/>
        </w:rPr>
        <w:t>実験中にできた疑問点やレポートで使える補足事項</w:t>
      </w:r>
      <w:r w:rsidR="00DF411F">
        <w:rPr>
          <w:rFonts w:hint="eastAsia"/>
          <w:color w:val="000000" w:themeColor="text1"/>
        </w:rPr>
        <w:t>を</w:t>
      </w:r>
      <w:r w:rsidR="000C17D6">
        <w:rPr>
          <w:rFonts w:hint="eastAsia"/>
          <w:color w:val="000000" w:themeColor="text1"/>
        </w:rPr>
        <w:t>その場でメモしていなかったので，次回からの実験では</w:t>
      </w:r>
      <w:r w:rsidR="009D38F6">
        <w:rPr>
          <w:rFonts w:hint="eastAsia"/>
          <w:color w:val="000000" w:themeColor="text1"/>
        </w:rPr>
        <w:t>逐次メモしていきたい．オペアンプは電子回路でも学習するため，</w:t>
      </w:r>
      <w:r w:rsidR="00DC1757">
        <w:rPr>
          <w:rFonts w:hint="eastAsia"/>
          <w:color w:val="000000" w:themeColor="text1"/>
        </w:rPr>
        <w:t>今回の実験で得た知識を活用していきたい．</w:t>
      </w:r>
    </w:p>
    <w:p w14:paraId="75C8AC3E" w14:textId="394007E6" w:rsidR="00042373" w:rsidRDefault="00042373" w:rsidP="00042373">
      <w:pPr>
        <w:pStyle w:val="2"/>
      </w:pPr>
      <w:r>
        <w:rPr>
          <w:rFonts w:hint="eastAsia"/>
        </w:rPr>
        <w:t>参考文献</w:t>
      </w:r>
    </w:p>
    <w:p w14:paraId="4DF0C669" w14:textId="1B8A0014" w:rsidR="004976D9" w:rsidRDefault="00580A47" w:rsidP="004976D9">
      <w:pPr>
        <w:pStyle w:val="a7"/>
        <w:numPr>
          <w:ilvl w:val="0"/>
          <w:numId w:val="2"/>
        </w:numPr>
        <w:ind w:leftChars="0"/>
      </w:pPr>
      <w:r>
        <w:t xml:space="preserve"> </w:t>
      </w:r>
      <w:r>
        <w:rPr>
          <w:rFonts w:hint="eastAsia"/>
        </w:rPr>
        <w:t>「</w:t>
      </w:r>
      <w:r w:rsidRPr="00580A47">
        <w:rPr>
          <w:rFonts w:hint="eastAsia"/>
        </w:rPr>
        <w:t>『反転増幅回路』を分かりやすく解説！【オペアンプ】</w:t>
      </w:r>
      <w:r>
        <w:rPr>
          <w:rFonts w:hint="eastAsia"/>
        </w:rPr>
        <w:t>」</w:t>
      </w:r>
      <w:r>
        <w:t xml:space="preserve">, Electrical Information, </w:t>
      </w:r>
      <w:r w:rsidR="004976D9" w:rsidRPr="004976D9">
        <w:t>https://detail-infomation.com/inverting-amplifier-circuit/</w:t>
      </w:r>
      <w:r w:rsidR="004976D9">
        <w:t>, 2024</w:t>
      </w:r>
      <w:r w:rsidR="004976D9">
        <w:rPr>
          <w:rFonts w:hint="eastAsia"/>
        </w:rPr>
        <w:t>年</w:t>
      </w:r>
      <w:r w:rsidR="004976D9">
        <w:rPr>
          <w:rFonts w:hint="eastAsia"/>
        </w:rPr>
        <w:t>11</w:t>
      </w:r>
      <w:r w:rsidR="004976D9">
        <w:rPr>
          <w:rFonts w:hint="eastAsia"/>
        </w:rPr>
        <w:t>月</w:t>
      </w:r>
      <w:r w:rsidR="004976D9">
        <w:rPr>
          <w:rFonts w:hint="eastAsia"/>
        </w:rPr>
        <w:t>5</w:t>
      </w:r>
      <w:r w:rsidR="004976D9">
        <w:rPr>
          <w:rFonts w:hint="eastAsia"/>
        </w:rPr>
        <w:t>日参照</w:t>
      </w:r>
      <w:r w:rsidR="004976D9">
        <w:t xml:space="preserve">. </w:t>
      </w:r>
    </w:p>
    <w:p w14:paraId="7DF529B4" w14:textId="722622DE" w:rsidR="00685AD2" w:rsidRDefault="00685AD2" w:rsidP="00685AD2">
      <w:pPr>
        <w:pStyle w:val="a7"/>
        <w:numPr>
          <w:ilvl w:val="0"/>
          <w:numId w:val="2"/>
        </w:numPr>
        <w:ind w:leftChars="0"/>
      </w:pPr>
      <w:r>
        <w:t xml:space="preserve"> </w:t>
      </w:r>
      <w:r>
        <w:rPr>
          <w:rFonts w:hint="eastAsia"/>
        </w:rPr>
        <w:t>「</w:t>
      </w:r>
      <w:r w:rsidRPr="00685AD2">
        <w:rPr>
          <w:rFonts w:hint="eastAsia"/>
        </w:rPr>
        <w:t>『非反転増幅回路』を分かりやすく解説！【オペアンプ】</w:t>
      </w:r>
      <w:r>
        <w:rPr>
          <w:rFonts w:hint="eastAsia"/>
        </w:rPr>
        <w:t>」</w:t>
      </w:r>
      <w:r>
        <w:t xml:space="preserve">, Electrical Information, </w:t>
      </w:r>
      <w:r w:rsidRPr="00685AD2">
        <w:t>https://detail-infomation.com/non-inverting-amplifier-circuit/</w:t>
      </w:r>
      <w:r w:rsidR="004976D9">
        <w:t>,</w:t>
      </w:r>
      <w:r>
        <w:t xml:space="preserve"> </w:t>
      </w:r>
      <w:r w:rsidR="004976D9">
        <w:t>2024</w:t>
      </w:r>
      <w:r w:rsidR="004976D9">
        <w:rPr>
          <w:rFonts w:hint="eastAsia"/>
        </w:rPr>
        <w:t>年</w:t>
      </w:r>
      <w:r w:rsidR="004976D9">
        <w:t>11</w:t>
      </w:r>
      <w:r w:rsidR="004976D9">
        <w:rPr>
          <w:rFonts w:hint="eastAsia"/>
        </w:rPr>
        <w:t>月</w:t>
      </w:r>
      <w:r w:rsidR="004976D9">
        <w:rPr>
          <w:rFonts w:hint="eastAsia"/>
        </w:rPr>
        <w:t>5</w:t>
      </w:r>
      <w:r w:rsidR="004976D9">
        <w:rPr>
          <w:rFonts w:hint="eastAsia"/>
        </w:rPr>
        <w:t>日参照</w:t>
      </w:r>
      <w:r w:rsidR="004976D9">
        <w:t xml:space="preserve">. </w:t>
      </w:r>
    </w:p>
    <w:p w14:paraId="6790234E" w14:textId="45EDB155" w:rsidR="00685AD2" w:rsidRDefault="004976D9" w:rsidP="00685AD2">
      <w:pPr>
        <w:pStyle w:val="a7"/>
        <w:numPr>
          <w:ilvl w:val="0"/>
          <w:numId w:val="2"/>
        </w:numPr>
        <w:ind w:leftChars="0"/>
      </w:pPr>
      <w:r>
        <w:t xml:space="preserve"> </w:t>
      </w:r>
      <w:r>
        <w:rPr>
          <w:rFonts w:hint="eastAsia"/>
        </w:rPr>
        <w:t>カイロ</w:t>
      </w:r>
      <w:r>
        <w:t xml:space="preserve">, </w:t>
      </w:r>
      <w:r>
        <w:rPr>
          <w:rFonts w:hint="eastAsia"/>
        </w:rPr>
        <w:t>「</w:t>
      </w:r>
      <w:r w:rsidRPr="004976D9">
        <w:rPr>
          <w:rFonts w:hint="eastAsia"/>
        </w:rPr>
        <w:t>オペアンプの周波数特性でなぜグラフは下がる？原因と理由から計算方法まで</w:t>
      </w:r>
      <w:r>
        <w:rPr>
          <w:rFonts w:hint="eastAsia"/>
        </w:rPr>
        <w:t>」</w:t>
      </w:r>
      <w:r>
        <w:t xml:space="preserve">, </w:t>
      </w:r>
      <w:r w:rsidRPr="004976D9">
        <w:t>https://electronic-circuit.com/opamp-frequency-characteristic/</w:t>
      </w:r>
      <w:r>
        <w:t>, 2023</w:t>
      </w:r>
      <w:r>
        <w:rPr>
          <w:rFonts w:hint="eastAsia"/>
        </w:rPr>
        <w:t>年</w:t>
      </w:r>
      <w:r>
        <w:t>6</w:t>
      </w:r>
      <w:r>
        <w:rPr>
          <w:rFonts w:hint="eastAsia"/>
        </w:rPr>
        <w:t>月</w:t>
      </w:r>
      <w:r>
        <w:rPr>
          <w:rFonts w:hint="eastAsia"/>
        </w:rPr>
        <w:t>23</w:t>
      </w:r>
      <w:r>
        <w:rPr>
          <w:rFonts w:hint="eastAsia"/>
        </w:rPr>
        <w:t>日更新</w:t>
      </w:r>
      <w:r>
        <w:t xml:space="preserve">. </w:t>
      </w:r>
    </w:p>
    <w:p w14:paraId="466E9C93" w14:textId="282BD406" w:rsidR="00B43196" w:rsidRDefault="00B43196" w:rsidP="00B43196">
      <w:pPr>
        <w:pStyle w:val="a7"/>
        <w:numPr>
          <w:ilvl w:val="0"/>
          <w:numId w:val="2"/>
        </w:numPr>
        <w:ind w:leftChars="0"/>
      </w:pPr>
      <w:r>
        <w:t xml:space="preserve"> </w:t>
      </w:r>
      <w:r>
        <w:rPr>
          <w:rFonts w:hint="eastAsia"/>
        </w:rPr>
        <w:t>「</w:t>
      </w:r>
      <w:r w:rsidRPr="00B43196">
        <w:t>オペアンプの開ループゲイン</w:t>
      </w:r>
      <w:r w:rsidRPr="00B43196">
        <w:t>/</w:t>
      </w:r>
      <w:r w:rsidRPr="00B43196">
        <w:t>閉ループゲインとは？</w:t>
      </w:r>
      <w:r>
        <w:rPr>
          <w:rFonts w:hint="eastAsia"/>
        </w:rPr>
        <w:t>」</w:t>
      </w:r>
      <w:r>
        <w:t xml:space="preserve">, </w:t>
      </w:r>
      <w:r>
        <w:rPr>
          <w:rFonts w:hint="eastAsia"/>
        </w:rPr>
        <w:t>東芝デバイス＆ストレージ株式会社</w:t>
      </w:r>
      <w:r>
        <w:t xml:space="preserve">, </w:t>
      </w:r>
      <w:r w:rsidRPr="00BC318E">
        <w:t>https://toshiba.semicon-storage.com/jp/semiconductor/knowledge/faq/linear_opamp/what-are-open-loop-and-closed-loop-gains-of-an-op-amp.html</w:t>
      </w:r>
      <w:r>
        <w:t>, 2024</w:t>
      </w:r>
      <w:r>
        <w:rPr>
          <w:rFonts w:hint="eastAsia"/>
        </w:rPr>
        <w:t>年</w:t>
      </w:r>
      <w:r>
        <w:t>11</w:t>
      </w:r>
      <w:r>
        <w:rPr>
          <w:rFonts w:hint="eastAsia"/>
        </w:rPr>
        <w:t>月</w:t>
      </w:r>
      <w:r>
        <w:t>9</w:t>
      </w:r>
      <w:r>
        <w:rPr>
          <w:rFonts w:hint="eastAsia"/>
        </w:rPr>
        <w:t>日参照</w:t>
      </w:r>
      <w:r>
        <w:t xml:space="preserve">. </w:t>
      </w:r>
    </w:p>
    <w:p w14:paraId="7B5DD273" w14:textId="0B7F853C" w:rsidR="00B43196" w:rsidRPr="00042373" w:rsidRDefault="00B43196" w:rsidP="00B43196">
      <w:pPr>
        <w:pStyle w:val="a7"/>
        <w:numPr>
          <w:ilvl w:val="0"/>
          <w:numId w:val="2"/>
        </w:numPr>
        <w:ind w:leftChars="0"/>
      </w:pPr>
      <w:r>
        <w:t xml:space="preserve"> </w:t>
      </w:r>
      <w:r>
        <w:rPr>
          <w:rFonts w:hint="eastAsia"/>
        </w:rPr>
        <w:t>「</w:t>
      </w:r>
      <w:r w:rsidRPr="00B43196">
        <w:rPr>
          <w:rFonts w:hint="eastAsia"/>
        </w:rPr>
        <w:t>オペアンプとは？</w:t>
      </w:r>
      <w:r w:rsidRPr="00B43196">
        <w:rPr>
          <w:rFonts w:hint="eastAsia"/>
        </w:rPr>
        <w:t xml:space="preserve"> </w:t>
      </w:r>
      <w:r w:rsidRPr="00B43196">
        <w:rPr>
          <w:rFonts w:hint="eastAsia"/>
        </w:rPr>
        <w:t>負帰還システムとその効果</w:t>
      </w:r>
      <w:r>
        <w:rPr>
          <w:rFonts w:hint="eastAsia"/>
        </w:rPr>
        <w:t>」</w:t>
      </w:r>
      <w:r>
        <w:t xml:space="preserve">, ROHM, </w:t>
      </w:r>
      <w:r w:rsidR="00BC318E" w:rsidRPr="00BC318E">
        <w:t>https://www.rohm.co.jp/electronics-basics/opamps/op_what6</w:t>
      </w:r>
      <w:r w:rsidR="00BC318E">
        <w:t>, 2024</w:t>
      </w:r>
      <w:r w:rsidR="00BC318E">
        <w:rPr>
          <w:rFonts w:hint="eastAsia"/>
        </w:rPr>
        <w:t>年</w:t>
      </w:r>
      <w:r w:rsidR="00BC318E">
        <w:rPr>
          <w:rFonts w:hint="eastAsia"/>
        </w:rPr>
        <w:t>11</w:t>
      </w:r>
      <w:r w:rsidR="00BC318E">
        <w:rPr>
          <w:rFonts w:hint="eastAsia"/>
        </w:rPr>
        <w:t>月</w:t>
      </w:r>
      <w:r w:rsidR="00BC318E">
        <w:rPr>
          <w:rFonts w:hint="eastAsia"/>
        </w:rPr>
        <w:t>9</w:t>
      </w:r>
      <w:r w:rsidR="00BC318E">
        <w:rPr>
          <w:rFonts w:hint="eastAsia"/>
        </w:rPr>
        <w:t>日参照</w:t>
      </w:r>
      <w:r w:rsidR="00BC318E">
        <w:t xml:space="preserve">. </w:t>
      </w:r>
    </w:p>
    <w:sectPr w:rsidR="00B43196" w:rsidRPr="00042373" w:rsidSect="00B14124">
      <w:pgSz w:w="11906" w:h="16838"/>
      <w:pgMar w:top="851" w:right="851" w:bottom="851" w:left="851" w:header="113" w:footer="113" w:gutter="0"/>
      <w:pgNumType w:start="1"/>
      <w:cols w:space="425"/>
      <w:docGrid w:type="lines" w:linePitch="360"/>
    </w:sectPr>
  </w:body>
</w:document>
</file>

<file path=word/customizations.xml><?xml version="1.0" encoding="utf-8"?>
<wne:tcg xmlns:r="http://schemas.openxmlformats.org/officeDocument/2006/relationships" xmlns:wne="http://schemas.microsoft.com/office/word/2006/wordml">
  <wne:keymaps>
    <wne:keymap wne:kcmPrimary="01BD">
      <wne:fci wne:fciName="EquationInsert"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83A771" w14:textId="77777777" w:rsidR="00F5680A" w:rsidRDefault="00F5680A" w:rsidP="00C80C7C">
      <w:r>
        <w:separator/>
      </w:r>
    </w:p>
  </w:endnote>
  <w:endnote w:type="continuationSeparator" w:id="0">
    <w:p w14:paraId="1BE2E3BF" w14:textId="77777777" w:rsidR="00F5680A" w:rsidRDefault="00F5680A"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737342"/>
      <w:docPartObj>
        <w:docPartGallery w:val="Page Numbers (Bottom of Page)"/>
        <w:docPartUnique/>
      </w:docPartObj>
    </w:sdtPr>
    <w:sdtEndPr/>
    <w:sdtContent>
      <w:p w14:paraId="2175E257" w14:textId="3189AAAC" w:rsidR="00B14124" w:rsidRDefault="00B14124">
        <w:pPr>
          <w:pStyle w:val="a5"/>
          <w:jc w:val="center"/>
        </w:pPr>
        <w:r>
          <w:fldChar w:fldCharType="begin"/>
        </w:r>
        <w:r>
          <w:instrText>PAGE   \* MERGEFORMAT</w:instrText>
        </w:r>
        <w:r>
          <w:fldChar w:fldCharType="separate"/>
        </w:r>
        <w:r>
          <w:rPr>
            <w:lang w:val="ja-JP"/>
          </w:rPr>
          <w:t>2</w:t>
        </w:r>
        <w:r>
          <w:fldChar w:fldCharType="end"/>
        </w:r>
      </w:p>
    </w:sdtContent>
  </w:sdt>
  <w:p w14:paraId="28857A28" w14:textId="77777777" w:rsidR="00B14124" w:rsidRDefault="00B141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B57EE3" w14:textId="77777777" w:rsidR="00F5680A" w:rsidRDefault="00F5680A" w:rsidP="00C80C7C">
      <w:r>
        <w:separator/>
      </w:r>
    </w:p>
  </w:footnote>
  <w:footnote w:type="continuationSeparator" w:id="0">
    <w:p w14:paraId="51F94DD2" w14:textId="77777777" w:rsidR="00F5680A" w:rsidRDefault="00F5680A" w:rsidP="00C80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C7F96"/>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 w15:restartNumberingAfterBreak="0">
    <w:nsid w:val="0DE828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EBB5E48"/>
    <w:multiLevelType w:val="hybridMultilevel"/>
    <w:tmpl w:val="AED49C94"/>
    <w:lvl w:ilvl="0" w:tplc="FFFFFFFF">
      <w:start w:val="1"/>
      <w:numFmt w:val="decimal"/>
      <w:lvlText w:val="%1."/>
      <w:lvlJc w:val="left"/>
      <w:pPr>
        <w:ind w:left="420" w:hanging="420"/>
      </w:pPr>
    </w:lvl>
    <w:lvl w:ilvl="1" w:tplc="2EFA8E84">
      <w:start w:val="1"/>
      <w:numFmt w:val="decimal"/>
      <w:lvlText w:val="2.%2. "/>
      <w:lvlJc w:val="left"/>
      <w:pPr>
        <w:ind w:left="860" w:hanging="440"/>
      </w:pPr>
      <w:rPr>
        <w:rFonts w:hint="eastAsia"/>
      </w:r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 w15:restartNumberingAfterBreak="0">
    <w:nsid w:val="0F350579"/>
    <w:multiLevelType w:val="hybridMultilevel"/>
    <w:tmpl w:val="6090F524"/>
    <w:lvl w:ilvl="0" w:tplc="04090011">
      <w:start w:val="1"/>
      <w:numFmt w:val="decimalEnclosedCircle"/>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34817D89"/>
    <w:multiLevelType w:val="hybridMultilevel"/>
    <w:tmpl w:val="02806694"/>
    <w:lvl w:ilvl="0" w:tplc="FFFFFFFF">
      <w:start w:val="1"/>
      <w:numFmt w:val="decimal"/>
      <w:lvlText w:val="%1."/>
      <w:lvlJc w:val="left"/>
      <w:pPr>
        <w:ind w:left="420" w:hanging="420"/>
      </w:pPr>
    </w:lvl>
    <w:lvl w:ilvl="1" w:tplc="FFFFFFFF">
      <w:start w:val="1"/>
      <w:numFmt w:val="decimal"/>
      <w:lvlText w:val="2.%2. "/>
      <w:lvlJc w:val="left"/>
      <w:pPr>
        <w:ind w:left="860" w:hanging="440"/>
      </w:pPr>
      <w:rPr>
        <w:rFonts w:hint="eastAsia"/>
      </w:rPr>
    </w:lvl>
    <w:lvl w:ilvl="2" w:tplc="FA60FCF0">
      <w:start w:val="1"/>
      <w:numFmt w:val="decimal"/>
      <w:lvlText w:val="2.1.%3. "/>
      <w:lvlJc w:val="left"/>
      <w:pPr>
        <w:ind w:left="1280" w:hanging="440"/>
      </w:pPr>
      <w:rPr>
        <w:rFonts w:hint="eastAsia"/>
      </w:r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37AA20D4"/>
    <w:multiLevelType w:val="multilevel"/>
    <w:tmpl w:val="F1BC488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6" w15:restartNumberingAfterBreak="0">
    <w:nsid w:val="3E921B83"/>
    <w:multiLevelType w:val="multilevel"/>
    <w:tmpl w:val="34109CEA"/>
    <w:lvl w:ilvl="0">
      <w:start w:val="1"/>
      <w:numFmt w:val="decimal"/>
      <w:lvlText w:val="%1."/>
      <w:lvlJc w:val="left"/>
      <w:pPr>
        <w:ind w:left="425" w:hanging="425"/>
      </w:pPr>
      <w:rPr>
        <w:rFonts w:hint="eastAsia"/>
      </w:rPr>
    </w:lvl>
    <w:lvl w:ilvl="1">
      <w:start w:val="1"/>
      <w:numFmt w:val="decimal"/>
      <w:lvlText w:val="2.%2. "/>
      <w:lvlJc w:val="left"/>
      <w:pPr>
        <w:ind w:left="440" w:hanging="440"/>
      </w:pPr>
      <w:rPr>
        <w:rFonts w:hint="eastAsia"/>
      </w:rPr>
    </w:lvl>
    <w:lvl w:ilvl="2">
      <w:start w:val="1"/>
      <w:numFmt w:val="decimal"/>
      <w:lvlText w:val="5.1.%3."/>
      <w:lvlJc w:val="left"/>
      <w:pPr>
        <w:ind w:left="44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42561A36"/>
    <w:multiLevelType w:val="multilevel"/>
    <w:tmpl w:val="8FB6E2E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2"/>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8" w15:restartNumberingAfterBreak="0">
    <w:nsid w:val="478B73BB"/>
    <w:multiLevelType w:val="hybridMultilevel"/>
    <w:tmpl w:val="B930D47E"/>
    <w:lvl w:ilvl="0" w:tplc="0409000F">
      <w:start w:val="1"/>
      <w:numFmt w:val="decimal"/>
      <w:lvlText w:val="%1."/>
      <w:lvlJc w:val="left"/>
      <w:pPr>
        <w:ind w:left="440" w:hanging="44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495C194F"/>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44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0" w15:restartNumberingAfterBreak="0">
    <w:nsid w:val="4A4170DE"/>
    <w:multiLevelType w:val="multilevel"/>
    <w:tmpl w:val="177C335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5.2.%3. "/>
      <w:lvlJc w:val="left"/>
      <w:pPr>
        <w:ind w:left="128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53507218"/>
    <w:multiLevelType w:val="hybridMultilevel"/>
    <w:tmpl w:val="A1B8B70C"/>
    <w:lvl w:ilvl="0" w:tplc="EF9E09F8">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60BD70E3"/>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3" w15:restartNumberingAfterBreak="0">
    <w:nsid w:val="68803C91"/>
    <w:multiLevelType w:val="hybridMultilevel"/>
    <w:tmpl w:val="A5762C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6BC121C2"/>
    <w:multiLevelType w:val="hybridMultilevel"/>
    <w:tmpl w:val="D174E91E"/>
    <w:lvl w:ilvl="0" w:tplc="AB9AB914">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5" w15:restartNumberingAfterBreak="0">
    <w:nsid w:val="6EA57360"/>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6" w15:restartNumberingAfterBreak="0">
    <w:nsid w:val="7CCF63CA"/>
    <w:multiLevelType w:val="multilevel"/>
    <w:tmpl w:val="453C6660"/>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num w:numId="1" w16cid:durableId="1526555239">
    <w:abstractNumId w:val="8"/>
  </w:num>
  <w:num w:numId="2" w16cid:durableId="1690568766">
    <w:abstractNumId w:val="11"/>
  </w:num>
  <w:num w:numId="3" w16cid:durableId="1263874650">
    <w:abstractNumId w:val="2"/>
  </w:num>
  <w:num w:numId="4" w16cid:durableId="1306348468">
    <w:abstractNumId w:val="4"/>
  </w:num>
  <w:num w:numId="5" w16cid:durableId="1241716268">
    <w:abstractNumId w:val="14"/>
  </w:num>
  <w:num w:numId="6" w16cid:durableId="307051188">
    <w:abstractNumId w:val="9"/>
  </w:num>
  <w:num w:numId="7" w16cid:durableId="398601956">
    <w:abstractNumId w:val="1"/>
  </w:num>
  <w:num w:numId="8" w16cid:durableId="794954938">
    <w:abstractNumId w:val="6"/>
  </w:num>
  <w:num w:numId="9" w16cid:durableId="180047716">
    <w:abstractNumId w:val="13"/>
  </w:num>
  <w:num w:numId="10" w16cid:durableId="671687616">
    <w:abstractNumId w:val="5"/>
  </w:num>
  <w:num w:numId="11" w16cid:durableId="1112628207">
    <w:abstractNumId w:val="10"/>
  </w:num>
  <w:num w:numId="12" w16cid:durableId="1331178846">
    <w:abstractNumId w:val="9"/>
    <w:lvlOverride w:ilvl="0">
      <w:lvl w:ilvl="0">
        <w:start w:val="1"/>
        <w:numFmt w:val="decimal"/>
        <w:lvlText w:val="%1."/>
        <w:lvlJc w:val="left"/>
        <w:pPr>
          <w:ind w:left="420" w:hanging="420"/>
        </w:pPr>
        <w:rPr>
          <w:rFonts w:hint="eastAsia"/>
        </w:rPr>
      </w:lvl>
    </w:lvlOverride>
    <w:lvlOverride w:ilvl="1">
      <w:lvl w:ilvl="1">
        <w:start w:val="1"/>
        <w:numFmt w:val="decimal"/>
        <w:lvlText w:val="5.%2. "/>
        <w:lvlJc w:val="left"/>
        <w:pPr>
          <w:ind w:left="860" w:hanging="440"/>
        </w:pPr>
        <w:rPr>
          <w:rFonts w:hint="eastAsia"/>
        </w:rPr>
      </w:lvl>
    </w:lvlOverride>
    <w:lvlOverride w:ilvl="2">
      <w:lvl w:ilvl="2">
        <w:start w:val="1"/>
        <w:numFmt w:val="decimalEnclosedCircle"/>
        <w:lvlText w:val="%3"/>
        <w:lvlJc w:val="lef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aiueoFullWidth"/>
        <w:lvlText w:val="(%5)"/>
        <w:lvlJc w:val="left"/>
        <w:pPr>
          <w:ind w:left="2100" w:hanging="420"/>
        </w:pPr>
        <w:rPr>
          <w:rFonts w:hint="eastAsia"/>
        </w:rPr>
      </w:lvl>
    </w:lvlOverride>
    <w:lvlOverride w:ilvl="5">
      <w:lvl w:ilvl="5">
        <w:start w:val="1"/>
        <w:numFmt w:val="decimalEnclosedCircle"/>
        <w:lvlText w:val="%6"/>
        <w:lvlJc w:val="lef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aiueoFullWidth"/>
        <w:lvlText w:val="(%8)"/>
        <w:lvlJc w:val="left"/>
        <w:pPr>
          <w:ind w:left="3360" w:hanging="420"/>
        </w:pPr>
        <w:rPr>
          <w:rFonts w:hint="eastAsia"/>
        </w:rPr>
      </w:lvl>
    </w:lvlOverride>
    <w:lvlOverride w:ilvl="8">
      <w:lvl w:ilvl="8">
        <w:start w:val="1"/>
        <w:numFmt w:val="decimalEnclosedCircle"/>
        <w:lvlText w:val="%9"/>
        <w:lvlJc w:val="left"/>
        <w:pPr>
          <w:ind w:left="3780" w:hanging="420"/>
        </w:pPr>
        <w:rPr>
          <w:rFonts w:hint="eastAsia"/>
        </w:rPr>
      </w:lvl>
    </w:lvlOverride>
  </w:num>
  <w:num w:numId="13" w16cid:durableId="1734500094">
    <w:abstractNumId w:val="16"/>
  </w:num>
  <w:num w:numId="14" w16cid:durableId="194927276">
    <w:abstractNumId w:val="7"/>
  </w:num>
  <w:num w:numId="15" w16cid:durableId="2106537008">
    <w:abstractNumId w:val="15"/>
  </w:num>
  <w:num w:numId="16" w16cid:durableId="1929732663">
    <w:abstractNumId w:val="12"/>
  </w:num>
  <w:num w:numId="17" w16cid:durableId="1679427561">
    <w:abstractNumId w:val="0"/>
  </w:num>
  <w:num w:numId="18" w16cid:durableId="1464230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3"/>
  <w:bordersDoNotSurroundHeader/>
  <w:bordersDoNotSurroundFooter/>
  <w:activeWritingStyle w:appName="MSWord" w:lang="en-US" w:vendorID="64" w:dllVersion="0" w:nlCheck="1" w:checkStyle="0"/>
  <w:activeWritingStyle w:appName="MSWord" w:lang="ja-JP" w:vendorID="64" w:dllVersion="0" w:nlCheck="1" w:checkStyle="1"/>
  <w:proofState w:spelling="clean" w:grammar="dirty"/>
  <w:defaultTabStop w:val="840"/>
  <w:drawingGridHorizontalSpacing w:val="105"/>
  <w:displayHorizontalDrawingGridEvery w:val="0"/>
  <w:displayVerticalDrawingGridEvery w:val="2"/>
  <w:characterSpacingControl w:val="compressPunctuation"/>
  <w:strictFirstAndLastChars/>
  <w:hdrShapeDefaults>
    <o:shapedefaults v:ext="edit" spidmax="206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3CCA"/>
    <w:rsid w:val="0001099A"/>
    <w:rsid w:val="000178E5"/>
    <w:rsid w:val="00017AD1"/>
    <w:rsid w:val="00035967"/>
    <w:rsid w:val="000410BF"/>
    <w:rsid w:val="00042373"/>
    <w:rsid w:val="00064023"/>
    <w:rsid w:val="00076229"/>
    <w:rsid w:val="00080779"/>
    <w:rsid w:val="000A0150"/>
    <w:rsid w:val="000C17D6"/>
    <w:rsid w:val="000C5136"/>
    <w:rsid w:val="000D3D50"/>
    <w:rsid w:val="000E1361"/>
    <w:rsid w:val="000E66C7"/>
    <w:rsid w:val="00103C2B"/>
    <w:rsid w:val="00107F77"/>
    <w:rsid w:val="00120B47"/>
    <w:rsid w:val="00146D97"/>
    <w:rsid w:val="00165B56"/>
    <w:rsid w:val="00167442"/>
    <w:rsid w:val="0019387C"/>
    <w:rsid w:val="001A3923"/>
    <w:rsid w:val="001A41D7"/>
    <w:rsid w:val="001A43C9"/>
    <w:rsid w:val="001A5C9B"/>
    <w:rsid w:val="001B04F4"/>
    <w:rsid w:val="001B33A1"/>
    <w:rsid w:val="001C61D7"/>
    <w:rsid w:val="001D43E4"/>
    <w:rsid w:val="001D7365"/>
    <w:rsid w:val="0020045A"/>
    <w:rsid w:val="002104B9"/>
    <w:rsid w:val="00240BF2"/>
    <w:rsid w:val="00253535"/>
    <w:rsid w:val="002610D7"/>
    <w:rsid w:val="00262B25"/>
    <w:rsid w:val="00264CB6"/>
    <w:rsid w:val="002760F7"/>
    <w:rsid w:val="00285F35"/>
    <w:rsid w:val="0029392F"/>
    <w:rsid w:val="002A177C"/>
    <w:rsid w:val="002A624C"/>
    <w:rsid w:val="002A795D"/>
    <w:rsid w:val="002B3091"/>
    <w:rsid w:val="00303411"/>
    <w:rsid w:val="00306652"/>
    <w:rsid w:val="00307390"/>
    <w:rsid w:val="003216C5"/>
    <w:rsid w:val="00324C68"/>
    <w:rsid w:val="00331C46"/>
    <w:rsid w:val="00344AAA"/>
    <w:rsid w:val="00354FEF"/>
    <w:rsid w:val="003648D6"/>
    <w:rsid w:val="00364C03"/>
    <w:rsid w:val="0036758A"/>
    <w:rsid w:val="003727E8"/>
    <w:rsid w:val="00383269"/>
    <w:rsid w:val="0038690E"/>
    <w:rsid w:val="003A620A"/>
    <w:rsid w:val="003B02EC"/>
    <w:rsid w:val="003B4A68"/>
    <w:rsid w:val="003C6FB7"/>
    <w:rsid w:val="003C7317"/>
    <w:rsid w:val="003D3DDF"/>
    <w:rsid w:val="003F4C1B"/>
    <w:rsid w:val="003F67B1"/>
    <w:rsid w:val="00402760"/>
    <w:rsid w:val="00411403"/>
    <w:rsid w:val="00415EB7"/>
    <w:rsid w:val="0042477F"/>
    <w:rsid w:val="004270FB"/>
    <w:rsid w:val="00444248"/>
    <w:rsid w:val="004519FF"/>
    <w:rsid w:val="0045456A"/>
    <w:rsid w:val="0045575A"/>
    <w:rsid w:val="004673C9"/>
    <w:rsid w:val="004773A2"/>
    <w:rsid w:val="004976D9"/>
    <w:rsid w:val="004B41AD"/>
    <w:rsid w:val="004B5A50"/>
    <w:rsid w:val="004C0210"/>
    <w:rsid w:val="004C1307"/>
    <w:rsid w:val="004C2658"/>
    <w:rsid w:val="004C34F3"/>
    <w:rsid w:val="004C4CD1"/>
    <w:rsid w:val="004D015E"/>
    <w:rsid w:val="004D1EB8"/>
    <w:rsid w:val="004D3B8E"/>
    <w:rsid w:val="004D5D65"/>
    <w:rsid w:val="004E219C"/>
    <w:rsid w:val="00502800"/>
    <w:rsid w:val="00505E6F"/>
    <w:rsid w:val="00506207"/>
    <w:rsid w:val="00526E2D"/>
    <w:rsid w:val="00541419"/>
    <w:rsid w:val="005420B1"/>
    <w:rsid w:val="00546388"/>
    <w:rsid w:val="0055263B"/>
    <w:rsid w:val="00555C01"/>
    <w:rsid w:val="00575394"/>
    <w:rsid w:val="005802E1"/>
    <w:rsid w:val="00580A47"/>
    <w:rsid w:val="005849F1"/>
    <w:rsid w:val="005B1A01"/>
    <w:rsid w:val="005B3F7E"/>
    <w:rsid w:val="005D6063"/>
    <w:rsid w:val="005F0B30"/>
    <w:rsid w:val="005F33AD"/>
    <w:rsid w:val="00610253"/>
    <w:rsid w:val="00611D9A"/>
    <w:rsid w:val="00613F5C"/>
    <w:rsid w:val="0062259C"/>
    <w:rsid w:val="00635FA5"/>
    <w:rsid w:val="006540AB"/>
    <w:rsid w:val="00657B2B"/>
    <w:rsid w:val="00667434"/>
    <w:rsid w:val="00667FAA"/>
    <w:rsid w:val="00673115"/>
    <w:rsid w:val="00685AD2"/>
    <w:rsid w:val="00696F8E"/>
    <w:rsid w:val="00697D0E"/>
    <w:rsid w:val="006A36A4"/>
    <w:rsid w:val="006D055D"/>
    <w:rsid w:val="006E1DEA"/>
    <w:rsid w:val="0071399A"/>
    <w:rsid w:val="0071600C"/>
    <w:rsid w:val="00717FEE"/>
    <w:rsid w:val="00723447"/>
    <w:rsid w:val="007318DA"/>
    <w:rsid w:val="007352BA"/>
    <w:rsid w:val="00747A7A"/>
    <w:rsid w:val="007519DB"/>
    <w:rsid w:val="00753321"/>
    <w:rsid w:val="00756FD2"/>
    <w:rsid w:val="00765596"/>
    <w:rsid w:val="00775DAA"/>
    <w:rsid w:val="00781985"/>
    <w:rsid w:val="00795821"/>
    <w:rsid w:val="007B74EE"/>
    <w:rsid w:val="007C3313"/>
    <w:rsid w:val="007F5855"/>
    <w:rsid w:val="007F6669"/>
    <w:rsid w:val="00803465"/>
    <w:rsid w:val="008161DF"/>
    <w:rsid w:val="008168F3"/>
    <w:rsid w:val="008207CA"/>
    <w:rsid w:val="008249E7"/>
    <w:rsid w:val="0082528F"/>
    <w:rsid w:val="00827844"/>
    <w:rsid w:val="00830820"/>
    <w:rsid w:val="00832242"/>
    <w:rsid w:val="00850512"/>
    <w:rsid w:val="00851871"/>
    <w:rsid w:val="00861E7E"/>
    <w:rsid w:val="00875086"/>
    <w:rsid w:val="00896FD9"/>
    <w:rsid w:val="00897A95"/>
    <w:rsid w:val="008B3458"/>
    <w:rsid w:val="008C03B3"/>
    <w:rsid w:val="008C59D2"/>
    <w:rsid w:val="008C5F64"/>
    <w:rsid w:val="008D4C97"/>
    <w:rsid w:val="008D7793"/>
    <w:rsid w:val="009018B0"/>
    <w:rsid w:val="00901A4F"/>
    <w:rsid w:val="0090345D"/>
    <w:rsid w:val="0090722B"/>
    <w:rsid w:val="00914AA1"/>
    <w:rsid w:val="00935107"/>
    <w:rsid w:val="0094084B"/>
    <w:rsid w:val="00940E53"/>
    <w:rsid w:val="00944E93"/>
    <w:rsid w:val="00952D18"/>
    <w:rsid w:val="009569CA"/>
    <w:rsid w:val="009642D5"/>
    <w:rsid w:val="00964754"/>
    <w:rsid w:val="009710A6"/>
    <w:rsid w:val="0098433D"/>
    <w:rsid w:val="009913E9"/>
    <w:rsid w:val="009A77D3"/>
    <w:rsid w:val="009B3BA1"/>
    <w:rsid w:val="009C7793"/>
    <w:rsid w:val="009D0833"/>
    <w:rsid w:val="009D38F6"/>
    <w:rsid w:val="009F3C9C"/>
    <w:rsid w:val="00A002DD"/>
    <w:rsid w:val="00A06302"/>
    <w:rsid w:val="00A20C01"/>
    <w:rsid w:val="00A25A86"/>
    <w:rsid w:val="00A314E8"/>
    <w:rsid w:val="00A31B13"/>
    <w:rsid w:val="00A35441"/>
    <w:rsid w:val="00A41923"/>
    <w:rsid w:val="00A50906"/>
    <w:rsid w:val="00A66BB1"/>
    <w:rsid w:val="00A81389"/>
    <w:rsid w:val="00A87C42"/>
    <w:rsid w:val="00A97C46"/>
    <w:rsid w:val="00AA1A2A"/>
    <w:rsid w:val="00AA7E56"/>
    <w:rsid w:val="00AB7117"/>
    <w:rsid w:val="00AC068E"/>
    <w:rsid w:val="00AD3E8E"/>
    <w:rsid w:val="00AD7830"/>
    <w:rsid w:val="00AF4771"/>
    <w:rsid w:val="00AF7D33"/>
    <w:rsid w:val="00B11080"/>
    <w:rsid w:val="00B14124"/>
    <w:rsid w:val="00B20025"/>
    <w:rsid w:val="00B2417A"/>
    <w:rsid w:val="00B26052"/>
    <w:rsid w:val="00B32052"/>
    <w:rsid w:val="00B33455"/>
    <w:rsid w:val="00B43196"/>
    <w:rsid w:val="00B670A3"/>
    <w:rsid w:val="00B74A45"/>
    <w:rsid w:val="00B74B78"/>
    <w:rsid w:val="00B74D68"/>
    <w:rsid w:val="00B7565E"/>
    <w:rsid w:val="00B7732C"/>
    <w:rsid w:val="00B843FC"/>
    <w:rsid w:val="00B87068"/>
    <w:rsid w:val="00B934DF"/>
    <w:rsid w:val="00B93DA0"/>
    <w:rsid w:val="00B9484E"/>
    <w:rsid w:val="00B964F6"/>
    <w:rsid w:val="00BA261B"/>
    <w:rsid w:val="00BB3F0E"/>
    <w:rsid w:val="00BB4F5D"/>
    <w:rsid w:val="00BB724D"/>
    <w:rsid w:val="00BC318E"/>
    <w:rsid w:val="00BD5359"/>
    <w:rsid w:val="00BE6670"/>
    <w:rsid w:val="00BE7904"/>
    <w:rsid w:val="00BF06B7"/>
    <w:rsid w:val="00BF4297"/>
    <w:rsid w:val="00BF6A21"/>
    <w:rsid w:val="00C01EDE"/>
    <w:rsid w:val="00C05756"/>
    <w:rsid w:val="00C12C4A"/>
    <w:rsid w:val="00C15723"/>
    <w:rsid w:val="00C2685B"/>
    <w:rsid w:val="00C30221"/>
    <w:rsid w:val="00C32515"/>
    <w:rsid w:val="00C36C69"/>
    <w:rsid w:val="00C43E08"/>
    <w:rsid w:val="00C46647"/>
    <w:rsid w:val="00C57A3C"/>
    <w:rsid w:val="00C651C2"/>
    <w:rsid w:val="00C67DA7"/>
    <w:rsid w:val="00C743C0"/>
    <w:rsid w:val="00C80C7C"/>
    <w:rsid w:val="00C8153E"/>
    <w:rsid w:val="00C877D3"/>
    <w:rsid w:val="00CB02E8"/>
    <w:rsid w:val="00CB2DBB"/>
    <w:rsid w:val="00CD2D67"/>
    <w:rsid w:val="00CF4C22"/>
    <w:rsid w:val="00CF6F14"/>
    <w:rsid w:val="00D048BB"/>
    <w:rsid w:val="00D11C33"/>
    <w:rsid w:val="00D176F1"/>
    <w:rsid w:val="00D2128E"/>
    <w:rsid w:val="00D212B5"/>
    <w:rsid w:val="00D25215"/>
    <w:rsid w:val="00D27267"/>
    <w:rsid w:val="00D30671"/>
    <w:rsid w:val="00D4222F"/>
    <w:rsid w:val="00D46514"/>
    <w:rsid w:val="00D51827"/>
    <w:rsid w:val="00D70E8A"/>
    <w:rsid w:val="00D73526"/>
    <w:rsid w:val="00D765CC"/>
    <w:rsid w:val="00D81B2E"/>
    <w:rsid w:val="00D94B34"/>
    <w:rsid w:val="00DA35C1"/>
    <w:rsid w:val="00DB0EF8"/>
    <w:rsid w:val="00DB791F"/>
    <w:rsid w:val="00DC1667"/>
    <w:rsid w:val="00DC1757"/>
    <w:rsid w:val="00DC7D1E"/>
    <w:rsid w:val="00DD718B"/>
    <w:rsid w:val="00DE16EA"/>
    <w:rsid w:val="00DF0F7A"/>
    <w:rsid w:val="00DF27D1"/>
    <w:rsid w:val="00DF411F"/>
    <w:rsid w:val="00DF529E"/>
    <w:rsid w:val="00DF6309"/>
    <w:rsid w:val="00E03314"/>
    <w:rsid w:val="00E21679"/>
    <w:rsid w:val="00E318E2"/>
    <w:rsid w:val="00E34DDA"/>
    <w:rsid w:val="00E44CF3"/>
    <w:rsid w:val="00E63F39"/>
    <w:rsid w:val="00E7003E"/>
    <w:rsid w:val="00E81D0D"/>
    <w:rsid w:val="00E84E4B"/>
    <w:rsid w:val="00E9035E"/>
    <w:rsid w:val="00E92FB9"/>
    <w:rsid w:val="00E93A59"/>
    <w:rsid w:val="00EA162D"/>
    <w:rsid w:val="00EB46E7"/>
    <w:rsid w:val="00EB72EC"/>
    <w:rsid w:val="00ED37D8"/>
    <w:rsid w:val="00ED696C"/>
    <w:rsid w:val="00EF05FF"/>
    <w:rsid w:val="00F360C8"/>
    <w:rsid w:val="00F36B54"/>
    <w:rsid w:val="00F3788A"/>
    <w:rsid w:val="00F43EC2"/>
    <w:rsid w:val="00F5073B"/>
    <w:rsid w:val="00F5680A"/>
    <w:rsid w:val="00F606E0"/>
    <w:rsid w:val="00F90176"/>
    <w:rsid w:val="00F94780"/>
    <w:rsid w:val="00F951E9"/>
    <w:rsid w:val="00FC7CB3"/>
    <w:rsid w:val="00FD00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0">
      <v:textbox inset="5.85pt,.7pt,5.85pt,.7pt"/>
    </o:shapedefaults>
    <o:shapelayout v:ext="edit">
      <o:idmap v:ext="edit" data="2"/>
    </o:shapelayout>
  </w:shapeDefaults>
  <w:decimalSymbol w:val="."/>
  <w:listSeparator w:val=","/>
  <w14:docId w14:val="2162D55B"/>
  <w15:chartTrackingRefBased/>
  <w15:docId w15:val="{67DA3CDF-8CAB-F447-BA09-1740BB512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124"/>
    <w:pPr>
      <w:widowControl w:val="0"/>
      <w:jc w:val="both"/>
    </w:pPr>
    <w:rPr>
      <w:rFonts w:asciiTheme="minorHAnsi" w:eastAsiaTheme="minorEastAsia" w:hAnsiTheme="minorHAnsi"/>
    </w:rPr>
  </w:style>
  <w:style w:type="paragraph" w:styleId="1">
    <w:name w:val="heading 1"/>
    <w:basedOn w:val="a"/>
    <w:next w:val="a"/>
    <w:link w:val="10"/>
    <w:uiPriority w:val="9"/>
    <w:qFormat/>
    <w:rsid w:val="008C59D2"/>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14124"/>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27267"/>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customStyle="1" w:styleId="20">
    <w:name w:val="見出し 2 (文字)"/>
    <w:basedOn w:val="a0"/>
    <w:link w:val="2"/>
    <w:uiPriority w:val="9"/>
    <w:rsid w:val="00B14124"/>
    <w:rPr>
      <w:rFonts w:asciiTheme="majorHAnsi" w:eastAsiaTheme="majorEastAsia" w:hAnsiTheme="majorHAnsi" w:cstheme="majorBidi"/>
    </w:rPr>
  </w:style>
  <w:style w:type="character" w:customStyle="1" w:styleId="30">
    <w:name w:val="見出し 3 (文字)"/>
    <w:basedOn w:val="a0"/>
    <w:link w:val="3"/>
    <w:uiPriority w:val="9"/>
    <w:rsid w:val="00D27267"/>
    <w:rPr>
      <w:rFonts w:asciiTheme="majorHAnsi" w:eastAsiaTheme="majorEastAsia" w:hAnsiTheme="majorHAnsi" w:cstheme="majorBidi"/>
    </w:rPr>
  </w:style>
  <w:style w:type="paragraph" w:styleId="a7">
    <w:name w:val="List Paragraph"/>
    <w:basedOn w:val="a"/>
    <w:uiPriority w:val="34"/>
    <w:qFormat/>
    <w:rsid w:val="008C59D2"/>
    <w:pPr>
      <w:ind w:leftChars="400" w:left="840"/>
    </w:pPr>
  </w:style>
  <w:style w:type="character" w:customStyle="1" w:styleId="10">
    <w:name w:val="見出し 1 (文字)"/>
    <w:basedOn w:val="a0"/>
    <w:link w:val="1"/>
    <w:uiPriority w:val="9"/>
    <w:rsid w:val="008C59D2"/>
    <w:rPr>
      <w:rFonts w:asciiTheme="majorHAnsi" w:eastAsiaTheme="majorEastAsia" w:hAnsiTheme="majorHAnsi" w:cstheme="majorBidi"/>
      <w:sz w:val="24"/>
      <w:szCs w:val="24"/>
    </w:rPr>
  </w:style>
  <w:style w:type="character" w:styleId="a8">
    <w:name w:val="Hyperlink"/>
    <w:basedOn w:val="a0"/>
    <w:uiPriority w:val="99"/>
    <w:unhideWhenUsed/>
    <w:rsid w:val="008C59D2"/>
    <w:rPr>
      <w:color w:val="0563C1" w:themeColor="hyperlink"/>
      <w:u w:val="single"/>
    </w:rPr>
  </w:style>
  <w:style w:type="character" w:styleId="a9">
    <w:name w:val="Unresolved Mention"/>
    <w:basedOn w:val="a0"/>
    <w:uiPriority w:val="99"/>
    <w:semiHidden/>
    <w:unhideWhenUsed/>
    <w:rsid w:val="008C59D2"/>
    <w:rPr>
      <w:color w:val="605E5C"/>
      <w:shd w:val="clear" w:color="auto" w:fill="E1DFDD"/>
    </w:rPr>
  </w:style>
  <w:style w:type="character" w:styleId="aa">
    <w:name w:val="Placeholder Text"/>
    <w:basedOn w:val="a0"/>
    <w:uiPriority w:val="99"/>
    <w:semiHidden/>
    <w:rsid w:val="002104B9"/>
    <w:rPr>
      <w:color w:val="666666"/>
    </w:rPr>
  </w:style>
  <w:style w:type="paragraph" w:styleId="ab">
    <w:name w:val="caption"/>
    <w:basedOn w:val="a"/>
    <w:next w:val="a"/>
    <w:uiPriority w:val="35"/>
    <w:unhideWhenUsed/>
    <w:qFormat/>
    <w:rsid w:val="007B74EE"/>
    <w:rPr>
      <w:b/>
      <w:bCs/>
      <w:szCs w:val="21"/>
    </w:rPr>
  </w:style>
  <w:style w:type="character" w:styleId="ac">
    <w:name w:val="annotation reference"/>
    <w:basedOn w:val="a0"/>
    <w:uiPriority w:val="99"/>
    <w:semiHidden/>
    <w:unhideWhenUsed/>
    <w:rsid w:val="00A66BB1"/>
    <w:rPr>
      <w:sz w:val="18"/>
      <w:szCs w:val="18"/>
    </w:rPr>
  </w:style>
  <w:style w:type="paragraph" w:styleId="ad">
    <w:name w:val="annotation text"/>
    <w:basedOn w:val="a"/>
    <w:link w:val="ae"/>
    <w:uiPriority w:val="99"/>
    <w:semiHidden/>
    <w:unhideWhenUsed/>
    <w:rsid w:val="00A66BB1"/>
    <w:pPr>
      <w:jc w:val="left"/>
    </w:pPr>
  </w:style>
  <w:style w:type="character" w:customStyle="1" w:styleId="ae">
    <w:name w:val="コメント文字列 (文字)"/>
    <w:basedOn w:val="a0"/>
    <w:link w:val="ad"/>
    <w:uiPriority w:val="99"/>
    <w:semiHidden/>
    <w:rsid w:val="00A66BB1"/>
    <w:rPr>
      <w:rFonts w:asciiTheme="minorHAnsi" w:eastAsiaTheme="minorEastAsia" w:hAnsiTheme="minorHAnsi"/>
    </w:rPr>
  </w:style>
  <w:style w:type="paragraph" w:styleId="af">
    <w:name w:val="annotation subject"/>
    <w:basedOn w:val="ad"/>
    <w:next w:val="ad"/>
    <w:link w:val="af0"/>
    <w:uiPriority w:val="99"/>
    <w:semiHidden/>
    <w:unhideWhenUsed/>
    <w:rsid w:val="00A66BB1"/>
    <w:rPr>
      <w:b/>
      <w:bCs/>
    </w:rPr>
  </w:style>
  <w:style w:type="character" w:customStyle="1" w:styleId="af0">
    <w:name w:val="コメント内容 (文字)"/>
    <w:basedOn w:val="ae"/>
    <w:link w:val="af"/>
    <w:uiPriority w:val="99"/>
    <w:semiHidden/>
    <w:rsid w:val="00A66BB1"/>
    <w:rPr>
      <w:rFonts w:asciiTheme="minorHAnsi" w:eastAsiaTheme="minorEastAsia" w:hAnsiTheme="minorHAnsi"/>
      <w:b/>
      <w:bCs/>
    </w:rPr>
  </w:style>
  <w:style w:type="character" w:styleId="af1">
    <w:name w:val="FollowedHyperlink"/>
    <w:basedOn w:val="a0"/>
    <w:uiPriority w:val="99"/>
    <w:semiHidden/>
    <w:unhideWhenUsed/>
    <w:rsid w:val="00685AD2"/>
    <w:rPr>
      <w:color w:val="954F72" w:themeColor="followedHyperlink"/>
      <w:u w:val="single"/>
    </w:rPr>
  </w:style>
  <w:style w:type="paragraph" w:styleId="af2">
    <w:name w:val="Title"/>
    <w:basedOn w:val="a"/>
    <w:next w:val="a"/>
    <w:link w:val="af3"/>
    <w:uiPriority w:val="10"/>
    <w:qFormat/>
    <w:rsid w:val="007F5855"/>
    <w:pPr>
      <w:spacing w:before="240" w:after="120"/>
      <w:jc w:val="center"/>
      <w:outlineLvl w:val="0"/>
    </w:pPr>
    <w:rPr>
      <w:rFonts w:asciiTheme="majorHAnsi" w:eastAsiaTheme="majorEastAsia" w:hAnsiTheme="majorHAnsi" w:cstheme="majorBidi"/>
      <w:sz w:val="32"/>
      <w:szCs w:val="32"/>
    </w:rPr>
  </w:style>
  <w:style w:type="character" w:customStyle="1" w:styleId="af3">
    <w:name w:val="表題 (文字)"/>
    <w:basedOn w:val="a0"/>
    <w:link w:val="af2"/>
    <w:uiPriority w:val="10"/>
    <w:rsid w:val="007F5855"/>
    <w:rPr>
      <w:rFonts w:asciiTheme="majorHAnsi" w:eastAsiaTheme="majorEastAsia" w:hAnsiTheme="majorHAnsi" w:cstheme="majorBidi"/>
      <w:sz w:val="32"/>
      <w:szCs w:val="32"/>
    </w:rPr>
  </w:style>
  <w:style w:type="paragraph" w:customStyle="1" w:styleId="af4">
    <w:name w:val="図表"/>
    <w:basedOn w:val="af2"/>
    <w:qFormat/>
    <w:rsid w:val="007F5855"/>
    <w:rPr>
      <w:sz w:val="21"/>
    </w:rPr>
  </w:style>
  <w:style w:type="table" w:styleId="af5">
    <w:name w:val="Table Grid"/>
    <w:basedOn w:val="a1"/>
    <w:uiPriority w:val="39"/>
    <w:rsid w:val="004C34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0452">
      <w:bodyDiv w:val="1"/>
      <w:marLeft w:val="0"/>
      <w:marRight w:val="0"/>
      <w:marTop w:val="0"/>
      <w:marBottom w:val="0"/>
      <w:divBdr>
        <w:top w:val="none" w:sz="0" w:space="0" w:color="auto"/>
        <w:left w:val="none" w:sz="0" w:space="0" w:color="auto"/>
        <w:bottom w:val="none" w:sz="0" w:space="0" w:color="auto"/>
        <w:right w:val="none" w:sz="0" w:space="0" w:color="auto"/>
      </w:divBdr>
    </w:div>
    <w:div w:id="19208712">
      <w:bodyDiv w:val="1"/>
      <w:marLeft w:val="0"/>
      <w:marRight w:val="0"/>
      <w:marTop w:val="0"/>
      <w:marBottom w:val="0"/>
      <w:divBdr>
        <w:top w:val="none" w:sz="0" w:space="0" w:color="auto"/>
        <w:left w:val="none" w:sz="0" w:space="0" w:color="auto"/>
        <w:bottom w:val="none" w:sz="0" w:space="0" w:color="auto"/>
        <w:right w:val="none" w:sz="0" w:space="0" w:color="auto"/>
      </w:divBdr>
    </w:div>
    <w:div w:id="67775991">
      <w:bodyDiv w:val="1"/>
      <w:marLeft w:val="0"/>
      <w:marRight w:val="0"/>
      <w:marTop w:val="0"/>
      <w:marBottom w:val="0"/>
      <w:divBdr>
        <w:top w:val="none" w:sz="0" w:space="0" w:color="auto"/>
        <w:left w:val="none" w:sz="0" w:space="0" w:color="auto"/>
        <w:bottom w:val="none" w:sz="0" w:space="0" w:color="auto"/>
        <w:right w:val="none" w:sz="0" w:space="0" w:color="auto"/>
      </w:divBdr>
    </w:div>
    <w:div w:id="181748379">
      <w:bodyDiv w:val="1"/>
      <w:marLeft w:val="0"/>
      <w:marRight w:val="0"/>
      <w:marTop w:val="0"/>
      <w:marBottom w:val="0"/>
      <w:divBdr>
        <w:top w:val="none" w:sz="0" w:space="0" w:color="auto"/>
        <w:left w:val="none" w:sz="0" w:space="0" w:color="auto"/>
        <w:bottom w:val="none" w:sz="0" w:space="0" w:color="auto"/>
        <w:right w:val="none" w:sz="0" w:space="0" w:color="auto"/>
      </w:divBdr>
    </w:div>
    <w:div w:id="185606561">
      <w:bodyDiv w:val="1"/>
      <w:marLeft w:val="0"/>
      <w:marRight w:val="0"/>
      <w:marTop w:val="0"/>
      <w:marBottom w:val="0"/>
      <w:divBdr>
        <w:top w:val="none" w:sz="0" w:space="0" w:color="auto"/>
        <w:left w:val="none" w:sz="0" w:space="0" w:color="auto"/>
        <w:bottom w:val="none" w:sz="0" w:space="0" w:color="auto"/>
        <w:right w:val="none" w:sz="0" w:space="0" w:color="auto"/>
      </w:divBdr>
    </w:div>
    <w:div w:id="231624756">
      <w:bodyDiv w:val="1"/>
      <w:marLeft w:val="0"/>
      <w:marRight w:val="0"/>
      <w:marTop w:val="0"/>
      <w:marBottom w:val="0"/>
      <w:divBdr>
        <w:top w:val="none" w:sz="0" w:space="0" w:color="auto"/>
        <w:left w:val="none" w:sz="0" w:space="0" w:color="auto"/>
        <w:bottom w:val="none" w:sz="0" w:space="0" w:color="auto"/>
        <w:right w:val="none" w:sz="0" w:space="0" w:color="auto"/>
      </w:divBdr>
    </w:div>
    <w:div w:id="279578380">
      <w:bodyDiv w:val="1"/>
      <w:marLeft w:val="0"/>
      <w:marRight w:val="0"/>
      <w:marTop w:val="0"/>
      <w:marBottom w:val="0"/>
      <w:divBdr>
        <w:top w:val="none" w:sz="0" w:space="0" w:color="auto"/>
        <w:left w:val="none" w:sz="0" w:space="0" w:color="auto"/>
        <w:bottom w:val="none" w:sz="0" w:space="0" w:color="auto"/>
        <w:right w:val="none" w:sz="0" w:space="0" w:color="auto"/>
      </w:divBdr>
    </w:div>
    <w:div w:id="293603059">
      <w:bodyDiv w:val="1"/>
      <w:marLeft w:val="0"/>
      <w:marRight w:val="0"/>
      <w:marTop w:val="0"/>
      <w:marBottom w:val="0"/>
      <w:divBdr>
        <w:top w:val="none" w:sz="0" w:space="0" w:color="auto"/>
        <w:left w:val="none" w:sz="0" w:space="0" w:color="auto"/>
        <w:bottom w:val="none" w:sz="0" w:space="0" w:color="auto"/>
        <w:right w:val="none" w:sz="0" w:space="0" w:color="auto"/>
      </w:divBdr>
    </w:div>
    <w:div w:id="501549074">
      <w:bodyDiv w:val="1"/>
      <w:marLeft w:val="0"/>
      <w:marRight w:val="0"/>
      <w:marTop w:val="0"/>
      <w:marBottom w:val="0"/>
      <w:divBdr>
        <w:top w:val="none" w:sz="0" w:space="0" w:color="auto"/>
        <w:left w:val="none" w:sz="0" w:space="0" w:color="auto"/>
        <w:bottom w:val="none" w:sz="0" w:space="0" w:color="auto"/>
        <w:right w:val="none" w:sz="0" w:space="0" w:color="auto"/>
      </w:divBdr>
    </w:div>
    <w:div w:id="508642344">
      <w:bodyDiv w:val="1"/>
      <w:marLeft w:val="0"/>
      <w:marRight w:val="0"/>
      <w:marTop w:val="0"/>
      <w:marBottom w:val="0"/>
      <w:divBdr>
        <w:top w:val="none" w:sz="0" w:space="0" w:color="auto"/>
        <w:left w:val="none" w:sz="0" w:space="0" w:color="auto"/>
        <w:bottom w:val="none" w:sz="0" w:space="0" w:color="auto"/>
        <w:right w:val="none" w:sz="0" w:space="0" w:color="auto"/>
      </w:divBdr>
    </w:div>
    <w:div w:id="575480220">
      <w:bodyDiv w:val="1"/>
      <w:marLeft w:val="0"/>
      <w:marRight w:val="0"/>
      <w:marTop w:val="0"/>
      <w:marBottom w:val="0"/>
      <w:divBdr>
        <w:top w:val="none" w:sz="0" w:space="0" w:color="auto"/>
        <w:left w:val="none" w:sz="0" w:space="0" w:color="auto"/>
        <w:bottom w:val="none" w:sz="0" w:space="0" w:color="auto"/>
        <w:right w:val="none" w:sz="0" w:space="0" w:color="auto"/>
      </w:divBdr>
    </w:div>
    <w:div w:id="632321929">
      <w:bodyDiv w:val="1"/>
      <w:marLeft w:val="0"/>
      <w:marRight w:val="0"/>
      <w:marTop w:val="0"/>
      <w:marBottom w:val="0"/>
      <w:divBdr>
        <w:top w:val="none" w:sz="0" w:space="0" w:color="auto"/>
        <w:left w:val="none" w:sz="0" w:space="0" w:color="auto"/>
        <w:bottom w:val="none" w:sz="0" w:space="0" w:color="auto"/>
        <w:right w:val="none" w:sz="0" w:space="0" w:color="auto"/>
      </w:divBdr>
    </w:div>
    <w:div w:id="703554342">
      <w:bodyDiv w:val="1"/>
      <w:marLeft w:val="0"/>
      <w:marRight w:val="0"/>
      <w:marTop w:val="0"/>
      <w:marBottom w:val="0"/>
      <w:divBdr>
        <w:top w:val="none" w:sz="0" w:space="0" w:color="auto"/>
        <w:left w:val="none" w:sz="0" w:space="0" w:color="auto"/>
        <w:bottom w:val="none" w:sz="0" w:space="0" w:color="auto"/>
        <w:right w:val="none" w:sz="0" w:space="0" w:color="auto"/>
      </w:divBdr>
    </w:div>
    <w:div w:id="719592283">
      <w:bodyDiv w:val="1"/>
      <w:marLeft w:val="0"/>
      <w:marRight w:val="0"/>
      <w:marTop w:val="0"/>
      <w:marBottom w:val="0"/>
      <w:divBdr>
        <w:top w:val="none" w:sz="0" w:space="0" w:color="auto"/>
        <w:left w:val="none" w:sz="0" w:space="0" w:color="auto"/>
        <w:bottom w:val="none" w:sz="0" w:space="0" w:color="auto"/>
        <w:right w:val="none" w:sz="0" w:space="0" w:color="auto"/>
      </w:divBdr>
    </w:div>
    <w:div w:id="814881931">
      <w:bodyDiv w:val="1"/>
      <w:marLeft w:val="0"/>
      <w:marRight w:val="0"/>
      <w:marTop w:val="0"/>
      <w:marBottom w:val="0"/>
      <w:divBdr>
        <w:top w:val="none" w:sz="0" w:space="0" w:color="auto"/>
        <w:left w:val="none" w:sz="0" w:space="0" w:color="auto"/>
        <w:bottom w:val="none" w:sz="0" w:space="0" w:color="auto"/>
        <w:right w:val="none" w:sz="0" w:space="0" w:color="auto"/>
      </w:divBdr>
    </w:div>
    <w:div w:id="875773429">
      <w:bodyDiv w:val="1"/>
      <w:marLeft w:val="0"/>
      <w:marRight w:val="0"/>
      <w:marTop w:val="0"/>
      <w:marBottom w:val="0"/>
      <w:divBdr>
        <w:top w:val="none" w:sz="0" w:space="0" w:color="auto"/>
        <w:left w:val="none" w:sz="0" w:space="0" w:color="auto"/>
        <w:bottom w:val="none" w:sz="0" w:space="0" w:color="auto"/>
        <w:right w:val="none" w:sz="0" w:space="0" w:color="auto"/>
      </w:divBdr>
    </w:div>
    <w:div w:id="877281005">
      <w:bodyDiv w:val="1"/>
      <w:marLeft w:val="0"/>
      <w:marRight w:val="0"/>
      <w:marTop w:val="0"/>
      <w:marBottom w:val="0"/>
      <w:divBdr>
        <w:top w:val="none" w:sz="0" w:space="0" w:color="auto"/>
        <w:left w:val="none" w:sz="0" w:space="0" w:color="auto"/>
        <w:bottom w:val="none" w:sz="0" w:space="0" w:color="auto"/>
        <w:right w:val="none" w:sz="0" w:space="0" w:color="auto"/>
      </w:divBdr>
    </w:div>
    <w:div w:id="903836557">
      <w:bodyDiv w:val="1"/>
      <w:marLeft w:val="0"/>
      <w:marRight w:val="0"/>
      <w:marTop w:val="0"/>
      <w:marBottom w:val="0"/>
      <w:divBdr>
        <w:top w:val="none" w:sz="0" w:space="0" w:color="auto"/>
        <w:left w:val="none" w:sz="0" w:space="0" w:color="auto"/>
        <w:bottom w:val="none" w:sz="0" w:space="0" w:color="auto"/>
        <w:right w:val="none" w:sz="0" w:space="0" w:color="auto"/>
      </w:divBdr>
    </w:div>
    <w:div w:id="916129306">
      <w:bodyDiv w:val="1"/>
      <w:marLeft w:val="0"/>
      <w:marRight w:val="0"/>
      <w:marTop w:val="0"/>
      <w:marBottom w:val="0"/>
      <w:divBdr>
        <w:top w:val="none" w:sz="0" w:space="0" w:color="auto"/>
        <w:left w:val="none" w:sz="0" w:space="0" w:color="auto"/>
        <w:bottom w:val="none" w:sz="0" w:space="0" w:color="auto"/>
        <w:right w:val="none" w:sz="0" w:space="0" w:color="auto"/>
      </w:divBdr>
    </w:div>
    <w:div w:id="965623639">
      <w:bodyDiv w:val="1"/>
      <w:marLeft w:val="0"/>
      <w:marRight w:val="0"/>
      <w:marTop w:val="0"/>
      <w:marBottom w:val="0"/>
      <w:divBdr>
        <w:top w:val="none" w:sz="0" w:space="0" w:color="auto"/>
        <w:left w:val="none" w:sz="0" w:space="0" w:color="auto"/>
        <w:bottom w:val="none" w:sz="0" w:space="0" w:color="auto"/>
        <w:right w:val="none" w:sz="0" w:space="0" w:color="auto"/>
      </w:divBdr>
    </w:div>
    <w:div w:id="989405086">
      <w:bodyDiv w:val="1"/>
      <w:marLeft w:val="0"/>
      <w:marRight w:val="0"/>
      <w:marTop w:val="0"/>
      <w:marBottom w:val="0"/>
      <w:divBdr>
        <w:top w:val="none" w:sz="0" w:space="0" w:color="auto"/>
        <w:left w:val="none" w:sz="0" w:space="0" w:color="auto"/>
        <w:bottom w:val="none" w:sz="0" w:space="0" w:color="auto"/>
        <w:right w:val="none" w:sz="0" w:space="0" w:color="auto"/>
      </w:divBdr>
    </w:div>
    <w:div w:id="996810152">
      <w:bodyDiv w:val="1"/>
      <w:marLeft w:val="0"/>
      <w:marRight w:val="0"/>
      <w:marTop w:val="0"/>
      <w:marBottom w:val="0"/>
      <w:divBdr>
        <w:top w:val="none" w:sz="0" w:space="0" w:color="auto"/>
        <w:left w:val="none" w:sz="0" w:space="0" w:color="auto"/>
        <w:bottom w:val="none" w:sz="0" w:space="0" w:color="auto"/>
        <w:right w:val="none" w:sz="0" w:space="0" w:color="auto"/>
      </w:divBdr>
    </w:div>
    <w:div w:id="1038319417">
      <w:bodyDiv w:val="1"/>
      <w:marLeft w:val="0"/>
      <w:marRight w:val="0"/>
      <w:marTop w:val="0"/>
      <w:marBottom w:val="0"/>
      <w:divBdr>
        <w:top w:val="none" w:sz="0" w:space="0" w:color="auto"/>
        <w:left w:val="none" w:sz="0" w:space="0" w:color="auto"/>
        <w:bottom w:val="none" w:sz="0" w:space="0" w:color="auto"/>
        <w:right w:val="none" w:sz="0" w:space="0" w:color="auto"/>
      </w:divBdr>
    </w:div>
    <w:div w:id="1051001259">
      <w:bodyDiv w:val="1"/>
      <w:marLeft w:val="0"/>
      <w:marRight w:val="0"/>
      <w:marTop w:val="0"/>
      <w:marBottom w:val="0"/>
      <w:divBdr>
        <w:top w:val="none" w:sz="0" w:space="0" w:color="auto"/>
        <w:left w:val="none" w:sz="0" w:space="0" w:color="auto"/>
        <w:bottom w:val="none" w:sz="0" w:space="0" w:color="auto"/>
        <w:right w:val="none" w:sz="0" w:space="0" w:color="auto"/>
      </w:divBdr>
    </w:div>
    <w:div w:id="1100181176">
      <w:bodyDiv w:val="1"/>
      <w:marLeft w:val="0"/>
      <w:marRight w:val="0"/>
      <w:marTop w:val="0"/>
      <w:marBottom w:val="0"/>
      <w:divBdr>
        <w:top w:val="none" w:sz="0" w:space="0" w:color="auto"/>
        <w:left w:val="none" w:sz="0" w:space="0" w:color="auto"/>
        <w:bottom w:val="none" w:sz="0" w:space="0" w:color="auto"/>
        <w:right w:val="none" w:sz="0" w:space="0" w:color="auto"/>
      </w:divBdr>
    </w:div>
    <w:div w:id="1107963043">
      <w:bodyDiv w:val="1"/>
      <w:marLeft w:val="0"/>
      <w:marRight w:val="0"/>
      <w:marTop w:val="0"/>
      <w:marBottom w:val="0"/>
      <w:divBdr>
        <w:top w:val="none" w:sz="0" w:space="0" w:color="auto"/>
        <w:left w:val="none" w:sz="0" w:space="0" w:color="auto"/>
        <w:bottom w:val="none" w:sz="0" w:space="0" w:color="auto"/>
        <w:right w:val="none" w:sz="0" w:space="0" w:color="auto"/>
      </w:divBdr>
    </w:div>
    <w:div w:id="1231113317">
      <w:bodyDiv w:val="1"/>
      <w:marLeft w:val="0"/>
      <w:marRight w:val="0"/>
      <w:marTop w:val="0"/>
      <w:marBottom w:val="0"/>
      <w:divBdr>
        <w:top w:val="none" w:sz="0" w:space="0" w:color="auto"/>
        <w:left w:val="none" w:sz="0" w:space="0" w:color="auto"/>
        <w:bottom w:val="none" w:sz="0" w:space="0" w:color="auto"/>
        <w:right w:val="none" w:sz="0" w:space="0" w:color="auto"/>
      </w:divBdr>
    </w:div>
    <w:div w:id="1321621572">
      <w:bodyDiv w:val="1"/>
      <w:marLeft w:val="0"/>
      <w:marRight w:val="0"/>
      <w:marTop w:val="0"/>
      <w:marBottom w:val="0"/>
      <w:divBdr>
        <w:top w:val="none" w:sz="0" w:space="0" w:color="auto"/>
        <w:left w:val="none" w:sz="0" w:space="0" w:color="auto"/>
        <w:bottom w:val="none" w:sz="0" w:space="0" w:color="auto"/>
        <w:right w:val="none" w:sz="0" w:space="0" w:color="auto"/>
      </w:divBdr>
    </w:div>
    <w:div w:id="1351377546">
      <w:bodyDiv w:val="1"/>
      <w:marLeft w:val="0"/>
      <w:marRight w:val="0"/>
      <w:marTop w:val="0"/>
      <w:marBottom w:val="0"/>
      <w:divBdr>
        <w:top w:val="none" w:sz="0" w:space="0" w:color="auto"/>
        <w:left w:val="none" w:sz="0" w:space="0" w:color="auto"/>
        <w:bottom w:val="none" w:sz="0" w:space="0" w:color="auto"/>
        <w:right w:val="none" w:sz="0" w:space="0" w:color="auto"/>
      </w:divBdr>
    </w:div>
    <w:div w:id="1376588213">
      <w:bodyDiv w:val="1"/>
      <w:marLeft w:val="0"/>
      <w:marRight w:val="0"/>
      <w:marTop w:val="0"/>
      <w:marBottom w:val="0"/>
      <w:divBdr>
        <w:top w:val="none" w:sz="0" w:space="0" w:color="auto"/>
        <w:left w:val="none" w:sz="0" w:space="0" w:color="auto"/>
        <w:bottom w:val="none" w:sz="0" w:space="0" w:color="auto"/>
        <w:right w:val="none" w:sz="0" w:space="0" w:color="auto"/>
      </w:divBdr>
    </w:div>
    <w:div w:id="1405569052">
      <w:bodyDiv w:val="1"/>
      <w:marLeft w:val="0"/>
      <w:marRight w:val="0"/>
      <w:marTop w:val="0"/>
      <w:marBottom w:val="0"/>
      <w:divBdr>
        <w:top w:val="none" w:sz="0" w:space="0" w:color="auto"/>
        <w:left w:val="none" w:sz="0" w:space="0" w:color="auto"/>
        <w:bottom w:val="none" w:sz="0" w:space="0" w:color="auto"/>
        <w:right w:val="none" w:sz="0" w:space="0" w:color="auto"/>
      </w:divBdr>
    </w:div>
    <w:div w:id="1437022569">
      <w:bodyDiv w:val="1"/>
      <w:marLeft w:val="0"/>
      <w:marRight w:val="0"/>
      <w:marTop w:val="0"/>
      <w:marBottom w:val="0"/>
      <w:divBdr>
        <w:top w:val="none" w:sz="0" w:space="0" w:color="auto"/>
        <w:left w:val="none" w:sz="0" w:space="0" w:color="auto"/>
        <w:bottom w:val="none" w:sz="0" w:space="0" w:color="auto"/>
        <w:right w:val="none" w:sz="0" w:space="0" w:color="auto"/>
      </w:divBdr>
    </w:div>
    <w:div w:id="1533421840">
      <w:bodyDiv w:val="1"/>
      <w:marLeft w:val="0"/>
      <w:marRight w:val="0"/>
      <w:marTop w:val="0"/>
      <w:marBottom w:val="0"/>
      <w:divBdr>
        <w:top w:val="none" w:sz="0" w:space="0" w:color="auto"/>
        <w:left w:val="none" w:sz="0" w:space="0" w:color="auto"/>
        <w:bottom w:val="none" w:sz="0" w:space="0" w:color="auto"/>
        <w:right w:val="none" w:sz="0" w:space="0" w:color="auto"/>
      </w:divBdr>
    </w:div>
    <w:div w:id="1549411140">
      <w:bodyDiv w:val="1"/>
      <w:marLeft w:val="0"/>
      <w:marRight w:val="0"/>
      <w:marTop w:val="0"/>
      <w:marBottom w:val="0"/>
      <w:divBdr>
        <w:top w:val="none" w:sz="0" w:space="0" w:color="auto"/>
        <w:left w:val="none" w:sz="0" w:space="0" w:color="auto"/>
        <w:bottom w:val="none" w:sz="0" w:space="0" w:color="auto"/>
        <w:right w:val="none" w:sz="0" w:space="0" w:color="auto"/>
      </w:divBdr>
    </w:div>
    <w:div w:id="1560744593">
      <w:bodyDiv w:val="1"/>
      <w:marLeft w:val="0"/>
      <w:marRight w:val="0"/>
      <w:marTop w:val="0"/>
      <w:marBottom w:val="0"/>
      <w:divBdr>
        <w:top w:val="none" w:sz="0" w:space="0" w:color="auto"/>
        <w:left w:val="none" w:sz="0" w:space="0" w:color="auto"/>
        <w:bottom w:val="none" w:sz="0" w:space="0" w:color="auto"/>
        <w:right w:val="none" w:sz="0" w:space="0" w:color="auto"/>
      </w:divBdr>
    </w:div>
    <w:div w:id="1661231090">
      <w:bodyDiv w:val="1"/>
      <w:marLeft w:val="0"/>
      <w:marRight w:val="0"/>
      <w:marTop w:val="0"/>
      <w:marBottom w:val="0"/>
      <w:divBdr>
        <w:top w:val="none" w:sz="0" w:space="0" w:color="auto"/>
        <w:left w:val="none" w:sz="0" w:space="0" w:color="auto"/>
        <w:bottom w:val="none" w:sz="0" w:space="0" w:color="auto"/>
        <w:right w:val="none" w:sz="0" w:space="0" w:color="auto"/>
      </w:divBdr>
    </w:div>
    <w:div w:id="1744060485">
      <w:bodyDiv w:val="1"/>
      <w:marLeft w:val="0"/>
      <w:marRight w:val="0"/>
      <w:marTop w:val="0"/>
      <w:marBottom w:val="0"/>
      <w:divBdr>
        <w:top w:val="none" w:sz="0" w:space="0" w:color="auto"/>
        <w:left w:val="none" w:sz="0" w:space="0" w:color="auto"/>
        <w:bottom w:val="none" w:sz="0" w:space="0" w:color="auto"/>
        <w:right w:val="none" w:sz="0" w:space="0" w:color="auto"/>
      </w:divBdr>
    </w:div>
    <w:div w:id="1871995460">
      <w:bodyDiv w:val="1"/>
      <w:marLeft w:val="0"/>
      <w:marRight w:val="0"/>
      <w:marTop w:val="0"/>
      <w:marBottom w:val="0"/>
      <w:divBdr>
        <w:top w:val="none" w:sz="0" w:space="0" w:color="auto"/>
        <w:left w:val="none" w:sz="0" w:space="0" w:color="auto"/>
        <w:bottom w:val="none" w:sz="0" w:space="0" w:color="auto"/>
        <w:right w:val="none" w:sz="0" w:space="0" w:color="auto"/>
      </w:divBdr>
    </w:div>
    <w:div w:id="1882131188">
      <w:bodyDiv w:val="1"/>
      <w:marLeft w:val="0"/>
      <w:marRight w:val="0"/>
      <w:marTop w:val="0"/>
      <w:marBottom w:val="0"/>
      <w:divBdr>
        <w:top w:val="none" w:sz="0" w:space="0" w:color="auto"/>
        <w:left w:val="none" w:sz="0" w:space="0" w:color="auto"/>
        <w:bottom w:val="none" w:sz="0" w:space="0" w:color="auto"/>
        <w:right w:val="none" w:sz="0" w:space="0" w:color="auto"/>
      </w:divBdr>
    </w:div>
    <w:div w:id="1912735872">
      <w:bodyDiv w:val="1"/>
      <w:marLeft w:val="0"/>
      <w:marRight w:val="0"/>
      <w:marTop w:val="0"/>
      <w:marBottom w:val="0"/>
      <w:divBdr>
        <w:top w:val="none" w:sz="0" w:space="0" w:color="auto"/>
        <w:left w:val="none" w:sz="0" w:space="0" w:color="auto"/>
        <w:bottom w:val="none" w:sz="0" w:space="0" w:color="auto"/>
        <w:right w:val="none" w:sz="0" w:space="0" w:color="auto"/>
      </w:divBdr>
    </w:div>
    <w:div w:id="1954438445">
      <w:bodyDiv w:val="1"/>
      <w:marLeft w:val="0"/>
      <w:marRight w:val="0"/>
      <w:marTop w:val="0"/>
      <w:marBottom w:val="0"/>
      <w:divBdr>
        <w:top w:val="none" w:sz="0" w:space="0" w:color="auto"/>
        <w:left w:val="none" w:sz="0" w:space="0" w:color="auto"/>
        <w:bottom w:val="none" w:sz="0" w:space="0" w:color="auto"/>
        <w:right w:val="none" w:sz="0" w:space="0" w:color="auto"/>
      </w:divBdr>
    </w:div>
    <w:div w:id="1974671146">
      <w:bodyDiv w:val="1"/>
      <w:marLeft w:val="0"/>
      <w:marRight w:val="0"/>
      <w:marTop w:val="0"/>
      <w:marBottom w:val="0"/>
      <w:divBdr>
        <w:top w:val="none" w:sz="0" w:space="0" w:color="auto"/>
        <w:left w:val="none" w:sz="0" w:space="0" w:color="auto"/>
        <w:bottom w:val="none" w:sz="0" w:space="0" w:color="auto"/>
        <w:right w:val="none" w:sz="0" w:space="0" w:color="auto"/>
      </w:divBdr>
    </w:div>
    <w:div w:id="2039811825">
      <w:bodyDiv w:val="1"/>
      <w:marLeft w:val="0"/>
      <w:marRight w:val="0"/>
      <w:marTop w:val="0"/>
      <w:marBottom w:val="0"/>
      <w:divBdr>
        <w:top w:val="none" w:sz="0" w:space="0" w:color="auto"/>
        <w:left w:val="none" w:sz="0" w:space="0" w:color="auto"/>
        <w:bottom w:val="none" w:sz="0" w:space="0" w:color="auto"/>
        <w:right w:val="none" w:sz="0" w:space="0" w:color="auto"/>
      </w:divBdr>
    </w:div>
    <w:div w:id="2085183643">
      <w:bodyDiv w:val="1"/>
      <w:marLeft w:val="0"/>
      <w:marRight w:val="0"/>
      <w:marTop w:val="0"/>
      <w:marBottom w:val="0"/>
      <w:divBdr>
        <w:top w:val="none" w:sz="0" w:space="0" w:color="auto"/>
        <w:left w:val="none" w:sz="0" w:space="0" w:color="auto"/>
        <w:bottom w:val="none" w:sz="0" w:space="0" w:color="auto"/>
        <w:right w:val="none" w:sz="0" w:space="0" w:color="auto"/>
      </w:divBdr>
    </w:div>
    <w:div w:id="2092463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image" Target="media/image5.emf"/><Relationship Id="rId26" Type="http://schemas.openxmlformats.org/officeDocument/2006/relationships/image" Target="media/image13.emf"/><Relationship Id="rId3" Type="http://schemas.openxmlformats.org/officeDocument/2006/relationships/customXml" Target="../customXml/item2.xml"/><Relationship Id="rId21" Type="http://schemas.openxmlformats.org/officeDocument/2006/relationships/image" Target="media/image8.emf"/><Relationship Id="rId34" Type="http://schemas.openxmlformats.org/officeDocument/2006/relationships/image" Target="media/image21.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emf"/><Relationship Id="rId25" Type="http://schemas.openxmlformats.org/officeDocument/2006/relationships/image" Target="media/image12.emf"/><Relationship Id="rId33" Type="http://schemas.openxmlformats.org/officeDocument/2006/relationships/image" Target="media/image20.PNG"/><Relationship Id="rId2" Type="http://schemas.openxmlformats.org/officeDocument/2006/relationships/customXml" Target="../customXml/item1.xml"/><Relationship Id="rId16" Type="http://schemas.openxmlformats.org/officeDocument/2006/relationships/image" Target="media/image3.gif"/><Relationship Id="rId20" Type="http://schemas.openxmlformats.org/officeDocument/2006/relationships/image" Target="media/image7.emf"/><Relationship Id="rId29" Type="http://schemas.openxmlformats.org/officeDocument/2006/relationships/image" Target="media/image16.emf"/><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emf"/><Relationship Id="rId32" Type="http://schemas.openxmlformats.org/officeDocument/2006/relationships/image" Target="media/image19.emf"/><Relationship Id="rId5" Type="http://schemas.openxmlformats.org/officeDocument/2006/relationships/customXml" Target="../customXml/item4.xml"/><Relationship Id="rId15" Type="http://schemas.openxmlformats.org/officeDocument/2006/relationships/chart" Target="charts/chart1.xml"/><Relationship Id="rId23" Type="http://schemas.openxmlformats.org/officeDocument/2006/relationships/image" Target="media/image10.emf"/><Relationship Id="rId28" Type="http://schemas.openxmlformats.org/officeDocument/2006/relationships/image" Target="media/image15.emf"/><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emf"/><Relationship Id="rId31" Type="http://schemas.openxmlformats.org/officeDocument/2006/relationships/image" Target="media/image18.emf"/><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2.gif"/><Relationship Id="rId22" Type="http://schemas.openxmlformats.org/officeDocument/2006/relationships/image" Target="media/image9.emf"/><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fontTable" Target="fontTable.xml"/><Relationship Id="rId8" Type="http://schemas.openxmlformats.org/officeDocument/2006/relationships/settings" Target="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Users/user1/Desktop/3j/zikken/opeamp/&#21608;&#27874;&#25968;&#29305;&#24615;&#27169;&#24335;&#2225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開ループ利得</c:v>
          </c:tx>
          <c:spPr>
            <a:ln w="19050" cap="rnd">
              <a:solidFill>
                <a:schemeClr val="accent2"/>
              </a:solidFill>
              <a:round/>
            </a:ln>
            <a:effectLst/>
          </c:spPr>
          <c:marker>
            <c:symbol val="none"/>
          </c:marker>
          <c:xVal>
            <c:numRef>
              <c:f>Sheet1!$B$3:$B$10</c:f>
              <c:numCache>
                <c:formatCode>General</c:formatCode>
                <c:ptCount val="8"/>
                <c:pt idx="0">
                  <c:v>1</c:v>
                </c:pt>
                <c:pt idx="1">
                  <c:v>10</c:v>
                </c:pt>
                <c:pt idx="2">
                  <c:v>100</c:v>
                </c:pt>
                <c:pt idx="3" formatCode="0.00E+00">
                  <c:v>1000</c:v>
                </c:pt>
                <c:pt idx="4" formatCode="0.00E+00">
                  <c:v>10000</c:v>
                </c:pt>
                <c:pt idx="5" formatCode="0.00E+00">
                  <c:v>100000</c:v>
                </c:pt>
                <c:pt idx="6" formatCode="0.00E+00">
                  <c:v>1000000</c:v>
                </c:pt>
                <c:pt idx="7" formatCode="0.00E+00">
                  <c:v>10000000</c:v>
                </c:pt>
              </c:numCache>
            </c:numRef>
          </c:xVal>
          <c:yVal>
            <c:numRef>
              <c:f>Sheet1!$C$3:$C$10</c:f>
              <c:numCache>
                <c:formatCode>General</c:formatCode>
                <c:ptCount val="8"/>
                <c:pt idx="0">
                  <c:v>110</c:v>
                </c:pt>
                <c:pt idx="1">
                  <c:v>110</c:v>
                </c:pt>
                <c:pt idx="2">
                  <c:v>100</c:v>
                </c:pt>
                <c:pt idx="3">
                  <c:v>80</c:v>
                </c:pt>
                <c:pt idx="4">
                  <c:v>60</c:v>
                </c:pt>
                <c:pt idx="5">
                  <c:v>40</c:v>
                </c:pt>
                <c:pt idx="6">
                  <c:v>20</c:v>
                </c:pt>
                <c:pt idx="7">
                  <c:v>0</c:v>
                </c:pt>
              </c:numCache>
            </c:numRef>
          </c:yVal>
          <c:smooth val="1"/>
          <c:extLst>
            <c:ext xmlns:c16="http://schemas.microsoft.com/office/drawing/2014/chart" uri="{C3380CC4-5D6E-409C-BE32-E72D297353CC}">
              <c16:uniqueId val="{00000000-8DEB-FF46-8A96-1BC3D84DB51B}"/>
            </c:ext>
          </c:extLst>
        </c:ser>
        <c:ser>
          <c:idx val="1"/>
          <c:order val="1"/>
          <c:tx>
            <c:v>閉ループ利得</c:v>
          </c:tx>
          <c:spPr>
            <a:ln w="19050" cap="rnd">
              <a:solidFill>
                <a:schemeClr val="tx2">
                  <a:lumMod val="50000"/>
                  <a:lumOff val="50000"/>
                </a:schemeClr>
              </a:solidFill>
              <a:round/>
            </a:ln>
            <a:effectLst/>
          </c:spPr>
          <c:marker>
            <c:symbol val="none"/>
          </c:marker>
          <c:xVal>
            <c:numRef>
              <c:f>Sheet1!$B$3:$B$10</c:f>
              <c:numCache>
                <c:formatCode>General</c:formatCode>
                <c:ptCount val="8"/>
                <c:pt idx="0">
                  <c:v>1</c:v>
                </c:pt>
                <c:pt idx="1">
                  <c:v>10</c:v>
                </c:pt>
                <c:pt idx="2">
                  <c:v>100</c:v>
                </c:pt>
                <c:pt idx="3" formatCode="0.00E+00">
                  <c:v>1000</c:v>
                </c:pt>
                <c:pt idx="4" formatCode="0.00E+00">
                  <c:v>10000</c:v>
                </c:pt>
                <c:pt idx="5" formatCode="0.00E+00">
                  <c:v>100000</c:v>
                </c:pt>
                <c:pt idx="6" formatCode="0.00E+00">
                  <c:v>1000000</c:v>
                </c:pt>
                <c:pt idx="7" formatCode="0.00E+00">
                  <c:v>10000000</c:v>
                </c:pt>
              </c:numCache>
            </c:numRef>
          </c:xVal>
          <c:yVal>
            <c:numRef>
              <c:f>Sheet1!$D$3:$D$10</c:f>
              <c:numCache>
                <c:formatCode>General</c:formatCode>
                <c:ptCount val="8"/>
                <c:pt idx="0">
                  <c:v>40</c:v>
                </c:pt>
                <c:pt idx="1">
                  <c:v>40</c:v>
                </c:pt>
                <c:pt idx="2">
                  <c:v>40</c:v>
                </c:pt>
                <c:pt idx="3">
                  <c:v>40</c:v>
                </c:pt>
                <c:pt idx="4">
                  <c:v>38</c:v>
                </c:pt>
                <c:pt idx="5">
                  <c:v>32</c:v>
                </c:pt>
                <c:pt idx="6">
                  <c:v>20</c:v>
                </c:pt>
                <c:pt idx="7">
                  <c:v>0</c:v>
                </c:pt>
              </c:numCache>
            </c:numRef>
          </c:yVal>
          <c:smooth val="1"/>
          <c:extLst>
            <c:ext xmlns:c16="http://schemas.microsoft.com/office/drawing/2014/chart" uri="{C3380CC4-5D6E-409C-BE32-E72D297353CC}">
              <c16:uniqueId val="{00000001-8DEB-FF46-8A96-1BC3D84DB51B}"/>
            </c:ext>
          </c:extLst>
        </c:ser>
        <c:dLbls>
          <c:showLegendKey val="0"/>
          <c:showVal val="0"/>
          <c:showCatName val="0"/>
          <c:showSerName val="0"/>
          <c:showPercent val="0"/>
          <c:showBubbleSize val="0"/>
        </c:dLbls>
        <c:axId val="1368759583"/>
        <c:axId val="1027302575"/>
      </c:scatterChart>
      <c:valAx>
        <c:axId val="1368759583"/>
        <c:scaling>
          <c:logBase val="10"/>
          <c:orientation val="minMax"/>
          <c:max val="10000000"/>
          <c:min val="1"/>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周波数</a:t>
                </a:r>
                <a:r>
                  <a:rPr lang="en-US" altLang="ja-JP"/>
                  <a:t>[Hz]</a:t>
                </a:r>
                <a:endParaRPr lang="ja-JP"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027302575"/>
        <c:crosses val="autoZero"/>
        <c:crossBetween val="midCat"/>
      </c:valAx>
      <c:valAx>
        <c:axId val="102730257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ja-JP" altLang="en-US"/>
                  <a:t>利得</a:t>
                </a:r>
                <a:r>
                  <a:rPr lang="en-US" altLang="ja-JP"/>
                  <a:t>[dB]</a:t>
                </a:r>
                <a:endParaRPr lang="ja-JP"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crossAx val="1368759583"/>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Jコースレポート">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867d376-65db-426c-968a-3dab94bc0454">
      <Terms xmlns="http://schemas.microsoft.com/office/infopath/2007/PartnerControls"/>
    </lcf76f155ced4ddcb4097134ff3c332f>
    <TaxCatchAll xmlns="d8d65e6c-c239-47c3-93d0-81caf8c8413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789C7E8DD850D448A15A424AC66E671" ma:contentTypeVersion="14" ma:contentTypeDescription="新しいドキュメントを作成します。" ma:contentTypeScope="" ma:versionID="ad0e5fd60212260e99bc141bfff2bfe7">
  <xsd:schema xmlns:xsd="http://www.w3.org/2001/XMLSchema" xmlns:xs="http://www.w3.org/2001/XMLSchema" xmlns:p="http://schemas.microsoft.com/office/2006/metadata/properties" xmlns:ns2="2867d376-65db-426c-968a-3dab94bc0454" xmlns:ns3="d8d65e6c-c239-47c3-93d0-81caf8c84134" targetNamespace="http://schemas.microsoft.com/office/2006/metadata/properties" ma:root="true" ma:fieldsID="247f8b285270ce080dafd4de08944fba" ns2:_="" ns3:_="">
    <xsd:import namespace="2867d376-65db-426c-968a-3dab94bc0454"/>
    <xsd:import namespace="d8d65e6c-c239-47c3-93d0-81caf8c841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7d376-65db-426c-968a-3dab94bc0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d65e6c-c239-47c3-93d0-81caf8c841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3c2c8-8469-4c05-a294-352b09b28b78}" ma:internalName="TaxCatchAll" ma:showField="CatchAllData" ma:web="d8d65e6c-c239-47c3-93d0-81caf8c8413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81427-8B27-488E-8C7B-17593ACDBA60}">
  <ds:schemaRefs>
    <ds:schemaRef ds:uri="http://schemas.microsoft.com/office/2006/metadata/properties"/>
    <ds:schemaRef ds:uri="http://schemas.microsoft.com/office/infopath/2007/PartnerControls"/>
    <ds:schemaRef ds:uri="2867d376-65db-426c-968a-3dab94bc0454"/>
    <ds:schemaRef ds:uri="d8d65e6c-c239-47c3-93d0-81caf8c84134"/>
  </ds:schemaRefs>
</ds:datastoreItem>
</file>

<file path=customXml/itemProps2.xml><?xml version="1.0" encoding="utf-8"?>
<ds:datastoreItem xmlns:ds="http://schemas.openxmlformats.org/officeDocument/2006/customXml" ds:itemID="{78FB0E8C-8861-4E28-9B7A-2B48789C4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7d376-65db-426c-968a-3dab94bc0454"/>
    <ds:schemaRef ds:uri="d8d65e6c-c239-47c3-93d0-81caf8c84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D2249-68E8-4DA8-BE44-36FA73E71345}">
  <ds:schemaRefs>
    <ds:schemaRef ds:uri="http://schemas.microsoft.com/sharepoint/v3/contenttype/forms"/>
  </ds:schemaRefs>
</ds:datastoreItem>
</file>

<file path=customXml/itemProps4.xml><?xml version="1.0" encoding="utf-8"?>
<ds:datastoreItem xmlns:ds="http://schemas.openxmlformats.org/officeDocument/2006/customXml" ds:itemID="{6F9C2A42-A7C0-4411-AF27-A0A83A70FF75}">
  <ds:schemaRefs>
    <ds:schemaRef ds:uri="http://schemas.openxmlformats.org/officeDocument/2006/bibliography"/>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1108</Words>
  <Characters>6316</Characters>
  <Application>Microsoft Office Word</Application>
  <DocSecurity>0</DocSecurity>
  <Lines>52</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2</cp:revision>
  <cp:lastPrinted>2024-11-11T21:39:00Z</cp:lastPrinted>
  <dcterms:created xsi:type="dcterms:W3CDTF">2024-11-11T23:47:00Z</dcterms:created>
  <dcterms:modified xsi:type="dcterms:W3CDTF">2024-11-11T23:47:00Z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0x01010031C404BF8E248C4395AF1838A76DCF4B</vt:lpwstr>
  </property>
</Properties>
</file>