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115.0" w:type="dxa"/>
        <w:tblLayout w:type="fixed"/>
        <w:tblLook w:val="0400"/>
      </w:tblPr>
      <w:tblGrid>
        <w:gridCol w:w="1728"/>
        <w:gridCol w:w="5472"/>
        <w:gridCol w:w="3360"/>
        <w:tblGridChange w:id="0">
          <w:tblGrid>
            <w:gridCol w:w="1728"/>
            <w:gridCol w:w="5472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Постачальник</w:t>
              <w:br w:type="textWrapping"/>
              <w:t xml:space="preserve">(Виконавець)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{{ provider_type }}</w:t>
              <w:br w:type="textWrapping"/>
              <w:t xml:space="preserve">{{ provider_name }}</w:t>
              <w:br w:type="textWrapping"/>
              <w:t xml:space="preserve">р/р {{ provider_iban }}</w:t>
              <w:br w:type="textWrapping"/>
              <w:t xml:space="preserve">{{( (provider_bank_name, “, “, provider_bank_info) )}}</w:t>
              <w:br w:type="textWrapping"/>
              <w:t xml:space="preserve">{{ provider_tax_sys }}: {{ provider_tax_id }}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Одержувач</w:t>
              <w:br w:type="textWrapping"/>
              <w:t xml:space="preserve">(Замовник)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{{ client_type }}</w:t>
              <w:br w:type="textWrapping"/>
              <w:t xml:space="preserve">{{ client_name }}</w:t>
              <w:br w:type="textWrapping"/>
              <w:t xml:space="preserve">{{ client_tax_sys }}: {{ client_tax_id }}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Платник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Той самий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Рахунок на оплату</w:t>
        <w:br w:type="textWrapping"/>
        <w:t xml:space="preserve">№ {{ prefix }}{{ id }} від {{ date }}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0" w:sz="8" w:val="single"/>
        </w:pBd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5"/>
        <w:gridCol w:w="3465"/>
        <w:gridCol w:w="1440"/>
        <w:gridCol w:w="1500"/>
        <w:gridCol w:w="1620"/>
        <w:gridCol w:w="1905"/>
        <w:tblGridChange w:id="0">
          <w:tblGrid>
            <w:gridCol w:w="435"/>
            <w:gridCol w:w="3465"/>
            <w:gridCol w:w="1440"/>
            <w:gridCol w:w="1500"/>
            <w:gridCol w:w="1620"/>
            <w:gridCol w:w="1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Найменування робіт, послуг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Од. виміру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Кількість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Ціна без ПДВ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{{invl_n}}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{{invl_unit}}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{{invl_qnty}}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{{invl_price}}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{{invl_total}}</w:t>
            </w:r>
          </w:p>
        </w:tc>
      </w:tr>
    </w:tbl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Всього без ПДВ: {{total}}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Загальна вартість робіт (послуг) склала {{ total_text }} без ПДВ.</w:t>
        <w:br w:type="textWrapping"/>
        <w:br w:type="textWrapping"/>
        <w:t xml:space="preserve">{{( (“Виписав: “, provider_rep_name, “.”) )}}</w:t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uTzCfBzu8DJEJdX9rk5m3WtXg==">CgMxLjA4AHIhMU5KVHBnNWJJSm9Rb2NjTG9wZkdwY1hOY0xCOFh3MEhD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