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B5AC" w14:textId="2D685293" w:rsidR="001B09D4" w:rsidRDefault="007A09BB">
      <w:r>
        <w:rPr>
          <w:rFonts w:ascii="Roboto" w:hAnsi="Roboto"/>
          <w:color w:val="0E1724"/>
          <w:sz w:val="21"/>
          <w:szCs w:val="21"/>
          <w:shd w:val="clear" w:color="auto" w:fill="FFFFFF"/>
        </w:rPr>
        <w:t>Web app to improve the intelligence of children</w:t>
      </w:r>
    </w:p>
    <w:sectPr w:rsidR="001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4"/>
    <w:rsid w:val="001B09D4"/>
    <w:rsid w:val="007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8A90-1B80-4A31-9FF8-D29AEC3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2022-08-26T02:51:00Z</dcterms:created>
  <dcterms:modified xsi:type="dcterms:W3CDTF">2022-08-26T02:51:00Z</dcterms:modified>
</cp:coreProperties>
</file>