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834DDA" w14:textId="77777777" w:rsidR="00376B41" w:rsidRDefault="00000000">
      <w:pPr>
        <w:spacing w:after="145"/>
        <w:jc w:val="center"/>
      </w:pPr>
      <w:r>
        <w:rPr>
          <w:b/>
          <w:bCs/>
          <w:sz w:val="22"/>
          <w:szCs w:val="22"/>
        </w:rPr>
        <w:t>高等学校数学を対象とする生成</w:t>
      </w:r>
      <w:r>
        <w:rPr>
          <w:b/>
          <w:bCs/>
          <w:sz w:val="22"/>
          <w:szCs w:val="22"/>
        </w:rPr>
        <w:t>AI</w:t>
      </w:r>
      <w:r>
        <w:rPr>
          <w:b/>
          <w:bCs/>
          <w:sz w:val="22"/>
          <w:szCs w:val="22"/>
        </w:rPr>
        <w:t>を用いた個別最適化解答解説生成システムの開発と検証</w:t>
      </w:r>
      <w:r>
        <w:rPr>
          <w:rFonts w:ascii="Times New Roman" w:hAnsi="Times New Roman"/>
          <w:b/>
          <w:bCs/>
          <w:sz w:val="22"/>
          <w:szCs w:val="22"/>
        </w:rPr>
        <w:br/>
        <w:t>Development and Verification of a Generative AI-Based System for Generating Individually Optimized Solutions and Explanations for High School Mathematics</w:t>
      </w:r>
    </w:p>
    <w:p w14:paraId="47834DDC" w14:textId="77777777" w:rsidR="00376B41" w:rsidRDefault="00000000">
      <w:pPr>
        <w:jc w:val="right"/>
      </w:pPr>
      <w:r>
        <w:t xml:space="preserve">宮寺研究室　　</w:t>
      </w:r>
      <w:r>
        <w:t>B23-3108</w:t>
      </w:r>
      <w:r>
        <w:t xml:space="preserve">　草山　雄杜</w:t>
      </w:r>
    </w:p>
    <w:p w14:paraId="47834DDD" w14:textId="77777777" w:rsidR="00376B41" w:rsidRDefault="00376B41">
      <w:pPr>
        <w:jc w:val="right"/>
      </w:pPr>
    </w:p>
    <w:p w14:paraId="47834DDE" w14:textId="77777777" w:rsidR="00376B41" w:rsidRDefault="00376B41">
      <w:pPr>
        <w:sectPr w:rsidR="00376B41">
          <w:footerReference w:type="default" r:id="rId7"/>
          <w:pgSz w:w="11906" w:h="16838"/>
          <w:pgMar w:top="1418" w:right="1418" w:bottom="1418" w:left="1418" w:header="851" w:footer="851" w:gutter="0"/>
          <w:cols w:space="720"/>
          <w:docGrid w:type="linesAndChars" w:linePitch="291" w:charSpace="-3486"/>
        </w:sectPr>
      </w:pPr>
    </w:p>
    <w:p w14:paraId="47834DDF" w14:textId="77777777" w:rsidR="00376B41" w:rsidRDefault="00000000">
      <w:pPr>
        <w:keepNext/>
      </w:pPr>
      <w:r>
        <w:rPr>
          <w:b/>
          <w:bCs/>
          <w:sz w:val="20"/>
          <w:szCs w:val="20"/>
        </w:rPr>
        <w:t>概要</w:t>
      </w:r>
    </w:p>
    <w:p w14:paraId="47834DE0" w14:textId="77777777" w:rsidR="00376B41" w:rsidRDefault="00000000">
      <w:pPr>
        <w:ind w:firstLine="166"/>
      </w:pPr>
      <w:r>
        <w:rPr>
          <w:sz w:val="18"/>
          <w:szCs w:val="18"/>
        </w:rPr>
        <w:t>高等学校数学の模範解答は全ての生徒に同じものが配布されるが，生徒がつまずく箇所は一人ひとり異なる．本研究では，日々の演習プリントから生徒ごとの理解状況を「学習者プロファイル」として蓄積し，それに基づいて定期テストの各問題の解答解説を生徒ごとに生成するシステムを開発した．対象は，数学</w:t>
      </w:r>
      <w:r>
        <w:rPr>
          <w:sz w:val="18"/>
          <w:szCs w:val="18"/>
        </w:rPr>
        <w:t>Ⅰ</w:t>
      </w:r>
      <w:r>
        <w:rPr>
          <w:sz w:val="18"/>
          <w:szCs w:val="18"/>
        </w:rPr>
        <w:t>の「</w:t>
      </w:r>
      <w:r>
        <w:rPr>
          <w:sz w:val="18"/>
          <w:szCs w:val="18"/>
        </w:rPr>
        <w:t>2</w:t>
      </w:r>
      <w:r>
        <w:rPr>
          <w:sz w:val="18"/>
          <w:szCs w:val="18"/>
        </w:rPr>
        <w:t>次関数」（</w:t>
      </w:r>
      <w:r>
        <w:rPr>
          <w:sz w:val="18"/>
          <w:szCs w:val="18"/>
        </w:rPr>
        <w:t>2</w:t>
      </w:r>
      <w:r>
        <w:rPr>
          <w:sz w:val="18"/>
          <w:szCs w:val="18"/>
        </w:rPr>
        <w:t>次方程式の実数解の個数と判別式から絶対値を含む関数のグラフまで）及び「図形と計量」（三角比から三角比の相互関係まで）である．</w:t>
      </w:r>
    </w:p>
    <w:p w14:paraId="47834DE1" w14:textId="77777777" w:rsidR="00376B41" w:rsidRDefault="00000000">
      <w:pPr>
        <w:ind w:firstLine="166"/>
      </w:pPr>
      <w:r>
        <w:rPr>
          <w:sz w:val="18"/>
          <w:szCs w:val="18"/>
        </w:rPr>
        <w:t>生成</w:t>
      </w:r>
      <w:r>
        <w:rPr>
          <w:sz w:val="18"/>
          <w:szCs w:val="18"/>
        </w:rPr>
        <w:t>AI</w:t>
      </w:r>
      <w:r>
        <w:rPr>
          <w:sz w:val="18"/>
          <w:szCs w:val="18"/>
        </w:rPr>
        <w:t>に個別の解説の作成を委ねるだけでは，なぜその内容になったのかを説明できず，数学的な誤りが混入しても検出できない．そこで本システムでは，</w:t>
      </w:r>
      <w:r>
        <w:rPr>
          <w:sz w:val="18"/>
          <w:szCs w:val="18"/>
        </w:rPr>
        <w:t xml:space="preserve">(1) </w:t>
      </w:r>
      <w:r>
        <w:rPr>
          <w:sz w:val="18"/>
          <w:szCs w:val="18"/>
        </w:rPr>
        <w:t>どの前提知識を詳しく説明するかを，学習者プロファイルの数値に対する条件分岐によって決定し，</w:t>
      </w:r>
      <w:r>
        <w:rPr>
          <w:sz w:val="18"/>
          <w:szCs w:val="18"/>
        </w:rPr>
        <w:t xml:space="preserve">(2) </w:t>
      </w:r>
      <w:r>
        <w:rPr>
          <w:sz w:val="18"/>
          <w:szCs w:val="18"/>
        </w:rPr>
        <w:t>生徒の回答及び生成した解説の数学的な正しさを，生成</w:t>
      </w:r>
      <w:r>
        <w:rPr>
          <w:sz w:val="18"/>
          <w:szCs w:val="18"/>
        </w:rPr>
        <w:t>AI</w:t>
      </w:r>
      <w:r>
        <w:rPr>
          <w:sz w:val="18"/>
          <w:szCs w:val="18"/>
        </w:rPr>
        <w:t>ではなく数式処理システム（</w:t>
      </w:r>
      <w:proofErr w:type="spellStart"/>
      <w:r>
        <w:rPr>
          <w:sz w:val="18"/>
          <w:szCs w:val="18"/>
        </w:rPr>
        <w:t>sympy</w:t>
      </w:r>
      <w:proofErr w:type="spellEnd"/>
      <w:r>
        <w:rPr>
          <w:sz w:val="18"/>
          <w:szCs w:val="18"/>
        </w:rPr>
        <w:t>）によって判定する．生成</w:t>
      </w:r>
      <w:r>
        <w:rPr>
          <w:sz w:val="18"/>
          <w:szCs w:val="18"/>
        </w:rPr>
        <w:t>AI</w:t>
      </w:r>
      <w:r>
        <w:rPr>
          <w:sz w:val="18"/>
          <w:szCs w:val="18"/>
        </w:rPr>
        <w:t>の役割は，手書きの記述を数式に変換することと，決定された方針に沿って文章を書くことに限定した．</w:t>
      </w:r>
    </w:p>
    <w:p w14:paraId="47834DE2" w14:textId="77777777" w:rsidR="00376B41" w:rsidRDefault="00000000">
      <w:pPr>
        <w:ind w:firstLine="166"/>
      </w:pPr>
      <w:r>
        <w:rPr>
          <w:sz w:val="18"/>
          <w:szCs w:val="18"/>
        </w:rPr>
        <w:t>千葉県内の私立高等学校</w:t>
      </w:r>
      <w:r>
        <w:rPr>
          <w:sz w:val="18"/>
          <w:szCs w:val="18"/>
        </w:rPr>
        <w:t>1</w:t>
      </w:r>
      <w:r>
        <w:rPr>
          <w:sz w:val="18"/>
          <w:szCs w:val="18"/>
        </w:rPr>
        <w:t>年生</w:t>
      </w:r>
      <w:r>
        <w:rPr>
          <w:sz w:val="18"/>
          <w:szCs w:val="18"/>
        </w:rPr>
        <w:t>4</w:t>
      </w:r>
      <w:r>
        <w:rPr>
          <w:sz w:val="18"/>
          <w:szCs w:val="18"/>
        </w:rPr>
        <w:t>クラスの演習プリント（</w:t>
      </w:r>
      <w:r>
        <w:rPr>
          <w:sz w:val="18"/>
          <w:szCs w:val="18"/>
        </w:rPr>
        <w:t>1,269</w:t>
      </w:r>
      <w:r>
        <w:rPr>
          <w:sz w:val="18"/>
          <w:szCs w:val="18"/>
        </w:rPr>
        <w:t>ページ）を収集し，そのうち</w:t>
      </w:r>
      <w:r>
        <w:rPr>
          <w:sz w:val="18"/>
          <w:szCs w:val="18"/>
        </w:rPr>
        <w:t>3</w:t>
      </w:r>
      <w:r>
        <w:rPr>
          <w:sz w:val="18"/>
          <w:szCs w:val="18"/>
        </w:rPr>
        <w:t>種類のプリント（</w:t>
      </w:r>
      <w:r>
        <w:rPr>
          <w:sz w:val="18"/>
          <w:szCs w:val="18"/>
        </w:rPr>
        <w:t>226</w:t>
      </w:r>
      <w:r>
        <w:rPr>
          <w:sz w:val="18"/>
          <w:szCs w:val="18"/>
        </w:rPr>
        <w:t>枚）に数学的検証チェーンを適用した．その結果，略解との文字列の一致による判定では正しい答えの</w:t>
      </w:r>
      <w:r>
        <w:rPr>
          <w:sz w:val="18"/>
          <w:szCs w:val="18"/>
        </w:rPr>
        <w:t>4.5</w:t>
      </w:r>
      <w:r>
        <w:rPr>
          <w:sz w:val="18"/>
          <w:szCs w:val="18"/>
        </w:rPr>
        <w:t>〜</w:t>
      </w:r>
      <w:r>
        <w:rPr>
          <w:sz w:val="18"/>
          <w:szCs w:val="18"/>
        </w:rPr>
        <w:t>9.9%</w:t>
      </w:r>
      <w:r>
        <w:rPr>
          <w:sz w:val="18"/>
          <w:szCs w:val="18"/>
        </w:rPr>
        <w:t>を誤答と判定してしまうこと，生徒の自己採点が誤答の</w:t>
      </w:r>
      <w:r>
        <w:rPr>
          <w:sz w:val="18"/>
          <w:szCs w:val="18"/>
        </w:rPr>
        <w:t>26</w:t>
      </w:r>
      <w:r>
        <w:rPr>
          <w:sz w:val="18"/>
          <w:szCs w:val="18"/>
        </w:rPr>
        <w:t>〜</w:t>
      </w:r>
      <w:r>
        <w:rPr>
          <w:sz w:val="18"/>
          <w:szCs w:val="18"/>
        </w:rPr>
        <w:t>42%</w:t>
      </w:r>
      <w:r>
        <w:rPr>
          <w:sz w:val="18"/>
          <w:szCs w:val="18"/>
        </w:rPr>
        <w:t>に丸を付けていたこと，初答と略解参照後の訂正が同一の紙面に混在していることが明らかになった．</w:t>
      </w:r>
      <w:r>
        <w:rPr>
          <w:sz w:val="18"/>
          <w:szCs w:val="18"/>
          <w:highlight w:val="yellow"/>
        </w:rPr>
        <w:t>【追記：</w:t>
      </w:r>
      <w:r>
        <w:rPr>
          <w:sz w:val="18"/>
          <w:szCs w:val="18"/>
          <w:highlight w:val="yellow"/>
        </w:rPr>
        <w:t>No.2</w:t>
      </w:r>
      <w:r>
        <w:rPr>
          <w:sz w:val="18"/>
          <w:szCs w:val="18"/>
          <w:highlight w:val="yellow"/>
        </w:rPr>
        <w:t>〜</w:t>
      </w:r>
      <w:r>
        <w:rPr>
          <w:sz w:val="18"/>
          <w:szCs w:val="18"/>
          <w:highlight w:val="yellow"/>
        </w:rPr>
        <w:t>No.7</w:t>
      </w:r>
      <w:r>
        <w:rPr>
          <w:sz w:val="18"/>
          <w:szCs w:val="18"/>
          <w:highlight w:val="yellow"/>
        </w:rPr>
        <w:t>の判定結果，個別化した解説とマスター解説の比較結果，アンケートの結果の要点】</w:t>
      </w:r>
    </w:p>
    <w:p w14:paraId="47834DE3" w14:textId="77777777" w:rsidR="00376B41" w:rsidRDefault="00000000">
      <w:pPr>
        <w:keepNext/>
      </w:pPr>
      <w:r>
        <w:rPr>
          <w:b/>
          <w:bCs/>
          <w:sz w:val="20"/>
          <w:szCs w:val="20"/>
        </w:rPr>
        <w:t>1.</w:t>
      </w:r>
      <w:r>
        <w:rPr>
          <w:b/>
          <w:bCs/>
          <w:sz w:val="20"/>
          <w:szCs w:val="20"/>
        </w:rPr>
        <w:t xml:space="preserve">　はじめに</w:t>
      </w:r>
    </w:p>
    <w:p w14:paraId="47834DE4" w14:textId="77777777" w:rsidR="00376B41" w:rsidRDefault="00000000">
      <w:pPr>
        <w:keepNext/>
        <w:jc w:val="left"/>
      </w:pPr>
      <w:r>
        <w:rPr>
          <w:b/>
          <w:bCs/>
          <w:sz w:val="18"/>
          <w:szCs w:val="18"/>
        </w:rPr>
        <w:t>1.1</w:t>
      </w:r>
      <w:r>
        <w:rPr>
          <w:b/>
          <w:bCs/>
          <w:sz w:val="18"/>
          <w:szCs w:val="18"/>
        </w:rPr>
        <w:t xml:space="preserve">　研究の背景</w:t>
      </w:r>
    </w:p>
    <w:p w14:paraId="47834DE5" w14:textId="77777777" w:rsidR="00376B41" w:rsidRDefault="00000000">
      <w:pPr>
        <w:ind w:firstLine="166"/>
      </w:pPr>
      <w:r>
        <w:rPr>
          <w:sz w:val="18"/>
          <w:szCs w:val="18"/>
        </w:rPr>
        <w:t>高等学校の数学教育において，基礎的な概念や原理原則の理解，及び論理的な思考プロセスの習得は極めて重要である．しかし，多くの生徒は数学的概念の深い理解（概念的理解）に至らず，解法パターンや計算手順の丸暗記に頼って学習を進めてしまう傾向にある．また，教員は生徒の理解度を過大評価してしまうことがあり，教員が想定する理解のレベルと生徒の実際の理解度との間には「ギャップ」が生じている</w:t>
      </w:r>
      <w:r>
        <w:rPr>
          <w:sz w:val="18"/>
          <w:szCs w:val="18"/>
        </w:rPr>
        <w:t>[1]</w:t>
      </w:r>
      <w:r>
        <w:rPr>
          <w:sz w:val="18"/>
          <w:szCs w:val="18"/>
        </w:rPr>
        <w:t>．多様な学力層の生徒が在籍する教育現場において，一人の教員が多数の生徒の解答過程を個別に把握し，それぞれの状況に応じたフィードバックを手作業で提供することには多大な時間と労力を要する</w:t>
      </w:r>
      <w:r>
        <w:rPr>
          <w:sz w:val="18"/>
          <w:szCs w:val="18"/>
        </w:rPr>
        <w:t>[2]</w:t>
      </w:r>
      <w:r>
        <w:rPr>
          <w:sz w:val="18"/>
          <w:szCs w:val="18"/>
        </w:rPr>
        <w:t>．</w:t>
      </w:r>
    </w:p>
    <w:p w14:paraId="47834DE6" w14:textId="77777777" w:rsidR="00376B41" w:rsidRDefault="00000000">
      <w:pPr>
        <w:keepNext/>
        <w:jc w:val="left"/>
      </w:pPr>
      <w:r>
        <w:rPr>
          <w:b/>
          <w:bCs/>
          <w:sz w:val="18"/>
          <w:szCs w:val="18"/>
        </w:rPr>
        <w:t>1.2</w:t>
      </w:r>
      <w:r>
        <w:rPr>
          <w:b/>
          <w:bCs/>
          <w:sz w:val="18"/>
          <w:szCs w:val="18"/>
        </w:rPr>
        <w:t xml:space="preserve">　現状の課題（本研究の動機）</w:t>
      </w:r>
    </w:p>
    <w:p w14:paraId="47834DE7" w14:textId="77777777" w:rsidR="00376B41" w:rsidRDefault="00000000">
      <w:pPr>
        <w:ind w:firstLine="166"/>
      </w:pPr>
      <w:r>
        <w:rPr>
          <w:sz w:val="18"/>
          <w:szCs w:val="18"/>
        </w:rPr>
        <w:t>生徒が問題につまずいたとき，問題集や定期テストの模範解答を読むだけでは，自身のつまずきを解消できないことが多い．一般的な模範解答は最短で効率的な解法を一通り示すものであり，「どの概念を誤解しているのか」「どのような計算の癖があるのか」といった個々の生徒の理解状況には対応していないためである．ある生徒にとっては説明が足りず，別の生徒にとっては既に理解している説明が長く続く．生徒一人ひとりの理解状況に合わせて解説の内容を変えることが望ましいが，それを教員が手作業で行うことは現実的でない．</w:t>
      </w:r>
    </w:p>
    <w:p w14:paraId="47834DE8" w14:textId="77777777" w:rsidR="00376B41" w:rsidRDefault="00000000">
      <w:pPr>
        <w:keepNext/>
        <w:jc w:val="left"/>
      </w:pPr>
      <w:r>
        <w:rPr>
          <w:b/>
          <w:bCs/>
          <w:sz w:val="18"/>
          <w:szCs w:val="18"/>
        </w:rPr>
        <w:t>1.3</w:t>
      </w:r>
      <w:r>
        <w:rPr>
          <w:b/>
          <w:bCs/>
          <w:sz w:val="18"/>
          <w:szCs w:val="18"/>
        </w:rPr>
        <w:t xml:space="preserve">　課題に関連する先行研究</w:t>
      </w:r>
    </w:p>
    <w:p w14:paraId="47834DE9" w14:textId="77777777" w:rsidR="00376B41" w:rsidRDefault="00000000">
      <w:pPr>
        <w:ind w:firstLine="166"/>
      </w:pPr>
      <w:r>
        <w:rPr>
          <w:sz w:val="18"/>
          <w:szCs w:val="18"/>
        </w:rPr>
        <w:t>これらの課題を解決する手段として，生成</w:t>
      </w:r>
      <w:r>
        <w:rPr>
          <w:sz w:val="18"/>
          <w:szCs w:val="18"/>
        </w:rPr>
        <w:t>AI</w:t>
      </w:r>
      <w:r>
        <w:rPr>
          <w:sz w:val="18"/>
          <w:szCs w:val="18"/>
        </w:rPr>
        <w:t>（大規模言語モデル，以下</w:t>
      </w:r>
      <w:r>
        <w:rPr>
          <w:sz w:val="18"/>
          <w:szCs w:val="18"/>
        </w:rPr>
        <w:t>LLM</w:t>
      </w:r>
      <w:r>
        <w:rPr>
          <w:sz w:val="18"/>
          <w:szCs w:val="18"/>
        </w:rPr>
        <w:t>）を活用した教育支援技術の研究が進展している．</w:t>
      </w:r>
      <w:r>
        <w:rPr>
          <w:sz w:val="18"/>
          <w:szCs w:val="18"/>
        </w:rPr>
        <w:t>Hsu</w:t>
      </w:r>
      <w:r>
        <w:rPr>
          <w:sz w:val="18"/>
          <w:szCs w:val="18"/>
        </w:rPr>
        <w:t>らは，学習者の数学の解答過程を</w:t>
      </w:r>
      <w:r>
        <w:rPr>
          <w:sz w:val="18"/>
          <w:szCs w:val="18"/>
        </w:rPr>
        <w:t>LLM</w:t>
      </w:r>
      <w:r>
        <w:rPr>
          <w:sz w:val="18"/>
          <w:szCs w:val="18"/>
        </w:rPr>
        <w:t>に入力し，正誤判定や誤りの識別を行う研究を行っており，過去の解答履歴を参照できる条件での検討も行っている</w:t>
      </w:r>
      <w:r>
        <w:rPr>
          <w:sz w:val="18"/>
          <w:szCs w:val="18"/>
        </w:rPr>
        <w:t>[3]</w:t>
      </w:r>
      <w:r>
        <w:rPr>
          <w:sz w:val="18"/>
          <w:szCs w:val="18"/>
        </w:rPr>
        <w:t>．</w:t>
      </w:r>
      <w:proofErr w:type="spellStart"/>
      <w:r>
        <w:rPr>
          <w:sz w:val="18"/>
          <w:szCs w:val="18"/>
        </w:rPr>
        <w:t>Chudziak</w:t>
      </w:r>
      <w:proofErr w:type="spellEnd"/>
      <w:r>
        <w:rPr>
          <w:sz w:val="18"/>
          <w:szCs w:val="18"/>
        </w:rPr>
        <w:t xml:space="preserve"> &amp; Kostka</w:t>
      </w:r>
      <w:r>
        <w:rPr>
          <w:sz w:val="18"/>
          <w:szCs w:val="18"/>
        </w:rPr>
        <w:t>は，複数のエージェントからなる</w:t>
      </w:r>
      <w:r>
        <w:rPr>
          <w:sz w:val="18"/>
          <w:szCs w:val="18"/>
        </w:rPr>
        <w:t>AI</w:t>
      </w:r>
      <w:r>
        <w:rPr>
          <w:sz w:val="18"/>
          <w:szCs w:val="18"/>
        </w:rPr>
        <w:t>チュータリングの基盤を提案し，生徒のトピック習熟度やよくある誤解を保持する長期記憶を導入している</w:t>
      </w:r>
      <w:r>
        <w:rPr>
          <w:sz w:val="18"/>
          <w:szCs w:val="18"/>
        </w:rPr>
        <w:t>[4]</w:t>
      </w:r>
      <w:r>
        <w:rPr>
          <w:sz w:val="18"/>
          <w:szCs w:val="18"/>
        </w:rPr>
        <w:t>．釣部らは，学習管理システムに蓄積された学習ログや振り返りの情報と</w:t>
      </w:r>
      <w:r>
        <w:rPr>
          <w:sz w:val="18"/>
          <w:szCs w:val="18"/>
        </w:rPr>
        <w:t>LLM</w:t>
      </w:r>
      <w:r>
        <w:rPr>
          <w:sz w:val="18"/>
          <w:szCs w:val="18"/>
        </w:rPr>
        <w:t>を組み合わせ，学習者の特性を考慮した助言を自動生成できる可能性を示した</w:t>
      </w:r>
      <w:r>
        <w:rPr>
          <w:sz w:val="18"/>
          <w:szCs w:val="18"/>
        </w:rPr>
        <w:t>[6]</w:t>
      </w:r>
      <w:r>
        <w:rPr>
          <w:sz w:val="18"/>
          <w:szCs w:val="18"/>
        </w:rPr>
        <w:t>．</w:t>
      </w:r>
      <w:proofErr w:type="spellStart"/>
      <w:r>
        <w:rPr>
          <w:sz w:val="18"/>
          <w:szCs w:val="18"/>
        </w:rPr>
        <w:t>Kurdya</w:t>
      </w:r>
      <w:proofErr w:type="spellEnd"/>
      <w:r>
        <w:rPr>
          <w:sz w:val="18"/>
          <w:szCs w:val="18"/>
        </w:rPr>
        <w:t>らは，</w:t>
      </w:r>
      <w:proofErr w:type="spellStart"/>
      <w:r>
        <w:rPr>
          <w:sz w:val="18"/>
          <w:szCs w:val="18"/>
        </w:rPr>
        <w:t>LangChain</w:t>
      </w:r>
      <w:proofErr w:type="spellEnd"/>
      <w:r>
        <w:rPr>
          <w:sz w:val="18"/>
          <w:szCs w:val="18"/>
        </w:rPr>
        <w:t>を用いて</w:t>
      </w:r>
      <w:r>
        <w:rPr>
          <w:sz w:val="18"/>
          <w:szCs w:val="18"/>
        </w:rPr>
        <w:t>LLM</w:t>
      </w:r>
      <w:r>
        <w:rPr>
          <w:sz w:val="18"/>
          <w:szCs w:val="18"/>
        </w:rPr>
        <w:t>へのプロンプトを動的に構築し，学習者ごとに個別化された課題を生成する基盤を提案している</w:t>
      </w:r>
      <w:r>
        <w:rPr>
          <w:sz w:val="18"/>
          <w:szCs w:val="18"/>
        </w:rPr>
        <w:t>[7]</w:t>
      </w:r>
      <w:r>
        <w:rPr>
          <w:sz w:val="18"/>
          <w:szCs w:val="18"/>
        </w:rPr>
        <w:t>．また，谷村・平は，</w:t>
      </w:r>
      <w:r>
        <w:rPr>
          <w:sz w:val="18"/>
          <w:szCs w:val="18"/>
        </w:rPr>
        <w:t>GPT-4</w:t>
      </w:r>
      <w:r>
        <w:rPr>
          <w:sz w:val="18"/>
          <w:szCs w:val="18"/>
        </w:rPr>
        <w:t>による確率問題の自動解答において，前提知識を明示的に与えることで解答精度が向上することを報告している</w:t>
      </w:r>
      <w:r>
        <w:rPr>
          <w:sz w:val="18"/>
          <w:szCs w:val="18"/>
        </w:rPr>
        <w:t>[9]</w:t>
      </w:r>
      <w:r>
        <w:rPr>
          <w:sz w:val="18"/>
          <w:szCs w:val="18"/>
        </w:rPr>
        <w:t>．</w:t>
      </w:r>
    </w:p>
    <w:p w14:paraId="47834DEA" w14:textId="77777777" w:rsidR="00376B41" w:rsidRDefault="00000000">
      <w:pPr>
        <w:ind w:firstLine="166"/>
      </w:pPr>
      <w:r>
        <w:rPr>
          <w:sz w:val="18"/>
          <w:szCs w:val="18"/>
        </w:rPr>
        <w:t>生徒の理解状態の把握については，太田</w:t>
      </w:r>
      <w:r>
        <w:rPr>
          <w:sz w:val="18"/>
          <w:szCs w:val="18"/>
        </w:rPr>
        <w:t>[1]</w:t>
      </w:r>
      <w:r>
        <w:rPr>
          <w:sz w:val="18"/>
          <w:szCs w:val="18"/>
        </w:rPr>
        <w:t>が，教員が生徒の理解実態を必ずしも正確に把握できていないことを実証している．周藤・高木</w:t>
      </w:r>
      <w:r>
        <w:rPr>
          <w:sz w:val="18"/>
          <w:szCs w:val="18"/>
        </w:rPr>
        <w:t>[5]</w:t>
      </w:r>
      <w:r>
        <w:rPr>
          <w:sz w:val="18"/>
          <w:szCs w:val="18"/>
        </w:rPr>
        <w:t>は，通常の解答用紙には現れない「理解過程」の誤りを検出するための問題分類演習を提案しており，最終的な解答結果だけでは学習者の思考過程を把握しきれないことを示している．浅井・山名</w:t>
      </w:r>
      <w:r>
        <w:rPr>
          <w:sz w:val="18"/>
          <w:szCs w:val="18"/>
        </w:rPr>
        <w:t>[10]</w:t>
      </w:r>
      <w:r>
        <w:rPr>
          <w:sz w:val="18"/>
          <w:szCs w:val="18"/>
        </w:rPr>
        <w:t>は，電子ペンを用いて数学の手書き答案を解法戦略ごとに分類する手法を提案しており，学習者の記述の違いを定量的に扱う先例となっている．</w:t>
      </w:r>
    </w:p>
    <w:p w14:paraId="47834DEB" w14:textId="77777777" w:rsidR="00376B41" w:rsidRDefault="00000000">
      <w:pPr>
        <w:keepNext/>
        <w:jc w:val="left"/>
      </w:pPr>
      <w:r>
        <w:rPr>
          <w:b/>
          <w:bCs/>
          <w:sz w:val="18"/>
          <w:szCs w:val="18"/>
        </w:rPr>
        <w:t>1.4</w:t>
      </w:r>
      <w:r>
        <w:rPr>
          <w:b/>
          <w:bCs/>
          <w:sz w:val="18"/>
          <w:szCs w:val="18"/>
        </w:rPr>
        <w:t xml:space="preserve">　先行研究を踏まえた現状と，解決されていない課題</w:t>
      </w:r>
    </w:p>
    <w:p w14:paraId="47834DEC" w14:textId="77777777" w:rsidR="00376B41" w:rsidRDefault="00000000">
      <w:pPr>
        <w:ind w:firstLine="166"/>
      </w:pPr>
      <w:r>
        <w:rPr>
          <w:sz w:val="18"/>
          <w:szCs w:val="18"/>
        </w:rPr>
        <w:t>先行研究により，</w:t>
      </w:r>
      <w:r>
        <w:rPr>
          <w:sz w:val="18"/>
          <w:szCs w:val="18"/>
        </w:rPr>
        <w:t>LLM</w:t>
      </w:r>
      <w:r>
        <w:rPr>
          <w:sz w:val="18"/>
          <w:szCs w:val="18"/>
        </w:rPr>
        <w:t>を用いて誤りの箇所を特定することや，対話型のチュータリングを行う技術は進歩している．しかし，本研究の動機に照らすと，次の</w:t>
      </w:r>
      <w:r>
        <w:rPr>
          <w:sz w:val="18"/>
          <w:szCs w:val="18"/>
        </w:rPr>
        <w:t>3</w:t>
      </w:r>
      <w:r>
        <w:rPr>
          <w:sz w:val="18"/>
          <w:szCs w:val="18"/>
        </w:rPr>
        <w:t>つの課題</w:t>
      </w:r>
      <w:r>
        <w:rPr>
          <w:sz w:val="18"/>
          <w:szCs w:val="18"/>
        </w:rPr>
        <w:lastRenderedPageBreak/>
        <w:t>が残されている．</w:t>
      </w:r>
    </w:p>
    <w:p w14:paraId="47834DED" w14:textId="77777777" w:rsidR="00376B41" w:rsidRDefault="00000000">
      <w:pPr>
        <w:ind w:firstLine="166"/>
      </w:pPr>
      <w:r>
        <w:rPr>
          <w:sz w:val="18"/>
          <w:szCs w:val="18"/>
        </w:rPr>
        <w:t>第一に，既存の</w:t>
      </w:r>
      <w:r>
        <w:rPr>
          <w:sz w:val="18"/>
          <w:szCs w:val="18"/>
        </w:rPr>
        <w:t>AI</w:t>
      </w:r>
      <w:r>
        <w:rPr>
          <w:sz w:val="18"/>
          <w:szCs w:val="18"/>
        </w:rPr>
        <w:t>支援の多くが採用する，答えを直接教えずに問いかけやヒントを重ねる手法は，全ての学習者に有効とは限らない．知識が不足している生徒にとっては負担が大きく，</w:t>
      </w:r>
      <w:r>
        <w:rPr>
          <w:sz w:val="18"/>
          <w:szCs w:val="18"/>
        </w:rPr>
        <w:t>Ahn</w:t>
      </w:r>
      <w:r>
        <w:rPr>
          <w:sz w:val="18"/>
          <w:szCs w:val="18"/>
        </w:rPr>
        <w:t>らは，</w:t>
      </w:r>
      <w:r>
        <w:rPr>
          <w:sz w:val="18"/>
          <w:szCs w:val="18"/>
        </w:rPr>
        <w:t>LLM</w:t>
      </w:r>
      <w:r>
        <w:rPr>
          <w:sz w:val="18"/>
          <w:szCs w:val="18"/>
        </w:rPr>
        <w:t>が生成する入り組んだヒントがかえって学生を混乱させる傾向を報告している</w:t>
      </w:r>
      <w:r>
        <w:rPr>
          <w:sz w:val="18"/>
          <w:szCs w:val="18"/>
        </w:rPr>
        <w:t>[8]</w:t>
      </w:r>
      <w:r>
        <w:rPr>
          <w:sz w:val="18"/>
          <w:szCs w:val="18"/>
        </w:rPr>
        <w:t>．定期テストの答案返却のように，読めば理解できる解説を一度に渡したい場面には，対話を前提としない方式が必要である．</w:t>
      </w:r>
    </w:p>
    <w:p w14:paraId="47834DEE" w14:textId="77777777" w:rsidR="00376B41" w:rsidRDefault="00000000">
      <w:pPr>
        <w:ind w:firstLine="166"/>
      </w:pPr>
      <w:r>
        <w:rPr>
          <w:sz w:val="18"/>
          <w:szCs w:val="18"/>
        </w:rPr>
        <w:t>第二に，生徒の理解状況を継続的に蓄積し，それを解説の内容に体系的に反映する仕組みが確立されていない．単発の解答だけを</w:t>
      </w:r>
      <w:r>
        <w:rPr>
          <w:sz w:val="18"/>
          <w:szCs w:val="18"/>
        </w:rPr>
        <w:t>LLM</w:t>
      </w:r>
      <w:r>
        <w:rPr>
          <w:sz w:val="18"/>
          <w:szCs w:val="18"/>
        </w:rPr>
        <w:t>に与えても，誤りが概念の欠如によるものか単なる計算ミスかを見分けることは難しい</w:t>
      </w:r>
      <w:r>
        <w:rPr>
          <w:sz w:val="18"/>
          <w:szCs w:val="18"/>
        </w:rPr>
        <w:t>[3][5]</w:t>
      </w:r>
      <w:r>
        <w:rPr>
          <w:sz w:val="18"/>
          <w:szCs w:val="18"/>
        </w:rPr>
        <w:t>．長期記憶を持つ基盤</w:t>
      </w:r>
      <w:r>
        <w:rPr>
          <w:sz w:val="18"/>
          <w:szCs w:val="18"/>
        </w:rPr>
        <w:t>[4]</w:t>
      </w:r>
      <w:r>
        <w:rPr>
          <w:sz w:val="18"/>
          <w:szCs w:val="18"/>
        </w:rPr>
        <w:t>は提案されているが，蓄積した情報のどの項目が，生成される説明のどの部分をどう変えるのかという対応は</w:t>
      </w:r>
      <w:r>
        <w:rPr>
          <w:sz w:val="18"/>
          <w:szCs w:val="18"/>
        </w:rPr>
        <w:t>LLM</w:t>
      </w:r>
      <w:r>
        <w:rPr>
          <w:sz w:val="18"/>
          <w:szCs w:val="18"/>
        </w:rPr>
        <w:t>の内部に委ねられており，外部から確認できない．汎用の生成</w:t>
      </w:r>
      <w:r>
        <w:rPr>
          <w:sz w:val="18"/>
          <w:szCs w:val="18"/>
        </w:rPr>
        <w:t>AI</w:t>
      </w:r>
      <w:r>
        <w:rPr>
          <w:sz w:val="18"/>
          <w:szCs w:val="18"/>
        </w:rPr>
        <w:t>ツールに演習の記録を読み込ませて解説を書かせる方法も同じ問題を抱える．</w:t>
      </w:r>
    </w:p>
    <w:p w14:paraId="47834DEF" w14:textId="77777777" w:rsidR="00376B41" w:rsidRDefault="00000000">
      <w:pPr>
        <w:ind w:firstLine="166"/>
      </w:pPr>
      <w:r>
        <w:rPr>
          <w:sz w:val="18"/>
          <w:szCs w:val="18"/>
        </w:rPr>
        <w:t>第三に，生成</w:t>
      </w:r>
      <w:r>
        <w:rPr>
          <w:sz w:val="18"/>
          <w:szCs w:val="18"/>
        </w:rPr>
        <w:t>AI</w:t>
      </w:r>
      <w:r>
        <w:rPr>
          <w:sz w:val="18"/>
          <w:szCs w:val="18"/>
        </w:rPr>
        <w:t>が関わる処理の数学的な正しさを保証する仕組みが十分でない．生成</w:t>
      </w:r>
      <w:r>
        <w:rPr>
          <w:sz w:val="18"/>
          <w:szCs w:val="18"/>
        </w:rPr>
        <w:t>AI</w:t>
      </w:r>
      <w:r>
        <w:rPr>
          <w:sz w:val="18"/>
          <w:szCs w:val="18"/>
        </w:rPr>
        <w:t>は正誤判定で高い精度を示す一方で，誤った計算をもっともらしく記述することがある．生徒に配布する解説に誤りが含まれることは許されず，また，生徒の回答の正誤判定を誤れば，その後の診断も解説も誤った前提の上に立つことになる．</w:t>
      </w:r>
    </w:p>
    <w:p w14:paraId="47834DF0" w14:textId="77777777" w:rsidR="00376B41" w:rsidRDefault="00000000">
      <w:pPr>
        <w:keepNext/>
        <w:jc w:val="left"/>
      </w:pPr>
      <w:r>
        <w:rPr>
          <w:b/>
          <w:bCs/>
          <w:sz w:val="18"/>
          <w:szCs w:val="18"/>
        </w:rPr>
        <w:t>1.5</w:t>
      </w:r>
      <w:r>
        <w:rPr>
          <w:b/>
          <w:bCs/>
          <w:sz w:val="18"/>
          <w:szCs w:val="18"/>
        </w:rPr>
        <w:t xml:space="preserve">　本研究の目的</w:t>
      </w:r>
    </w:p>
    <w:p w14:paraId="47834DF1" w14:textId="77777777" w:rsidR="00376B41" w:rsidRDefault="00000000">
      <w:pPr>
        <w:ind w:firstLine="166"/>
      </w:pPr>
      <w:r>
        <w:rPr>
          <w:sz w:val="18"/>
          <w:szCs w:val="18"/>
        </w:rPr>
        <w:t>本研究では，高等学校数学</w:t>
      </w:r>
      <w:r>
        <w:rPr>
          <w:sz w:val="18"/>
          <w:szCs w:val="18"/>
        </w:rPr>
        <w:t>Ⅰ</w:t>
      </w:r>
      <w:r>
        <w:rPr>
          <w:sz w:val="18"/>
          <w:szCs w:val="18"/>
        </w:rPr>
        <w:t>の「</w:t>
      </w:r>
      <w:r>
        <w:rPr>
          <w:sz w:val="18"/>
          <w:szCs w:val="18"/>
        </w:rPr>
        <w:t>2</w:t>
      </w:r>
      <w:r>
        <w:rPr>
          <w:sz w:val="18"/>
          <w:szCs w:val="18"/>
        </w:rPr>
        <w:t>次関数」及び「図形と計量」を対象に，生徒の日々の演習プリントから理解状況を学習者プロファイルとして蓄積し，それに基づいて定期テストの解答解説を生徒ごとに自動生成するシステムを開発し，その妥当性を検証することを目的とする．その際，</w:t>
      </w:r>
      <w:r>
        <w:rPr>
          <w:sz w:val="18"/>
          <w:szCs w:val="18"/>
        </w:rPr>
        <w:t xml:space="preserve">(1) </w:t>
      </w:r>
      <w:r>
        <w:rPr>
          <w:sz w:val="18"/>
          <w:szCs w:val="18"/>
        </w:rPr>
        <w:t>学習者プロファイルが解説の内容をどう変えるかを外部から確認できる形で実装すること，</w:t>
      </w:r>
      <w:r>
        <w:rPr>
          <w:sz w:val="18"/>
          <w:szCs w:val="18"/>
        </w:rPr>
        <w:t xml:space="preserve">(2) </w:t>
      </w:r>
      <w:r>
        <w:rPr>
          <w:sz w:val="18"/>
          <w:szCs w:val="18"/>
        </w:rPr>
        <w:t>生徒の回答と生成した解説の数学的な正しさを，生成</w:t>
      </w:r>
      <w:r>
        <w:rPr>
          <w:sz w:val="18"/>
          <w:szCs w:val="18"/>
        </w:rPr>
        <w:t>AI</w:t>
      </w:r>
      <w:r>
        <w:rPr>
          <w:sz w:val="18"/>
          <w:szCs w:val="18"/>
        </w:rPr>
        <w:t>に依存せずに確かめられることを要件とする．</w:t>
      </w:r>
    </w:p>
    <w:p w14:paraId="47834DF2" w14:textId="77777777" w:rsidR="00376B41" w:rsidRDefault="00000000">
      <w:pPr>
        <w:keepNext/>
        <w:jc w:val="left"/>
      </w:pPr>
      <w:r>
        <w:rPr>
          <w:b/>
          <w:bCs/>
          <w:sz w:val="18"/>
          <w:szCs w:val="18"/>
        </w:rPr>
        <w:t>1.6</w:t>
      </w:r>
      <w:r>
        <w:rPr>
          <w:b/>
          <w:bCs/>
          <w:sz w:val="18"/>
          <w:szCs w:val="18"/>
        </w:rPr>
        <w:t xml:space="preserve">　目的達成のためのアプローチ</w:t>
      </w:r>
    </w:p>
    <w:p w14:paraId="47834DF3" w14:textId="77777777" w:rsidR="00376B41" w:rsidRDefault="00000000">
      <w:pPr>
        <w:ind w:left="290" w:hanging="290"/>
      </w:pPr>
      <w:r>
        <w:rPr>
          <w:sz w:val="18"/>
          <w:szCs w:val="18"/>
        </w:rPr>
        <w:t xml:space="preserve">(1) </w:t>
      </w:r>
      <w:r>
        <w:rPr>
          <w:sz w:val="18"/>
          <w:szCs w:val="18"/>
        </w:rPr>
        <w:t>誤答の記録を蓄積する：正答の記録からは「何ができたか」しか分からないのに対し，誤答には誤った理解の過程や計算の癖が直接現れる．演習プリントの誤答を前提知識の単位に対応付けて蓄積し，前提知識ごとの定着度と誤りの傾向として学習者プロファイルに保持する．</w:t>
      </w:r>
    </w:p>
    <w:p w14:paraId="47834DF4" w14:textId="77777777" w:rsidR="00376B41" w:rsidRDefault="00000000">
      <w:pPr>
        <w:ind w:left="290" w:hanging="290"/>
      </w:pPr>
      <w:r>
        <w:rPr>
          <w:sz w:val="18"/>
          <w:szCs w:val="18"/>
        </w:rPr>
        <w:t xml:space="preserve">(2) </w:t>
      </w:r>
      <w:r>
        <w:rPr>
          <w:sz w:val="18"/>
          <w:szCs w:val="18"/>
        </w:rPr>
        <w:t>積み上げ型で解説を生成する：問題を，生徒によらない解答ステップに分解し，各ステップが依存する前提知識を明示する．そのうえで，ステップごとに，生徒の定着度に応じた説明を一から書き起こす．どのステップを詳しく書くかは，定着度の数値に対する条件分岐で決める．</w:t>
      </w:r>
    </w:p>
    <w:p w14:paraId="47834DF5" w14:textId="77777777" w:rsidR="00376B41" w:rsidRDefault="00000000">
      <w:pPr>
        <w:ind w:left="290" w:hanging="290"/>
      </w:pPr>
      <w:r>
        <w:rPr>
          <w:sz w:val="18"/>
          <w:szCs w:val="18"/>
        </w:rPr>
        <w:t xml:space="preserve">(3) </w:t>
      </w:r>
      <w:r>
        <w:rPr>
          <w:sz w:val="18"/>
          <w:szCs w:val="18"/>
        </w:rPr>
        <w:t>数学的な正しさを数式処理で確かめる：生徒の回答の正誤判定と，生成した解説の検算の両方を，</w:t>
      </w:r>
      <w:proofErr w:type="spellStart"/>
      <w:r>
        <w:rPr>
          <w:sz w:val="18"/>
          <w:szCs w:val="18"/>
        </w:rPr>
        <w:t>sympy</w:t>
      </w:r>
      <w:proofErr w:type="spellEnd"/>
      <w:r>
        <w:rPr>
          <w:sz w:val="18"/>
          <w:szCs w:val="18"/>
        </w:rPr>
        <w:t>による同値判定で行う．</w:t>
      </w:r>
      <w:r>
        <w:rPr>
          <w:sz w:val="18"/>
          <w:szCs w:val="18"/>
        </w:rPr>
        <w:t>LLM</w:t>
      </w:r>
      <w:r>
        <w:rPr>
          <w:sz w:val="18"/>
          <w:szCs w:val="18"/>
        </w:rPr>
        <w:t>は記述を数式に変換する役割に限定する．</w:t>
      </w:r>
    </w:p>
    <w:p w14:paraId="47834DF6" w14:textId="77777777" w:rsidR="00376B41" w:rsidRDefault="00000000">
      <w:pPr>
        <w:ind w:left="290" w:hanging="290"/>
      </w:pPr>
      <w:r>
        <w:rPr>
          <w:sz w:val="18"/>
          <w:szCs w:val="18"/>
        </w:rPr>
        <w:t xml:space="preserve">(4) </w:t>
      </w:r>
      <w:r>
        <w:rPr>
          <w:sz w:val="18"/>
          <w:szCs w:val="18"/>
        </w:rPr>
        <w:t>処理を固定された連鎖として実装する：上記の処理を，あらかじめ手順を固定した処理の連鎖（チェーン）として実装し，全生徒・全演習に同じ手続きを適用する．</w:t>
      </w:r>
    </w:p>
    <w:p w14:paraId="47834DF7" w14:textId="77777777" w:rsidR="00376B41" w:rsidRDefault="00000000">
      <w:pPr>
        <w:keepNext/>
        <w:jc w:val="left"/>
      </w:pPr>
      <w:r>
        <w:rPr>
          <w:b/>
          <w:bCs/>
          <w:sz w:val="18"/>
          <w:szCs w:val="18"/>
        </w:rPr>
        <w:t>1.7</w:t>
      </w:r>
      <w:r>
        <w:rPr>
          <w:b/>
          <w:bCs/>
          <w:sz w:val="18"/>
          <w:szCs w:val="18"/>
        </w:rPr>
        <w:t xml:space="preserve">　研究の手順</w:t>
      </w:r>
    </w:p>
    <w:p w14:paraId="47834DF8" w14:textId="77777777" w:rsidR="00376B41" w:rsidRDefault="00000000">
      <w:pPr>
        <w:ind w:left="290" w:hanging="290"/>
      </w:pPr>
      <w:r>
        <w:rPr>
          <w:sz w:val="18"/>
          <w:szCs w:val="18"/>
        </w:rPr>
        <w:t xml:space="preserve">(1) </w:t>
      </w:r>
      <w:r>
        <w:rPr>
          <w:sz w:val="18"/>
          <w:szCs w:val="18"/>
        </w:rPr>
        <w:t>システムの設計と試作（学習者プロファイル，前提知識依存グラフ，解説生成，数学的検証）．</w:t>
      </w:r>
    </w:p>
    <w:p w14:paraId="47834DF9" w14:textId="77777777" w:rsidR="00376B41" w:rsidRDefault="00000000">
      <w:pPr>
        <w:ind w:left="290" w:hanging="290"/>
      </w:pPr>
      <w:r>
        <w:rPr>
          <w:sz w:val="18"/>
          <w:szCs w:val="18"/>
        </w:rPr>
        <w:t xml:space="preserve">(2) </w:t>
      </w:r>
      <w:r>
        <w:rPr>
          <w:sz w:val="18"/>
          <w:szCs w:val="18"/>
        </w:rPr>
        <w:t>実践校における演習プリントの収集．</w:t>
      </w:r>
    </w:p>
    <w:p w14:paraId="47834DFA" w14:textId="77777777" w:rsidR="00376B41" w:rsidRDefault="00000000">
      <w:pPr>
        <w:ind w:left="290" w:hanging="290"/>
      </w:pPr>
      <w:r>
        <w:rPr>
          <w:sz w:val="18"/>
          <w:szCs w:val="18"/>
        </w:rPr>
        <w:t xml:space="preserve">(3) </w:t>
      </w:r>
      <w:r>
        <w:rPr>
          <w:sz w:val="18"/>
          <w:szCs w:val="18"/>
        </w:rPr>
        <w:t>収集した回答への数学的検証チェーンの適用と，</w:t>
      </w:r>
      <w:r>
        <w:rPr>
          <w:sz w:val="18"/>
          <w:szCs w:val="18"/>
        </w:rPr>
        <w:t>LLM</w:t>
      </w:r>
      <w:r>
        <w:rPr>
          <w:sz w:val="18"/>
          <w:szCs w:val="18"/>
        </w:rPr>
        <w:t>が担う処理の検証．</w:t>
      </w:r>
    </w:p>
    <w:p w14:paraId="47834DFB" w14:textId="77777777" w:rsidR="00376B41" w:rsidRDefault="00000000">
      <w:pPr>
        <w:ind w:left="290" w:hanging="290"/>
      </w:pPr>
      <w:r>
        <w:rPr>
          <w:sz w:val="18"/>
          <w:szCs w:val="18"/>
        </w:rPr>
        <w:t xml:space="preserve">(4) </w:t>
      </w:r>
      <w:r>
        <w:rPr>
          <w:sz w:val="18"/>
          <w:szCs w:val="18"/>
        </w:rPr>
        <w:t>収集したデータからの学習者プロファイルの作成と，定期テスト問題に対する個別化した解説の生成．</w:t>
      </w:r>
    </w:p>
    <w:p w14:paraId="47834DFC" w14:textId="77777777" w:rsidR="00376B41" w:rsidRDefault="00000000">
      <w:pPr>
        <w:ind w:left="290" w:hanging="290"/>
      </w:pPr>
      <w:r>
        <w:rPr>
          <w:sz w:val="18"/>
          <w:szCs w:val="18"/>
        </w:rPr>
        <w:t xml:space="preserve">(5) </w:t>
      </w:r>
      <w:r>
        <w:rPr>
          <w:sz w:val="18"/>
          <w:szCs w:val="18"/>
        </w:rPr>
        <w:t>生成した解説の評価（数学的整合率，マスター解説との比較，生徒へのアンケート）．</w:t>
      </w:r>
    </w:p>
    <w:p w14:paraId="47834DFD" w14:textId="77777777" w:rsidR="00376B41" w:rsidRDefault="00000000">
      <w:pPr>
        <w:ind w:left="290" w:hanging="290"/>
      </w:pPr>
      <w:r>
        <w:rPr>
          <w:sz w:val="18"/>
          <w:szCs w:val="18"/>
        </w:rPr>
        <w:t xml:space="preserve">(6) </w:t>
      </w:r>
      <w:r>
        <w:rPr>
          <w:sz w:val="18"/>
          <w:szCs w:val="18"/>
        </w:rPr>
        <w:t>結果の分析と考察．</w:t>
      </w:r>
    </w:p>
    <w:p w14:paraId="47834DFE" w14:textId="77777777" w:rsidR="00376B41" w:rsidRDefault="00000000">
      <w:pPr>
        <w:keepNext/>
        <w:jc w:val="left"/>
      </w:pPr>
      <w:r>
        <w:rPr>
          <w:b/>
          <w:bCs/>
          <w:sz w:val="18"/>
          <w:szCs w:val="18"/>
        </w:rPr>
        <w:t>1.8</w:t>
      </w:r>
      <w:r>
        <w:rPr>
          <w:b/>
          <w:bCs/>
          <w:sz w:val="18"/>
          <w:szCs w:val="18"/>
        </w:rPr>
        <w:t xml:space="preserve">　本論文の構成</w:t>
      </w:r>
    </w:p>
    <w:p w14:paraId="47834DFF" w14:textId="77777777" w:rsidR="00376B41" w:rsidRDefault="00000000">
      <w:pPr>
        <w:ind w:firstLine="166"/>
      </w:pPr>
      <w:r>
        <w:rPr>
          <w:sz w:val="18"/>
          <w:szCs w:val="18"/>
        </w:rPr>
        <w:t>2</w:t>
      </w:r>
      <w:r>
        <w:rPr>
          <w:sz w:val="18"/>
          <w:szCs w:val="18"/>
        </w:rPr>
        <w:t>章で先行研究と本研究の関係を整理し，</w:t>
      </w:r>
      <w:r>
        <w:rPr>
          <w:sz w:val="18"/>
          <w:szCs w:val="18"/>
        </w:rPr>
        <w:t>3</w:t>
      </w:r>
      <w:r>
        <w:rPr>
          <w:sz w:val="18"/>
          <w:szCs w:val="18"/>
        </w:rPr>
        <w:t>章で提案システムの構成を，</w:t>
      </w:r>
      <w:r>
        <w:rPr>
          <w:sz w:val="18"/>
          <w:szCs w:val="18"/>
        </w:rPr>
        <w:t>4</w:t>
      </w:r>
      <w:r>
        <w:rPr>
          <w:sz w:val="18"/>
          <w:szCs w:val="18"/>
        </w:rPr>
        <w:t>章で提案手法の新規性を述べる．</w:t>
      </w:r>
      <w:r>
        <w:rPr>
          <w:sz w:val="18"/>
          <w:szCs w:val="18"/>
        </w:rPr>
        <w:t>5</w:t>
      </w:r>
      <w:r>
        <w:rPr>
          <w:sz w:val="18"/>
          <w:szCs w:val="18"/>
        </w:rPr>
        <w:t>章で実践と評価の方法を，</w:t>
      </w:r>
      <w:r>
        <w:rPr>
          <w:sz w:val="18"/>
          <w:szCs w:val="18"/>
        </w:rPr>
        <w:t>6</w:t>
      </w:r>
      <w:r>
        <w:rPr>
          <w:sz w:val="18"/>
          <w:szCs w:val="18"/>
        </w:rPr>
        <w:t>章で結果を示し，</w:t>
      </w:r>
      <w:r>
        <w:rPr>
          <w:sz w:val="18"/>
          <w:szCs w:val="18"/>
        </w:rPr>
        <w:t>7</w:t>
      </w:r>
      <w:r>
        <w:rPr>
          <w:sz w:val="18"/>
          <w:szCs w:val="18"/>
        </w:rPr>
        <w:t>章で考察を行う．</w:t>
      </w:r>
      <w:r>
        <w:rPr>
          <w:sz w:val="18"/>
          <w:szCs w:val="18"/>
        </w:rPr>
        <w:t>8</w:t>
      </w:r>
      <w:r>
        <w:rPr>
          <w:sz w:val="18"/>
          <w:szCs w:val="18"/>
        </w:rPr>
        <w:t>章で本論文をまとめる．</w:t>
      </w:r>
    </w:p>
    <w:p w14:paraId="47834E00" w14:textId="77777777" w:rsidR="00376B41" w:rsidRDefault="00000000">
      <w:pPr>
        <w:keepNext/>
      </w:pPr>
      <w:r>
        <w:rPr>
          <w:b/>
          <w:bCs/>
          <w:sz w:val="20"/>
          <w:szCs w:val="20"/>
        </w:rPr>
        <w:t>2.</w:t>
      </w:r>
      <w:r>
        <w:rPr>
          <w:b/>
          <w:bCs/>
          <w:sz w:val="20"/>
          <w:szCs w:val="20"/>
        </w:rPr>
        <w:t xml:space="preserve">　本研究の位置づけ</w:t>
      </w:r>
    </w:p>
    <w:p w14:paraId="47834E01" w14:textId="77777777" w:rsidR="00376B41" w:rsidRDefault="00000000">
      <w:pPr>
        <w:ind w:firstLine="166"/>
      </w:pPr>
      <w:r>
        <w:rPr>
          <w:sz w:val="18"/>
          <w:szCs w:val="18"/>
        </w:rPr>
        <w:t>1.3</w:t>
      </w:r>
      <w:r>
        <w:rPr>
          <w:sz w:val="18"/>
          <w:szCs w:val="18"/>
        </w:rPr>
        <w:t>節及び</w:t>
      </w:r>
      <w:r>
        <w:rPr>
          <w:sz w:val="18"/>
          <w:szCs w:val="18"/>
        </w:rPr>
        <w:t>1.4</w:t>
      </w:r>
      <w:r>
        <w:rPr>
          <w:sz w:val="18"/>
          <w:szCs w:val="18"/>
        </w:rPr>
        <w:t>節で述べた先行研究と本研究の関係を表</w:t>
      </w:r>
      <w:r>
        <w:rPr>
          <w:sz w:val="18"/>
          <w:szCs w:val="18"/>
        </w:rPr>
        <w:t>1</w:t>
      </w:r>
      <w:r>
        <w:rPr>
          <w:sz w:val="18"/>
          <w:szCs w:val="18"/>
        </w:rPr>
        <w:t>に整理する．</w:t>
      </w:r>
    </w:p>
    <w:p w14:paraId="47834E02" w14:textId="77777777" w:rsidR="00376B41" w:rsidRDefault="00000000">
      <w:pPr>
        <w:keepNext/>
        <w:jc w:val="center"/>
      </w:pPr>
      <w:r>
        <w:rPr>
          <w:b/>
          <w:bCs/>
          <w:sz w:val="18"/>
          <w:szCs w:val="18"/>
        </w:rPr>
        <w:t>表</w:t>
      </w:r>
      <w:r>
        <w:rPr>
          <w:b/>
          <w:bCs/>
          <w:sz w:val="18"/>
          <w:szCs w:val="18"/>
        </w:rPr>
        <w:t>1</w:t>
      </w:r>
      <w:r>
        <w:rPr>
          <w:b/>
          <w:bCs/>
          <w:sz w:val="18"/>
          <w:szCs w:val="18"/>
        </w:rPr>
        <w:t xml:space="preserve">　先行研究と本研究の関係</w:t>
      </w: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1"/>
        <w:gridCol w:w="1610"/>
        <w:gridCol w:w="1611"/>
      </w:tblGrid>
      <w:tr w:rsidR="00376B41" w14:paraId="47834E06" w14:textId="77777777">
        <w:tblPrEx>
          <w:tblCellMar>
            <w:top w:w="0" w:type="dxa"/>
            <w:bottom w:w="0" w:type="dxa"/>
          </w:tblCellMar>
        </w:tblPrEx>
        <w:trPr>
          <w:tblHeader/>
        </w:trPr>
        <w:tc>
          <w:tcPr>
            <w:tcW w:w="110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03" w14:textId="77777777" w:rsidR="00376B41" w:rsidRDefault="00000000">
            <w:pPr>
              <w:jc w:val="center"/>
            </w:pPr>
            <w:r>
              <w:rPr>
                <w:b/>
                <w:bCs/>
                <w:sz w:val="16"/>
                <w:szCs w:val="16"/>
              </w:rPr>
              <w:t>先行研究</w:t>
            </w:r>
          </w:p>
        </w:tc>
        <w:tc>
          <w:tcPr>
            <w:tcW w:w="16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04" w14:textId="77777777" w:rsidR="00376B41" w:rsidRDefault="00000000">
            <w:pPr>
              <w:jc w:val="center"/>
            </w:pPr>
            <w:r>
              <w:rPr>
                <w:b/>
                <w:bCs/>
                <w:sz w:val="16"/>
                <w:szCs w:val="16"/>
              </w:rPr>
              <w:t>明らかにしたこと</w:t>
            </w:r>
          </w:p>
        </w:tc>
        <w:tc>
          <w:tcPr>
            <w:tcW w:w="161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05" w14:textId="77777777" w:rsidR="00376B41" w:rsidRDefault="00000000">
            <w:pPr>
              <w:jc w:val="center"/>
            </w:pPr>
            <w:r>
              <w:rPr>
                <w:b/>
                <w:bCs/>
                <w:sz w:val="16"/>
                <w:szCs w:val="16"/>
              </w:rPr>
              <w:t>本研究が扱う点</w:t>
            </w:r>
          </w:p>
        </w:tc>
      </w:tr>
      <w:tr w:rsidR="00376B41" w14:paraId="47834E0A" w14:textId="77777777">
        <w:tblPrEx>
          <w:tblCellMar>
            <w:top w:w="0" w:type="dxa"/>
            <w:bottom w:w="0" w:type="dxa"/>
          </w:tblCellMar>
        </w:tblPrEx>
        <w:trPr>
          <w:cantSplit/>
        </w:trPr>
        <w:tc>
          <w:tcPr>
            <w:tcW w:w="110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07" w14:textId="77777777" w:rsidR="00376B41" w:rsidRDefault="00000000">
            <w:pPr>
              <w:jc w:val="left"/>
            </w:pPr>
            <w:r>
              <w:rPr>
                <w:sz w:val="16"/>
                <w:szCs w:val="16"/>
              </w:rPr>
              <w:t>太田</w:t>
            </w:r>
            <w:r>
              <w:rPr>
                <w:sz w:val="16"/>
                <w:szCs w:val="16"/>
              </w:rPr>
              <w:t>[1]</w:t>
            </w:r>
          </w:p>
        </w:tc>
        <w:tc>
          <w:tcPr>
            <w:tcW w:w="16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08" w14:textId="77777777" w:rsidR="00376B41" w:rsidRDefault="00000000">
            <w:pPr>
              <w:jc w:val="left"/>
            </w:pPr>
            <w:r>
              <w:rPr>
                <w:sz w:val="16"/>
                <w:szCs w:val="16"/>
              </w:rPr>
              <w:t>教員は生徒の理解実態を必ずしも正確に把握できていない</w:t>
            </w:r>
          </w:p>
        </w:tc>
        <w:tc>
          <w:tcPr>
            <w:tcW w:w="161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09" w14:textId="77777777" w:rsidR="00376B41" w:rsidRDefault="00000000">
            <w:pPr>
              <w:jc w:val="left"/>
            </w:pPr>
            <w:r>
              <w:rPr>
                <w:sz w:val="16"/>
                <w:szCs w:val="16"/>
              </w:rPr>
              <w:t>演習の誤答から理解状況を継続的に記録する</w:t>
            </w:r>
          </w:p>
        </w:tc>
      </w:tr>
      <w:tr w:rsidR="00376B41" w14:paraId="47834E0E" w14:textId="77777777">
        <w:tblPrEx>
          <w:tblCellMar>
            <w:top w:w="0" w:type="dxa"/>
            <w:bottom w:w="0" w:type="dxa"/>
          </w:tblCellMar>
        </w:tblPrEx>
        <w:trPr>
          <w:cantSplit/>
        </w:trPr>
        <w:tc>
          <w:tcPr>
            <w:tcW w:w="110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0B" w14:textId="77777777" w:rsidR="00376B41" w:rsidRDefault="00000000">
            <w:pPr>
              <w:jc w:val="left"/>
            </w:pPr>
            <w:r>
              <w:rPr>
                <w:sz w:val="16"/>
                <w:szCs w:val="16"/>
              </w:rPr>
              <w:t>Hsu</w:t>
            </w:r>
            <w:r>
              <w:rPr>
                <w:sz w:val="16"/>
                <w:szCs w:val="16"/>
              </w:rPr>
              <w:t>ら</w:t>
            </w:r>
            <w:r>
              <w:rPr>
                <w:sz w:val="16"/>
                <w:szCs w:val="16"/>
              </w:rPr>
              <w:t>[3]</w:t>
            </w:r>
          </w:p>
        </w:tc>
        <w:tc>
          <w:tcPr>
            <w:tcW w:w="16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0C" w14:textId="77777777" w:rsidR="00376B41" w:rsidRDefault="00000000">
            <w:pPr>
              <w:jc w:val="left"/>
            </w:pPr>
            <w:r>
              <w:rPr>
                <w:sz w:val="16"/>
                <w:szCs w:val="16"/>
              </w:rPr>
              <w:t>LLM</w:t>
            </w:r>
            <w:r>
              <w:rPr>
                <w:sz w:val="16"/>
                <w:szCs w:val="16"/>
              </w:rPr>
              <w:t>による解答過程の正誤判定・誤りの識別，過去の解答履歴の活用</w:t>
            </w:r>
          </w:p>
        </w:tc>
        <w:tc>
          <w:tcPr>
            <w:tcW w:w="161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0D" w14:textId="77777777" w:rsidR="00376B41" w:rsidRDefault="00000000">
            <w:pPr>
              <w:jc w:val="left"/>
            </w:pPr>
            <w:r>
              <w:rPr>
                <w:sz w:val="16"/>
                <w:szCs w:val="16"/>
              </w:rPr>
              <w:t>判定を</w:t>
            </w:r>
            <w:r>
              <w:rPr>
                <w:sz w:val="16"/>
                <w:szCs w:val="16"/>
              </w:rPr>
              <w:t>LLM</w:t>
            </w:r>
            <w:r>
              <w:rPr>
                <w:sz w:val="16"/>
                <w:szCs w:val="16"/>
              </w:rPr>
              <w:t>に任せず，数式処理で同値判定する</w:t>
            </w:r>
          </w:p>
        </w:tc>
      </w:tr>
      <w:tr w:rsidR="00376B41" w14:paraId="47834E12" w14:textId="77777777">
        <w:tblPrEx>
          <w:tblCellMar>
            <w:top w:w="0" w:type="dxa"/>
            <w:bottom w:w="0" w:type="dxa"/>
          </w:tblCellMar>
        </w:tblPrEx>
        <w:trPr>
          <w:cantSplit/>
        </w:trPr>
        <w:tc>
          <w:tcPr>
            <w:tcW w:w="110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0F" w14:textId="77777777" w:rsidR="00376B41" w:rsidRDefault="00000000">
            <w:pPr>
              <w:jc w:val="left"/>
            </w:pPr>
            <w:proofErr w:type="spellStart"/>
            <w:r>
              <w:rPr>
                <w:sz w:val="16"/>
                <w:szCs w:val="16"/>
              </w:rPr>
              <w:t>Chudziak</w:t>
            </w:r>
            <w:proofErr w:type="spellEnd"/>
            <w:r>
              <w:rPr>
                <w:sz w:val="16"/>
                <w:szCs w:val="16"/>
              </w:rPr>
              <w:t xml:space="preserve"> &amp; </w:t>
            </w:r>
            <w:proofErr w:type="gramStart"/>
            <w:r>
              <w:rPr>
                <w:sz w:val="16"/>
                <w:szCs w:val="16"/>
              </w:rPr>
              <w:t>Kostka[</w:t>
            </w:r>
            <w:proofErr w:type="gramEnd"/>
            <w:r>
              <w:rPr>
                <w:sz w:val="16"/>
                <w:szCs w:val="16"/>
              </w:rPr>
              <w:t>4]</w:t>
            </w:r>
          </w:p>
        </w:tc>
        <w:tc>
          <w:tcPr>
            <w:tcW w:w="16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10" w14:textId="77777777" w:rsidR="00376B41" w:rsidRDefault="00000000">
            <w:pPr>
              <w:jc w:val="left"/>
            </w:pPr>
            <w:r>
              <w:rPr>
                <w:sz w:val="16"/>
                <w:szCs w:val="16"/>
              </w:rPr>
              <w:t>長期記憶を備えた多エージェント型の</w:t>
            </w:r>
            <w:r>
              <w:rPr>
                <w:sz w:val="16"/>
                <w:szCs w:val="16"/>
              </w:rPr>
              <w:t>AI</w:t>
            </w:r>
            <w:r>
              <w:rPr>
                <w:sz w:val="16"/>
                <w:szCs w:val="16"/>
              </w:rPr>
              <w:t>チュータリング基盤</w:t>
            </w:r>
          </w:p>
        </w:tc>
        <w:tc>
          <w:tcPr>
            <w:tcW w:w="161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11" w14:textId="77777777" w:rsidR="00376B41" w:rsidRDefault="00000000">
            <w:pPr>
              <w:jc w:val="left"/>
            </w:pPr>
            <w:r>
              <w:rPr>
                <w:sz w:val="16"/>
                <w:szCs w:val="16"/>
              </w:rPr>
              <w:t>蓄積した情報が説明をどう変えるかを，条件分岐として明示する</w:t>
            </w:r>
          </w:p>
        </w:tc>
      </w:tr>
      <w:tr w:rsidR="00376B41" w14:paraId="47834E16" w14:textId="77777777">
        <w:tblPrEx>
          <w:tblCellMar>
            <w:top w:w="0" w:type="dxa"/>
            <w:bottom w:w="0" w:type="dxa"/>
          </w:tblCellMar>
        </w:tblPrEx>
        <w:trPr>
          <w:cantSplit/>
        </w:trPr>
        <w:tc>
          <w:tcPr>
            <w:tcW w:w="110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13" w14:textId="77777777" w:rsidR="00376B41" w:rsidRDefault="00000000">
            <w:pPr>
              <w:jc w:val="left"/>
            </w:pPr>
            <w:r>
              <w:rPr>
                <w:sz w:val="16"/>
                <w:szCs w:val="16"/>
              </w:rPr>
              <w:t>釣部ら</w:t>
            </w:r>
            <w:r>
              <w:rPr>
                <w:sz w:val="16"/>
                <w:szCs w:val="16"/>
              </w:rPr>
              <w:t>[6]</w:t>
            </w:r>
          </w:p>
        </w:tc>
        <w:tc>
          <w:tcPr>
            <w:tcW w:w="16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14" w14:textId="77777777" w:rsidR="00376B41" w:rsidRDefault="00000000">
            <w:pPr>
              <w:jc w:val="left"/>
            </w:pPr>
            <w:r>
              <w:rPr>
                <w:sz w:val="16"/>
                <w:szCs w:val="16"/>
              </w:rPr>
              <w:t>学習ログと</w:t>
            </w:r>
            <w:r>
              <w:rPr>
                <w:sz w:val="16"/>
                <w:szCs w:val="16"/>
              </w:rPr>
              <w:t>LLM</w:t>
            </w:r>
            <w:r>
              <w:rPr>
                <w:sz w:val="16"/>
                <w:szCs w:val="16"/>
              </w:rPr>
              <w:t>を組み合わせた個別の助言</w:t>
            </w:r>
          </w:p>
        </w:tc>
        <w:tc>
          <w:tcPr>
            <w:tcW w:w="161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15" w14:textId="77777777" w:rsidR="00376B41" w:rsidRDefault="00000000">
            <w:pPr>
              <w:jc w:val="left"/>
            </w:pPr>
            <w:r>
              <w:rPr>
                <w:sz w:val="16"/>
                <w:szCs w:val="16"/>
              </w:rPr>
              <w:t>助言ではなく，問題ごとの解答解説そのものを個別化する</w:t>
            </w:r>
          </w:p>
        </w:tc>
      </w:tr>
      <w:tr w:rsidR="00376B41" w14:paraId="47834E1A" w14:textId="77777777">
        <w:tblPrEx>
          <w:tblCellMar>
            <w:top w:w="0" w:type="dxa"/>
            <w:bottom w:w="0" w:type="dxa"/>
          </w:tblCellMar>
        </w:tblPrEx>
        <w:trPr>
          <w:cantSplit/>
        </w:trPr>
        <w:tc>
          <w:tcPr>
            <w:tcW w:w="110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17" w14:textId="77777777" w:rsidR="00376B41" w:rsidRDefault="00000000">
            <w:pPr>
              <w:jc w:val="left"/>
            </w:pPr>
            <w:proofErr w:type="spellStart"/>
            <w:r>
              <w:rPr>
                <w:sz w:val="16"/>
                <w:szCs w:val="16"/>
              </w:rPr>
              <w:t>Kurdya</w:t>
            </w:r>
            <w:proofErr w:type="spellEnd"/>
            <w:r>
              <w:rPr>
                <w:sz w:val="16"/>
                <w:szCs w:val="16"/>
              </w:rPr>
              <w:t>ら</w:t>
            </w:r>
            <w:r>
              <w:rPr>
                <w:sz w:val="16"/>
                <w:szCs w:val="16"/>
              </w:rPr>
              <w:t>[7]</w:t>
            </w:r>
          </w:p>
        </w:tc>
        <w:tc>
          <w:tcPr>
            <w:tcW w:w="16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18" w14:textId="77777777" w:rsidR="00376B41" w:rsidRDefault="00000000">
            <w:pPr>
              <w:jc w:val="left"/>
            </w:pPr>
            <w:proofErr w:type="spellStart"/>
            <w:r>
              <w:rPr>
                <w:sz w:val="16"/>
                <w:szCs w:val="16"/>
              </w:rPr>
              <w:t>LangChain</w:t>
            </w:r>
            <w:proofErr w:type="spellEnd"/>
            <w:r>
              <w:rPr>
                <w:sz w:val="16"/>
                <w:szCs w:val="16"/>
              </w:rPr>
              <w:t>によるプロンプトの動的構築と個別化課題の生成</w:t>
            </w:r>
          </w:p>
        </w:tc>
        <w:tc>
          <w:tcPr>
            <w:tcW w:w="161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19" w14:textId="77777777" w:rsidR="00376B41" w:rsidRDefault="00000000">
            <w:pPr>
              <w:jc w:val="left"/>
            </w:pPr>
            <w:r>
              <w:rPr>
                <w:sz w:val="16"/>
                <w:szCs w:val="16"/>
              </w:rPr>
              <w:t>課題ではなく解説を対象とし，数学的検証を組み込む</w:t>
            </w:r>
          </w:p>
        </w:tc>
      </w:tr>
      <w:tr w:rsidR="00376B41" w14:paraId="47834E1E" w14:textId="77777777">
        <w:tblPrEx>
          <w:tblCellMar>
            <w:top w:w="0" w:type="dxa"/>
            <w:bottom w:w="0" w:type="dxa"/>
          </w:tblCellMar>
        </w:tblPrEx>
        <w:trPr>
          <w:cantSplit/>
        </w:trPr>
        <w:tc>
          <w:tcPr>
            <w:tcW w:w="110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1B" w14:textId="77777777" w:rsidR="00376B41" w:rsidRDefault="00000000">
            <w:pPr>
              <w:jc w:val="left"/>
            </w:pPr>
            <w:r>
              <w:rPr>
                <w:sz w:val="16"/>
                <w:szCs w:val="16"/>
              </w:rPr>
              <w:t>Ahn</w:t>
            </w:r>
            <w:r>
              <w:rPr>
                <w:sz w:val="16"/>
                <w:szCs w:val="16"/>
              </w:rPr>
              <w:t>ら</w:t>
            </w:r>
            <w:r>
              <w:rPr>
                <w:sz w:val="16"/>
                <w:szCs w:val="16"/>
              </w:rPr>
              <w:t>[8]</w:t>
            </w:r>
          </w:p>
        </w:tc>
        <w:tc>
          <w:tcPr>
            <w:tcW w:w="16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1C" w14:textId="77777777" w:rsidR="00376B41" w:rsidRDefault="00000000">
            <w:pPr>
              <w:jc w:val="left"/>
            </w:pPr>
            <w:r>
              <w:rPr>
                <w:sz w:val="16"/>
                <w:szCs w:val="16"/>
              </w:rPr>
              <w:t>LLM</w:t>
            </w:r>
            <w:r>
              <w:rPr>
                <w:sz w:val="16"/>
                <w:szCs w:val="16"/>
              </w:rPr>
              <w:t>の複雑なヒントは学習者を混乱させうる</w:t>
            </w:r>
          </w:p>
        </w:tc>
        <w:tc>
          <w:tcPr>
            <w:tcW w:w="161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1D" w14:textId="77777777" w:rsidR="00376B41" w:rsidRDefault="00000000">
            <w:pPr>
              <w:jc w:val="left"/>
            </w:pPr>
            <w:r>
              <w:rPr>
                <w:sz w:val="16"/>
                <w:szCs w:val="16"/>
              </w:rPr>
              <w:t>対話やヒントではなく，読めば理解できる解説を一度に渡す</w:t>
            </w:r>
          </w:p>
        </w:tc>
      </w:tr>
      <w:tr w:rsidR="00376B41" w14:paraId="47834E22" w14:textId="77777777">
        <w:tblPrEx>
          <w:tblCellMar>
            <w:top w:w="0" w:type="dxa"/>
            <w:bottom w:w="0" w:type="dxa"/>
          </w:tblCellMar>
        </w:tblPrEx>
        <w:trPr>
          <w:cantSplit/>
        </w:trPr>
        <w:tc>
          <w:tcPr>
            <w:tcW w:w="110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1F" w14:textId="77777777" w:rsidR="00376B41" w:rsidRDefault="00000000">
            <w:pPr>
              <w:jc w:val="left"/>
            </w:pPr>
            <w:r>
              <w:rPr>
                <w:sz w:val="16"/>
                <w:szCs w:val="16"/>
              </w:rPr>
              <w:t>谷村・平</w:t>
            </w:r>
            <w:r>
              <w:rPr>
                <w:sz w:val="16"/>
                <w:szCs w:val="16"/>
              </w:rPr>
              <w:t>[9]</w:t>
            </w:r>
          </w:p>
        </w:tc>
        <w:tc>
          <w:tcPr>
            <w:tcW w:w="16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20" w14:textId="77777777" w:rsidR="00376B41" w:rsidRDefault="00000000">
            <w:pPr>
              <w:jc w:val="left"/>
            </w:pPr>
            <w:r>
              <w:rPr>
                <w:sz w:val="16"/>
                <w:szCs w:val="16"/>
              </w:rPr>
              <w:t>前提知識を明示すると</w:t>
            </w:r>
            <w:r>
              <w:rPr>
                <w:sz w:val="16"/>
                <w:szCs w:val="16"/>
              </w:rPr>
              <w:t>LLM</w:t>
            </w:r>
            <w:r>
              <w:rPr>
                <w:sz w:val="16"/>
                <w:szCs w:val="16"/>
              </w:rPr>
              <w:t>の解答精度が上がる</w:t>
            </w:r>
          </w:p>
        </w:tc>
        <w:tc>
          <w:tcPr>
            <w:tcW w:w="161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21" w14:textId="77777777" w:rsidR="00376B41" w:rsidRDefault="00000000">
            <w:pPr>
              <w:jc w:val="left"/>
            </w:pPr>
            <w:r>
              <w:rPr>
                <w:sz w:val="16"/>
                <w:szCs w:val="16"/>
              </w:rPr>
              <w:t>生徒ごとに欠けている前提知識を特定し，解説で補う</w:t>
            </w:r>
          </w:p>
        </w:tc>
      </w:tr>
      <w:tr w:rsidR="00376B41" w14:paraId="47834E26" w14:textId="77777777">
        <w:tblPrEx>
          <w:tblCellMar>
            <w:top w:w="0" w:type="dxa"/>
            <w:bottom w:w="0" w:type="dxa"/>
          </w:tblCellMar>
        </w:tblPrEx>
        <w:trPr>
          <w:cantSplit/>
        </w:trPr>
        <w:tc>
          <w:tcPr>
            <w:tcW w:w="110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23" w14:textId="77777777" w:rsidR="00376B41" w:rsidRDefault="00000000">
            <w:pPr>
              <w:jc w:val="left"/>
            </w:pPr>
            <w:r>
              <w:rPr>
                <w:sz w:val="16"/>
                <w:szCs w:val="16"/>
              </w:rPr>
              <w:t>周藤・高木</w:t>
            </w:r>
            <w:r>
              <w:rPr>
                <w:sz w:val="16"/>
                <w:szCs w:val="16"/>
              </w:rPr>
              <w:t>[5]</w:t>
            </w:r>
            <w:r>
              <w:rPr>
                <w:sz w:val="16"/>
                <w:szCs w:val="16"/>
              </w:rPr>
              <w:t>，浅井・山名</w:t>
            </w:r>
            <w:r>
              <w:rPr>
                <w:sz w:val="16"/>
                <w:szCs w:val="16"/>
              </w:rPr>
              <w:t>[10]</w:t>
            </w:r>
          </w:p>
        </w:tc>
        <w:tc>
          <w:tcPr>
            <w:tcW w:w="16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24" w14:textId="77777777" w:rsidR="00376B41" w:rsidRDefault="00000000">
            <w:pPr>
              <w:jc w:val="left"/>
            </w:pPr>
            <w:r>
              <w:rPr>
                <w:sz w:val="16"/>
                <w:szCs w:val="16"/>
              </w:rPr>
              <w:t>解答結果だけでは思考過程を把握しきれない／手書き答案の記述の違いを定量的に扱える</w:t>
            </w:r>
          </w:p>
        </w:tc>
        <w:tc>
          <w:tcPr>
            <w:tcW w:w="1611"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25" w14:textId="77777777" w:rsidR="00376B41" w:rsidRDefault="00000000">
            <w:pPr>
              <w:jc w:val="left"/>
            </w:pPr>
            <w:r>
              <w:rPr>
                <w:sz w:val="16"/>
                <w:szCs w:val="16"/>
              </w:rPr>
              <w:t>手書きの演習プリントの記述（初答と訂正，書き方）を分析対象にする</w:t>
            </w:r>
          </w:p>
        </w:tc>
      </w:tr>
    </w:tbl>
    <w:p w14:paraId="47834E27" w14:textId="77777777" w:rsidR="00376B41" w:rsidRDefault="00376B41"/>
    <w:p w14:paraId="47834E28" w14:textId="77777777" w:rsidR="00376B41" w:rsidRDefault="00000000">
      <w:pPr>
        <w:ind w:firstLine="166"/>
      </w:pPr>
      <w:r>
        <w:rPr>
          <w:sz w:val="18"/>
          <w:szCs w:val="18"/>
        </w:rPr>
        <w:t>以上のように，理解状態の診断の必要性，前提知識の明示の効果，学習履歴の活用，処理の連鎖による個別化は，それぞれ個別に示されている．一方，これらを一人の生徒について継続的に蓄積し，蓄積した内容が解説のどこをどう変えるかを確認可能な形で実装し，さらに数学的な正しさを生成</w:t>
      </w:r>
      <w:r>
        <w:rPr>
          <w:sz w:val="18"/>
          <w:szCs w:val="18"/>
        </w:rPr>
        <w:t>AI</w:t>
      </w:r>
      <w:r>
        <w:rPr>
          <w:sz w:val="18"/>
          <w:szCs w:val="18"/>
        </w:rPr>
        <w:t>の外で確かめる枠組みは確立されていない．本研究はこの点に取り組む．</w:t>
      </w:r>
    </w:p>
    <w:p w14:paraId="47834E29" w14:textId="77777777" w:rsidR="00376B41" w:rsidRDefault="00000000">
      <w:pPr>
        <w:keepNext/>
      </w:pPr>
      <w:r>
        <w:rPr>
          <w:b/>
          <w:bCs/>
          <w:sz w:val="20"/>
          <w:szCs w:val="20"/>
        </w:rPr>
        <w:t>3.</w:t>
      </w:r>
      <w:r>
        <w:rPr>
          <w:b/>
          <w:bCs/>
          <w:sz w:val="20"/>
          <w:szCs w:val="20"/>
        </w:rPr>
        <w:t xml:space="preserve">　提案システム</w:t>
      </w:r>
    </w:p>
    <w:p w14:paraId="47834E2A" w14:textId="77777777" w:rsidR="00376B41" w:rsidRDefault="00000000">
      <w:pPr>
        <w:keepNext/>
        <w:jc w:val="left"/>
      </w:pPr>
      <w:r>
        <w:rPr>
          <w:b/>
          <w:bCs/>
          <w:sz w:val="18"/>
          <w:szCs w:val="18"/>
        </w:rPr>
        <w:t>3.1</w:t>
      </w:r>
      <w:r>
        <w:rPr>
          <w:b/>
          <w:bCs/>
          <w:sz w:val="18"/>
          <w:szCs w:val="18"/>
        </w:rPr>
        <w:t xml:space="preserve">　全体構成</w:t>
      </w:r>
    </w:p>
    <w:p w14:paraId="47834E2B" w14:textId="77777777" w:rsidR="00376B41" w:rsidRDefault="00000000">
      <w:pPr>
        <w:ind w:firstLine="166"/>
      </w:pPr>
      <w:r>
        <w:rPr>
          <w:sz w:val="18"/>
          <w:szCs w:val="18"/>
        </w:rPr>
        <w:t>本システムは，単元期間中の演習から学習者プロファイルを蓄積するフェーズ</w:t>
      </w:r>
      <w:r>
        <w:rPr>
          <w:sz w:val="18"/>
          <w:szCs w:val="18"/>
        </w:rPr>
        <w:t>A</w:t>
      </w:r>
      <w:r>
        <w:rPr>
          <w:sz w:val="18"/>
          <w:szCs w:val="18"/>
        </w:rPr>
        <w:t>と，定期テスト後に個別化した解説を生成するフェーズ</w:t>
      </w:r>
      <w:r>
        <w:rPr>
          <w:sz w:val="18"/>
          <w:szCs w:val="18"/>
        </w:rPr>
        <w:t>B</w:t>
      </w:r>
      <w:r>
        <w:rPr>
          <w:sz w:val="18"/>
          <w:szCs w:val="18"/>
        </w:rPr>
        <w:t>からなる（図</w:t>
      </w:r>
      <w:r>
        <w:rPr>
          <w:sz w:val="18"/>
          <w:szCs w:val="18"/>
        </w:rPr>
        <w:t>1</w:t>
      </w:r>
      <w:r>
        <w:rPr>
          <w:sz w:val="18"/>
          <w:szCs w:val="18"/>
        </w:rPr>
        <w:t>）．</w:t>
      </w:r>
    </w:p>
    <w:p w14:paraId="47834E2C" w14:textId="77777777" w:rsidR="00376B41" w:rsidRDefault="00000000">
      <w:pPr>
        <w:keepNext/>
        <w:jc w:val="center"/>
      </w:pPr>
      <w:r>
        <w:rPr>
          <w:noProof/>
        </w:rPr>
        <w:drawing>
          <wp:inline distT="0" distB="0" distL="0" distR="0" wp14:anchorId="47835022" wp14:editId="47835023">
            <wp:extent cx="2381250" cy="333375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3333750"/>
                    </a:xfrm>
                    <a:prstGeom prst="rect">
                      <a:avLst/>
                    </a:prstGeom>
                  </pic:spPr>
                </pic:pic>
              </a:graphicData>
            </a:graphic>
          </wp:inline>
        </w:drawing>
      </w:r>
    </w:p>
    <w:p w14:paraId="47834E2D" w14:textId="77777777" w:rsidR="00376B41" w:rsidRDefault="00000000">
      <w:pPr>
        <w:jc w:val="center"/>
      </w:pPr>
      <w:r>
        <w:rPr>
          <w:b/>
          <w:bCs/>
          <w:sz w:val="18"/>
          <w:szCs w:val="18"/>
        </w:rPr>
        <w:t>図</w:t>
      </w:r>
      <w:r>
        <w:rPr>
          <w:b/>
          <w:bCs/>
          <w:sz w:val="18"/>
          <w:szCs w:val="18"/>
        </w:rPr>
        <w:t>1</w:t>
      </w:r>
      <w:r>
        <w:rPr>
          <w:b/>
          <w:bCs/>
          <w:sz w:val="18"/>
          <w:szCs w:val="18"/>
        </w:rPr>
        <w:t xml:space="preserve">　システム全体のデータフロー</w:t>
      </w:r>
    </w:p>
    <w:p w14:paraId="47834E2E" w14:textId="77777777" w:rsidR="00376B41" w:rsidRDefault="00000000">
      <w:pPr>
        <w:ind w:firstLine="166"/>
      </w:pPr>
      <w:r>
        <w:rPr>
          <w:sz w:val="18"/>
          <w:szCs w:val="18"/>
        </w:rPr>
        <w:t>フェーズ</w:t>
      </w:r>
      <w:r>
        <w:rPr>
          <w:sz w:val="18"/>
          <w:szCs w:val="18"/>
        </w:rPr>
        <w:t>A</w:t>
      </w:r>
      <w:r>
        <w:rPr>
          <w:sz w:val="18"/>
          <w:szCs w:val="18"/>
        </w:rPr>
        <w:t>では，教員が回収してスキャンした演習プリントを入力とする．入力整形で生徒の記述を読み取り，数学的検証チェーンで各小問の正誤を判定し，誤答については，どの前提知識の誤りかを診断して学習者プロファイルを更新する．これを単元期間中，演習のたびに繰り返す．</w:t>
      </w:r>
    </w:p>
    <w:p w14:paraId="47834E2F" w14:textId="77777777" w:rsidR="00376B41" w:rsidRDefault="00000000">
      <w:pPr>
        <w:ind w:firstLine="166"/>
      </w:pPr>
      <w:r>
        <w:rPr>
          <w:sz w:val="18"/>
          <w:szCs w:val="18"/>
        </w:rPr>
        <w:t>フェーズ</w:t>
      </w:r>
      <w:r>
        <w:rPr>
          <w:sz w:val="18"/>
          <w:szCs w:val="18"/>
        </w:rPr>
        <w:t>B</w:t>
      </w:r>
      <w:r>
        <w:rPr>
          <w:sz w:val="18"/>
          <w:szCs w:val="18"/>
        </w:rPr>
        <w:t>では，定期テストの問題文を入力とする．実践校との協議により，定期テストについては生徒の答案及び得点の情報を用いず，問題文のみを用いることとした．したがってフェーズ</w:t>
      </w:r>
      <w:r>
        <w:rPr>
          <w:sz w:val="18"/>
          <w:szCs w:val="18"/>
        </w:rPr>
        <w:t>B</w:t>
      </w:r>
      <w:r>
        <w:rPr>
          <w:sz w:val="18"/>
          <w:szCs w:val="18"/>
        </w:rPr>
        <w:t>では，フェーズ</w:t>
      </w:r>
      <w:r>
        <w:rPr>
          <w:sz w:val="18"/>
          <w:szCs w:val="18"/>
        </w:rPr>
        <w:t>A</w:t>
      </w:r>
      <w:r>
        <w:rPr>
          <w:sz w:val="18"/>
          <w:szCs w:val="18"/>
        </w:rPr>
        <w:t>で蓄積した学習者プロファイルだけを手がかりに，各問題の解説を生徒ごとに生成する．本システムは個々の生徒がその問題に正答したかどうかを知らないまま解説を生成することになるが，答案の回収を必要としないため，試験の返却と同時に全員へ解説を配布できるという運用上の利点</w:t>
      </w:r>
      <w:r>
        <w:rPr>
          <w:sz w:val="18"/>
          <w:szCs w:val="18"/>
        </w:rPr>
        <w:t>がある．</w:t>
      </w:r>
    </w:p>
    <w:p w14:paraId="47834E30" w14:textId="77777777" w:rsidR="00376B41" w:rsidRDefault="00000000">
      <w:pPr>
        <w:keepNext/>
        <w:jc w:val="left"/>
      </w:pPr>
      <w:r>
        <w:rPr>
          <w:b/>
          <w:bCs/>
          <w:sz w:val="18"/>
          <w:szCs w:val="18"/>
        </w:rPr>
        <w:t>3.2</w:t>
      </w:r>
      <w:r>
        <w:rPr>
          <w:b/>
          <w:bCs/>
          <w:sz w:val="18"/>
          <w:szCs w:val="18"/>
        </w:rPr>
        <w:t xml:space="preserve">　学習者プロファイル</w:t>
      </w:r>
    </w:p>
    <w:p w14:paraId="47834E31" w14:textId="77777777" w:rsidR="00376B41" w:rsidRDefault="00000000">
      <w:pPr>
        <w:ind w:firstLine="166"/>
      </w:pPr>
      <w:r>
        <w:rPr>
          <w:sz w:val="18"/>
          <w:szCs w:val="18"/>
        </w:rPr>
        <w:t>学習者プロファイルは，生徒一人について，前提知識ごとの定着度と誤りの傾向を記録したデータである（表</w:t>
      </w:r>
      <w:r>
        <w:rPr>
          <w:sz w:val="18"/>
          <w:szCs w:val="18"/>
        </w:rPr>
        <w:t>2</w:t>
      </w:r>
      <w:r>
        <w:rPr>
          <w:sz w:val="18"/>
          <w:szCs w:val="18"/>
        </w:rPr>
        <w:t>）．パラメータを推定して予測を行う数理モデルではなく，判定と診断の結果を集約して保持する記録である．</w:t>
      </w:r>
    </w:p>
    <w:p w14:paraId="47834E32" w14:textId="77777777" w:rsidR="00376B41" w:rsidRDefault="00000000">
      <w:pPr>
        <w:keepNext/>
        <w:jc w:val="center"/>
      </w:pPr>
      <w:r>
        <w:rPr>
          <w:b/>
          <w:bCs/>
          <w:sz w:val="18"/>
          <w:szCs w:val="18"/>
        </w:rPr>
        <w:t>表</w:t>
      </w:r>
      <w:r>
        <w:rPr>
          <w:b/>
          <w:bCs/>
          <w:sz w:val="18"/>
          <w:szCs w:val="18"/>
        </w:rPr>
        <w:t>2</w:t>
      </w:r>
      <w:r>
        <w:rPr>
          <w:b/>
          <w:bCs/>
          <w:sz w:val="18"/>
          <w:szCs w:val="18"/>
        </w:rPr>
        <w:t xml:space="preserve">　学習者プロファイルの構成</w:t>
      </w: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3077"/>
      </w:tblGrid>
      <w:tr w:rsidR="00376B41" w14:paraId="47834E35" w14:textId="77777777">
        <w:tblPrEx>
          <w:tblCellMar>
            <w:top w:w="0" w:type="dxa"/>
            <w:bottom w:w="0" w:type="dxa"/>
          </w:tblCellMar>
        </w:tblPrEx>
        <w:trPr>
          <w:tblHeader/>
        </w:trPr>
        <w:tc>
          <w:tcPr>
            <w:tcW w:w="124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33" w14:textId="77777777" w:rsidR="00376B41" w:rsidRDefault="00000000">
            <w:pPr>
              <w:jc w:val="center"/>
            </w:pPr>
            <w:r>
              <w:rPr>
                <w:b/>
                <w:bCs/>
                <w:sz w:val="16"/>
                <w:szCs w:val="16"/>
              </w:rPr>
              <w:t>項目</w:t>
            </w:r>
          </w:p>
        </w:tc>
        <w:tc>
          <w:tcPr>
            <w:tcW w:w="307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34" w14:textId="77777777" w:rsidR="00376B41" w:rsidRDefault="00000000">
            <w:pPr>
              <w:jc w:val="center"/>
            </w:pPr>
            <w:r>
              <w:rPr>
                <w:b/>
                <w:bCs/>
                <w:sz w:val="16"/>
                <w:szCs w:val="16"/>
              </w:rPr>
              <w:t>内容</w:t>
            </w:r>
          </w:p>
        </w:tc>
      </w:tr>
      <w:tr w:rsidR="00376B41" w14:paraId="47834E38" w14:textId="77777777">
        <w:tblPrEx>
          <w:tblCellMar>
            <w:top w:w="0" w:type="dxa"/>
            <w:bottom w:w="0" w:type="dxa"/>
          </w:tblCellMar>
        </w:tblPrEx>
        <w:trPr>
          <w:cantSplit/>
        </w:trPr>
        <w:tc>
          <w:tcPr>
            <w:tcW w:w="124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36" w14:textId="77777777" w:rsidR="00376B41" w:rsidRDefault="00000000">
            <w:pPr>
              <w:jc w:val="left"/>
            </w:pPr>
            <w:r>
              <w:rPr>
                <w:sz w:val="16"/>
                <w:szCs w:val="16"/>
              </w:rPr>
              <w:t>基本情報</w:t>
            </w:r>
          </w:p>
        </w:tc>
        <w:tc>
          <w:tcPr>
            <w:tcW w:w="307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37" w14:textId="77777777" w:rsidR="00376B41" w:rsidRDefault="00000000">
            <w:pPr>
              <w:jc w:val="left"/>
            </w:pPr>
            <w:r>
              <w:rPr>
                <w:sz w:val="16"/>
                <w:szCs w:val="16"/>
              </w:rPr>
              <w:t>匿名化した生徒</w:t>
            </w:r>
            <w:r>
              <w:rPr>
                <w:sz w:val="16"/>
                <w:szCs w:val="16"/>
              </w:rPr>
              <w:t>ID</w:t>
            </w:r>
            <w:r>
              <w:rPr>
                <w:sz w:val="16"/>
                <w:szCs w:val="16"/>
              </w:rPr>
              <w:t>（氏名は取得しない）</w:t>
            </w:r>
          </w:p>
        </w:tc>
      </w:tr>
      <w:tr w:rsidR="00376B41" w14:paraId="47834E3B" w14:textId="77777777">
        <w:tblPrEx>
          <w:tblCellMar>
            <w:top w:w="0" w:type="dxa"/>
            <w:bottom w:w="0" w:type="dxa"/>
          </w:tblCellMar>
        </w:tblPrEx>
        <w:trPr>
          <w:cantSplit/>
        </w:trPr>
        <w:tc>
          <w:tcPr>
            <w:tcW w:w="124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39" w14:textId="77777777" w:rsidR="00376B41" w:rsidRDefault="00000000">
            <w:pPr>
              <w:jc w:val="left"/>
            </w:pPr>
            <w:r>
              <w:rPr>
                <w:sz w:val="16"/>
                <w:szCs w:val="16"/>
              </w:rPr>
              <w:t>演習ごとの記録</w:t>
            </w:r>
          </w:p>
        </w:tc>
        <w:tc>
          <w:tcPr>
            <w:tcW w:w="307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3A" w14:textId="77777777" w:rsidR="00376B41" w:rsidRDefault="00000000">
            <w:pPr>
              <w:jc w:val="left"/>
            </w:pPr>
            <w:r>
              <w:rPr>
                <w:sz w:val="16"/>
                <w:szCs w:val="16"/>
              </w:rPr>
              <w:t>演習プリントの各小問について，初答，判定結果（正解／誤答／不完全／書き方の問題／空欄），誤りの種類，訂正の有無</w:t>
            </w:r>
          </w:p>
        </w:tc>
      </w:tr>
      <w:tr w:rsidR="00376B41" w14:paraId="47834E3E" w14:textId="77777777">
        <w:tblPrEx>
          <w:tblCellMar>
            <w:top w:w="0" w:type="dxa"/>
            <w:bottom w:w="0" w:type="dxa"/>
          </w:tblCellMar>
        </w:tblPrEx>
        <w:trPr>
          <w:cantSplit/>
        </w:trPr>
        <w:tc>
          <w:tcPr>
            <w:tcW w:w="124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3C" w14:textId="77777777" w:rsidR="00376B41" w:rsidRDefault="00000000">
            <w:pPr>
              <w:jc w:val="left"/>
            </w:pPr>
            <w:r>
              <w:rPr>
                <w:sz w:val="16"/>
                <w:szCs w:val="16"/>
              </w:rPr>
              <w:t>前提知識ごとの定着度</w:t>
            </w:r>
          </w:p>
        </w:tc>
        <w:tc>
          <w:tcPr>
            <w:tcW w:w="307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3D" w14:textId="77777777" w:rsidR="00376B41" w:rsidRDefault="00000000">
            <w:pPr>
              <w:jc w:val="left"/>
            </w:pPr>
            <w:r>
              <w:rPr>
                <w:sz w:val="16"/>
                <w:szCs w:val="16"/>
              </w:rPr>
              <w:t>前提知識依存グラフの各ノードについて，</w:t>
            </w:r>
            <w:r>
              <w:rPr>
                <w:sz w:val="16"/>
                <w:szCs w:val="16"/>
              </w:rPr>
              <w:t>0</w:t>
            </w:r>
            <w:r>
              <w:rPr>
                <w:sz w:val="16"/>
                <w:szCs w:val="16"/>
              </w:rPr>
              <w:t>〜</w:t>
            </w:r>
            <w:r>
              <w:rPr>
                <w:sz w:val="16"/>
                <w:szCs w:val="16"/>
              </w:rPr>
              <w:t>1</w:t>
            </w:r>
            <w:r>
              <w:rPr>
                <w:sz w:val="16"/>
                <w:szCs w:val="16"/>
              </w:rPr>
              <w:t>の値（</w:t>
            </w:r>
            <w:r>
              <w:rPr>
                <w:sz w:val="16"/>
                <w:szCs w:val="16"/>
              </w:rPr>
              <w:t>confidence</w:t>
            </w:r>
            <w:r>
              <w:rPr>
                <w:sz w:val="16"/>
                <w:szCs w:val="16"/>
              </w:rPr>
              <w:t>）と根拠となった出題数</w:t>
            </w:r>
          </w:p>
        </w:tc>
      </w:tr>
      <w:tr w:rsidR="00376B41" w14:paraId="47834E41" w14:textId="77777777">
        <w:tblPrEx>
          <w:tblCellMar>
            <w:top w:w="0" w:type="dxa"/>
            <w:bottom w:w="0" w:type="dxa"/>
          </w:tblCellMar>
        </w:tblPrEx>
        <w:trPr>
          <w:cantSplit/>
        </w:trPr>
        <w:tc>
          <w:tcPr>
            <w:tcW w:w="124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3F" w14:textId="77777777" w:rsidR="00376B41" w:rsidRDefault="00000000">
            <w:pPr>
              <w:jc w:val="left"/>
            </w:pPr>
            <w:r>
              <w:rPr>
                <w:sz w:val="16"/>
                <w:szCs w:val="16"/>
              </w:rPr>
              <w:t>誤りの傾向</w:t>
            </w:r>
          </w:p>
        </w:tc>
        <w:tc>
          <w:tcPr>
            <w:tcW w:w="307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40" w14:textId="77777777" w:rsidR="00376B41" w:rsidRDefault="00000000">
            <w:pPr>
              <w:jc w:val="left"/>
            </w:pPr>
            <w:r>
              <w:rPr>
                <w:sz w:val="16"/>
                <w:szCs w:val="16"/>
              </w:rPr>
              <w:t>誤りの種類ごとの頻度（例：判別式の係数の読み取り，対辺・隣辺の取り違え）</w:t>
            </w:r>
          </w:p>
        </w:tc>
      </w:tr>
    </w:tbl>
    <w:p w14:paraId="47834E42" w14:textId="77777777" w:rsidR="00376B41" w:rsidRDefault="00376B41"/>
    <w:p w14:paraId="47834E43" w14:textId="77777777" w:rsidR="00376B41" w:rsidRDefault="00000000">
      <w:pPr>
        <w:ind w:firstLine="166"/>
      </w:pPr>
      <w:r>
        <w:rPr>
          <w:sz w:val="18"/>
          <w:szCs w:val="18"/>
        </w:rPr>
        <w:t>定着度は，その前提知識に関する小問の正答率を，演習のたびに指数移動平均で更新して求める．すなわち，第</w:t>
      </w:r>
      <w:proofErr w:type="gramStart"/>
      <w:r>
        <w:rPr>
          <w:sz w:val="18"/>
          <w:szCs w:val="18"/>
        </w:rPr>
        <w:t>t</w:t>
      </w:r>
      <w:proofErr w:type="gramEnd"/>
      <w:r>
        <w:rPr>
          <w:sz w:val="18"/>
          <w:szCs w:val="18"/>
        </w:rPr>
        <w:t>回の演習後の定着度を</w:t>
      </w:r>
      <w:proofErr w:type="spellStart"/>
      <w:r>
        <w:rPr>
          <w:sz w:val="18"/>
          <w:szCs w:val="18"/>
        </w:rPr>
        <w:t>c_t</w:t>
      </w:r>
      <w:proofErr w:type="spellEnd"/>
      <w:r>
        <w:rPr>
          <w:sz w:val="18"/>
          <w:szCs w:val="18"/>
        </w:rPr>
        <w:t>，第</w:t>
      </w:r>
      <w:proofErr w:type="gramStart"/>
      <w:r>
        <w:rPr>
          <w:sz w:val="18"/>
          <w:szCs w:val="18"/>
        </w:rPr>
        <w:t>t</w:t>
      </w:r>
      <w:proofErr w:type="gramEnd"/>
      <w:r>
        <w:rPr>
          <w:sz w:val="18"/>
          <w:szCs w:val="18"/>
        </w:rPr>
        <w:t>回の正答率を</w:t>
      </w:r>
      <w:proofErr w:type="spellStart"/>
      <w:r>
        <w:rPr>
          <w:sz w:val="18"/>
          <w:szCs w:val="18"/>
        </w:rPr>
        <w:t>r_t</w:t>
      </w:r>
      <w:proofErr w:type="spellEnd"/>
      <w:r>
        <w:rPr>
          <w:sz w:val="18"/>
          <w:szCs w:val="18"/>
        </w:rPr>
        <w:t>として，</w:t>
      </w:r>
      <w:proofErr w:type="spellStart"/>
      <w:r>
        <w:rPr>
          <w:sz w:val="18"/>
          <w:szCs w:val="18"/>
        </w:rPr>
        <w:t>c_t</w:t>
      </w:r>
      <w:proofErr w:type="spellEnd"/>
      <w:r>
        <w:rPr>
          <w:sz w:val="18"/>
          <w:szCs w:val="18"/>
        </w:rPr>
        <w:t>＝</w:t>
      </w:r>
      <w:r>
        <w:rPr>
          <w:sz w:val="18"/>
          <w:szCs w:val="18"/>
        </w:rPr>
        <w:t xml:space="preserve">α </w:t>
      </w:r>
      <w:proofErr w:type="spellStart"/>
      <w:r>
        <w:rPr>
          <w:sz w:val="18"/>
          <w:szCs w:val="18"/>
        </w:rPr>
        <w:t>r_t</w:t>
      </w:r>
      <w:proofErr w:type="spellEnd"/>
      <w:r>
        <w:rPr>
          <w:sz w:val="18"/>
          <w:szCs w:val="18"/>
        </w:rPr>
        <w:t>＋（</w:t>
      </w:r>
      <w:r>
        <w:rPr>
          <w:sz w:val="18"/>
          <w:szCs w:val="18"/>
        </w:rPr>
        <w:t>1−α</w:t>
      </w:r>
      <w:r>
        <w:rPr>
          <w:sz w:val="18"/>
          <w:szCs w:val="18"/>
        </w:rPr>
        <w:t>）</w:t>
      </w:r>
      <w:r>
        <w:rPr>
          <w:sz w:val="18"/>
          <w:szCs w:val="18"/>
        </w:rPr>
        <w:t>c_(t−1)</w:t>
      </w:r>
      <w:r>
        <w:rPr>
          <w:sz w:val="18"/>
          <w:szCs w:val="18"/>
        </w:rPr>
        <w:t>とし，</w:t>
      </w:r>
      <w:r>
        <w:rPr>
          <w:sz w:val="18"/>
          <w:szCs w:val="18"/>
        </w:rPr>
        <w:t>α</w:t>
      </w:r>
      <w:r>
        <w:rPr>
          <w:sz w:val="18"/>
          <w:szCs w:val="18"/>
        </w:rPr>
        <w:t>は</w:t>
      </w:r>
      <w:r>
        <w:rPr>
          <w:sz w:val="18"/>
          <w:szCs w:val="18"/>
        </w:rPr>
        <w:t>0.3</w:t>
      </w:r>
      <w:r>
        <w:rPr>
          <w:sz w:val="18"/>
          <w:szCs w:val="18"/>
        </w:rPr>
        <w:t>，記録がない場合の初期値は</w:t>
      </w:r>
      <w:r>
        <w:rPr>
          <w:sz w:val="18"/>
          <w:szCs w:val="18"/>
        </w:rPr>
        <w:t>0.5</w:t>
      </w:r>
      <w:r>
        <w:rPr>
          <w:sz w:val="18"/>
          <w:szCs w:val="18"/>
        </w:rPr>
        <w:t>とする．直近の演習で改善すれば値が上がり，一度の失敗だけでは大きく下がらない．出題数が少ない段階では値が振れやすいため，根拠となった出題数を併せて記録する．</w:t>
      </w:r>
    </w:p>
    <w:p w14:paraId="47834E44" w14:textId="77777777" w:rsidR="00376B41" w:rsidRDefault="00000000">
      <w:pPr>
        <w:ind w:firstLine="166"/>
      </w:pPr>
      <w:r>
        <w:rPr>
          <w:sz w:val="18"/>
          <w:szCs w:val="18"/>
        </w:rPr>
        <w:t>定着度の更新に用いる正誤は，生徒の自己採点や自己申告ではなく，</w:t>
      </w:r>
      <w:r>
        <w:rPr>
          <w:sz w:val="18"/>
          <w:szCs w:val="18"/>
        </w:rPr>
        <w:t>3.5</w:t>
      </w:r>
      <w:r>
        <w:rPr>
          <w:sz w:val="18"/>
          <w:szCs w:val="18"/>
        </w:rPr>
        <w:t>節の数学的検証チェーンの判定結果とする．</w:t>
      </w:r>
      <w:r>
        <w:rPr>
          <w:sz w:val="18"/>
          <w:szCs w:val="18"/>
        </w:rPr>
        <w:t>6.1</w:t>
      </w:r>
      <w:r>
        <w:rPr>
          <w:sz w:val="18"/>
          <w:szCs w:val="18"/>
        </w:rPr>
        <w:t>節で示すとおり，収集したデータでは自己採点が誤答をかなりの割合で見逃しており，理解度の自己申告も実際の正答とほとんど対応していなかったためである．</w:t>
      </w:r>
    </w:p>
    <w:p w14:paraId="47834E45" w14:textId="77777777" w:rsidR="00376B41" w:rsidRDefault="00000000">
      <w:pPr>
        <w:keepNext/>
        <w:jc w:val="left"/>
      </w:pPr>
      <w:r>
        <w:rPr>
          <w:b/>
          <w:bCs/>
          <w:sz w:val="18"/>
          <w:szCs w:val="18"/>
        </w:rPr>
        <w:t>3.3</w:t>
      </w:r>
      <w:r>
        <w:rPr>
          <w:b/>
          <w:bCs/>
          <w:sz w:val="18"/>
          <w:szCs w:val="18"/>
        </w:rPr>
        <w:t xml:space="preserve">　前提知識依存グラフ</w:t>
      </w:r>
    </w:p>
    <w:p w14:paraId="47834E46" w14:textId="77777777" w:rsidR="00376B41" w:rsidRDefault="00000000">
      <w:pPr>
        <w:ind w:firstLine="166"/>
      </w:pPr>
      <w:r>
        <w:rPr>
          <w:sz w:val="18"/>
          <w:szCs w:val="18"/>
        </w:rPr>
        <w:t>前提知識依存グラフは，単元を構成する前提知識をノードとし，その依存関係を辺とするグラフである．生徒によらず単元ごとに固定であり，学習者プロファイルと解説生成の双方が同じノード名を参照する．これにより，「この生徒が弱い前提知識」と「このステップが必要とする前提知識」を機械的に照合できる．</w:t>
      </w:r>
    </w:p>
    <w:p w14:paraId="47834E47" w14:textId="77777777" w:rsidR="00376B41" w:rsidRDefault="00000000">
      <w:pPr>
        <w:ind w:firstLine="166"/>
      </w:pPr>
      <w:r>
        <w:rPr>
          <w:sz w:val="18"/>
          <w:szCs w:val="18"/>
        </w:rPr>
        <w:t>ノードは，演習プリントの出題内容と，収集した回答に現れた誤りに基づいて定めた（表</w:t>
      </w:r>
      <w:r>
        <w:rPr>
          <w:sz w:val="18"/>
          <w:szCs w:val="18"/>
        </w:rPr>
        <w:t>3</w:t>
      </w:r>
      <w:r>
        <w:rPr>
          <w:sz w:val="18"/>
          <w:szCs w:val="18"/>
        </w:rPr>
        <w:t>，表</w:t>
      </w:r>
      <w:r>
        <w:rPr>
          <w:sz w:val="18"/>
          <w:szCs w:val="18"/>
        </w:rPr>
        <w:t>4</w:t>
      </w:r>
      <w:r>
        <w:rPr>
          <w:sz w:val="18"/>
          <w:szCs w:val="18"/>
        </w:rPr>
        <w:t>）．教科書の項目をそのままノードとするのではなく，実際の誤りが区別できる粒度とした．例えば「対辺・隣辺・斜辺の特定」は三角比の定義の一部であるが，図の向きが変わった場合にだけ誤りが集中したため，独立したノードとした．</w:t>
      </w:r>
    </w:p>
    <w:p w14:paraId="47834E48" w14:textId="77777777" w:rsidR="00376B41" w:rsidRDefault="00000000">
      <w:pPr>
        <w:keepNext/>
        <w:jc w:val="center"/>
      </w:pPr>
      <w:r>
        <w:rPr>
          <w:b/>
          <w:bCs/>
          <w:sz w:val="18"/>
          <w:szCs w:val="18"/>
        </w:rPr>
        <w:lastRenderedPageBreak/>
        <w:t>表</w:t>
      </w:r>
      <w:r>
        <w:rPr>
          <w:b/>
          <w:bCs/>
          <w:sz w:val="18"/>
          <w:szCs w:val="18"/>
        </w:rPr>
        <w:t>3</w:t>
      </w:r>
      <w:r>
        <w:rPr>
          <w:b/>
          <w:bCs/>
          <w:sz w:val="18"/>
          <w:szCs w:val="18"/>
        </w:rPr>
        <w:t xml:space="preserve">　前提知識依存グラフのノード（</w:t>
      </w:r>
      <w:r>
        <w:rPr>
          <w:b/>
          <w:bCs/>
          <w:sz w:val="18"/>
          <w:szCs w:val="18"/>
        </w:rPr>
        <w:t>2</w:t>
      </w:r>
      <w:r>
        <w:rPr>
          <w:b/>
          <w:bCs/>
          <w:sz w:val="18"/>
          <w:szCs w:val="18"/>
        </w:rPr>
        <w:t>次関数）</w:t>
      </w: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6"/>
        <w:gridCol w:w="1326"/>
        <w:gridCol w:w="1350"/>
      </w:tblGrid>
      <w:tr w:rsidR="00376B41" w14:paraId="47834E4C" w14:textId="77777777">
        <w:tblPrEx>
          <w:tblCellMar>
            <w:top w:w="0" w:type="dxa"/>
            <w:bottom w:w="0" w:type="dxa"/>
          </w:tblCellMar>
        </w:tblPrEx>
        <w:trPr>
          <w:tblHeader/>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49" w14:textId="77777777" w:rsidR="00376B41" w:rsidRDefault="00000000">
            <w:pPr>
              <w:jc w:val="center"/>
            </w:pPr>
            <w:r>
              <w:rPr>
                <w:b/>
                <w:bCs/>
                <w:sz w:val="16"/>
                <w:szCs w:val="16"/>
              </w:rPr>
              <w:t>ノード</w:t>
            </w:r>
          </w:p>
        </w:tc>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4A" w14:textId="77777777" w:rsidR="00376B41" w:rsidRDefault="00000000">
            <w:pPr>
              <w:jc w:val="center"/>
            </w:pPr>
            <w:r>
              <w:rPr>
                <w:b/>
                <w:bCs/>
                <w:sz w:val="16"/>
                <w:szCs w:val="16"/>
              </w:rPr>
              <w:t>内容</w:t>
            </w:r>
          </w:p>
        </w:tc>
        <w:tc>
          <w:tcPr>
            <w:tcW w:w="144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4B" w14:textId="77777777" w:rsidR="00376B41" w:rsidRDefault="00000000">
            <w:pPr>
              <w:jc w:val="center"/>
            </w:pPr>
            <w:r>
              <w:rPr>
                <w:b/>
                <w:bCs/>
                <w:sz w:val="16"/>
                <w:szCs w:val="16"/>
              </w:rPr>
              <w:t>主な出題・根拠</w:t>
            </w:r>
          </w:p>
        </w:tc>
      </w:tr>
      <w:tr w:rsidR="00376B41" w14:paraId="47834E50"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4D" w14:textId="77777777" w:rsidR="00376B41" w:rsidRDefault="00000000">
            <w:pPr>
              <w:jc w:val="left"/>
            </w:pPr>
            <w:proofErr w:type="spellStart"/>
            <w:r>
              <w:rPr>
                <w:sz w:val="16"/>
                <w:szCs w:val="16"/>
              </w:rPr>
              <w:t>discriminant_setup</w:t>
            </w:r>
            <w:proofErr w:type="spellEnd"/>
          </w:p>
        </w:tc>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4E" w14:textId="77777777" w:rsidR="00376B41" w:rsidRDefault="00000000">
            <w:pPr>
              <w:jc w:val="left"/>
            </w:pPr>
            <w:r>
              <w:rPr>
                <w:sz w:val="16"/>
                <w:szCs w:val="16"/>
              </w:rPr>
              <w:t>判別式に代入する係数の読み取りと立式</w:t>
            </w:r>
          </w:p>
        </w:tc>
        <w:tc>
          <w:tcPr>
            <w:tcW w:w="144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4F" w14:textId="77777777" w:rsidR="00376B41" w:rsidRDefault="00000000">
            <w:pPr>
              <w:jc w:val="left"/>
            </w:pPr>
            <w:r>
              <w:rPr>
                <w:sz w:val="16"/>
                <w:szCs w:val="16"/>
              </w:rPr>
              <w:t>No.1</w:t>
            </w:r>
            <w:r>
              <w:rPr>
                <w:sz w:val="16"/>
                <w:szCs w:val="16"/>
              </w:rPr>
              <w:t>（係数の読み取りの誤り</w:t>
            </w:r>
            <w:r>
              <w:rPr>
                <w:sz w:val="16"/>
                <w:szCs w:val="16"/>
              </w:rPr>
              <w:t>3</w:t>
            </w:r>
            <w:r>
              <w:rPr>
                <w:sz w:val="16"/>
                <w:szCs w:val="16"/>
              </w:rPr>
              <w:t>件，</w:t>
            </w:r>
            <w:r>
              <w:rPr>
                <w:sz w:val="16"/>
                <w:szCs w:val="16"/>
              </w:rPr>
              <w:t>−4(−m+3)</w:t>
            </w:r>
            <w:r>
              <w:rPr>
                <w:sz w:val="16"/>
                <w:szCs w:val="16"/>
              </w:rPr>
              <w:t>の展開の誤り</w:t>
            </w:r>
            <w:r>
              <w:rPr>
                <w:sz w:val="16"/>
                <w:szCs w:val="16"/>
              </w:rPr>
              <w:t>4</w:t>
            </w:r>
            <w:r>
              <w:rPr>
                <w:sz w:val="16"/>
                <w:szCs w:val="16"/>
              </w:rPr>
              <w:t>件）</w:t>
            </w:r>
          </w:p>
        </w:tc>
      </w:tr>
      <w:tr w:rsidR="00376B41" w14:paraId="47834E54"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51" w14:textId="77777777" w:rsidR="00376B41" w:rsidRDefault="00000000">
            <w:pPr>
              <w:jc w:val="left"/>
            </w:pPr>
            <w:proofErr w:type="spellStart"/>
            <w:r>
              <w:rPr>
                <w:sz w:val="16"/>
                <w:szCs w:val="16"/>
              </w:rPr>
              <w:t>discriminant_sign</w:t>
            </w:r>
            <w:proofErr w:type="spellEnd"/>
          </w:p>
        </w:tc>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52" w14:textId="77777777" w:rsidR="00376B41" w:rsidRDefault="00000000">
            <w:pPr>
              <w:jc w:val="left"/>
            </w:pPr>
            <w:r>
              <w:rPr>
                <w:sz w:val="16"/>
                <w:szCs w:val="16"/>
              </w:rPr>
              <w:t>判別式の符号と実数解の個数・共有点の個数の対応</w:t>
            </w:r>
          </w:p>
        </w:tc>
        <w:tc>
          <w:tcPr>
            <w:tcW w:w="144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53" w14:textId="77777777" w:rsidR="00376B41" w:rsidRDefault="00000000">
            <w:pPr>
              <w:jc w:val="left"/>
            </w:pPr>
            <w:r>
              <w:rPr>
                <w:sz w:val="16"/>
                <w:szCs w:val="16"/>
              </w:rPr>
              <w:t>No.1</w:t>
            </w:r>
            <w:r>
              <w:rPr>
                <w:sz w:val="16"/>
                <w:szCs w:val="16"/>
              </w:rPr>
              <w:t>（個数の誤判定</w:t>
            </w:r>
            <w:r>
              <w:rPr>
                <w:sz w:val="16"/>
                <w:szCs w:val="16"/>
              </w:rPr>
              <w:t>5</w:t>
            </w:r>
            <w:r>
              <w:rPr>
                <w:sz w:val="16"/>
                <w:szCs w:val="16"/>
              </w:rPr>
              <w:t>件），</w:t>
            </w:r>
            <w:r>
              <w:rPr>
                <w:sz w:val="16"/>
                <w:szCs w:val="16"/>
              </w:rPr>
              <w:t>No.2</w:t>
            </w:r>
          </w:p>
        </w:tc>
      </w:tr>
      <w:tr w:rsidR="00376B41" w14:paraId="47834E58"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55" w14:textId="77777777" w:rsidR="00376B41" w:rsidRDefault="00000000">
            <w:pPr>
              <w:jc w:val="left"/>
            </w:pPr>
            <w:proofErr w:type="spellStart"/>
            <w:r>
              <w:rPr>
                <w:sz w:val="16"/>
                <w:szCs w:val="16"/>
              </w:rPr>
              <w:t>double_root</w:t>
            </w:r>
            <w:proofErr w:type="spellEnd"/>
          </w:p>
        </w:tc>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56" w14:textId="77777777" w:rsidR="00376B41" w:rsidRDefault="00000000">
            <w:pPr>
              <w:jc w:val="left"/>
            </w:pPr>
            <w:r>
              <w:rPr>
                <w:sz w:val="16"/>
                <w:szCs w:val="16"/>
              </w:rPr>
              <w:t>重解の条件と重解</w:t>
            </w:r>
            <w:r>
              <w:rPr>
                <w:sz w:val="16"/>
                <w:szCs w:val="16"/>
              </w:rPr>
              <w:t xml:space="preserve"> x=−b/2a </w:t>
            </w:r>
            <w:r>
              <w:rPr>
                <w:sz w:val="16"/>
                <w:szCs w:val="16"/>
              </w:rPr>
              <w:t>の計算</w:t>
            </w:r>
          </w:p>
        </w:tc>
        <w:tc>
          <w:tcPr>
            <w:tcW w:w="144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57" w14:textId="77777777" w:rsidR="00376B41" w:rsidRDefault="00000000">
            <w:pPr>
              <w:jc w:val="left"/>
            </w:pPr>
            <w:r>
              <w:rPr>
                <w:sz w:val="16"/>
                <w:szCs w:val="16"/>
              </w:rPr>
              <w:t>No.1</w:t>
            </w:r>
            <w:r>
              <w:rPr>
                <w:sz w:val="16"/>
                <w:szCs w:val="16"/>
              </w:rPr>
              <w:t>（符号の誤り</w:t>
            </w:r>
            <w:r>
              <w:rPr>
                <w:sz w:val="16"/>
                <w:szCs w:val="16"/>
              </w:rPr>
              <w:t>6</w:t>
            </w:r>
            <w:r>
              <w:rPr>
                <w:sz w:val="16"/>
                <w:szCs w:val="16"/>
              </w:rPr>
              <w:t>件，求めていない</w:t>
            </w:r>
            <w:r>
              <w:rPr>
                <w:sz w:val="16"/>
                <w:szCs w:val="16"/>
              </w:rPr>
              <w:t>7</w:t>
            </w:r>
            <w:r>
              <w:rPr>
                <w:sz w:val="16"/>
                <w:szCs w:val="16"/>
              </w:rPr>
              <w:t>件）</w:t>
            </w:r>
          </w:p>
        </w:tc>
      </w:tr>
      <w:tr w:rsidR="00376B41" w14:paraId="47834E5C"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59" w14:textId="77777777" w:rsidR="00376B41" w:rsidRDefault="00000000">
            <w:pPr>
              <w:jc w:val="left"/>
            </w:pPr>
            <w:r>
              <w:rPr>
                <w:sz w:val="16"/>
                <w:szCs w:val="16"/>
              </w:rPr>
              <w:t>intersection</w:t>
            </w:r>
          </w:p>
        </w:tc>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5A" w14:textId="77777777" w:rsidR="00376B41" w:rsidRDefault="00000000">
            <w:pPr>
              <w:jc w:val="left"/>
            </w:pPr>
            <w:r>
              <w:rPr>
                <w:sz w:val="16"/>
                <w:szCs w:val="16"/>
              </w:rPr>
              <w:t>放物線と直線の共有点（連立して解く）</w:t>
            </w:r>
          </w:p>
        </w:tc>
        <w:tc>
          <w:tcPr>
            <w:tcW w:w="144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5B" w14:textId="77777777" w:rsidR="00376B41" w:rsidRDefault="00000000">
            <w:pPr>
              <w:jc w:val="left"/>
            </w:pPr>
            <w:r>
              <w:rPr>
                <w:sz w:val="16"/>
                <w:szCs w:val="16"/>
              </w:rPr>
              <w:t>No.2</w:t>
            </w:r>
          </w:p>
        </w:tc>
      </w:tr>
      <w:tr w:rsidR="00376B41" w14:paraId="47834E60"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5D" w14:textId="77777777" w:rsidR="00376B41" w:rsidRDefault="00000000">
            <w:pPr>
              <w:jc w:val="left"/>
            </w:pPr>
            <w:proofErr w:type="spellStart"/>
            <w:r>
              <w:rPr>
                <w:sz w:val="16"/>
                <w:szCs w:val="16"/>
              </w:rPr>
              <w:t>inequality_solution</w:t>
            </w:r>
            <w:proofErr w:type="spellEnd"/>
          </w:p>
        </w:tc>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5E" w14:textId="77777777" w:rsidR="00376B41" w:rsidRDefault="00000000">
            <w:pPr>
              <w:jc w:val="left"/>
            </w:pPr>
            <w:r>
              <w:rPr>
                <w:sz w:val="16"/>
                <w:szCs w:val="16"/>
              </w:rPr>
              <w:t>2</w:t>
            </w:r>
            <w:r>
              <w:rPr>
                <w:sz w:val="16"/>
                <w:szCs w:val="16"/>
              </w:rPr>
              <w:t>次不等式の解とグラフの対応（判別式が負・</w:t>
            </w:r>
            <w:r>
              <w:rPr>
                <w:sz w:val="16"/>
                <w:szCs w:val="16"/>
              </w:rPr>
              <w:t>0</w:t>
            </w:r>
            <w:r>
              <w:rPr>
                <w:sz w:val="16"/>
                <w:szCs w:val="16"/>
              </w:rPr>
              <w:t>の場合を含む）</w:t>
            </w:r>
          </w:p>
        </w:tc>
        <w:tc>
          <w:tcPr>
            <w:tcW w:w="144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5F" w14:textId="77777777" w:rsidR="00376B41" w:rsidRDefault="00000000">
            <w:pPr>
              <w:jc w:val="left"/>
            </w:pPr>
            <w:r>
              <w:rPr>
                <w:sz w:val="16"/>
                <w:szCs w:val="16"/>
              </w:rPr>
              <w:t>No.3</w:t>
            </w:r>
            <w:r>
              <w:rPr>
                <w:sz w:val="16"/>
                <w:szCs w:val="16"/>
              </w:rPr>
              <w:t>，</w:t>
            </w:r>
            <w:r>
              <w:rPr>
                <w:sz w:val="16"/>
                <w:szCs w:val="16"/>
              </w:rPr>
              <w:t>No.4</w:t>
            </w:r>
          </w:p>
        </w:tc>
      </w:tr>
      <w:tr w:rsidR="00376B41" w14:paraId="47834E64"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61" w14:textId="77777777" w:rsidR="00376B41" w:rsidRDefault="00000000">
            <w:pPr>
              <w:jc w:val="left"/>
            </w:pPr>
            <w:proofErr w:type="spellStart"/>
            <w:r>
              <w:rPr>
                <w:sz w:val="16"/>
                <w:szCs w:val="16"/>
              </w:rPr>
              <w:t>inequality_manipulation</w:t>
            </w:r>
            <w:proofErr w:type="spellEnd"/>
          </w:p>
        </w:tc>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62" w14:textId="77777777" w:rsidR="00376B41" w:rsidRDefault="00000000">
            <w:pPr>
              <w:jc w:val="left"/>
            </w:pPr>
            <w:r>
              <w:rPr>
                <w:sz w:val="16"/>
                <w:szCs w:val="16"/>
              </w:rPr>
              <w:t>不等号の向き（負の数で割る）と等号の有無</w:t>
            </w:r>
          </w:p>
        </w:tc>
        <w:tc>
          <w:tcPr>
            <w:tcW w:w="144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63" w14:textId="77777777" w:rsidR="00376B41" w:rsidRDefault="00000000">
            <w:pPr>
              <w:jc w:val="left"/>
            </w:pPr>
            <w:r>
              <w:rPr>
                <w:sz w:val="16"/>
                <w:szCs w:val="16"/>
              </w:rPr>
              <w:t>No.1</w:t>
            </w:r>
            <w:r>
              <w:rPr>
                <w:sz w:val="16"/>
                <w:szCs w:val="16"/>
              </w:rPr>
              <w:t>（向きの誤り</w:t>
            </w:r>
            <w:r>
              <w:rPr>
                <w:sz w:val="16"/>
                <w:szCs w:val="16"/>
              </w:rPr>
              <w:t>5</w:t>
            </w:r>
            <w:r>
              <w:rPr>
                <w:sz w:val="16"/>
                <w:szCs w:val="16"/>
              </w:rPr>
              <w:t>件，等号の誤り</w:t>
            </w:r>
            <w:r>
              <w:rPr>
                <w:sz w:val="16"/>
                <w:szCs w:val="16"/>
              </w:rPr>
              <w:t>4</w:t>
            </w:r>
            <w:r>
              <w:rPr>
                <w:sz w:val="16"/>
                <w:szCs w:val="16"/>
              </w:rPr>
              <w:t>件）</w:t>
            </w:r>
          </w:p>
        </w:tc>
      </w:tr>
      <w:tr w:rsidR="00376B41" w14:paraId="47834E68"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65" w14:textId="77777777" w:rsidR="00376B41" w:rsidRDefault="00000000">
            <w:pPr>
              <w:jc w:val="left"/>
            </w:pPr>
            <w:proofErr w:type="spellStart"/>
            <w:r>
              <w:rPr>
                <w:sz w:val="16"/>
                <w:szCs w:val="16"/>
              </w:rPr>
              <w:t>exact_value</w:t>
            </w:r>
            <w:proofErr w:type="spellEnd"/>
          </w:p>
        </w:tc>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66" w14:textId="77777777" w:rsidR="00376B41" w:rsidRDefault="00000000">
            <w:pPr>
              <w:jc w:val="left"/>
            </w:pPr>
            <w:r>
              <w:rPr>
                <w:sz w:val="16"/>
                <w:szCs w:val="16"/>
              </w:rPr>
              <w:t>分数・無理数を近似せずに扱う</w:t>
            </w:r>
          </w:p>
        </w:tc>
        <w:tc>
          <w:tcPr>
            <w:tcW w:w="144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67" w14:textId="77777777" w:rsidR="00376B41" w:rsidRDefault="00000000">
            <w:pPr>
              <w:jc w:val="left"/>
            </w:pPr>
            <w:r>
              <w:rPr>
                <w:sz w:val="16"/>
                <w:szCs w:val="16"/>
              </w:rPr>
              <w:t>No.1</w:t>
            </w:r>
            <w:r>
              <w:rPr>
                <w:sz w:val="16"/>
                <w:szCs w:val="16"/>
              </w:rPr>
              <w:t>（</w:t>
            </w:r>
            <w:r>
              <w:rPr>
                <w:sz w:val="16"/>
                <w:szCs w:val="16"/>
              </w:rPr>
              <w:t>16/3</w:t>
            </w:r>
            <w:r>
              <w:rPr>
                <w:sz w:val="16"/>
                <w:szCs w:val="16"/>
              </w:rPr>
              <w:t>を</w:t>
            </w:r>
            <w:r>
              <w:rPr>
                <w:sz w:val="16"/>
                <w:szCs w:val="16"/>
              </w:rPr>
              <w:t>5</w:t>
            </w:r>
            <w:r>
              <w:rPr>
                <w:sz w:val="16"/>
                <w:szCs w:val="16"/>
              </w:rPr>
              <w:t>などとした誤り</w:t>
            </w:r>
            <w:r>
              <w:rPr>
                <w:sz w:val="16"/>
                <w:szCs w:val="16"/>
              </w:rPr>
              <w:t>5</w:t>
            </w:r>
            <w:r>
              <w:rPr>
                <w:sz w:val="16"/>
                <w:szCs w:val="16"/>
              </w:rPr>
              <w:t>件）</w:t>
            </w:r>
          </w:p>
        </w:tc>
      </w:tr>
      <w:tr w:rsidR="00376B41" w14:paraId="47834E6C"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69" w14:textId="77777777" w:rsidR="00376B41" w:rsidRDefault="00000000">
            <w:pPr>
              <w:jc w:val="left"/>
            </w:pPr>
            <w:proofErr w:type="spellStart"/>
            <w:r>
              <w:rPr>
                <w:sz w:val="16"/>
                <w:szCs w:val="16"/>
              </w:rPr>
              <w:t>system_inequality</w:t>
            </w:r>
            <w:proofErr w:type="spellEnd"/>
          </w:p>
        </w:tc>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6A" w14:textId="77777777" w:rsidR="00376B41" w:rsidRDefault="00000000">
            <w:pPr>
              <w:jc w:val="left"/>
            </w:pPr>
            <w:r>
              <w:rPr>
                <w:sz w:val="16"/>
                <w:szCs w:val="16"/>
              </w:rPr>
              <w:t>連立不等式の共通範囲（数直線）</w:t>
            </w:r>
          </w:p>
        </w:tc>
        <w:tc>
          <w:tcPr>
            <w:tcW w:w="144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6B" w14:textId="77777777" w:rsidR="00376B41" w:rsidRDefault="00000000">
            <w:pPr>
              <w:jc w:val="left"/>
            </w:pPr>
            <w:r>
              <w:rPr>
                <w:sz w:val="16"/>
                <w:szCs w:val="16"/>
              </w:rPr>
              <w:t>No.5</w:t>
            </w:r>
            <w:r>
              <w:rPr>
                <w:sz w:val="16"/>
                <w:szCs w:val="16"/>
              </w:rPr>
              <w:t>，</w:t>
            </w:r>
            <w:r>
              <w:rPr>
                <w:sz w:val="16"/>
                <w:szCs w:val="16"/>
              </w:rPr>
              <w:t>No.6</w:t>
            </w:r>
          </w:p>
        </w:tc>
      </w:tr>
      <w:tr w:rsidR="00376B41" w14:paraId="47834E70"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6D" w14:textId="77777777" w:rsidR="00376B41" w:rsidRDefault="00000000">
            <w:pPr>
              <w:jc w:val="left"/>
            </w:pPr>
            <w:proofErr w:type="spellStart"/>
            <w:r>
              <w:rPr>
                <w:sz w:val="16"/>
                <w:szCs w:val="16"/>
              </w:rPr>
              <w:t>word_problem_modeling</w:t>
            </w:r>
            <w:proofErr w:type="spellEnd"/>
          </w:p>
        </w:tc>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6E" w14:textId="77777777" w:rsidR="00376B41" w:rsidRDefault="00000000">
            <w:pPr>
              <w:jc w:val="left"/>
            </w:pPr>
            <w:r>
              <w:rPr>
                <w:sz w:val="16"/>
                <w:szCs w:val="16"/>
              </w:rPr>
              <w:t>文章題の立式と変数の範囲</w:t>
            </w:r>
          </w:p>
        </w:tc>
        <w:tc>
          <w:tcPr>
            <w:tcW w:w="144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6F" w14:textId="77777777" w:rsidR="00376B41" w:rsidRDefault="00000000">
            <w:pPr>
              <w:jc w:val="left"/>
            </w:pPr>
            <w:r>
              <w:rPr>
                <w:sz w:val="16"/>
                <w:szCs w:val="16"/>
              </w:rPr>
              <w:t>No.6</w:t>
            </w:r>
          </w:p>
        </w:tc>
      </w:tr>
      <w:tr w:rsidR="00376B41" w14:paraId="47834E74"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71" w14:textId="77777777" w:rsidR="00376B41" w:rsidRDefault="00000000">
            <w:pPr>
              <w:jc w:val="left"/>
            </w:pPr>
            <w:proofErr w:type="spellStart"/>
            <w:r>
              <w:rPr>
                <w:sz w:val="16"/>
                <w:szCs w:val="16"/>
              </w:rPr>
              <w:t>root_location</w:t>
            </w:r>
            <w:proofErr w:type="spellEnd"/>
          </w:p>
        </w:tc>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72" w14:textId="77777777" w:rsidR="00376B41" w:rsidRDefault="00000000">
            <w:pPr>
              <w:jc w:val="left"/>
            </w:pPr>
            <w:r>
              <w:rPr>
                <w:sz w:val="16"/>
                <w:szCs w:val="16"/>
              </w:rPr>
              <w:t>解の配置（判別式・軸・端点の値の条件）</w:t>
            </w:r>
          </w:p>
        </w:tc>
        <w:tc>
          <w:tcPr>
            <w:tcW w:w="144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73" w14:textId="77777777" w:rsidR="00376B41" w:rsidRDefault="00000000">
            <w:pPr>
              <w:jc w:val="left"/>
            </w:pPr>
            <w:r>
              <w:rPr>
                <w:sz w:val="16"/>
                <w:szCs w:val="16"/>
              </w:rPr>
              <w:t>No.6</w:t>
            </w:r>
          </w:p>
        </w:tc>
      </w:tr>
      <w:tr w:rsidR="00376B41" w14:paraId="47834E78"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75" w14:textId="77777777" w:rsidR="00376B41" w:rsidRDefault="00000000">
            <w:pPr>
              <w:jc w:val="left"/>
            </w:pPr>
            <w:proofErr w:type="spellStart"/>
            <w:r>
              <w:rPr>
                <w:sz w:val="16"/>
                <w:szCs w:val="16"/>
              </w:rPr>
              <w:t>absolute_value_cases</w:t>
            </w:r>
            <w:proofErr w:type="spellEnd"/>
          </w:p>
        </w:tc>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76" w14:textId="77777777" w:rsidR="00376B41" w:rsidRDefault="00000000">
            <w:pPr>
              <w:jc w:val="left"/>
            </w:pPr>
            <w:r>
              <w:rPr>
                <w:sz w:val="16"/>
                <w:szCs w:val="16"/>
              </w:rPr>
              <w:t>絶対値を含む関数の場合分けとグラフ</w:t>
            </w:r>
          </w:p>
        </w:tc>
        <w:tc>
          <w:tcPr>
            <w:tcW w:w="1448"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77" w14:textId="77777777" w:rsidR="00376B41" w:rsidRDefault="00000000">
            <w:pPr>
              <w:jc w:val="left"/>
            </w:pPr>
            <w:r>
              <w:rPr>
                <w:sz w:val="16"/>
                <w:szCs w:val="16"/>
              </w:rPr>
              <w:t>No.7</w:t>
            </w:r>
          </w:p>
        </w:tc>
      </w:tr>
    </w:tbl>
    <w:p w14:paraId="47834E79" w14:textId="77777777" w:rsidR="00376B41" w:rsidRDefault="00376B41"/>
    <w:p w14:paraId="47834E7A" w14:textId="77777777" w:rsidR="00376B41" w:rsidRDefault="00000000">
      <w:pPr>
        <w:ind w:firstLine="166"/>
      </w:pPr>
      <w:r>
        <w:rPr>
          <w:sz w:val="18"/>
          <w:szCs w:val="18"/>
          <w:highlight w:val="yellow"/>
        </w:rPr>
        <w:t>【追記：</w:t>
      </w:r>
      <w:r>
        <w:rPr>
          <w:sz w:val="18"/>
          <w:szCs w:val="18"/>
          <w:highlight w:val="yellow"/>
        </w:rPr>
        <w:t>No.2</w:t>
      </w:r>
      <w:r>
        <w:rPr>
          <w:sz w:val="18"/>
          <w:szCs w:val="18"/>
          <w:highlight w:val="yellow"/>
        </w:rPr>
        <w:t>〜</w:t>
      </w:r>
      <w:r>
        <w:rPr>
          <w:sz w:val="18"/>
          <w:szCs w:val="18"/>
          <w:highlight w:val="yellow"/>
        </w:rPr>
        <w:t>No.7</w:t>
      </w:r>
      <w:r>
        <w:rPr>
          <w:sz w:val="18"/>
          <w:szCs w:val="18"/>
          <w:highlight w:val="yellow"/>
        </w:rPr>
        <w:t>の誤りの集計に基づき，ノードの追加・統合と「主な出題・根拠」欄の件数を確定する】</w:t>
      </w:r>
    </w:p>
    <w:p w14:paraId="47834E7B" w14:textId="77777777" w:rsidR="00376B41" w:rsidRDefault="00000000">
      <w:pPr>
        <w:keepNext/>
        <w:jc w:val="center"/>
      </w:pPr>
      <w:r>
        <w:rPr>
          <w:b/>
          <w:bCs/>
          <w:sz w:val="18"/>
          <w:szCs w:val="18"/>
        </w:rPr>
        <w:t>表</w:t>
      </w:r>
      <w:r>
        <w:rPr>
          <w:b/>
          <w:bCs/>
          <w:sz w:val="18"/>
          <w:szCs w:val="18"/>
        </w:rPr>
        <w:t>4</w:t>
      </w:r>
      <w:r>
        <w:rPr>
          <w:b/>
          <w:bCs/>
          <w:sz w:val="18"/>
          <w:szCs w:val="18"/>
        </w:rPr>
        <w:t xml:space="preserve">　前提知識依存グラフのノード（図形と計量）</w:t>
      </w: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0"/>
        <w:gridCol w:w="1372"/>
        <w:gridCol w:w="1460"/>
      </w:tblGrid>
      <w:tr w:rsidR="00376B41" w14:paraId="47834E7F" w14:textId="77777777">
        <w:tblPrEx>
          <w:tblCellMar>
            <w:top w:w="0" w:type="dxa"/>
            <w:bottom w:w="0" w:type="dxa"/>
          </w:tblCellMar>
        </w:tblPrEx>
        <w:trPr>
          <w:tblHeader/>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7C" w14:textId="77777777" w:rsidR="00376B41" w:rsidRDefault="00000000">
            <w:pPr>
              <w:jc w:val="center"/>
            </w:pPr>
            <w:r>
              <w:rPr>
                <w:b/>
                <w:bCs/>
                <w:sz w:val="16"/>
                <w:szCs w:val="16"/>
              </w:rPr>
              <w:t>ノード</w:t>
            </w:r>
          </w:p>
        </w:tc>
        <w:tc>
          <w:tcPr>
            <w:tcW w:w="138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7D" w14:textId="77777777" w:rsidR="00376B41" w:rsidRDefault="00000000">
            <w:pPr>
              <w:jc w:val="center"/>
            </w:pPr>
            <w:r>
              <w:rPr>
                <w:b/>
                <w:bCs/>
                <w:sz w:val="16"/>
                <w:szCs w:val="16"/>
              </w:rPr>
              <w:t>内容</w:t>
            </w:r>
          </w:p>
        </w:tc>
        <w:tc>
          <w:tcPr>
            <w:tcW w:w="14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7E" w14:textId="77777777" w:rsidR="00376B41" w:rsidRDefault="00000000">
            <w:pPr>
              <w:jc w:val="center"/>
            </w:pPr>
            <w:r>
              <w:rPr>
                <w:b/>
                <w:bCs/>
                <w:sz w:val="16"/>
                <w:szCs w:val="16"/>
              </w:rPr>
              <w:t>主な出題・根拠</w:t>
            </w:r>
          </w:p>
        </w:tc>
      </w:tr>
      <w:tr w:rsidR="00376B41" w14:paraId="47834E83"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80" w14:textId="77777777" w:rsidR="00376B41" w:rsidRDefault="00000000">
            <w:pPr>
              <w:jc w:val="left"/>
            </w:pPr>
            <w:proofErr w:type="spellStart"/>
            <w:r>
              <w:rPr>
                <w:sz w:val="16"/>
                <w:szCs w:val="16"/>
              </w:rPr>
              <w:t>side_identification</w:t>
            </w:r>
            <w:proofErr w:type="spellEnd"/>
          </w:p>
        </w:tc>
        <w:tc>
          <w:tcPr>
            <w:tcW w:w="138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81" w14:textId="77777777" w:rsidR="00376B41" w:rsidRDefault="00000000">
            <w:pPr>
              <w:jc w:val="left"/>
            </w:pPr>
            <w:r>
              <w:rPr>
                <w:sz w:val="16"/>
                <w:szCs w:val="16"/>
              </w:rPr>
              <w:t>対辺・隣辺・斜辺の特定（図の向きによらない）</w:t>
            </w:r>
          </w:p>
        </w:tc>
        <w:tc>
          <w:tcPr>
            <w:tcW w:w="14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82" w14:textId="77777777" w:rsidR="00376B41" w:rsidRDefault="00000000">
            <w:pPr>
              <w:jc w:val="left"/>
            </w:pPr>
            <w:r>
              <w:rPr>
                <w:sz w:val="16"/>
                <w:szCs w:val="16"/>
              </w:rPr>
              <w:t>No.8</w:t>
            </w:r>
            <w:r>
              <w:rPr>
                <w:sz w:val="16"/>
                <w:szCs w:val="16"/>
              </w:rPr>
              <w:t>（図が回転した三角形での取り違え</w:t>
            </w:r>
            <w:r>
              <w:rPr>
                <w:sz w:val="16"/>
                <w:szCs w:val="16"/>
              </w:rPr>
              <w:t>7</w:t>
            </w:r>
            <w:r>
              <w:rPr>
                <w:sz w:val="16"/>
                <w:szCs w:val="16"/>
              </w:rPr>
              <w:t>件）</w:t>
            </w:r>
          </w:p>
        </w:tc>
      </w:tr>
      <w:tr w:rsidR="00376B41" w14:paraId="47834E87"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84" w14:textId="77777777" w:rsidR="00376B41" w:rsidRDefault="00000000">
            <w:pPr>
              <w:jc w:val="left"/>
            </w:pPr>
            <w:proofErr w:type="spellStart"/>
            <w:r>
              <w:rPr>
                <w:sz w:val="16"/>
                <w:szCs w:val="16"/>
              </w:rPr>
              <w:t>special_angle_values</w:t>
            </w:r>
            <w:proofErr w:type="spellEnd"/>
          </w:p>
        </w:tc>
        <w:tc>
          <w:tcPr>
            <w:tcW w:w="138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85" w14:textId="77777777" w:rsidR="00376B41" w:rsidRDefault="00000000">
            <w:pPr>
              <w:jc w:val="left"/>
            </w:pPr>
            <w:r>
              <w:rPr>
                <w:sz w:val="16"/>
                <w:szCs w:val="16"/>
              </w:rPr>
              <w:t>30°</w:t>
            </w:r>
            <w:r>
              <w:rPr>
                <w:sz w:val="16"/>
                <w:szCs w:val="16"/>
              </w:rPr>
              <w:t>・</w:t>
            </w:r>
            <w:r>
              <w:rPr>
                <w:sz w:val="16"/>
                <w:szCs w:val="16"/>
              </w:rPr>
              <w:t>45°</w:t>
            </w:r>
            <w:r>
              <w:rPr>
                <w:sz w:val="16"/>
                <w:szCs w:val="16"/>
              </w:rPr>
              <w:t>・</w:t>
            </w:r>
            <w:r>
              <w:rPr>
                <w:sz w:val="16"/>
                <w:szCs w:val="16"/>
              </w:rPr>
              <w:t>60°</w:t>
            </w:r>
            <w:r>
              <w:rPr>
                <w:sz w:val="16"/>
                <w:szCs w:val="16"/>
              </w:rPr>
              <w:t>の三角比の値</w:t>
            </w:r>
          </w:p>
        </w:tc>
        <w:tc>
          <w:tcPr>
            <w:tcW w:w="14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86" w14:textId="77777777" w:rsidR="00376B41" w:rsidRDefault="00000000">
            <w:pPr>
              <w:jc w:val="left"/>
            </w:pPr>
            <w:r>
              <w:rPr>
                <w:sz w:val="16"/>
                <w:szCs w:val="16"/>
              </w:rPr>
              <w:t>No.8</w:t>
            </w:r>
            <w:r>
              <w:rPr>
                <w:sz w:val="16"/>
                <w:szCs w:val="16"/>
              </w:rPr>
              <w:t>（有名角の値の混同</w:t>
            </w:r>
            <w:r>
              <w:rPr>
                <w:sz w:val="16"/>
                <w:szCs w:val="16"/>
              </w:rPr>
              <w:t>6</w:t>
            </w:r>
            <w:r>
              <w:rPr>
                <w:sz w:val="16"/>
                <w:szCs w:val="16"/>
              </w:rPr>
              <w:t>件）</w:t>
            </w:r>
          </w:p>
        </w:tc>
      </w:tr>
      <w:tr w:rsidR="00376B41" w14:paraId="47834E8B"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88" w14:textId="77777777" w:rsidR="00376B41" w:rsidRDefault="00000000">
            <w:pPr>
              <w:jc w:val="left"/>
            </w:pPr>
            <w:proofErr w:type="spellStart"/>
            <w:r>
              <w:rPr>
                <w:sz w:val="16"/>
                <w:szCs w:val="16"/>
              </w:rPr>
              <w:t>trig_table_reading</w:t>
            </w:r>
            <w:proofErr w:type="spellEnd"/>
          </w:p>
        </w:tc>
        <w:tc>
          <w:tcPr>
            <w:tcW w:w="138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89" w14:textId="77777777" w:rsidR="00376B41" w:rsidRDefault="00000000">
            <w:pPr>
              <w:jc w:val="left"/>
            </w:pPr>
            <w:r>
              <w:rPr>
                <w:sz w:val="16"/>
                <w:szCs w:val="16"/>
              </w:rPr>
              <w:t>三角比の表の読み取りと桁の扱い</w:t>
            </w:r>
          </w:p>
        </w:tc>
        <w:tc>
          <w:tcPr>
            <w:tcW w:w="14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8A" w14:textId="77777777" w:rsidR="00376B41" w:rsidRDefault="00000000">
            <w:pPr>
              <w:jc w:val="left"/>
            </w:pPr>
            <w:r>
              <w:rPr>
                <w:sz w:val="16"/>
                <w:szCs w:val="16"/>
              </w:rPr>
              <w:t>No.8</w:t>
            </w:r>
            <w:r>
              <w:rPr>
                <w:sz w:val="16"/>
                <w:szCs w:val="16"/>
              </w:rPr>
              <w:t>（読み違い</w:t>
            </w:r>
            <w:r>
              <w:rPr>
                <w:sz w:val="16"/>
                <w:szCs w:val="16"/>
              </w:rPr>
              <w:t>6</w:t>
            </w:r>
            <w:r>
              <w:rPr>
                <w:sz w:val="16"/>
                <w:szCs w:val="16"/>
              </w:rPr>
              <w:t>件，粗い丸め</w:t>
            </w:r>
            <w:r>
              <w:rPr>
                <w:sz w:val="16"/>
                <w:szCs w:val="16"/>
              </w:rPr>
              <w:t>4</w:t>
            </w:r>
            <w:r>
              <w:rPr>
                <w:sz w:val="16"/>
                <w:szCs w:val="16"/>
              </w:rPr>
              <w:t>件）</w:t>
            </w:r>
          </w:p>
        </w:tc>
      </w:tr>
      <w:tr w:rsidR="00376B41" w14:paraId="47834E8F"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8C" w14:textId="77777777" w:rsidR="00376B41" w:rsidRDefault="00000000">
            <w:pPr>
              <w:jc w:val="left"/>
            </w:pPr>
            <w:proofErr w:type="spellStart"/>
            <w:r>
              <w:rPr>
                <w:sz w:val="16"/>
                <w:szCs w:val="16"/>
              </w:rPr>
              <w:t>inverse_table_lookup</w:t>
            </w:r>
            <w:proofErr w:type="spellEnd"/>
          </w:p>
        </w:tc>
        <w:tc>
          <w:tcPr>
            <w:tcW w:w="138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8D" w14:textId="77777777" w:rsidR="00376B41" w:rsidRDefault="00000000">
            <w:pPr>
              <w:jc w:val="left"/>
            </w:pPr>
            <w:r>
              <w:rPr>
                <w:sz w:val="16"/>
                <w:szCs w:val="16"/>
              </w:rPr>
              <w:t>三角比の値から角度を求める</w:t>
            </w:r>
          </w:p>
        </w:tc>
        <w:tc>
          <w:tcPr>
            <w:tcW w:w="14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8E" w14:textId="77777777" w:rsidR="00376B41" w:rsidRDefault="00000000">
            <w:pPr>
              <w:jc w:val="left"/>
            </w:pPr>
            <w:r>
              <w:rPr>
                <w:sz w:val="16"/>
                <w:szCs w:val="16"/>
              </w:rPr>
              <w:t>No.8</w:t>
            </w:r>
            <w:r>
              <w:rPr>
                <w:sz w:val="16"/>
                <w:szCs w:val="16"/>
              </w:rPr>
              <w:t>（書き方の問題，空欄）</w:t>
            </w:r>
          </w:p>
        </w:tc>
      </w:tr>
      <w:tr w:rsidR="00376B41" w14:paraId="47834E93"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90" w14:textId="77777777" w:rsidR="00376B41" w:rsidRDefault="00000000">
            <w:pPr>
              <w:jc w:val="left"/>
            </w:pPr>
            <w:proofErr w:type="spellStart"/>
            <w:r>
              <w:rPr>
                <w:sz w:val="16"/>
                <w:szCs w:val="16"/>
              </w:rPr>
              <w:t>application_modeling</w:t>
            </w:r>
            <w:proofErr w:type="spellEnd"/>
          </w:p>
        </w:tc>
        <w:tc>
          <w:tcPr>
            <w:tcW w:w="138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91" w14:textId="77777777" w:rsidR="00376B41" w:rsidRDefault="00000000">
            <w:pPr>
              <w:jc w:val="left"/>
            </w:pPr>
            <w:r>
              <w:rPr>
                <w:sz w:val="16"/>
                <w:szCs w:val="16"/>
              </w:rPr>
              <w:t>仰角・傾斜などの場面の図示と立式</w:t>
            </w:r>
          </w:p>
        </w:tc>
        <w:tc>
          <w:tcPr>
            <w:tcW w:w="14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92" w14:textId="77777777" w:rsidR="00376B41" w:rsidRDefault="00000000">
            <w:pPr>
              <w:jc w:val="left"/>
            </w:pPr>
            <w:r>
              <w:rPr>
                <w:sz w:val="16"/>
                <w:szCs w:val="16"/>
              </w:rPr>
              <w:t>No.8</w:t>
            </w:r>
            <w:r>
              <w:rPr>
                <w:sz w:val="16"/>
                <w:szCs w:val="16"/>
              </w:rPr>
              <w:t>（塔・坂の問題での誤り</w:t>
            </w:r>
            <w:r>
              <w:rPr>
                <w:sz w:val="16"/>
                <w:szCs w:val="16"/>
              </w:rPr>
              <w:t>10</w:t>
            </w:r>
            <w:r>
              <w:rPr>
                <w:sz w:val="16"/>
                <w:szCs w:val="16"/>
              </w:rPr>
              <w:t>件）</w:t>
            </w:r>
          </w:p>
        </w:tc>
      </w:tr>
      <w:tr w:rsidR="00376B41" w14:paraId="47834E97"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94" w14:textId="77777777" w:rsidR="00376B41" w:rsidRDefault="00000000">
            <w:pPr>
              <w:jc w:val="left"/>
            </w:pPr>
            <w:proofErr w:type="spellStart"/>
            <w:r>
              <w:rPr>
                <w:sz w:val="16"/>
                <w:szCs w:val="16"/>
              </w:rPr>
              <w:t>mutual_relations</w:t>
            </w:r>
            <w:proofErr w:type="spellEnd"/>
          </w:p>
        </w:tc>
        <w:tc>
          <w:tcPr>
            <w:tcW w:w="138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95" w14:textId="77777777" w:rsidR="00376B41" w:rsidRDefault="00000000">
            <w:pPr>
              <w:jc w:val="left"/>
            </w:pPr>
            <w:r>
              <w:rPr>
                <w:sz w:val="16"/>
                <w:szCs w:val="16"/>
              </w:rPr>
              <w:t xml:space="preserve">sin²θ+cos²θ=1 </w:t>
            </w:r>
            <w:r>
              <w:rPr>
                <w:sz w:val="16"/>
                <w:szCs w:val="16"/>
              </w:rPr>
              <w:t>などの相互関係</w:t>
            </w:r>
          </w:p>
        </w:tc>
        <w:tc>
          <w:tcPr>
            <w:tcW w:w="14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96" w14:textId="77777777" w:rsidR="00376B41" w:rsidRDefault="00000000">
            <w:pPr>
              <w:jc w:val="left"/>
            </w:pPr>
            <w:r>
              <w:rPr>
                <w:sz w:val="16"/>
                <w:szCs w:val="16"/>
              </w:rPr>
              <w:t>No.9</w:t>
            </w:r>
            <w:r>
              <w:rPr>
                <w:sz w:val="16"/>
                <w:szCs w:val="16"/>
              </w:rPr>
              <w:t>（誤答なし）</w:t>
            </w:r>
          </w:p>
        </w:tc>
      </w:tr>
      <w:tr w:rsidR="00376B41" w14:paraId="47834E9B" w14:textId="77777777">
        <w:tblPrEx>
          <w:tblCellMar>
            <w:top w:w="0" w:type="dxa"/>
            <w:bottom w:w="0" w:type="dxa"/>
          </w:tblCellMar>
        </w:tblPrEx>
        <w:trPr>
          <w:cantSplit/>
        </w:trPr>
        <w:tc>
          <w:tcPr>
            <w:tcW w:w="14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98" w14:textId="77777777" w:rsidR="00376B41" w:rsidRDefault="00000000">
            <w:pPr>
              <w:jc w:val="left"/>
            </w:pPr>
            <w:proofErr w:type="spellStart"/>
            <w:r>
              <w:rPr>
                <w:sz w:val="16"/>
                <w:szCs w:val="16"/>
              </w:rPr>
              <w:t>complementary_angle</w:t>
            </w:r>
            <w:proofErr w:type="spellEnd"/>
          </w:p>
        </w:tc>
        <w:tc>
          <w:tcPr>
            <w:tcW w:w="138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99" w14:textId="77777777" w:rsidR="00376B41" w:rsidRDefault="00000000">
            <w:pPr>
              <w:jc w:val="left"/>
            </w:pPr>
            <w:r>
              <w:rPr>
                <w:sz w:val="16"/>
                <w:szCs w:val="16"/>
              </w:rPr>
              <w:t xml:space="preserve">90°−θ </w:t>
            </w:r>
            <w:r>
              <w:rPr>
                <w:sz w:val="16"/>
                <w:szCs w:val="16"/>
              </w:rPr>
              <w:t>の三角比</w:t>
            </w:r>
          </w:p>
        </w:tc>
        <w:tc>
          <w:tcPr>
            <w:tcW w:w="1496"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9A" w14:textId="77777777" w:rsidR="00376B41" w:rsidRDefault="00000000">
            <w:pPr>
              <w:jc w:val="left"/>
            </w:pPr>
            <w:r>
              <w:rPr>
                <w:sz w:val="16"/>
                <w:szCs w:val="16"/>
              </w:rPr>
              <w:t>No.9</w:t>
            </w:r>
            <w:r>
              <w:rPr>
                <w:sz w:val="16"/>
                <w:szCs w:val="16"/>
              </w:rPr>
              <w:t>（誤答</w:t>
            </w:r>
            <w:r>
              <w:rPr>
                <w:sz w:val="16"/>
                <w:szCs w:val="16"/>
              </w:rPr>
              <w:t>4</w:t>
            </w:r>
            <w:r>
              <w:rPr>
                <w:sz w:val="16"/>
                <w:szCs w:val="16"/>
              </w:rPr>
              <w:t>件はすべてこのノード）</w:t>
            </w:r>
          </w:p>
        </w:tc>
      </w:tr>
    </w:tbl>
    <w:p w14:paraId="47834E9C" w14:textId="77777777" w:rsidR="00376B41" w:rsidRDefault="00376B41"/>
    <w:p w14:paraId="47834E9D" w14:textId="77777777" w:rsidR="00376B41" w:rsidRDefault="00000000">
      <w:pPr>
        <w:keepNext/>
        <w:jc w:val="left"/>
      </w:pPr>
      <w:r>
        <w:rPr>
          <w:b/>
          <w:bCs/>
          <w:sz w:val="18"/>
          <w:szCs w:val="18"/>
        </w:rPr>
        <w:t>3.4</w:t>
      </w:r>
      <w:r>
        <w:rPr>
          <w:b/>
          <w:bCs/>
          <w:sz w:val="18"/>
          <w:szCs w:val="18"/>
        </w:rPr>
        <w:t xml:space="preserve">　解説の生成：積み上げ型の二層生成</w:t>
      </w:r>
    </w:p>
    <w:p w14:paraId="47834E9E" w14:textId="77777777" w:rsidR="00376B41" w:rsidRDefault="00000000">
      <w:pPr>
        <w:ind w:firstLine="166"/>
      </w:pPr>
      <w:r>
        <w:rPr>
          <w:sz w:val="18"/>
          <w:szCs w:val="18"/>
        </w:rPr>
        <w:t>個別化した解説を生成する方法として，二つの方式が考えられる．一つは，行間を全て埋めた一つの完全な解</w:t>
      </w:r>
      <w:r>
        <w:rPr>
          <w:sz w:val="18"/>
          <w:szCs w:val="18"/>
        </w:rPr>
        <w:t>答（以下，マスター解説）を用意し，生徒が理解している部分を省いていく方式（以下，引き算型）である．もう一つは，生徒ごとに解説を一から書き起こす方式（以下，積み上げ型）である．引き算型では，生成される解説は必ずマスター解説の一部であり，マスター解説に書かれていない内容，例えばその生徒に固有の誤りへの注意は原理的に現れない．すなわち，引き算型の個別化は同じ文章の出し分けにとどまる．本研究では積み上げ型を採用し，次の</w:t>
      </w:r>
      <w:r>
        <w:rPr>
          <w:sz w:val="18"/>
          <w:szCs w:val="18"/>
        </w:rPr>
        <w:t>4</w:t>
      </w:r>
      <w:r>
        <w:rPr>
          <w:sz w:val="18"/>
          <w:szCs w:val="18"/>
        </w:rPr>
        <w:t>つのチェーンで構成した．</w:t>
      </w:r>
    </w:p>
    <w:p w14:paraId="47834E9F" w14:textId="77777777" w:rsidR="00376B41" w:rsidRDefault="00000000">
      <w:pPr>
        <w:keepNext/>
        <w:jc w:val="center"/>
      </w:pPr>
      <w:r>
        <w:rPr>
          <w:b/>
          <w:bCs/>
          <w:sz w:val="18"/>
          <w:szCs w:val="18"/>
        </w:rPr>
        <w:t>表</w:t>
      </w:r>
      <w:r>
        <w:rPr>
          <w:b/>
          <w:bCs/>
          <w:sz w:val="18"/>
          <w:szCs w:val="18"/>
        </w:rPr>
        <w:t>5</w:t>
      </w:r>
      <w:r>
        <w:rPr>
          <w:b/>
          <w:bCs/>
          <w:sz w:val="18"/>
          <w:szCs w:val="18"/>
        </w:rPr>
        <w:t xml:space="preserve">　解説生成のチェーン</w:t>
      </w: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045"/>
        <w:gridCol w:w="1497"/>
      </w:tblGrid>
      <w:tr w:rsidR="00376B41" w14:paraId="47834EA3" w14:textId="77777777">
        <w:tblPrEx>
          <w:tblCellMar>
            <w:top w:w="0" w:type="dxa"/>
            <w:bottom w:w="0" w:type="dxa"/>
          </w:tblCellMar>
        </w:tblPrEx>
        <w:trPr>
          <w:tblHeader/>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A0" w14:textId="77777777" w:rsidR="00376B41" w:rsidRDefault="00000000">
            <w:pPr>
              <w:jc w:val="center"/>
            </w:pPr>
            <w:r>
              <w:rPr>
                <w:b/>
                <w:bCs/>
                <w:sz w:val="16"/>
                <w:szCs w:val="16"/>
              </w:rPr>
              <w:t>チェーン</w:t>
            </w:r>
          </w:p>
        </w:tc>
        <w:tc>
          <w:tcPr>
            <w:tcW w:w="204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A1" w14:textId="77777777" w:rsidR="00376B41" w:rsidRDefault="00000000">
            <w:pPr>
              <w:jc w:val="center"/>
            </w:pPr>
            <w:r>
              <w:rPr>
                <w:b/>
                <w:bCs/>
                <w:sz w:val="16"/>
                <w:szCs w:val="16"/>
              </w:rPr>
              <w:t>処理</w:t>
            </w:r>
          </w:p>
        </w:tc>
        <w:tc>
          <w:tcPr>
            <w:tcW w:w="149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A2" w14:textId="77777777" w:rsidR="00376B41" w:rsidRDefault="00000000">
            <w:pPr>
              <w:jc w:val="center"/>
            </w:pPr>
            <w:r>
              <w:rPr>
                <w:b/>
                <w:bCs/>
                <w:sz w:val="16"/>
                <w:szCs w:val="16"/>
              </w:rPr>
              <w:t>担い手</w:t>
            </w:r>
          </w:p>
        </w:tc>
      </w:tr>
      <w:tr w:rsidR="00376B41" w14:paraId="47834EA7"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A4" w14:textId="77777777" w:rsidR="00376B41" w:rsidRDefault="00000000">
            <w:pPr>
              <w:jc w:val="left"/>
            </w:pPr>
            <w:r>
              <w:rPr>
                <w:sz w:val="16"/>
                <w:szCs w:val="16"/>
              </w:rPr>
              <w:t>Chain 1</w:t>
            </w:r>
          </w:p>
        </w:tc>
        <w:tc>
          <w:tcPr>
            <w:tcW w:w="204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A5" w14:textId="77777777" w:rsidR="00376B41" w:rsidRDefault="00000000">
            <w:pPr>
              <w:jc w:val="left"/>
            </w:pPr>
            <w:r>
              <w:rPr>
                <w:sz w:val="16"/>
                <w:szCs w:val="16"/>
              </w:rPr>
              <w:t>問題文を，誰にとっても省略できない解答ステップに分解し，各ステップが依存する前提知識ノードを付ける．生徒によらず，</w:t>
            </w:r>
            <w:r>
              <w:rPr>
                <w:sz w:val="16"/>
                <w:szCs w:val="16"/>
              </w:rPr>
              <w:t>1</w:t>
            </w:r>
            <w:r>
              <w:rPr>
                <w:sz w:val="16"/>
                <w:szCs w:val="16"/>
              </w:rPr>
              <w:t>問につき</w:t>
            </w:r>
            <w:r>
              <w:rPr>
                <w:sz w:val="16"/>
                <w:szCs w:val="16"/>
              </w:rPr>
              <w:t>1</w:t>
            </w:r>
            <w:r>
              <w:rPr>
                <w:sz w:val="16"/>
                <w:szCs w:val="16"/>
              </w:rPr>
              <w:t>回だけ実行する</w:t>
            </w:r>
          </w:p>
        </w:tc>
        <w:tc>
          <w:tcPr>
            <w:tcW w:w="149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A6" w14:textId="77777777" w:rsidR="00376B41" w:rsidRDefault="00000000">
            <w:pPr>
              <w:jc w:val="left"/>
            </w:pPr>
            <w:r>
              <w:rPr>
                <w:sz w:val="16"/>
                <w:szCs w:val="16"/>
              </w:rPr>
              <w:t>LLM</w:t>
            </w:r>
            <w:r>
              <w:rPr>
                <w:sz w:val="16"/>
                <w:szCs w:val="16"/>
              </w:rPr>
              <w:t>（出力は前提知識ノード名の選択肢に制約）</w:t>
            </w:r>
          </w:p>
        </w:tc>
      </w:tr>
      <w:tr w:rsidR="00376B41" w14:paraId="47834EAB"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A8" w14:textId="77777777" w:rsidR="00376B41" w:rsidRDefault="00000000">
            <w:pPr>
              <w:jc w:val="left"/>
            </w:pPr>
            <w:r>
              <w:rPr>
                <w:sz w:val="16"/>
                <w:szCs w:val="16"/>
              </w:rPr>
              <w:t>Chain 2</w:t>
            </w:r>
          </w:p>
        </w:tc>
        <w:tc>
          <w:tcPr>
            <w:tcW w:w="204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A9" w14:textId="77777777" w:rsidR="00376B41" w:rsidRDefault="00000000">
            <w:pPr>
              <w:jc w:val="left"/>
            </w:pPr>
            <w:r>
              <w:rPr>
                <w:sz w:val="16"/>
                <w:szCs w:val="16"/>
              </w:rPr>
              <w:t>ステップごとに，その生徒の定着度を参照して詳しさを決め，その方針で説明を一から書く</w:t>
            </w:r>
          </w:p>
        </w:tc>
        <w:tc>
          <w:tcPr>
            <w:tcW w:w="149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AA" w14:textId="77777777" w:rsidR="00376B41" w:rsidRDefault="00000000">
            <w:pPr>
              <w:jc w:val="left"/>
            </w:pPr>
            <w:r>
              <w:rPr>
                <w:sz w:val="16"/>
                <w:szCs w:val="16"/>
              </w:rPr>
              <w:t>詳しさの決定はプログラム，文章は</w:t>
            </w:r>
            <w:r>
              <w:rPr>
                <w:sz w:val="16"/>
                <w:szCs w:val="16"/>
              </w:rPr>
              <w:t>LLM</w:t>
            </w:r>
          </w:p>
        </w:tc>
      </w:tr>
      <w:tr w:rsidR="00376B41" w14:paraId="47834EAF"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AC" w14:textId="77777777" w:rsidR="00376B41" w:rsidRDefault="00000000">
            <w:pPr>
              <w:jc w:val="left"/>
            </w:pPr>
            <w:r>
              <w:rPr>
                <w:sz w:val="16"/>
                <w:szCs w:val="16"/>
              </w:rPr>
              <w:t>Chain 3</w:t>
            </w:r>
          </w:p>
        </w:tc>
        <w:tc>
          <w:tcPr>
            <w:tcW w:w="204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AD" w14:textId="77777777" w:rsidR="00376B41" w:rsidRDefault="00000000">
            <w:pPr>
              <w:jc w:val="left"/>
            </w:pPr>
            <w:r>
              <w:rPr>
                <w:sz w:val="16"/>
                <w:szCs w:val="16"/>
              </w:rPr>
              <w:t>各ステップの説明を順に結合する</w:t>
            </w:r>
          </w:p>
        </w:tc>
        <w:tc>
          <w:tcPr>
            <w:tcW w:w="149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AE" w14:textId="77777777" w:rsidR="00376B41" w:rsidRDefault="00000000">
            <w:pPr>
              <w:jc w:val="left"/>
            </w:pPr>
            <w:r>
              <w:rPr>
                <w:sz w:val="16"/>
                <w:szCs w:val="16"/>
              </w:rPr>
              <w:t>プログラム</w:t>
            </w:r>
          </w:p>
        </w:tc>
      </w:tr>
      <w:tr w:rsidR="00376B41" w14:paraId="47834EB3"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B0" w14:textId="77777777" w:rsidR="00376B41" w:rsidRDefault="00000000">
            <w:pPr>
              <w:jc w:val="left"/>
            </w:pPr>
            <w:r>
              <w:rPr>
                <w:sz w:val="16"/>
                <w:szCs w:val="16"/>
              </w:rPr>
              <w:t>Chain 4</w:t>
            </w:r>
          </w:p>
        </w:tc>
        <w:tc>
          <w:tcPr>
            <w:tcW w:w="204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B1" w14:textId="77777777" w:rsidR="00376B41" w:rsidRDefault="00000000">
            <w:pPr>
              <w:jc w:val="left"/>
            </w:pPr>
            <w:r>
              <w:rPr>
                <w:sz w:val="16"/>
                <w:szCs w:val="16"/>
              </w:rPr>
              <w:t>解説に含まれる計算を検算し，誤りがあれば</w:t>
            </w:r>
            <w:r>
              <w:rPr>
                <w:sz w:val="16"/>
                <w:szCs w:val="16"/>
              </w:rPr>
              <w:t>Chain 2</w:t>
            </w:r>
            <w:r>
              <w:rPr>
                <w:sz w:val="16"/>
                <w:szCs w:val="16"/>
              </w:rPr>
              <w:t>に差し戻す（</w:t>
            </w:r>
            <w:r>
              <w:rPr>
                <w:sz w:val="16"/>
                <w:szCs w:val="16"/>
              </w:rPr>
              <w:t>3.5</w:t>
            </w:r>
            <w:r>
              <w:rPr>
                <w:sz w:val="16"/>
                <w:szCs w:val="16"/>
              </w:rPr>
              <w:t>節）</w:t>
            </w:r>
          </w:p>
        </w:tc>
        <w:tc>
          <w:tcPr>
            <w:tcW w:w="149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B2" w14:textId="77777777" w:rsidR="00376B41" w:rsidRDefault="00000000">
            <w:pPr>
              <w:jc w:val="left"/>
            </w:pPr>
            <w:r>
              <w:rPr>
                <w:sz w:val="16"/>
                <w:szCs w:val="16"/>
              </w:rPr>
              <w:t>判定は</w:t>
            </w:r>
            <w:proofErr w:type="spellStart"/>
            <w:r>
              <w:rPr>
                <w:sz w:val="16"/>
                <w:szCs w:val="16"/>
              </w:rPr>
              <w:t>sympy</w:t>
            </w:r>
            <w:proofErr w:type="spellEnd"/>
          </w:p>
        </w:tc>
      </w:tr>
    </w:tbl>
    <w:p w14:paraId="47834EB4" w14:textId="77777777" w:rsidR="00376B41" w:rsidRDefault="00376B41"/>
    <w:p w14:paraId="47834EB5" w14:textId="77777777" w:rsidR="00376B41" w:rsidRDefault="00000000">
      <w:pPr>
        <w:ind w:firstLine="166"/>
      </w:pPr>
      <w:r>
        <w:rPr>
          <w:sz w:val="18"/>
          <w:szCs w:val="18"/>
        </w:rPr>
        <w:t>Chain 1</w:t>
      </w:r>
      <w:r>
        <w:rPr>
          <w:sz w:val="18"/>
          <w:szCs w:val="18"/>
        </w:rPr>
        <w:t>で</w:t>
      </w:r>
      <w:r>
        <w:rPr>
          <w:sz w:val="18"/>
          <w:szCs w:val="18"/>
        </w:rPr>
        <w:t>LLM</w:t>
      </w:r>
      <w:r>
        <w:rPr>
          <w:sz w:val="18"/>
          <w:szCs w:val="18"/>
        </w:rPr>
        <w:t>の出力を自由記述にすると，同じ前提知識が「判別式の計算」「</w:t>
      </w:r>
      <w:r>
        <w:rPr>
          <w:sz w:val="18"/>
          <w:szCs w:val="18"/>
        </w:rPr>
        <w:t>D</w:t>
      </w:r>
      <w:r>
        <w:rPr>
          <w:sz w:val="18"/>
          <w:szCs w:val="18"/>
        </w:rPr>
        <w:t>の立式」のように異なる表現で出力され，学習者プロファイルのノードと照合できなくなる．そこで，出力の形式を</w:t>
      </w:r>
      <w:r>
        <w:rPr>
          <w:sz w:val="18"/>
          <w:szCs w:val="18"/>
        </w:rPr>
        <w:t>JSON Schema</w:t>
      </w:r>
      <w:r>
        <w:rPr>
          <w:sz w:val="18"/>
          <w:szCs w:val="18"/>
        </w:rPr>
        <w:t>で固定し，前提知識の欄には依存グラフのノード名以外を書けないよう制約した．</w:t>
      </w:r>
    </w:p>
    <w:p w14:paraId="47834EB6" w14:textId="77777777" w:rsidR="00376B41" w:rsidRDefault="00000000">
      <w:pPr>
        <w:ind w:firstLine="166"/>
      </w:pPr>
      <w:r>
        <w:rPr>
          <w:sz w:val="18"/>
          <w:szCs w:val="18"/>
        </w:rPr>
        <w:t>Chain 2</w:t>
      </w:r>
      <w:r>
        <w:rPr>
          <w:sz w:val="18"/>
          <w:szCs w:val="18"/>
        </w:rPr>
        <w:t>で詳しさを決める処理は，</w:t>
      </w:r>
      <w:r>
        <w:rPr>
          <w:sz w:val="18"/>
          <w:szCs w:val="18"/>
        </w:rPr>
        <w:t>LLM</w:t>
      </w:r>
      <w:r>
        <w:rPr>
          <w:sz w:val="18"/>
          <w:szCs w:val="18"/>
        </w:rPr>
        <w:t>を呼び出さない条件分岐である．ステップが依存するノードのうち，その生徒の定着度が閾値（</w:t>
      </w:r>
      <w:r>
        <w:rPr>
          <w:sz w:val="18"/>
          <w:szCs w:val="18"/>
        </w:rPr>
        <w:t>0.5</w:t>
      </w:r>
      <w:r>
        <w:rPr>
          <w:sz w:val="18"/>
          <w:szCs w:val="18"/>
        </w:rPr>
        <w:t>）を下回るものが一つでもあれば「詳しく書く」，なければ「結果と使う公式だけを簡潔に書く」とし，この結果に応じて，</w:t>
      </w:r>
      <w:r>
        <w:rPr>
          <w:sz w:val="18"/>
          <w:szCs w:val="18"/>
        </w:rPr>
        <w:t>LLM</w:t>
      </w:r>
      <w:r>
        <w:rPr>
          <w:sz w:val="18"/>
          <w:szCs w:val="18"/>
        </w:rPr>
        <w:t>に渡す指示そのものを切り替える．</w:t>
      </w:r>
      <w:r>
        <w:rPr>
          <w:sz w:val="18"/>
          <w:szCs w:val="18"/>
        </w:rPr>
        <w:t>LLM</w:t>
      </w:r>
      <w:r>
        <w:rPr>
          <w:sz w:val="18"/>
          <w:szCs w:val="18"/>
        </w:rPr>
        <w:t>は与えられた方針で文章を書くだけで，方針を選ばない．したがって，ある生徒のあるステップがなぜ詳しく書かれたのかは，「このノードの定着度が</w:t>
      </w:r>
      <w:r>
        <w:rPr>
          <w:sz w:val="18"/>
          <w:szCs w:val="18"/>
        </w:rPr>
        <w:t>0.28</w:t>
      </w:r>
      <w:r>
        <w:rPr>
          <w:sz w:val="18"/>
          <w:szCs w:val="18"/>
        </w:rPr>
        <w:t>で，閾値</w:t>
      </w:r>
      <w:r>
        <w:rPr>
          <w:sz w:val="18"/>
          <w:szCs w:val="18"/>
        </w:rPr>
        <w:t>0.5</w:t>
      </w:r>
      <w:r>
        <w:rPr>
          <w:sz w:val="18"/>
          <w:szCs w:val="18"/>
        </w:rPr>
        <w:t>を下回ったから」のように誰でも事後に確認できる．</w:t>
      </w:r>
    </w:p>
    <w:p w14:paraId="47834EB7" w14:textId="77777777" w:rsidR="00376B41" w:rsidRDefault="00000000">
      <w:pPr>
        <w:ind w:firstLine="166"/>
      </w:pPr>
      <w:r>
        <w:rPr>
          <w:sz w:val="18"/>
          <w:szCs w:val="18"/>
        </w:rPr>
        <w:t>ただし，閾値による二値の判定では，定着度が</w:t>
      </w:r>
      <w:r>
        <w:rPr>
          <w:sz w:val="18"/>
          <w:szCs w:val="18"/>
        </w:rPr>
        <w:t>0.05</w:t>
      </w:r>
      <w:r>
        <w:rPr>
          <w:sz w:val="18"/>
          <w:szCs w:val="18"/>
        </w:rPr>
        <w:t>の生徒と</w:t>
      </w:r>
      <w:r>
        <w:rPr>
          <w:sz w:val="18"/>
          <w:szCs w:val="18"/>
        </w:rPr>
        <w:t>0.49</w:t>
      </w:r>
      <w:r>
        <w:rPr>
          <w:sz w:val="18"/>
          <w:szCs w:val="18"/>
        </w:rPr>
        <w:t>の生徒が同じ扱いになる．定着度の値そのものを生成に反映する方法として，</w:t>
      </w:r>
      <w:r>
        <w:rPr>
          <w:sz w:val="18"/>
          <w:szCs w:val="18"/>
        </w:rPr>
        <w:t xml:space="preserve">(1) </w:t>
      </w:r>
      <w:r>
        <w:rPr>
          <w:sz w:val="18"/>
          <w:szCs w:val="18"/>
        </w:rPr>
        <w:t>定着度に応じて含める要素（前提知識の定義の復習，誤りへの注意，類題での確認など）を個別に切り替える方法と，</w:t>
      </w:r>
      <w:r>
        <w:rPr>
          <w:sz w:val="18"/>
          <w:szCs w:val="18"/>
        </w:rPr>
        <w:t xml:space="preserve">(2) </w:t>
      </w:r>
      <w:r>
        <w:rPr>
          <w:sz w:val="18"/>
          <w:szCs w:val="18"/>
        </w:rPr>
        <w:t>説明の目安の分量を定着度の関数として与える方法がある．いずれも決定はプログラム側で行うため，上記の確認可能性は保たれる．</w:t>
      </w:r>
      <w:r>
        <w:rPr>
          <w:sz w:val="18"/>
          <w:szCs w:val="18"/>
          <w:highlight w:val="yellow"/>
        </w:rPr>
        <w:t>【要確認：最終的に採用する方式】</w:t>
      </w:r>
    </w:p>
    <w:p w14:paraId="47834EB8" w14:textId="77777777" w:rsidR="00376B41" w:rsidRDefault="00000000">
      <w:pPr>
        <w:keepNext/>
        <w:jc w:val="left"/>
      </w:pPr>
      <w:r>
        <w:rPr>
          <w:b/>
          <w:bCs/>
          <w:sz w:val="18"/>
          <w:szCs w:val="18"/>
        </w:rPr>
        <w:lastRenderedPageBreak/>
        <w:t>3.5</w:t>
      </w:r>
      <w:r>
        <w:rPr>
          <w:b/>
          <w:bCs/>
          <w:sz w:val="18"/>
          <w:szCs w:val="18"/>
        </w:rPr>
        <w:t xml:space="preserve">　数学的検証チェーン</w:t>
      </w:r>
    </w:p>
    <w:p w14:paraId="47834EB9" w14:textId="77777777" w:rsidR="00376B41" w:rsidRDefault="00000000">
      <w:pPr>
        <w:ind w:firstLine="166"/>
      </w:pPr>
      <w:r>
        <w:rPr>
          <w:sz w:val="18"/>
          <w:szCs w:val="18"/>
        </w:rPr>
        <w:t>数学的検証チェーンは，システムの中で</w:t>
      </w:r>
      <w:r>
        <w:rPr>
          <w:sz w:val="18"/>
          <w:szCs w:val="18"/>
        </w:rPr>
        <w:t>2</w:t>
      </w:r>
      <w:r>
        <w:rPr>
          <w:sz w:val="18"/>
          <w:szCs w:val="18"/>
        </w:rPr>
        <w:t>か所に用いる．一つは生徒の回答の正誤判定（フェーズ</w:t>
      </w:r>
      <w:r>
        <w:rPr>
          <w:sz w:val="18"/>
          <w:szCs w:val="18"/>
        </w:rPr>
        <w:t>A</w:t>
      </w:r>
      <w:r>
        <w:rPr>
          <w:sz w:val="18"/>
          <w:szCs w:val="18"/>
        </w:rPr>
        <w:t>）であり，もう一つは生成した解説の検算（フェーズ</w:t>
      </w:r>
      <w:r>
        <w:rPr>
          <w:sz w:val="18"/>
          <w:szCs w:val="18"/>
        </w:rPr>
        <w:t>B</w:t>
      </w:r>
      <w:r>
        <w:rPr>
          <w:sz w:val="18"/>
          <w:szCs w:val="18"/>
        </w:rPr>
        <w:t>の</w:t>
      </w:r>
      <w:r>
        <w:rPr>
          <w:sz w:val="18"/>
          <w:szCs w:val="18"/>
        </w:rPr>
        <w:t>Chain 4</w:t>
      </w:r>
      <w:r>
        <w:rPr>
          <w:sz w:val="18"/>
          <w:szCs w:val="18"/>
        </w:rPr>
        <w:t>）である．両者は入力と結果の行き先が異なるだけで，内部は同じ</w:t>
      </w:r>
      <w:r>
        <w:rPr>
          <w:sz w:val="18"/>
          <w:szCs w:val="18"/>
        </w:rPr>
        <w:t>4</w:t>
      </w:r>
      <w:r>
        <w:rPr>
          <w:sz w:val="18"/>
          <w:szCs w:val="18"/>
        </w:rPr>
        <w:t>層で構成した（図</w:t>
      </w:r>
      <w:r>
        <w:rPr>
          <w:sz w:val="18"/>
          <w:szCs w:val="18"/>
        </w:rPr>
        <w:t>2</w:t>
      </w:r>
      <w:r>
        <w:rPr>
          <w:sz w:val="18"/>
          <w:szCs w:val="18"/>
        </w:rPr>
        <w:t>，表</w:t>
      </w:r>
      <w:r>
        <w:rPr>
          <w:sz w:val="18"/>
          <w:szCs w:val="18"/>
        </w:rPr>
        <w:t>6</w:t>
      </w:r>
      <w:r>
        <w:rPr>
          <w:sz w:val="18"/>
          <w:szCs w:val="18"/>
        </w:rPr>
        <w:t>）．</w:t>
      </w:r>
    </w:p>
    <w:p w14:paraId="47834EBA" w14:textId="77777777" w:rsidR="00376B41" w:rsidRDefault="00000000">
      <w:pPr>
        <w:keepNext/>
        <w:jc w:val="center"/>
      </w:pPr>
      <w:r>
        <w:rPr>
          <w:noProof/>
        </w:rPr>
        <w:drawing>
          <wp:inline distT="0" distB="0" distL="0" distR="0" wp14:anchorId="47835024" wp14:editId="47835025">
            <wp:extent cx="2743200" cy="2590800"/>
            <wp:effectExtent l="0" t="0" r="0" b="0"/>
            <wp:docPr id="1638074066" name="図 1638074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43200" cy="2590800"/>
                    </a:xfrm>
                    <a:prstGeom prst="rect">
                      <a:avLst/>
                    </a:prstGeom>
                  </pic:spPr>
                </pic:pic>
              </a:graphicData>
            </a:graphic>
          </wp:inline>
        </w:drawing>
      </w:r>
    </w:p>
    <w:p w14:paraId="47834EBB" w14:textId="77777777" w:rsidR="00376B41" w:rsidRDefault="00000000">
      <w:pPr>
        <w:jc w:val="center"/>
      </w:pPr>
      <w:r>
        <w:rPr>
          <w:b/>
          <w:bCs/>
          <w:sz w:val="18"/>
          <w:szCs w:val="18"/>
        </w:rPr>
        <w:t>図</w:t>
      </w:r>
      <w:r>
        <w:rPr>
          <w:b/>
          <w:bCs/>
          <w:sz w:val="18"/>
          <w:szCs w:val="18"/>
        </w:rPr>
        <w:t>2</w:t>
      </w:r>
      <w:r>
        <w:rPr>
          <w:b/>
          <w:bCs/>
          <w:sz w:val="18"/>
          <w:szCs w:val="18"/>
        </w:rPr>
        <w:t xml:space="preserve">　数学的検証チェーンの</w:t>
      </w:r>
      <w:r>
        <w:rPr>
          <w:b/>
          <w:bCs/>
          <w:sz w:val="18"/>
          <w:szCs w:val="18"/>
        </w:rPr>
        <w:t>4</w:t>
      </w:r>
      <w:r>
        <w:rPr>
          <w:b/>
          <w:bCs/>
          <w:sz w:val="18"/>
          <w:szCs w:val="18"/>
        </w:rPr>
        <w:t>層構造</w:t>
      </w:r>
    </w:p>
    <w:p w14:paraId="47834EBC" w14:textId="77777777" w:rsidR="00376B41" w:rsidRDefault="00000000">
      <w:pPr>
        <w:keepNext/>
        <w:jc w:val="center"/>
      </w:pPr>
      <w:r>
        <w:rPr>
          <w:b/>
          <w:bCs/>
          <w:sz w:val="18"/>
          <w:szCs w:val="18"/>
        </w:rPr>
        <w:t>表</w:t>
      </w:r>
      <w:r>
        <w:rPr>
          <w:b/>
          <w:bCs/>
          <w:sz w:val="18"/>
          <w:szCs w:val="18"/>
        </w:rPr>
        <w:t>6</w:t>
      </w:r>
      <w:r>
        <w:rPr>
          <w:b/>
          <w:bCs/>
          <w:sz w:val="18"/>
          <w:szCs w:val="18"/>
        </w:rPr>
        <w:t xml:space="preserve">　数学的検証チェーンの各層</w:t>
      </w: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
        <w:gridCol w:w="2155"/>
        <w:gridCol w:w="1353"/>
      </w:tblGrid>
      <w:tr w:rsidR="00376B41" w14:paraId="47834EC0" w14:textId="77777777">
        <w:tblPrEx>
          <w:tblCellMar>
            <w:top w:w="0" w:type="dxa"/>
            <w:bottom w:w="0" w:type="dxa"/>
          </w:tblCellMar>
        </w:tblPrEx>
        <w:trPr>
          <w:tblHeader/>
        </w:trPr>
        <w:tc>
          <w:tcPr>
            <w:tcW w:w="81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BD" w14:textId="77777777" w:rsidR="00376B41" w:rsidRDefault="00000000">
            <w:pPr>
              <w:jc w:val="center"/>
            </w:pPr>
            <w:r>
              <w:rPr>
                <w:b/>
                <w:bCs/>
                <w:sz w:val="16"/>
                <w:szCs w:val="16"/>
              </w:rPr>
              <w:t>層</w:t>
            </w:r>
          </w:p>
        </w:tc>
        <w:tc>
          <w:tcPr>
            <w:tcW w:w="215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BE" w14:textId="77777777" w:rsidR="00376B41" w:rsidRDefault="00000000">
            <w:pPr>
              <w:jc w:val="center"/>
            </w:pPr>
            <w:r>
              <w:rPr>
                <w:b/>
                <w:bCs/>
                <w:sz w:val="16"/>
                <w:szCs w:val="16"/>
              </w:rPr>
              <w:t>処理</w:t>
            </w:r>
          </w:p>
        </w:tc>
        <w:tc>
          <w:tcPr>
            <w:tcW w:w="135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BF" w14:textId="77777777" w:rsidR="00376B41" w:rsidRDefault="00000000">
            <w:pPr>
              <w:jc w:val="center"/>
            </w:pPr>
            <w:r>
              <w:rPr>
                <w:b/>
                <w:bCs/>
                <w:sz w:val="16"/>
                <w:szCs w:val="16"/>
              </w:rPr>
              <w:t>性質</w:t>
            </w:r>
          </w:p>
        </w:tc>
      </w:tr>
      <w:tr w:rsidR="00376B41" w14:paraId="47834EC4" w14:textId="77777777">
        <w:tblPrEx>
          <w:tblCellMar>
            <w:top w:w="0" w:type="dxa"/>
            <w:bottom w:w="0" w:type="dxa"/>
          </w:tblCellMar>
        </w:tblPrEx>
        <w:trPr>
          <w:cantSplit/>
        </w:trPr>
        <w:tc>
          <w:tcPr>
            <w:tcW w:w="81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C1" w14:textId="77777777" w:rsidR="00376B41" w:rsidRDefault="00000000">
            <w:pPr>
              <w:jc w:val="left"/>
            </w:pPr>
            <w:r>
              <w:rPr>
                <w:sz w:val="16"/>
                <w:szCs w:val="16"/>
              </w:rPr>
              <w:t>層</w:t>
            </w:r>
            <w:r>
              <w:rPr>
                <w:sz w:val="16"/>
                <w:szCs w:val="16"/>
              </w:rPr>
              <w:t>1</w:t>
            </w:r>
            <w:r>
              <w:rPr>
                <w:sz w:val="16"/>
                <w:szCs w:val="16"/>
              </w:rPr>
              <w:t xml:space="preserve">　正解の生成</w:t>
            </w:r>
          </w:p>
        </w:tc>
        <w:tc>
          <w:tcPr>
            <w:tcW w:w="215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C2" w14:textId="77777777" w:rsidR="00376B41" w:rsidRDefault="00000000">
            <w:pPr>
              <w:jc w:val="left"/>
            </w:pPr>
            <w:r>
              <w:rPr>
                <w:sz w:val="16"/>
                <w:szCs w:val="16"/>
              </w:rPr>
              <w:t>問題文の条件から正解を</w:t>
            </w:r>
            <w:proofErr w:type="spellStart"/>
            <w:r>
              <w:rPr>
                <w:sz w:val="16"/>
                <w:szCs w:val="16"/>
              </w:rPr>
              <w:t>sympy</w:t>
            </w:r>
            <w:proofErr w:type="spellEnd"/>
            <w:r>
              <w:rPr>
                <w:sz w:val="16"/>
                <w:szCs w:val="16"/>
              </w:rPr>
              <w:t>で計算する．略解から写さないため，略解の誤りを引き継がず，略解そのものの確認にもなる</w:t>
            </w:r>
          </w:p>
        </w:tc>
        <w:tc>
          <w:tcPr>
            <w:tcW w:w="135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C3" w14:textId="77777777" w:rsidR="00376B41" w:rsidRDefault="00000000">
            <w:pPr>
              <w:jc w:val="left"/>
            </w:pPr>
            <w:r>
              <w:rPr>
                <w:sz w:val="16"/>
                <w:szCs w:val="16"/>
              </w:rPr>
              <w:t>決定的</w:t>
            </w:r>
          </w:p>
        </w:tc>
      </w:tr>
      <w:tr w:rsidR="00376B41" w14:paraId="47834EC8" w14:textId="77777777">
        <w:tblPrEx>
          <w:tblCellMar>
            <w:top w:w="0" w:type="dxa"/>
            <w:bottom w:w="0" w:type="dxa"/>
          </w:tblCellMar>
        </w:tblPrEx>
        <w:trPr>
          <w:cantSplit/>
        </w:trPr>
        <w:tc>
          <w:tcPr>
            <w:tcW w:w="81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C5" w14:textId="77777777" w:rsidR="00376B41" w:rsidRDefault="00000000">
            <w:pPr>
              <w:jc w:val="left"/>
            </w:pPr>
            <w:r>
              <w:rPr>
                <w:sz w:val="16"/>
                <w:szCs w:val="16"/>
              </w:rPr>
              <w:t>層</w:t>
            </w:r>
            <w:r>
              <w:rPr>
                <w:sz w:val="16"/>
                <w:szCs w:val="16"/>
              </w:rPr>
              <w:t>2</w:t>
            </w:r>
            <w:r>
              <w:rPr>
                <w:sz w:val="16"/>
                <w:szCs w:val="16"/>
              </w:rPr>
              <w:t xml:space="preserve">　正規化</w:t>
            </w:r>
          </w:p>
        </w:tc>
        <w:tc>
          <w:tcPr>
            <w:tcW w:w="215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C6" w14:textId="77777777" w:rsidR="00376B41" w:rsidRDefault="00000000">
            <w:pPr>
              <w:jc w:val="left"/>
            </w:pPr>
            <w:r>
              <w:rPr>
                <w:sz w:val="16"/>
                <w:szCs w:val="16"/>
              </w:rPr>
              <w:t>手書きの回答や日本語の解説を，</w:t>
            </w:r>
            <w:proofErr w:type="spellStart"/>
            <w:r>
              <w:rPr>
                <w:sz w:val="16"/>
                <w:szCs w:val="16"/>
              </w:rPr>
              <w:t>sympy</w:t>
            </w:r>
            <w:proofErr w:type="spellEnd"/>
            <w:r>
              <w:rPr>
                <w:sz w:val="16"/>
                <w:szCs w:val="16"/>
              </w:rPr>
              <w:t>で扱える式に変換する．書き方に問題がある回答は，値とは別に印を付けて報告する</w:t>
            </w:r>
          </w:p>
        </w:tc>
        <w:tc>
          <w:tcPr>
            <w:tcW w:w="135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C7" w14:textId="77777777" w:rsidR="00376B41" w:rsidRDefault="00000000">
            <w:pPr>
              <w:jc w:val="left"/>
            </w:pPr>
            <w:r>
              <w:rPr>
                <w:sz w:val="16"/>
                <w:szCs w:val="16"/>
              </w:rPr>
              <w:t>LLM</w:t>
            </w:r>
            <w:r>
              <w:rPr>
                <w:sz w:val="16"/>
                <w:szCs w:val="16"/>
              </w:rPr>
              <w:t>（確率的）．</w:t>
            </w:r>
            <w:r>
              <w:rPr>
                <w:sz w:val="16"/>
                <w:szCs w:val="16"/>
              </w:rPr>
              <w:t>4</w:t>
            </w:r>
            <w:r>
              <w:rPr>
                <w:sz w:val="16"/>
                <w:szCs w:val="16"/>
              </w:rPr>
              <w:t>層のうち唯一</w:t>
            </w:r>
          </w:p>
        </w:tc>
      </w:tr>
      <w:tr w:rsidR="00376B41" w14:paraId="47834ECC" w14:textId="77777777">
        <w:tblPrEx>
          <w:tblCellMar>
            <w:top w:w="0" w:type="dxa"/>
            <w:bottom w:w="0" w:type="dxa"/>
          </w:tblCellMar>
        </w:tblPrEx>
        <w:trPr>
          <w:cantSplit/>
        </w:trPr>
        <w:tc>
          <w:tcPr>
            <w:tcW w:w="81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C9" w14:textId="77777777" w:rsidR="00376B41" w:rsidRDefault="00000000">
            <w:pPr>
              <w:jc w:val="left"/>
            </w:pPr>
            <w:r>
              <w:rPr>
                <w:sz w:val="16"/>
                <w:szCs w:val="16"/>
              </w:rPr>
              <w:t>層</w:t>
            </w:r>
            <w:r>
              <w:rPr>
                <w:sz w:val="16"/>
                <w:szCs w:val="16"/>
              </w:rPr>
              <w:t>3</w:t>
            </w:r>
            <w:r>
              <w:rPr>
                <w:sz w:val="16"/>
                <w:szCs w:val="16"/>
              </w:rPr>
              <w:t xml:space="preserve">　判定</w:t>
            </w:r>
          </w:p>
        </w:tc>
        <w:tc>
          <w:tcPr>
            <w:tcW w:w="215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CA" w14:textId="77777777" w:rsidR="00376B41" w:rsidRDefault="00000000">
            <w:pPr>
              <w:jc w:val="left"/>
            </w:pPr>
            <w:r>
              <w:rPr>
                <w:sz w:val="16"/>
                <w:szCs w:val="16"/>
              </w:rPr>
              <w:t>問題の種類ごとの判定器で，数学的に同値かを判定する</w:t>
            </w:r>
          </w:p>
        </w:tc>
        <w:tc>
          <w:tcPr>
            <w:tcW w:w="135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CB" w14:textId="77777777" w:rsidR="00376B41" w:rsidRDefault="00000000">
            <w:pPr>
              <w:jc w:val="left"/>
            </w:pPr>
            <w:r>
              <w:rPr>
                <w:sz w:val="16"/>
                <w:szCs w:val="16"/>
              </w:rPr>
              <w:t>決定的</w:t>
            </w:r>
          </w:p>
        </w:tc>
      </w:tr>
      <w:tr w:rsidR="00376B41" w14:paraId="47834ED0" w14:textId="77777777">
        <w:tblPrEx>
          <w:tblCellMar>
            <w:top w:w="0" w:type="dxa"/>
            <w:bottom w:w="0" w:type="dxa"/>
          </w:tblCellMar>
        </w:tblPrEx>
        <w:trPr>
          <w:cantSplit/>
        </w:trPr>
        <w:tc>
          <w:tcPr>
            <w:tcW w:w="81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CD" w14:textId="77777777" w:rsidR="00376B41" w:rsidRDefault="00000000">
            <w:pPr>
              <w:jc w:val="left"/>
            </w:pPr>
            <w:r>
              <w:rPr>
                <w:sz w:val="16"/>
                <w:szCs w:val="16"/>
              </w:rPr>
              <w:t>層</w:t>
            </w:r>
            <w:r>
              <w:rPr>
                <w:sz w:val="16"/>
                <w:szCs w:val="16"/>
              </w:rPr>
              <w:t>4</w:t>
            </w:r>
            <w:r>
              <w:rPr>
                <w:sz w:val="16"/>
                <w:szCs w:val="16"/>
              </w:rPr>
              <w:t xml:space="preserve">　結果の返却</w:t>
            </w:r>
          </w:p>
        </w:tc>
        <w:tc>
          <w:tcPr>
            <w:tcW w:w="215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CE" w14:textId="77777777" w:rsidR="00376B41" w:rsidRDefault="00000000">
            <w:pPr>
              <w:jc w:val="left"/>
            </w:pPr>
            <w:r>
              <w:rPr>
                <w:sz w:val="16"/>
                <w:szCs w:val="16"/>
              </w:rPr>
              <w:t>判定ラベルと根拠を返す．回答の判定では診断へ，解説の検算では</w:t>
            </w:r>
            <w:r>
              <w:rPr>
                <w:sz w:val="16"/>
                <w:szCs w:val="16"/>
              </w:rPr>
              <w:t>OK</w:t>
            </w:r>
            <w:r>
              <w:rPr>
                <w:sz w:val="16"/>
                <w:szCs w:val="16"/>
              </w:rPr>
              <w:t>なら配布，</w:t>
            </w:r>
            <w:r>
              <w:rPr>
                <w:sz w:val="16"/>
                <w:szCs w:val="16"/>
              </w:rPr>
              <w:t>NG</w:t>
            </w:r>
            <w:r>
              <w:rPr>
                <w:sz w:val="16"/>
                <w:szCs w:val="16"/>
              </w:rPr>
              <w:t>なら誤りの箇所と正しい値を添えて</w:t>
            </w:r>
            <w:r>
              <w:rPr>
                <w:sz w:val="16"/>
                <w:szCs w:val="16"/>
              </w:rPr>
              <w:t>Chain 2</w:t>
            </w:r>
            <w:r>
              <w:rPr>
                <w:sz w:val="16"/>
                <w:szCs w:val="16"/>
              </w:rPr>
              <w:t>へ差し戻す</w:t>
            </w:r>
          </w:p>
        </w:tc>
        <w:tc>
          <w:tcPr>
            <w:tcW w:w="135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CF" w14:textId="77777777" w:rsidR="00376B41" w:rsidRDefault="00000000">
            <w:pPr>
              <w:jc w:val="left"/>
            </w:pPr>
            <w:r>
              <w:rPr>
                <w:sz w:val="16"/>
                <w:szCs w:val="16"/>
              </w:rPr>
              <w:t>決定的</w:t>
            </w:r>
          </w:p>
        </w:tc>
      </w:tr>
    </w:tbl>
    <w:p w14:paraId="47834ED1" w14:textId="77777777" w:rsidR="00376B41" w:rsidRDefault="00376B41"/>
    <w:p w14:paraId="47834ED2" w14:textId="77777777" w:rsidR="00376B41" w:rsidRDefault="00000000">
      <w:pPr>
        <w:ind w:firstLine="166"/>
      </w:pPr>
      <w:r>
        <w:rPr>
          <w:sz w:val="18"/>
          <w:szCs w:val="18"/>
        </w:rPr>
        <w:t>層</w:t>
      </w:r>
      <w:r>
        <w:rPr>
          <w:sz w:val="18"/>
          <w:szCs w:val="18"/>
        </w:rPr>
        <w:t>3</w:t>
      </w:r>
      <w:r>
        <w:rPr>
          <w:sz w:val="18"/>
          <w:szCs w:val="18"/>
        </w:rPr>
        <w:t>の判定器は，答えの形式に応じて使い分ける（表</w:t>
      </w:r>
      <w:r>
        <w:rPr>
          <w:sz w:val="18"/>
          <w:szCs w:val="18"/>
        </w:rPr>
        <w:t>7</w:t>
      </w:r>
      <w:r>
        <w:rPr>
          <w:sz w:val="18"/>
          <w:szCs w:val="18"/>
        </w:rPr>
        <w:t>）．対象範囲の演習プリントの答えは，ほぼこの</w:t>
      </w:r>
      <w:r>
        <w:rPr>
          <w:sz w:val="18"/>
          <w:szCs w:val="18"/>
        </w:rPr>
        <w:t>6</w:t>
      </w:r>
      <w:r>
        <w:rPr>
          <w:sz w:val="18"/>
          <w:szCs w:val="18"/>
        </w:rPr>
        <w:t>種類の形式に分類できる．同じ判定器</w:t>
      </w:r>
      <w:proofErr w:type="gramStart"/>
      <w:r>
        <w:rPr>
          <w:sz w:val="18"/>
          <w:szCs w:val="18"/>
        </w:rPr>
        <w:t>を</w:t>
      </w:r>
      <w:proofErr w:type="gramEnd"/>
      <w:r>
        <w:rPr>
          <w:sz w:val="18"/>
          <w:szCs w:val="18"/>
        </w:rPr>
        <w:t>単元</w:t>
      </w:r>
      <w:proofErr w:type="gramStart"/>
      <w:r>
        <w:rPr>
          <w:sz w:val="18"/>
          <w:szCs w:val="18"/>
        </w:rPr>
        <w:t>を</w:t>
      </w:r>
      <w:proofErr w:type="gramEnd"/>
      <w:r>
        <w:rPr>
          <w:sz w:val="18"/>
          <w:szCs w:val="18"/>
        </w:rPr>
        <w:t>またいで用いることができるため，新しいプリントに対応する際に必要なのは層</w:t>
      </w:r>
      <w:r>
        <w:rPr>
          <w:sz w:val="18"/>
          <w:szCs w:val="18"/>
        </w:rPr>
        <w:t>1</w:t>
      </w:r>
      <w:r>
        <w:rPr>
          <w:sz w:val="18"/>
          <w:szCs w:val="18"/>
        </w:rPr>
        <w:t>（正解の計算）の追加だけである．</w:t>
      </w:r>
    </w:p>
    <w:p w14:paraId="47834ED3" w14:textId="77777777" w:rsidR="00376B41" w:rsidRDefault="00000000">
      <w:pPr>
        <w:keepNext/>
        <w:jc w:val="center"/>
      </w:pPr>
      <w:r>
        <w:rPr>
          <w:b/>
          <w:bCs/>
          <w:sz w:val="18"/>
          <w:szCs w:val="18"/>
        </w:rPr>
        <w:t>表</w:t>
      </w:r>
      <w:r>
        <w:rPr>
          <w:b/>
          <w:bCs/>
          <w:sz w:val="18"/>
          <w:szCs w:val="18"/>
        </w:rPr>
        <w:t>7</w:t>
      </w:r>
      <w:r>
        <w:rPr>
          <w:b/>
          <w:bCs/>
          <w:sz w:val="18"/>
          <w:szCs w:val="18"/>
        </w:rPr>
        <w:t xml:space="preserve">　層</w:t>
      </w:r>
      <w:r>
        <w:rPr>
          <w:b/>
          <w:bCs/>
          <w:sz w:val="18"/>
          <w:szCs w:val="18"/>
        </w:rPr>
        <w:t>3</w:t>
      </w:r>
      <w:r>
        <w:rPr>
          <w:b/>
          <w:bCs/>
          <w:sz w:val="18"/>
          <w:szCs w:val="18"/>
        </w:rPr>
        <w:t>の判定器</w:t>
      </w: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
        <w:gridCol w:w="1772"/>
        <w:gridCol w:w="1640"/>
      </w:tblGrid>
      <w:tr w:rsidR="00376B41" w14:paraId="47834ED7" w14:textId="77777777">
        <w:tblPrEx>
          <w:tblCellMar>
            <w:top w:w="0" w:type="dxa"/>
            <w:bottom w:w="0" w:type="dxa"/>
          </w:tblCellMar>
        </w:tblPrEx>
        <w:trPr>
          <w:tblHeader/>
        </w:trPr>
        <w:tc>
          <w:tcPr>
            <w:tcW w:w="9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D4" w14:textId="77777777" w:rsidR="00376B41" w:rsidRDefault="00000000">
            <w:pPr>
              <w:jc w:val="center"/>
            </w:pPr>
            <w:r>
              <w:rPr>
                <w:b/>
                <w:bCs/>
                <w:sz w:val="16"/>
                <w:szCs w:val="16"/>
              </w:rPr>
              <w:t>判定器</w:t>
            </w:r>
          </w:p>
        </w:tc>
        <w:tc>
          <w:tcPr>
            <w:tcW w:w="177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D5" w14:textId="77777777" w:rsidR="00376B41" w:rsidRDefault="00000000">
            <w:pPr>
              <w:jc w:val="center"/>
            </w:pPr>
            <w:r>
              <w:rPr>
                <w:b/>
                <w:bCs/>
                <w:sz w:val="16"/>
                <w:szCs w:val="16"/>
              </w:rPr>
              <w:t>判定の方法</w:t>
            </w:r>
          </w:p>
        </w:tc>
        <w:tc>
          <w:tcPr>
            <w:tcW w:w="16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D6" w14:textId="77777777" w:rsidR="00376B41" w:rsidRDefault="00000000">
            <w:pPr>
              <w:jc w:val="center"/>
            </w:pPr>
            <w:r>
              <w:rPr>
                <w:b/>
                <w:bCs/>
                <w:sz w:val="16"/>
                <w:szCs w:val="16"/>
              </w:rPr>
              <w:t>該当するプリントと例</w:t>
            </w:r>
          </w:p>
        </w:tc>
      </w:tr>
      <w:tr w:rsidR="00376B41" w14:paraId="47834EDB" w14:textId="77777777">
        <w:tblPrEx>
          <w:tblCellMar>
            <w:top w:w="0" w:type="dxa"/>
            <w:bottom w:w="0" w:type="dxa"/>
          </w:tblCellMar>
        </w:tblPrEx>
        <w:trPr>
          <w:cantSplit/>
        </w:trPr>
        <w:tc>
          <w:tcPr>
            <w:tcW w:w="9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D8" w14:textId="77777777" w:rsidR="00376B41" w:rsidRDefault="00000000">
            <w:pPr>
              <w:jc w:val="left"/>
            </w:pPr>
            <w:r>
              <w:rPr>
                <w:sz w:val="16"/>
                <w:szCs w:val="16"/>
              </w:rPr>
              <w:t>厳密値</w:t>
            </w:r>
          </w:p>
        </w:tc>
        <w:tc>
          <w:tcPr>
            <w:tcW w:w="177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D9" w14:textId="77777777" w:rsidR="00376B41" w:rsidRDefault="00000000">
            <w:pPr>
              <w:jc w:val="left"/>
            </w:pPr>
            <w:r>
              <w:rPr>
                <w:sz w:val="16"/>
                <w:szCs w:val="16"/>
              </w:rPr>
              <w:t>差を簡約して</w:t>
            </w:r>
            <w:r>
              <w:rPr>
                <w:sz w:val="16"/>
                <w:szCs w:val="16"/>
              </w:rPr>
              <w:t>0</w:t>
            </w:r>
            <w:r>
              <w:rPr>
                <w:sz w:val="16"/>
                <w:szCs w:val="16"/>
              </w:rPr>
              <w:t>になるか</w:t>
            </w:r>
          </w:p>
        </w:tc>
        <w:tc>
          <w:tcPr>
            <w:tcW w:w="16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DA" w14:textId="77777777" w:rsidR="00376B41" w:rsidRDefault="00000000">
            <w:pPr>
              <w:jc w:val="left"/>
            </w:pPr>
            <w:r>
              <w:rPr>
                <w:sz w:val="16"/>
                <w:szCs w:val="16"/>
              </w:rPr>
              <w:t>No.8</w:t>
            </w:r>
            <w:r>
              <w:rPr>
                <w:sz w:val="16"/>
                <w:szCs w:val="16"/>
              </w:rPr>
              <w:t>，</w:t>
            </w:r>
            <w:r>
              <w:rPr>
                <w:sz w:val="16"/>
                <w:szCs w:val="16"/>
              </w:rPr>
              <w:t>No.9</w:t>
            </w:r>
            <w:r>
              <w:rPr>
                <w:sz w:val="16"/>
                <w:szCs w:val="16"/>
              </w:rPr>
              <w:t>（</w:t>
            </w:r>
            <w:r>
              <w:rPr>
                <w:sz w:val="16"/>
                <w:szCs w:val="16"/>
              </w:rPr>
              <w:t xml:space="preserve">1/√3 </w:t>
            </w:r>
            <w:r>
              <w:rPr>
                <w:sz w:val="16"/>
                <w:szCs w:val="16"/>
              </w:rPr>
              <w:t>と</w:t>
            </w:r>
            <w:r>
              <w:rPr>
                <w:sz w:val="16"/>
                <w:szCs w:val="16"/>
              </w:rPr>
              <w:t xml:space="preserve"> √3/3 </w:t>
            </w:r>
            <w:r>
              <w:rPr>
                <w:sz w:val="16"/>
                <w:szCs w:val="16"/>
              </w:rPr>
              <w:t>を同じと判定）</w:t>
            </w:r>
          </w:p>
        </w:tc>
      </w:tr>
      <w:tr w:rsidR="00376B41" w14:paraId="47834EDF" w14:textId="77777777">
        <w:tblPrEx>
          <w:tblCellMar>
            <w:top w:w="0" w:type="dxa"/>
            <w:bottom w:w="0" w:type="dxa"/>
          </w:tblCellMar>
        </w:tblPrEx>
        <w:trPr>
          <w:cantSplit/>
        </w:trPr>
        <w:tc>
          <w:tcPr>
            <w:tcW w:w="9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DC" w14:textId="77777777" w:rsidR="00376B41" w:rsidRDefault="00000000">
            <w:pPr>
              <w:jc w:val="left"/>
            </w:pPr>
            <w:r>
              <w:rPr>
                <w:sz w:val="16"/>
                <w:szCs w:val="16"/>
              </w:rPr>
              <w:t>数値・近似値</w:t>
            </w:r>
          </w:p>
        </w:tc>
        <w:tc>
          <w:tcPr>
            <w:tcW w:w="177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DD" w14:textId="77777777" w:rsidR="00376B41" w:rsidRDefault="00000000">
            <w:pPr>
              <w:jc w:val="left"/>
            </w:pPr>
            <w:r>
              <w:rPr>
                <w:sz w:val="16"/>
                <w:szCs w:val="16"/>
              </w:rPr>
              <w:t>問題が指定する丸め方に合わせて数値で比較</w:t>
            </w:r>
          </w:p>
        </w:tc>
        <w:tc>
          <w:tcPr>
            <w:tcW w:w="16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DE" w14:textId="77777777" w:rsidR="00376B41" w:rsidRDefault="00000000">
            <w:pPr>
              <w:jc w:val="left"/>
            </w:pPr>
            <w:r>
              <w:rPr>
                <w:sz w:val="16"/>
                <w:szCs w:val="16"/>
              </w:rPr>
              <w:t>No.8</w:t>
            </w:r>
            <w:r>
              <w:rPr>
                <w:sz w:val="16"/>
                <w:szCs w:val="16"/>
              </w:rPr>
              <w:t>（三角比の表の値，塔の高さ</w:t>
            </w:r>
            <w:r>
              <w:rPr>
                <w:sz w:val="16"/>
                <w:szCs w:val="16"/>
              </w:rPr>
              <w:t>26.8m</w:t>
            </w:r>
            <w:r>
              <w:rPr>
                <w:sz w:val="16"/>
                <w:szCs w:val="16"/>
              </w:rPr>
              <w:t>）</w:t>
            </w:r>
          </w:p>
        </w:tc>
      </w:tr>
      <w:tr w:rsidR="00376B41" w14:paraId="47834EE3" w14:textId="77777777">
        <w:tblPrEx>
          <w:tblCellMar>
            <w:top w:w="0" w:type="dxa"/>
            <w:bottom w:w="0" w:type="dxa"/>
          </w:tblCellMar>
        </w:tblPrEx>
        <w:trPr>
          <w:cantSplit/>
        </w:trPr>
        <w:tc>
          <w:tcPr>
            <w:tcW w:w="9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E0" w14:textId="77777777" w:rsidR="00376B41" w:rsidRDefault="00000000">
            <w:pPr>
              <w:jc w:val="left"/>
            </w:pPr>
            <w:r>
              <w:rPr>
                <w:sz w:val="16"/>
                <w:szCs w:val="16"/>
              </w:rPr>
              <w:t>個数・角度の探索</w:t>
            </w:r>
          </w:p>
        </w:tc>
        <w:tc>
          <w:tcPr>
            <w:tcW w:w="177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E1" w14:textId="77777777" w:rsidR="00376B41" w:rsidRDefault="00000000">
            <w:pPr>
              <w:jc w:val="left"/>
            </w:pPr>
            <w:r>
              <w:rPr>
                <w:sz w:val="16"/>
                <w:szCs w:val="16"/>
              </w:rPr>
              <w:t>実数解の個数，表の逆引きによる角度を計算して比較</w:t>
            </w:r>
          </w:p>
        </w:tc>
        <w:tc>
          <w:tcPr>
            <w:tcW w:w="16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E2" w14:textId="77777777" w:rsidR="00376B41" w:rsidRDefault="00000000">
            <w:pPr>
              <w:jc w:val="left"/>
            </w:pPr>
            <w:r>
              <w:rPr>
                <w:sz w:val="16"/>
                <w:szCs w:val="16"/>
              </w:rPr>
              <w:t>No.1</w:t>
            </w:r>
            <w:r>
              <w:rPr>
                <w:sz w:val="16"/>
                <w:szCs w:val="16"/>
              </w:rPr>
              <w:t>，</w:t>
            </w:r>
            <w:r>
              <w:rPr>
                <w:sz w:val="16"/>
                <w:szCs w:val="16"/>
              </w:rPr>
              <w:t>No.2</w:t>
            </w:r>
            <w:r>
              <w:rPr>
                <w:sz w:val="16"/>
                <w:szCs w:val="16"/>
              </w:rPr>
              <w:t>，</w:t>
            </w:r>
            <w:r>
              <w:rPr>
                <w:sz w:val="16"/>
                <w:szCs w:val="16"/>
              </w:rPr>
              <w:t>No.8</w:t>
            </w:r>
          </w:p>
        </w:tc>
      </w:tr>
      <w:tr w:rsidR="00376B41" w14:paraId="47834EE7" w14:textId="77777777">
        <w:tblPrEx>
          <w:tblCellMar>
            <w:top w:w="0" w:type="dxa"/>
            <w:bottom w:w="0" w:type="dxa"/>
          </w:tblCellMar>
        </w:tblPrEx>
        <w:trPr>
          <w:cantSplit/>
        </w:trPr>
        <w:tc>
          <w:tcPr>
            <w:tcW w:w="9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E4" w14:textId="77777777" w:rsidR="00376B41" w:rsidRDefault="00000000">
            <w:pPr>
              <w:jc w:val="left"/>
            </w:pPr>
            <w:r>
              <w:rPr>
                <w:sz w:val="16"/>
                <w:szCs w:val="16"/>
              </w:rPr>
              <w:t>解の集合</w:t>
            </w:r>
          </w:p>
        </w:tc>
        <w:tc>
          <w:tcPr>
            <w:tcW w:w="177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E5" w14:textId="77777777" w:rsidR="00376B41" w:rsidRDefault="00000000">
            <w:pPr>
              <w:jc w:val="left"/>
            </w:pPr>
            <w:r>
              <w:rPr>
                <w:sz w:val="16"/>
                <w:szCs w:val="16"/>
              </w:rPr>
              <w:t>不等式・方程式の解の集合どうしを比較</w:t>
            </w:r>
          </w:p>
        </w:tc>
        <w:tc>
          <w:tcPr>
            <w:tcW w:w="16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E6" w14:textId="77777777" w:rsidR="00376B41" w:rsidRDefault="00000000">
            <w:pPr>
              <w:jc w:val="left"/>
            </w:pPr>
            <w:r>
              <w:rPr>
                <w:sz w:val="16"/>
                <w:szCs w:val="16"/>
              </w:rPr>
              <w:t>No.1</w:t>
            </w:r>
            <w:r>
              <w:rPr>
                <w:sz w:val="16"/>
                <w:szCs w:val="16"/>
              </w:rPr>
              <w:t>，</w:t>
            </w:r>
            <w:r>
              <w:rPr>
                <w:sz w:val="16"/>
                <w:szCs w:val="16"/>
              </w:rPr>
              <w:t>No.3</w:t>
            </w:r>
            <w:r>
              <w:rPr>
                <w:sz w:val="16"/>
                <w:szCs w:val="16"/>
              </w:rPr>
              <w:t>〜</w:t>
            </w:r>
            <w:r>
              <w:rPr>
                <w:sz w:val="16"/>
                <w:szCs w:val="16"/>
              </w:rPr>
              <w:t>No.6</w:t>
            </w:r>
            <w:r>
              <w:rPr>
                <w:sz w:val="16"/>
                <w:szCs w:val="16"/>
              </w:rPr>
              <w:t>（</w:t>
            </w:r>
            <w:r>
              <w:rPr>
                <w:sz w:val="16"/>
                <w:szCs w:val="16"/>
              </w:rPr>
              <w:t xml:space="preserve">16/3&gt;m </w:t>
            </w:r>
            <w:r>
              <w:rPr>
                <w:sz w:val="16"/>
                <w:szCs w:val="16"/>
              </w:rPr>
              <w:t>と</w:t>
            </w:r>
            <w:r>
              <w:rPr>
                <w:sz w:val="16"/>
                <w:szCs w:val="16"/>
              </w:rPr>
              <w:t xml:space="preserve"> m&lt;16/3 </w:t>
            </w:r>
            <w:r>
              <w:rPr>
                <w:sz w:val="16"/>
                <w:szCs w:val="16"/>
              </w:rPr>
              <w:t>を同じ，</w:t>
            </w:r>
            <w:r>
              <w:rPr>
                <w:sz w:val="16"/>
                <w:szCs w:val="16"/>
              </w:rPr>
              <w:t xml:space="preserve">m≦16/3 </w:t>
            </w:r>
            <w:r>
              <w:rPr>
                <w:sz w:val="16"/>
                <w:szCs w:val="16"/>
              </w:rPr>
              <w:t>を異なると判定）</w:t>
            </w:r>
          </w:p>
        </w:tc>
      </w:tr>
      <w:tr w:rsidR="00376B41" w14:paraId="47834EEB" w14:textId="77777777">
        <w:tblPrEx>
          <w:tblCellMar>
            <w:top w:w="0" w:type="dxa"/>
            <w:bottom w:w="0" w:type="dxa"/>
          </w:tblCellMar>
        </w:tblPrEx>
        <w:trPr>
          <w:cantSplit/>
        </w:trPr>
        <w:tc>
          <w:tcPr>
            <w:tcW w:w="9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E8" w14:textId="77777777" w:rsidR="00376B41" w:rsidRDefault="00000000">
            <w:pPr>
              <w:jc w:val="left"/>
            </w:pPr>
            <w:r>
              <w:rPr>
                <w:sz w:val="16"/>
                <w:szCs w:val="16"/>
              </w:rPr>
              <w:t>組の答え</w:t>
            </w:r>
          </w:p>
        </w:tc>
        <w:tc>
          <w:tcPr>
            <w:tcW w:w="177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E9" w14:textId="77777777" w:rsidR="00376B41" w:rsidRDefault="00000000">
            <w:pPr>
              <w:jc w:val="left"/>
            </w:pPr>
            <w:r>
              <w:rPr>
                <w:sz w:val="16"/>
                <w:szCs w:val="16"/>
              </w:rPr>
              <w:t>（定数の値，そのときの解）や共有点の座標の組を順不同で照合し，一部しかなければ「不完全」とする</w:t>
            </w:r>
          </w:p>
        </w:tc>
        <w:tc>
          <w:tcPr>
            <w:tcW w:w="16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EA" w14:textId="77777777" w:rsidR="00376B41" w:rsidRDefault="00000000">
            <w:pPr>
              <w:jc w:val="left"/>
            </w:pPr>
            <w:r>
              <w:rPr>
                <w:sz w:val="16"/>
                <w:szCs w:val="16"/>
              </w:rPr>
              <w:t>No.1</w:t>
            </w:r>
            <w:r>
              <w:rPr>
                <w:sz w:val="16"/>
                <w:szCs w:val="16"/>
              </w:rPr>
              <w:t>，</w:t>
            </w:r>
            <w:r>
              <w:rPr>
                <w:sz w:val="16"/>
                <w:szCs w:val="16"/>
              </w:rPr>
              <w:t>No.2</w:t>
            </w:r>
          </w:p>
        </w:tc>
      </w:tr>
      <w:tr w:rsidR="00376B41" w14:paraId="47834EEF" w14:textId="77777777">
        <w:tblPrEx>
          <w:tblCellMar>
            <w:top w:w="0" w:type="dxa"/>
            <w:bottom w:w="0" w:type="dxa"/>
          </w:tblCellMar>
        </w:tblPrEx>
        <w:trPr>
          <w:cantSplit/>
        </w:trPr>
        <w:tc>
          <w:tcPr>
            <w:tcW w:w="9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EC" w14:textId="77777777" w:rsidR="00376B41" w:rsidRDefault="00000000">
            <w:pPr>
              <w:jc w:val="left"/>
            </w:pPr>
            <w:r>
              <w:rPr>
                <w:sz w:val="16"/>
                <w:szCs w:val="16"/>
              </w:rPr>
              <w:t>式の同値・場合分け</w:t>
            </w:r>
          </w:p>
        </w:tc>
        <w:tc>
          <w:tcPr>
            <w:tcW w:w="177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ED" w14:textId="77777777" w:rsidR="00376B41" w:rsidRDefault="00000000">
            <w:pPr>
              <w:jc w:val="left"/>
            </w:pPr>
            <w:r>
              <w:rPr>
                <w:sz w:val="16"/>
                <w:szCs w:val="16"/>
              </w:rPr>
              <w:t>三角比の式どうし，絶対値を外した区間ごとの式を比較</w:t>
            </w:r>
          </w:p>
        </w:tc>
        <w:tc>
          <w:tcPr>
            <w:tcW w:w="16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EEE" w14:textId="77777777" w:rsidR="00376B41" w:rsidRDefault="00000000">
            <w:pPr>
              <w:jc w:val="left"/>
            </w:pPr>
            <w:r>
              <w:rPr>
                <w:sz w:val="16"/>
                <w:szCs w:val="16"/>
              </w:rPr>
              <w:t>No.7</w:t>
            </w:r>
            <w:r>
              <w:rPr>
                <w:sz w:val="16"/>
                <w:szCs w:val="16"/>
              </w:rPr>
              <w:t>，</w:t>
            </w:r>
            <w:r>
              <w:rPr>
                <w:sz w:val="16"/>
                <w:szCs w:val="16"/>
              </w:rPr>
              <w:t>No.9</w:t>
            </w:r>
            <w:r>
              <w:rPr>
                <w:sz w:val="16"/>
                <w:szCs w:val="16"/>
              </w:rPr>
              <w:t>（</w:t>
            </w:r>
            <w:r>
              <w:rPr>
                <w:sz w:val="16"/>
                <w:szCs w:val="16"/>
              </w:rPr>
              <w:t xml:space="preserve">cos16° </w:t>
            </w:r>
            <w:r>
              <w:rPr>
                <w:sz w:val="16"/>
                <w:szCs w:val="16"/>
              </w:rPr>
              <w:t>と</w:t>
            </w:r>
            <w:r>
              <w:rPr>
                <w:sz w:val="16"/>
                <w:szCs w:val="16"/>
              </w:rPr>
              <w:t xml:space="preserve"> sin74° </w:t>
            </w:r>
            <w:r>
              <w:rPr>
                <w:sz w:val="16"/>
                <w:szCs w:val="16"/>
              </w:rPr>
              <w:t>を同じと判定）</w:t>
            </w:r>
          </w:p>
        </w:tc>
      </w:tr>
    </w:tbl>
    <w:p w14:paraId="47834EF0" w14:textId="77777777" w:rsidR="00376B41" w:rsidRDefault="00376B41"/>
    <w:p w14:paraId="47834EF1" w14:textId="77777777" w:rsidR="00376B41" w:rsidRDefault="00000000">
      <w:pPr>
        <w:ind w:firstLine="166"/>
      </w:pPr>
      <w:r>
        <w:rPr>
          <w:sz w:val="18"/>
          <w:szCs w:val="18"/>
        </w:rPr>
        <w:t>No.7</w:t>
      </w:r>
      <w:r>
        <w:rPr>
          <w:sz w:val="18"/>
          <w:szCs w:val="18"/>
        </w:rPr>
        <w:t>（絶対値を含む関数のグラフ）の答えはグラフの図であり，図そのものは判定できない．そこで，場合分けの区間と各区間の式，及び頂点・軸との交点の座標を判定の対象とする．</w:t>
      </w:r>
      <w:r>
        <w:rPr>
          <w:sz w:val="18"/>
          <w:szCs w:val="18"/>
          <w:highlight w:val="yellow"/>
        </w:rPr>
        <w:t>【要確認：</w:t>
      </w:r>
      <w:r>
        <w:rPr>
          <w:sz w:val="18"/>
          <w:szCs w:val="18"/>
          <w:highlight w:val="yellow"/>
        </w:rPr>
        <w:t>No.7</w:t>
      </w:r>
      <w:r>
        <w:rPr>
          <w:sz w:val="18"/>
          <w:szCs w:val="18"/>
          <w:highlight w:val="yellow"/>
        </w:rPr>
        <w:t>の判定方法】</w:t>
      </w:r>
    </w:p>
    <w:p w14:paraId="47834EF2" w14:textId="77777777" w:rsidR="00376B41" w:rsidRDefault="00000000">
      <w:pPr>
        <w:ind w:firstLine="166"/>
      </w:pPr>
      <w:r>
        <w:rPr>
          <w:sz w:val="18"/>
          <w:szCs w:val="18"/>
        </w:rPr>
        <w:t>正誤を決めるのは常に層</w:t>
      </w:r>
      <w:r>
        <w:rPr>
          <w:sz w:val="18"/>
          <w:szCs w:val="18"/>
        </w:rPr>
        <w:t>3</w:t>
      </w:r>
      <w:r>
        <w:rPr>
          <w:sz w:val="18"/>
          <w:szCs w:val="18"/>
        </w:rPr>
        <w:t>であり，</w:t>
      </w:r>
      <w:r>
        <w:rPr>
          <w:sz w:val="18"/>
          <w:szCs w:val="18"/>
        </w:rPr>
        <w:t>LLM</w:t>
      </w:r>
      <w:r>
        <w:rPr>
          <w:sz w:val="18"/>
          <w:szCs w:val="18"/>
        </w:rPr>
        <w:t>には決めさせない．</w:t>
      </w:r>
      <w:r>
        <w:rPr>
          <w:sz w:val="18"/>
          <w:szCs w:val="18"/>
        </w:rPr>
        <w:t>LLM</w:t>
      </w:r>
      <w:r>
        <w:rPr>
          <w:sz w:val="18"/>
          <w:szCs w:val="18"/>
        </w:rPr>
        <w:t>が関わるのは層</w:t>
      </w:r>
      <w:r>
        <w:rPr>
          <w:sz w:val="18"/>
          <w:szCs w:val="18"/>
        </w:rPr>
        <w:t>2</w:t>
      </w:r>
      <w:r>
        <w:rPr>
          <w:sz w:val="18"/>
          <w:szCs w:val="18"/>
        </w:rPr>
        <w:t>の変換だけである．したがって，このチェーンの信頼性は，層</w:t>
      </w:r>
      <w:r>
        <w:rPr>
          <w:sz w:val="18"/>
          <w:szCs w:val="18"/>
        </w:rPr>
        <w:t>2</w:t>
      </w:r>
      <w:r>
        <w:rPr>
          <w:sz w:val="18"/>
          <w:szCs w:val="18"/>
        </w:rPr>
        <w:t>が生徒の記述を「書かれたとおりに」式へ変換できるかにかかっている．特に，生徒の誤答を</w:t>
      </w:r>
      <w:r>
        <w:rPr>
          <w:sz w:val="18"/>
          <w:szCs w:val="18"/>
        </w:rPr>
        <w:t>LLM</w:t>
      </w:r>
      <w:r>
        <w:rPr>
          <w:sz w:val="18"/>
          <w:szCs w:val="18"/>
        </w:rPr>
        <w:t>が意図をくんで正しい値に直してしまうと，層</w:t>
      </w:r>
      <w:r>
        <w:rPr>
          <w:sz w:val="18"/>
          <w:szCs w:val="18"/>
        </w:rPr>
        <w:t>3</w:t>
      </w:r>
      <w:r>
        <w:rPr>
          <w:sz w:val="18"/>
          <w:szCs w:val="18"/>
        </w:rPr>
        <w:t>は誤答を正解と判定する．この点を</w:t>
      </w:r>
      <w:r>
        <w:rPr>
          <w:sz w:val="18"/>
          <w:szCs w:val="18"/>
        </w:rPr>
        <w:t>5.4</w:t>
      </w:r>
      <w:r>
        <w:rPr>
          <w:sz w:val="18"/>
          <w:szCs w:val="18"/>
        </w:rPr>
        <w:t>節の方法で検証した．</w:t>
      </w:r>
    </w:p>
    <w:p w14:paraId="47834EF3" w14:textId="77777777" w:rsidR="00376B41" w:rsidRDefault="00000000">
      <w:pPr>
        <w:ind w:firstLine="166"/>
      </w:pPr>
      <w:r>
        <w:rPr>
          <w:sz w:val="18"/>
          <w:szCs w:val="18"/>
        </w:rPr>
        <w:t>解説の検算では，生成した解説から「左辺＝右辺」の形の計算を抜き出し，層</w:t>
      </w:r>
      <w:r>
        <w:rPr>
          <w:sz w:val="18"/>
          <w:szCs w:val="18"/>
        </w:rPr>
        <w:t>3</w:t>
      </w:r>
      <w:r>
        <w:rPr>
          <w:sz w:val="18"/>
          <w:szCs w:val="18"/>
        </w:rPr>
        <w:t>で一つずつ検算する．一つでも成り立たないものがあれば，どのステップのどの式が誤りで，正しい値は何かを文章にして</w:t>
      </w:r>
      <w:r>
        <w:rPr>
          <w:sz w:val="18"/>
          <w:szCs w:val="18"/>
        </w:rPr>
        <w:t>Chain 2</w:t>
      </w:r>
      <w:r>
        <w:rPr>
          <w:sz w:val="18"/>
          <w:szCs w:val="18"/>
        </w:rPr>
        <w:t>に差し戻す．再生成には回数の上限を設け，上限を超えた場合は教員の確認に回す．抜き出されなかった計算は検算されないため，ステップの数と抜き出した計算の数を照合し，計算が一つも抜き出されないステップがあれば警告する．</w:t>
      </w:r>
    </w:p>
    <w:p w14:paraId="47834EF4" w14:textId="77777777" w:rsidR="00376B41" w:rsidRDefault="00000000">
      <w:pPr>
        <w:keepNext/>
        <w:jc w:val="left"/>
      </w:pPr>
      <w:r>
        <w:rPr>
          <w:b/>
          <w:bCs/>
          <w:sz w:val="18"/>
          <w:szCs w:val="18"/>
        </w:rPr>
        <w:t>3.6</w:t>
      </w:r>
      <w:r>
        <w:rPr>
          <w:b/>
          <w:bCs/>
          <w:sz w:val="18"/>
          <w:szCs w:val="18"/>
        </w:rPr>
        <w:t xml:space="preserve">　実装</w:t>
      </w:r>
    </w:p>
    <w:p w14:paraId="47834EF5" w14:textId="77777777" w:rsidR="00376B41" w:rsidRDefault="00000000">
      <w:pPr>
        <w:ind w:firstLine="166"/>
      </w:pPr>
      <w:r>
        <w:rPr>
          <w:sz w:val="18"/>
          <w:szCs w:val="18"/>
        </w:rPr>
        <w:t>利用者向けの画面は</w:t>
      </w:r>
      <w:r>
        <w:rPr>
          <w:sz w:val="18"/>
          <w:szCs w:val="18"/>
        </w:rPr>
        <w:t>HTML/CSS/JavaScript</w:t>
      </w:r>
      <w:r>
        <w:rPr>
          <w:sz w:val="18"/>
          <w:szCs w:val="18"/>
        </w:rPr>
        <w:t>，サーバ側は</w:t>
      </w:r>
      <w:r>
        <w:rPr>
          <w:sz w:val="18"/>
          <w:szCs w:val="18"/>
        </w:rPr>
        <w:t>Flask</w:t>
      </w:r>
      <w:r>
        <w:rPr>
          <w:sz w:val="18"/>
          <w:szCs w:val="18"/>
        </w:rPr>
        <w:t>で構築した．診断・解説生成・数学的検証の各処理は，</w:t>
      </w:r>
      <w:r>
        <w:rPr>
          <w:sz w:val="18"/>
          <w:szCs w:val="18"/>
        </w:rPr>
        <w:t>LLM</w:t>
      </w:r>
      <w:r>
        <w:rPr>
          <w:sz w:val="18"/>
          <w:szCs w:val="18"/>
        </w:rPr>
        <w:t>を外部のデータや道具と接続して複数の処理を連結するためのフレームワークである</w:t>
      </w:r>
      <w:proofErr w:type="spellStart"/>
      <w:r>
        <w:rPr>
          <w:sz w:val="18"/>
          <w:szCs w:val="18"/>
        </w:rPr>
        <w:t>LangChain</w:t>
      </w:r>
      <w:proofErr w:type="spellEnd"/>
      <w:r>
        <w:rPr>
          <w:sz w:val="18"/>
          <w:szCs w:val="18"/>
        </w:rPr>
        <w:t>の考え方に沿って，固定された処理の連鎖として構成した．</w:t>
      </w:r>
      <w:r>
        <w:rPr>
          <w:sz w:val="18"/>
          <w:szCs w:val="18"/>
        </w:rPr>
        <w:t>LLM</w:t>
      </w:r>
      <w:r>
        <w:rPr>
          <w:sz w:val="18"/>
          <w:szCs w:val="18"/>
        </w:rPr>
        <w:t>には</w:t>
      </w:r>
      <w:r>
        <w:rPr>
          <w:sz w:val="18"/>
          <w:szCs w:val="18"/>
        </w:rPr>
        <w:t>OpenAI</w:t>
      </w:r>
      <w:r>
        <w:rPr>
          <w:sz w:val="18"/>
          <w:szCs w:val="18"/>
        </w:rPr>
        <w:t>社の</w:t>
      </w:r>
      <w:r>
        <w:rPr>
          <w:sz w:val="18"/>
          <w:szCs w:val="18"/>
        </w:rPr>
        <w:t>API</w:t>
      </w:r>
      <w:r>
        <w:rPr>
          <w:sz w:val="18"/>
          <w:szCs w:val="18"/>
        </w:rPr>
        <w:t>を，数式処理には</w:t>
      </w:r>
      <w:proofErr w:type="spellStart"/>
      <w:r>
        <w:rPr>
          <w:sz w:val="18"/>
          <w:szCs w:val="18"/>
        </w:rPr>
        <w:t>sympy</w:t>
      </w:r>
      <w:proofErr w:type="spellEnd"/>
      <w:r>
        <w:rPr>
          <w:sz w:val="18"/>
          <w:szCs w:val="18"/>
        </w:rPr>
        <w:t>を用いた．</w:t>
      </w:r>
      <w:r>
        <w:rPr>
          <w:sz w:val="18"/>
          <w:szCs w:val="18"/>
          <w:highlight w:val="yellow"/>
        </w:rPr>
        <w:t>【要確認：使用した</w:t>
      </w:r>
      <w:r>
        <w:rPr>
          <w:sz w:val="18"/>
          <w:szCs w:val="18"/>
          <w:highlight w:val="yellow"/>
        </w:rPr>
        <w:t>LLM</w:t>
      </w:r>
      <w:r>
        <w:rPr>
          <w:sz w:val="18"/>
          <w:szCs w:val="18"/>
          <w:highlight w:val="yellow"/>
        </w:rPr>
        <w:t>のモデル名とバージョン，</w:t>
      </w:r>
      <w:proofErr w:type="spellStart"/>
      <w:r>
        <w:rPr>
          <w:sz w:val="18"/>
          <w:szCs w:val="18"/>
          <w:highlight w:val="yellow"/>
        </w:rPr>
        <w:t>LangChain</w:t>
      </w:r>
      <w:proofErr w:type="spellEnd"/>
      <w:r>
        <w:rPr>
          <w:sz w:val="18"/>
          <w:szCs w:val="18"/>
          <w:highlight w:val="yellow"/>
        </w:rPr>
        <w:t>を用いる範囲】</w:t>
      </w:r>
    </w:p>
    <w:p w14:paraId="47834EF6" w14:textId="77777777" w:rsidR="00376B41" w:rsidRDefault="00000000">
      <w:pPr>
        <w:keepNext/>
      </w:pPr>
      <w:r>
        <w:rPr>
          <w:b/>
          <w:bCs/>
          <w:sz w:val="20"/>
          <w:szCs w:val="20"/>
        </w:rPr>
        <w:t>4.</w:t>
      </w:r>
      <w:r>
        <w:rPr>
          <w:b/>
          <w:bCs/>
          <w:sz w:val="20"/>
          <w:szCs w:val="20"/>
        </w:rPr>
        <w:t xml:space="preserve">　提案手法の新規性</w:t>
      </w:r>
    </w:p>
    <w:p w14:paraId="47834EF7" w14:textId="77777777" w:rsidR="00376B41" w:rsidRDefault="00000000">
      <w:pPr>
        <w:ind w:firstLine="166"/>
      </w:pPr>
      <w:r>
        <w:rPr>
          <w:sz w:val="18"/>
          <w:szCs w:val="18"/>
        </w:rPr>
        <w:t>汎用の生成</w:t>
      </w:r>
      <w:r>
        <w:rPr>
          <w:sz w:val="18"/>
          <w:szCs w:val="18"/>
        </w:rPr>
        <w:t>AI</w:t>
      </w:r>
      <w:r>
        <w:rPr>
          <w:sz w:val="18"/>
          <w:szCs w:val="18"/>
        </w:rPr>
        <w:t>ツールに演習の記録を読み込ませ，プロンプトを工夫して個別の解説を書かせることは可能である．しかしその場合，記録のどの部分が解説のどこを変えたのかは確認できず，数学的な正しさも生成</w:t>
      </w:r>
      <w:r>
        <w:rPr>
          <w:sz w:val="18"/>
          <w:szCs w:val="18"/>
        </w:rPr>
        <w:t>AI</w:t>
      </w:r>
      <w:r>
        <w:rPr>
          <w:sz w:val="18"/>
          <w:szCs w:val="18"/>
        </w:rPr>
        <w:t>自身の出力に依存する．本研究の新規性は次の</w:t>
      </w:r>
      <w:r>
        <w:rPr>
          <w:sz w:val="18"/>
          <w:szCs w:val="18"/>
        </w:rPr>
        <w:t>3</w:t>
      </w:r>
      <w:r>
        <w:rPr>
          <w:sz w:val="18"/>
          <w:szCs w:val="18"/>
        </w:rPr>
        <w:t>点にある．</w:t>
      </w:r>
    </w:p>
    <w:p w14:paraId="47834EF8" w14:textId="77777777" w:rsidR="00376B41" w:rsidRDefault="00000000">
      <w:pPr>
        <w:ind w:left="290" w:hanging="290"/>
      </w:pPr>
      <w:r>
        <w:rPr>
          <w:sz w:val="18"/>
          <w:szCs w:val="18"/>
        </w:rPr>
        <w:lastRenderedPageBreak/>
        <w:t xml:space="preserve">(1) </w:t>
      </w:r>
      <w:r>
        <w:rPr>
          <w:sz w:val="18"/>
          <w:szCs w:val="18"/>
        </w:rPr>
        <w:t>個別化の決定を，</w:t>
      </w:r>
      <w:r>
        <w:rPr>
          <w:sz w:val="18"/>
          <w:szCs w:val="18"/>
        </w:rPr>
        <w:t>LLM</w:t>
      </w:r>
      <w:r>
        <w:rPr>
          <w:sz w:val="18"/>
          <w:szCs w:val="18"/>
        </w:rPr>
        <w:t>の内部ではなく外側に置いたこと．学習者プロファイル（前提知識ごとの定着度）と，問題の解答ステップ（依存する前提知識）を同じ語彙で結び，どのステップを詳しく書くかをプログラムの条件分岐で決める．これにより，個別化の理由を事後に確認でき，全生徒・全演習に同じ規則</w:t>
      </w:r>
      <w:proofErr w:type="gramStart"/>
      <w:r>
        <w:rPr>
          <w:sz w:val="18"/>
          <w:szCs w:val="18"/>
        </w:rPr>
        <w:t>を</w:t>
      </w:r>
      <w:proofErr w:type="gramEnd"/>
      <w:r>
        <w:rPr>
          <w:sz w:val="18"/>
          <w:szCs w:val="18"/>
        </w:rPr>
        <w:t>再現性</w:t>
      </w:r>
      <w:proofErr w:type="gramStart"/>
      <w:r>
        <w:rPr>
          <w:sz w:val="18"/>
          <w:szCs w:val="18"/>
        </w:rPr>
        <w:t>を</w:t>
      </w:r>
      <w:proofErr w:type="gramEnd"/>
      <w:r>
        <w:rPr>
          <w:sz w:val="18"/>
          <w:szCs w:val="18"/>
        </w:rPr>
        <w:t>もって適用できる．</w:t>
      </w:r>
    </w:p>
    <w:p w14:paraId="47834EF9" w14:textId="77777777" w:rsidR="00376B41" w:rsidRDefault="00000000">
      <w:pPr>
        <w:ind w:left="290" w:hanging="290"/>
      </w:pPr>
      <w:r>
        <w:rPr>
          <w:sz w:val="18"/>
          <w:szCs w:val="18"/>
        </w:rPr>
        <w:t xml:space="preserve">(2) </w:t>
      </w:r>
      <w:r>
        <w:rPr>
          <w:sz w:val="18"/>
          <w:szCs w:val="18"/>
        </w:rPr>
        <w:t>解説を，マスター解説の一部としてではなく，ステップごとに生徒の理解状況から書き起こす積み上げ型の生成方式としたこと．これにより，その生徒に固有の誤りへの注意のように，共通の解説には存在しない内容を含めることができる．</w:t>
      </w:r>
    </w:p>
    <w:p w14:paraId="47834EFA" w14:textId="77777777" w:rsidR="00376B41" w:rsidRDefault="00000000">
      <w:pPr>
        <w:ind w:left="290" w:hanging="290"/>
      </w:pPr>
      <w:r>
        <w:rPr>
          <w:sz w:val="18"/>
          <w:szCs w:val="18"/>
        </w:rPr>
        <w:t xml:space="preserve">(3) </w:t>
      </w:r>
      <w:r>
        <w:rPr>
          <w:sz w:val="18"/>
          <w:szCs w:val="18"/>
        </w:rPr>
        <w:t>生徒の回答の判定と，生成した解説の検算を，数式処理による同じ判定の層で行う数学的検証チェーンを設けたこと．</w:t>
      </w:r>
      <w:r>
        <w:rPr>
          <w:sz w:val="18"/>
          <w:szCs w:val="18"/>
        </w:rPr>
        <w:t>LLM</w:t>
      </w:r>
      <w:r>
        <w:rPr>
          <w:sz w:val="18"/>
          <w:szCs w:val="18"/>
        </w:rPr>
        <w:t>の役割を記述から式への変換に限定し，正誤の決定を決定的な処理に委ねる．</w:t>
      </w:r>
    </w:p>
    <w:p w14:paraId="47834EFB" w14:textId="77777777" w:rsidR="00376B41" w:rsidRDefault="00000000">
      <w:pPr>
        <w:ind w:firstLine="166"/>
      </w:pPr>
      <w:r>
        <w:rPr>
          <w:sz w:val="18"/>
          <w:szCs w:val="18"/>
        </w:rPr>
        <w:t>加えて，実践校の日常の演習プリントを用いて，自己採点形式の演習から理解状況を把握する際の具体的な問題（表記の違い，自己採点の見逃し，初答と訂正の混在）を定量的に示したことも，本研究の貢献である（</w:t>
      </w:r>
      <w:r>
        <w:rPr>
          <w:sz w:val="18"/>
          <w:szCs w:val="18"/>
        </w:rPr>
        <w:t>7.1</w:t>
      </w:r>
      <w:r>
        <w:rPr>
          <w:sz w:val="18"/>
          <w:szCs w:val="18"/>
        </w:rPr>
        <w:t>節）．</w:t>
      </w:r>
    </w:p>
    <w:p w14:paraId="47834EFC" w14:textId="77777777" w:rsidR="00376B41" w:rsidRDefault="00000000">
      <w:pPr>
        <w:keepNext/>
      </w:pPr>
      <w:r>
        <w:rPr>
          <w:b/>
          <w:bCs/>
          <w:sz w:val="20"/>
          <w:szCs w:val="20"/>
        </w:rPr>
        <w:t>5.</w:t>
      </w:r>
      <w:r>
        <w:rPr>
          <w:b/>
          <w:bCs/>
          <w:sz w:val="20"/>
          <w:szCs w:val="20"/>
        </w:rPr>
        <w:t xml:space="preserve">　実践と評価の方法</w:t>
      </w:r>
    </w:p>
    <w:p w14:paraId="47834EFD" w14:textId="77777777" w:rsidR="00376B41" w:rsidRDefault="00000000">
      <w:pPr>
        <w:keepNext/>
        <w:jc w:val="left"/>
      </w:pPr>
      <w:r>
        <w:rPr>
          <w:b/>
          <w:bCs/>
          <w:sz w:val="18"/>
          <w:szCs w:val="18"/>
        </w:rPr>
        <w:t>5.1</w:t>
      </w:r>
      <w:r>
        <w:rPr>
          <w:b/>
          <w:bCs/>
          <w:sz w:val="18"/>
          <w:szCs w:val="18"/>
        </w:rPr>
        <w:t xml:space="preserve">　実践の概要</w:t>
      </w:r>
    </w:p>
    <w:p w14:paraId="47834EFE" w14:textId="77777777" w:rsidR="00376B41" w:rsidRDefault="00000000">
      <w:pPr>
        <w:ind w:firstLine="166"/>
      </w:pPr>
      <w:r>
        <w:rPr>
          <w:sz w:val="18"/>
          <w:szCs w:val="18"/>
        </w:rPr>
        <w:t>千葉県内の私立高等学校の</w:t>
      </w:r>
      <w:r>
        <w:rPr>
          <w:sz w:val="18"/>
          <w:szCs w:val="18"/>
        </w:rPr>
        <w:t>1</w:t>
      </w:r>
      <w:r>
        <w:rPr>
          <w:sz w:val="18"/>
          <w:szCs w:val="18"/>
        </w:rPr>
        <w:t>年生</w:t>
      </w:r>
      <w:r>
        <w:rPr>
          <w:sz w:val="18"/>
          <w:szCs w:val="18"/>
        </w:rPr>
        <w:t>4</w:t>
      </w:r>
      <w:r>
        <w:rPr>
          <w:sz w:val="18"/>
          <w:szCs w:val="18"/>
        </w:rPr>
        <w:t>クラス（約</w:t>
      </w:r>
      <w:r>
        <w:rPr>
          <w:sz w:val="18"/>
          <w:szCs w:val="18"/>
        </w:rPr>
        <w:t>120</w:t>
      </w:r>
      <w:r>
        <w:rPr>
          <w:sz w:val="18"/>
          <w:szCs w:val="18"/>
        </w:rPr>
        <w:t>名）を対象に，</w:t>
      </w:r>
      <w:r>
        <w:rPr>
          <w:sz w:val="18"/>
          <w:szCs w:val="18"/>
        </w:rPr>
        <w:t>2026</w:t>
      </w:r>
      <w:r>
        <w:rPr>
          <w:sz w:val="18"/>
          <w:szCs w:val="18"/>
        </w:rPr>
        <w:t>年</w:t>
      </w:r>
      <w:r>
        <w:rPr>
          <w:sz w:val="18"/>
          <w:szCs w:val="18"/>
        </w:rPr>
        <w:t>9</w:t>
      </w:r>
      <w:r>
        <w:rPr>
          <w:sz w:val="18"/>
          <w:szCs w:val="18"/>
        </w:rPr>
        <w:t>月から実践を行った．</w:t>
      </w:r>
      <w:r>
        <w:rPr>
          <w:sz w:val="18"/>
          <w:szCs w:val="18"/>
          <w:highlight w:val="yellow"/>
        </w:rPr>
        <w:t>【追記：実践の終了時期】</w:t>
      </w:r>
      <w:r>
        <w:rPr>
          <w:sz w:val="18"/>
          <w:szCs w:val="18"/>
        </w:rPr>
        <w:t>対象範囲は，数学</w:t>
      </w:r>
      <w:r>
        <w:rPr>
          <w:sz w:val="18"/>
          <w:szCs w:val="18"/>
        </w:rPr>
        <w:t>Ⅰ</w:t>
      </w:r>
      <w:r>
        <w:rPr>
          <w:sz w:val="18"/>
          <w:szCs w:val="18"/>
        </w:rPr>
        <w:t>の「</w:t>
      </w:r>
      <w:r>
        <w:rPr>
          <w:sz w:val="18"/>
          <w:szCs w:val="18"/>
        </w:rPr>
        <w:t>2</w:t>
      </w:r>
      <w:r>
        <w:rPr>
          <w:sz w:val="18"/>
          <w:szCs w:val="18"/>
        </w:rPr>
        <w:t>次関数」のうち</w:t>
      </w:r>
      <w:r>
        <w:rPr>
          <w:sz w:val="18"/>
          <w:szCs w:val="18"/>
        </w:rPr>
        <w:t>2</w:t>
      </w:r>
      <w:r>
        <w:rPr>
          <w:sz w:val="18"/>
          <w:szCs w:val="18"/>
        </w:rPr>
        <w:t>次方程式の実数解の個数と判別式から絶対値を含む関数のグラフまで，及び「図形と計量」のうち三角比から三角比の相互関係までである．</w:t>
      </w:r>
    </w:p>
    <w:p w14:paraId="47834EFF" w14:textId="77777777" w:rsidR="00376B41" w:rsidRDefault="00000000">
      <w:pPr>
        <w:ind w:firstLine="166"/>
      </w:pPr>
      <w:r>
        <w:rPr>
          <w:sz w:val="18"/>
          <w:szCs w:val="18"/>
        </w:rPr>
        <w:t>担当教員が日々の授業で用いている演習プリント（「日々の演習プリント」）を，そのまま分析の対象とした．研究のために演習の内容や進め方は変更していない．提出時，生徒には氏名ではなく出席番号を記入してもらい，担当教員がプリントを回収・スキャンして研究者に送付した．研究者は出席番号のみを扱い，氏名等の個人を特定できる情報は取得していない．実践にあたっては，生徒及び保護者に同意書を配布し，同意を得た．</w:t>
      </w:r>
      <w:r>
        <w:rPr>
          <w:sz w:val="18"/>
          <w:szCs w:val="18"/>
          <w:highlight w:val="yellow"/>
        </w:rPr>
        <w:t>【要確認：同意取得の手続き】</w:t>
      </w:r>
    </w:p>
    <w:p w14:paraId="47834F00" w14:textId="77777777" w:rsidR="00376B41" w:rsidRDefault="00000000">
      <w:pPr>
        <w:keepNext/>
        <w:jc w:val="left"/>
      </w:pPr>
      <w:r>
        <w:rPr>
          <w:b/>
          <w:bCs/>
          <w:sz w:val="18"/>
          <w:szCs w:val="18"/>
        </w:rPr>
        <w:t>5.2</w:t>
      </w:r>
      <w:r>
        <w:rPr>
          <w:b/>
          <w:bCs/>
          <w:sz w:val="18"/>
          <w:szCs w:val="18"/>
        </w:rPr>
        <w:t xml:space="preserve">　収集したデータ</w:t>
      </w:r>
    </w:p>
    <w:p w14:paraId="47834F01" w14:textId="77777777" w:rsidR="00376B41" w:rsidRDefault="00000000">
      <w:pPr>
        <w:ind w:firstLine="166"/>
      </w:pPr>
      <w:r>
        <w:rPr>
          <w:sz w:val="18"/>
          <w:szCs w:val="18"/>
        </w:rPr>
        <w:t>2026</w:t>
      </w:r>
      <w:r>
        <w:rPr>
          <w:sz w:val="18"/>
          <w:szCs w:val="18"/>
        </w:rPr>
        <w:t>年</w:t>
      </w:r>
      <w:r>
        <w:rPr>
          <w:sz w:val="18"/>
          <w:szCs w:val="18"/>
        </w:rPr>
        <w:t>9</w:t>
      </w:r>
      <w:r>
        <w:rPr>
          <w:sz w:val="18"/>
          <w:szCs w:val="18"/>
        </w:rPr>
        <w:t>月</w:t>
      </w:r>
      <w:r>
        <w:rPr>
          <w:sz w:val="18"/>
          <w:szCs w:val="18"/>
        </w:rPr>
        <w:t>16</w:t>
      </w:r>
      <w:r>
        <w:rPr>
          <w:sz w:val="18"/>
          <w:szCs w:val="18"/>
        </w:rPr>
        <w:t>日から</w:t>
      </w:r>
      <w:r>
        <w:rPr>
          <w:sz w:val="18"/>
          <w:szCs w:val="18"/>
        </w:rPr>
        <w:t>10</w:t>
      </w:r>
      <w:r>
        <w:rPr>
          <w:sz w:val="18"/>
          <w:szCs w:val="18"/>
        </w:rPr>
        <w:t>月</w:t>
      </w:r>
      <w:r>
        <w:rPr>
          <w:sz w:val="18"/>
          <w:szCs w:val="18"/>
        </w:rPr>
        <w:t>3</w:t>
      </w:r>
      <w:r>
        <w:rPr>
          <w:sz w:val="18"/>
          <w:szCs w:val="18"/>
        </w:rPr>
        <w:t>日までに回収されたプリントは，</w:t>
      </w:r>
      <w:r>
        <w:rPr>
          <w:sz w:val="18"/>
          <w:szCs w:val="18"/>
        </w:rPr>
        <w:t>PDF 40</w:t>
      </w:r>
      <w:r>
        <w:rPr>
          <w:sz w:val="18"/>
          <w:szCs w:val="18"/>
        </w:rPr>
        <w:t>ファイル，</w:t>
      </w:r>
      <w:r>
        <w:rPr>
          <w:sz w:val="18"/>
          <w:szCs w:val="18"/>
        </w:rPr>
        <w:t>1,269</w:t>
      </w:r>
      <w:r>
        <w:rPr>
          <w:sz w:val="18"/>
          <w:szCs w:val="18"/>
        </w:rPr>
        <w:t>ページであった．</w:t>
      </w:r>
      <w:r>
        <w:rPr>
          <w:sz w:val="18"/>
          <w:szCs w:val="18"/>
          <w:highlight w:val="yellow"/>
        </w:rPr>
        <w:t>【追記：最終的な回収期間とページ数】</w:t>
      </w:r>
      <w:r>
        <w:rPr>
          <w:sz w:val="18"/>
          <w:szCs w:val="18"/>
        </w:rPr>
        <w:t>各ページの見出しを文字認識してプリントの番号ごとに仕分けた結果を表</w:t>
      </w:r>
      <w:r>
        <w:rPr>
          <w:sz w:val="18"/>
          <w:szCs w:val="18"/>
        </w:rPr>
        <w:t>8</w:t>
      </w:r>
      <w:r>
        <w:rPr>
          <w:sz w:val="18"/>
          <w:szCs w:val="18"/>
        </w:rPr>
        <w:t>に示す．</w:t>
      </w:r>
    </w:p>
    <w:p w14:paraId="47834F02" w14:textId="77777777" w:rsidR="00376B41" w:rsidRDefault="00000000">
      <w:pPr>
        <w:keepNext/>
        <w:jc w:val="center"/>
      </w:pPr>
      <w:r>
        <w:rPr>
          <w:b/>
          <w:bCs/>
          <w:sz w:val="18"/>
          <w:szCs w:val="18"/>
        </w:rPr>
        <w:t>表</w:t>
      </w:r>
      <w:r>
        <w:rPr>
          <w:b/>
          <w:bCs/>
          <w:sz w:val="18"/>
          <w:szCs w:val="18"/>
        </w:rPr>
        <w:t>8</w:t>
      </w:r>
      <w:r>
        <w:rPr>
          <w:b/>
          <w:bCs/>
          <w:sz w:val="18"/>
          <w:szCs w:val="18"/>
        </w:rPr>
        <w:t xml:space="preserve">　収集した演習プリント</w:t>
      </w: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1013"/>
        <w:gridCol w:w="780"/>
        <w:gridCol w:w="780"/>
        <w:gridCol w:w="969"/>
      </w:tblGrid>
      <w:tr w:rsidR="00376B41" w14:paraId="47834F08" w14:textId="77777777">
        <w:tblPrEx>
          <w:tblCellMar>
            <w:top w:w="0" w:type="dxa"/>
            <w:bottom w:w="0" w:type="dxa"/>
          </w:tblCellMar>
        </w:tblPrEx>
        <w:trPr>
          <w:tblHeader/>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03" w14:textId="77777777" w:rsidR="00376B41" w:rsidRDefault="00000000">
            <w:pPr>
              <w:jc w:val="center"/>
            </w:pPr>
            <w:r>
              <w:rPr>
                <w:b/>
                <w:bCs/>
                <w:sz w:val="16"/>
                <w:szCs w:val="16"/>
              </w:rPr>
              <w:t>番号</w:t>
            </w:r>
          </w:p>
        </w:tc>
        <w:tc>
          <w:tcPr>
            <w:tcW w:w="101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04" w14:textId="77777777" w:rsidR="00376B41" w:rsidRDefault="00000000">
            <w:pPr>
              <w:jc w:val="center"/>
            </w:pPr>
            <w:r>
              <w:rPr>
                <w:b/>
                <w:bCs/>
                <w:sz w:val="16"/>
                <w:szCs w:val="16"/>
              </w:rPr>
              <w:t>内容（教科書の範囲）</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05" w14:textId="77777777" w:rsidR="00376B41" w:rsidRDefault="00000000">
            <w:pPr>
              <w:jc w:val="center"/>
            </w:pPr>
            <w:r>
              <w:rPr>
                <w:b/>
                <w:bCs/>
                <w:sz w:val="16"/>
                <w:szCs w:val="16"/>
              </w:rPr>
              <w:t>枚数</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06" w14:textId="77777777" w:rsidR="00376B41" w:rsidRDefault="00000000">
            <w:pPr>
              <w:jc w:val="center"/>
            </w:pPr>
            <w:r>
              <w:rPr>
                <w:b/>
                <w:bCs/>
                <w:sz w:val="16"/>
                <w:szCs w:val="16"/>
              </w:rPr>
              <w:t>形式</w:t>
            </w:r>
          </w:p>
        </w:tc>
        <w:tc>
          <w:tcPr>
            <w:tcW w:w="96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07" w14:textId="77777777" w:rsidR="00376B41" w:rsidRDefault="00000000">
            <w:pPr>
              <w:jc w:val="center"/>
            </w:pPr>
            <w:r>
              <w:rPr>
                <w:b/>
                <w:bCs/>
                <w:sz w:val="16"/>
                <w:szCs w:val="16"/>
              </w:rPr>
              <w:t>分析</w:t>
            </w:r>
          </w:p>
        </w:tc>
      </w:tr>
      <w:tr w:rsidR="00376B41" w14:paraId="47834F0E"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09" w14:textId="77777777" w:rsidR="00376B41" w:rsidRDefault="00000000">
            <w:pPr>
              <w:jc w:val="left"/>
            </w:pPr>
            <w:r>
              <w:rPr>
                <w:sz w:val="16"/>
                <w:szCs w:val="16"/>
              </w:rPr>
              <w:t>No.1</w:t>
            </w:r>
          </w:p>
        </w:tc>
        <w:tc>
          <w:tcPr>
            <w:tcW w:w="101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0A" w14:textId="77777777" w:rsidR="00376B41" w:rsidRDefault="00000000">
            <w:pPr>
              <w:jc w:val="left"/>
            </w:pPr>
            <w:r>
              <w:rPr>
                <w:sz w:val="16"/>
                <w:szCs w:val="16"/>
              </w:rPr>
              <w:t>2</w:t>
            </w:r>
            <w:r>
              <w:rPr>
                <w:sz w:val="16"/>
                <w:szCs w:val="16"/>
              </w:rPr>
              <w:t>次方程式の実数解の個数と判別式（</w:t>
            </w:r>
            <w:r>
              <w:rPr>
                <w:sz w:val="16"/>
                <w:szCs w:val="16"/>
              </w:rPr>
              <w:t>P.108</w:t>
            </w:r>
            <w:r>
              <w:rPr>
                <w:sz w:val="16"/>
                <w:szCs w:val="16"/>
              </w:rPr>
              <w:t>〜</w:t>
            </w:r>
            <w:r>
              <w:rPr>
                <w:sz w:val="16"/>
                <w:szCs w:val="16"/>
              </w:rPr>
              <w:t>109</w:t>
            </w:r>
            <w:r>
              <w:rPr>
                <w:sz w:val="16"/>
                <w:szCs w:val="16"/>
              </w:rPr>
              <w:t>）</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0B" w14:textId="77777777" w:rsidR="00376B41" w:rsidRDefault="00000000">
            <w:pPr>
              <w:jc w:val="left"/>
            </w:pPr>
            <w:r>
              <w:rPr>
                <w:sz w:val="16"/>
                <w:szCs w:val="16"/>
              </w:rPr>
              <w:t>142</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0C" w14:textId="77777777" w:rsidR="00376B41" w:rsidRDefault="00000000">
            <w:pPr>
              <w:jc w:val="left"/>
            </w:pPr>
            <w:r>
              <w:rPr>
                <w:sz w:val="16"/>
                <w:szCs w:val="16"/>
              </w:rPr>
              <w:t>片面</w:t>
            </w:r>
          </w:p>
        </w:tc>
        <w:tc>
          <w:tcPr>
            <w:tcW w:w="96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0D" w14:textId="77777777" w:rsidR="00376B41" w:rsidRDefault="00000000">
            <w:pPr>
              <w:jc w:val="left"/>
            </w:pPr>
            <w:r>
              <w:rPr>
                <w:sz w:val="16"/>
                <w:szCs w:val="16"/>
              </w:rPr>
              <w:t>判定済み</w:t>
            </w:r>
          </w:p>
        </w:tc>
      </w:tr>
      <w:tr w:rsidR="00376B41" w14:paraId="47834F14"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0F" w14:textId="77777777" w:rsidR="00376B41" w:rsidRDefault="00000000">
            <w:pPr>
              <w:jc w:val="left"/>
            </w:pPr>
            <w:r>
              <w:rPr>
                <w:sz w:val="16"/>
                <w:szCs w:val="16"/>
              </w:rPr>
              <w:t>No.2</w:t>
            </w:r>
          </w:p>
        </w:tc>
        <w:tc>
          <w:tcPr>
            <w:tcW w:w="101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10" w14:textId="77777777" w:rsidR="00376B41" w:rsidRDefault="00000000">
            <w:pPr>
              <w:jc w:val="left"/>
            </w:pPr>
            <w:r>
              <w:rPr>
                <w:sz w:val="16"/>
                <w:szCs w:val="16"/>
              </w:rPr>
              <w:t>2</w:t>
            </w:r>
            <w:r>
              <w:rPr>
                <w:sz w:val="16"/>
                <w:szCs w:val="16"/>
              </w:rPr>
              <w:t>次関数のグラフと</w:t>
            </w:r>
            <w:r>
              <w:rPr>
                <w:sz w:val="16"/>
                <w:szCs w:val="16"/>
              </w:rPr>
              <w:t>2</w:t>
            </w:r>
            <w:r>
              <w:rPr>
                <w:sz w:val="16"/>
                <w:szCs w:val="16"/>
              </w:rPr>
              <w:t>次方程式（</w:t>
            </w:r>
            <w:r>
              <w:rPr>
                <w:sz w:val="16"/>
                <w:szCs w:val="16"/>
              </w:rPr>
              <w:t>P.110</w:t>
            </w:r>
            <w:r>
              <w:rPr>
                <w:sz w:val="16"/>
                <w:szCs w:val="16"/>
              </w:rPr>
              <w:t>〜</w:t>
            </w:r>
            <w:r>
              <w:rPr>
                <w:sz w:val="16"/>
                <w:szCs w:val="16"/>
              </w:rPr>
              <w:t>115</w:t>
            </w:r>
            <w:r>
              <w:rPr>
                <w:sz w:val="16"/>
                <w:szCs w:val="16"/>
              </w:rPr>
              <w:t>）</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11" w14:textId="77777777" w:rsidR="00376B41" w:rsidRDefault="00000000">
            <w:pPr>
              <w:jc w:val="left"/>
            </w:pPr>
            <w:r>
              <w:rPr>
                <w:sz w:val="16"/>
                <w:szCs w:val="16"/>
              </w:rPr>
              <w:t>約</w:t>
            </w:r>
            <w:r>
              <w:rPr>
                <w:sz w:val="16"/>
                <w:szCs w:val="16"/>
              </w:rPr>
              <w:t>139</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12" w14:textId="77777777" w:rsidR="00376B41" w:rsidRDefault="00000000">
            <w:pPr>
              <w:jc w:val="left"/>
            </w:pPr>
            <w:r>
              <w:rPr>
                <w:sz w:val="16"/>
                <w:szCs w:val="16"/>
              </w:rPr>
              <w:t>両面・略解あり</w:t>
            </w:r>
          </w:p>
        </w:tc>
        <w:tc>
          <w:tcPr>
            <w:tcW w:w="96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13" w14:textId="77777777" w:rsidR="00376B41" w:rsidRDefault="00000000">
            <w:pPr>
              <w:jc w:val="left"/>
            </w:pPr>
            <w:r>
              <w:rPr>
                <w:sz w:val="16"/>
                <w:szCs w:val="16"/>
                <w:highlight w:val="yellow"/>
              </w:rPr>
              <w:t>【追記】</w:t>
            </w:r>
          </w:p>
        </w:tc>
      </w:tr>
      <w:tr w:rsidR="00376B41" w14:paraId="47834F1A"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15" w14:textId="77777777" w:rsidR="00376B41" w:rsidRDefault="00000000">
            <w:pPr>
              <w:jc w:val="left"/>
            </w:pPr>
            <w:r>
              <w:rPr>
                <w:sz w:val="16"/>
                <w:szCs w:val="16"/>
              </w:rPr>
              <w:t>No.3</w:t>
            </w:r>
          </w:p>
        </w:tc>
        <w:tc>
          <w:tcPr>
            <w:tcW w:w="101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16" w14:textId="77777777" w:rsidR="00376B41" w:rsidRDefault="00000000">
            <w:pPr>
              <w:jc w:val="left"/>
            </w:pPr>
            <w:r>
              <w:rPr>
                <w:sz w:val="16"/>
                <w:szCs w:val="16"/>
              </w:rPr>
              <w:t>グラフと</w:t>
            </w:r>
            <w:r>
              <w:rPr>
                <w:sz w:val="16"/>
                <w:szCs w:val="16"/>
              </w:rPr>
              <w:t>2</w:t>
            </w:r>
            <w:r>
              <w:rPr>
                <w:sz w:val="16"/>
                <w:szCs w:val="16"/>
              </w:rPr>
              <w:t>次不等式（</w:t>
            </w:r>
            <w:r>
              <w:rPr>
                <w:sz w:val="16"/>
                <w:szCs w:val="16"/>
              </w:rPr>
              <w:t>P.116</w:t>
            </w:r>
            <w:r>
              <w:rPr>
                <w:sz w:val="16"/>
                <w:szCs w:val="16"/>
              </w:rPr>
              <w:t>〜</w:t>
            </w:r>
            <w:r>
              <w:rPr>
                <w:sz w:val="16"/>
                <w:szCs w:val="16"/>
              </w:rPr>
              <w:t>121</w:t>
            </w:r>
            <w:r>
              <w:rPr>
                <w:sz w:val="16"/>
                <w:szCs w:val="16"/>
              </w:rPr>
              <w:t>）</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17" w14:textId="77777777" w:rsidR="00376B41" w:rsidRDefault="00000000">
            <w:pPr>
              <w:jc w:val="left"/>
            </w:pPr>
            <w:r>
              <w:rPr>
                <w:sz w:val="16"/>
                <w:szCs w:val="16"/>
              </w:rPr>
              <w:t>約</w:t>
            </w:r>
            <w:r>
              <w:rPr>
                <w:sz w:val="16"/>
                <w:szCs w:val="16"/>
              </w:rPr>
              <w:t>127</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18" w14:textId="77777777" w:rsidR="00376B41" w:rsidRDefault="00000000">
            <w:pPr>
              <w:jc w:val="left"/>
            </w:pPr>
            <w:r>
              <w:rPr>
                <w:sz w:val="16"/>
                <w:szCs w:val="16"/>
              </w:rPr>
              <w:t>両面・略解あり</w:t>
            </w:r>
          </w:p>
        </w:tc>
        <w:tc>
          <w:tcPr>
            <w:tcW w:w="96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19" w14:textId="77777777" w:rsidR="00376B41" w:rsidRDefault="00000000">
            <w:pPr>
              <w:jc w:val="left"/>
            </w:pPr>
            <w:r>
              <w:rPr>
                <w:sz w:val="16"/>
                <w:szCs w:val="16"/>
                <w:highlight w:val="yellow"/>
              </w:rPr>
              <w:t>【追記】</w:t>
            </w:r>
          </w:p>
        </w:tc>
      </w:tr>
      <w:tr w:rsidR="00376B41" w14:paraId="47834F20"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1B" w14:textId="77777777" w:rsidR="00376B41" w:rsidRDefault="00000000">
            <w:pPr>
              <w:jc w:val="left"/>
            </w:pPr>
            <w:r>
              <w:rPr>
                <w:sz w:val="16"/>
                <w:szCs w:val="16"/>
              </w:rPr>
              <w:t>No.4</w:t>
            </w:r>
          </w:p>
        </w:tc>
        <w:tc>
          <w:tcPr>
            <w:tcW w:w="101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1C" w14:textId="77777777" w:rsidR="00376B41" w:rsidRDefault="00000000">
            <w:pPr>
              <w:jc w:val="left"/>
            </w:pPr>
            <w:r>
              <w:rPr>
                <w:sz w:val="16"/>
                <w:szCs w:val="16"/>
              </w:rPr>
              <w:t>2</w:t>
            </w:r>
            <w:r>
              <w:rPr>
                <w:sz w:val="16"/>
                <w:szCs w:val="16"/>
              </w:rPr>
              <w:t>次不等式の応用（</w:t>
            </w:r>
            <w:r>
              <w:rPr>
                <w:sz w:val="16"/>
                <w:szCs w:val="16"/>
              </w:rPr>
              <w:t>P.123</w:t>
            </w:r>
            <w:r>
              <w:rPr>
                <w:sz w:val="16"/>
                <w:szCs w:val="16"/>
              </w:rPr>
              <w:t>〜</w:t>
            </w:r>
            <w:r>
              <w:rPr>
                <w:sz w:val="16"/>
                <w:szCs w:val="16"/>
              </w:rPr>
              <w:t>124</w:t>
            </w:r>
            <w:r>
              <w:rPr>
                <w:sz w:val="16"/>
                <w:szCs w:val="16"/>
              </w:rPr>
              <w:t>）</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1D" w14:textId="77777777" w:rsidR="00376B41" w:rsidRDefault="00000000">
            <w:pPr>
              <w:jc w:val="left"/>
            </w:pPr>
            <w:r>
              <w:rPr>
                <w:sz w:val="16"/>
                <w:szCs w:val="16"/>
              </w:rPr>
              <w:t>約</w:t>
            </w:r>
            <w:r>
              <w:rPr>
                <w:sz w:val="16"/>
                <w:szCs w:val="16"/>
              </w:rPr>
              <w:t>121</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1E" w14:textId="77777777" w:rsidR="00376B41" w:rsidRDefault="00000000">
            <w:pPr>
              <w:jc w:val="left"/>
            </w:pPr>
            <w:r>
              <w:rPr>
                <w:sz w:val="16"/>
                <w:szCs w:val="16"/>
              </w:rPr>
              <w:t>片面</w:t>
            </w:r>
          </w:p>
        </w:tc>
        <w:tc>
          <w:tcPr>
            <w:tcW w:w="96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1F" w14:textId="77777777" w:rsidR="00376B41" w:rsidRDefault="00000000">
            <w:pPr>
              <w:jc w:val="left"/>
            </w:pPr>
            <w:r>
              <w:rPr>
                <w:sz w:val="16"/>
                <w:szCs w:val="16"/>
                <w:highlight w:val="yellow"/>
              </w:rPr>
              <w:t>【追記】</w:t>
            </w:r>
          </w:p>
        </w:tc>
      </w:tr>
      <w:tr w:rsidR="00376B41" w14:paraId="47834F26"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21" w14:textId="77777777" w:rsidR="00376B41" w:rsidRDefault="00000000">
            <w:pPr>
              <w:jc w:val="left"/>
            </w:pPr>
            <w:r>
              <w:rPr>
                <w:sz w:val="16"/>
                <w:szCs w:val="16"/>
              </w:rPr>
              <w:t>No.5</w:t>
            </w:r>
          </w:p>
        </w:tc>
        <w:tc>
          <w:tcPr>
            <w:tcW w:w="101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22" w14:textId="77777777" w:rsidR="00376B41" w:rsidRDefault="00000000">
            <w:pPr>
              <w:jc w:val="left"/>
            </w:pPr>
            <w:r>
              <w:rPr>
                <w:sz w:val="16"/>
                <w:szCs w:val="16"/>
              </w:rPr>
              <w:t>連立不等式（</w:t>
            </w:r>
            <w:r>
              <w:rPr>
                <w:sz w:val="16"/>
                <w:szCs w:val="16"/>
              </w:rPr>
              <w:t>P.124</w:t>
            </w:r>
            <w:r>
              <w:rPr>
                <w:sz w:val="16"/>
                <w:szCs w:val="16"/>
              </w:rPr>
              <w:t>〜</w:t>
            </w:r>
            <w:r>
              <w:rPr>
                <w:sz w:val="16"/>
                <w:szCs w:val="16"/>
              </w:rPr>
              <w:t>125</w:t>
            </w:r>
            <w:r>
              <w:rPr>
                <w:sz w:val="16"/>
                <w:szCs w:val="16"/>
              </w:rPr>
              <w:t>）</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23" w14:textId="77777777" w:rsidR="00376B41" w:rsidRDefault="00000000">
            <w:pPr>
              <w:jc w:val="left"/>
            </w:pPr>
            <w:r>
              <w:rPr>
                <w:sz w:val="16"/>
                <w:szCs w:val="16"/>
              </w:rPr>
              <w:t>約</w:t>
            </w:r>
            <w:r>
              <w:rPr>
                <w:sz w:val="16"/>
                <w:szCs w:val="16"/>
              </w:rPr>
              <w:t>113</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24" w14:textId="77777777" w:rsidR="00376B41" w:rsidRDefault="00000000">
            <w:pPr>
              <w:jc w:val="left"/>
            </w:pPr>
            <w:r>
              <w:rPr>
                <w:sz w:val="16"/>
                <w:szCs w:val="16"/>
              </w:rPr>
              <w:t>片面</w:t>
            </w:r>
          </w:p>
        </w:tc>
        <w:tc>
          <w:tcPr>
            <w:tcW w:w="96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25" w14:textId="77777777" w:rsidR="00376B41" w:rsidRDefault="00000000">
            <w:pPr>
              <w:jc w:val="left"/>
            </w:pPr>
            <w:r>
              <w:rPr>
                <w:sz w:val="16"/>
                <w:szCs w:val="16"/>
                <w:highlight w:val="yellow"/>
              </w:rPr>
              <w:t>【追記】</w:t>
            </w:r>
          </w:p>
        </w:tc>
      </w:tr>
      <w:tr w:rsidR="00376B41" w14:paraId="47834F2C"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27" w14:textId="77777777" w:rsidR="00376B41" w:rsidRDefault="00000000">
            <w:pPr>
              <w:jc w:val="left"/>
            </w:pPr>
            <w:r>
              <w:rPr>
                <w:sz w:val="16"/>
                <w:szCs w:val="16"/>
              </w:rPr>
              <w:t>No.6</w:t>
            </w:r>
          </w:p>
        </w:tc>
        <w:tc>
          <w:tcPr>
            <w:tcW w:w="101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28" w14:textId="77777777" w:rsidR="00376B41" w:rsidRDefault="00000000">
            <w:pPr>
              <w:jc w:val="left"/>
            </w:pPr>
            <w:r>
              <w:rPr>
                <w:sz w:val="16"/>
                <w:szCs w:val="16"/>
              </w:rPr>
              <w:t>連立不等式の文章題，解の配置問題（</w:t>
            </w:r>
            <w:r>
              <w:rPr>
                <w:sz w:val="16"/>
                <w:szCs w:val="16"/>
              </w:rPr>
              <w:t>P.125</w:t>
            </w:r>
            <w:r>
              <w:rPr>
                <w:sz w:val="16"/>
                <w:szCs w:val="16"/>
              </w:rPr>
              <w:t>〜</w:t>
            </w:r>
            <w:r>
              <w:rPr>
                <w:sz w:val="16"/>
                <w:szCs w:val="16"/>
              </w:rPr>
              <w:t>126</w:t>
            </w:r>
            <w:r>
              <w:rPr>
                <w:sz w:val="16"/>
                <w:szCs w:val="16"/>
              </w:rPr>
              <w:t>）</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29" w14:textId="77777777" w:rsidR="00376B41" w:rsidRDefault="00000000">
            <w:pPr>
              <w:jc w:val="left"/>
            </w:pPr>
            <w:r>
              <w:rPr>
                <w:sz w:val="16"/>
                <w:szCs w:val="16"/>
              </w:rPr>
              <w:t>約</w:t>
            </w:r>
            <w:r>
              <w:rPr>
                <w:sz w:val="16"/>
                <w:szCs w:val="16"/>
              </w:rPr>
              <w:t>73</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2A" w14:textId="77777777" w:rsidR="00376B41" w:rsidRDefault="00000000">
            <w:pPr>
              <w:jc w:val="left"/>
            </w:pPr>
            <w:r>
              <w:rPr>
                <w:sz w:val="16"/>
                <w:szCs w:val="16"/>
              </w:rPr>
              <w:t>片面</w:t>
            </w:r>
          </w:p>
        </w:tc>
        <w:tc>
          <w:tcPr>
            <w:tcW w:w="96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2B" w14:textId="77777777" w:rsidR="00376B41" w:rsidRDefault="00000000">
            <w:pPr>
              <w:jc w:val="left"/>
            </w:pPr>
            <w:r>
              <w:rPr>
                <w:sz w:val="16"/>
                <w:szCs w:val="16"/>
                <w:highlight w:val="yellow"/>
              </w:rPr>
              <w:t>【追記】</w:t>
            </w:r>
          </w:p>
        </w:tc>
      </w:tr>
      <w:tr w:rsidR="00376B41" w14:paraId="47834F32"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2D" w14:textId="77777777" w:rsidR="00376B41" w:rsidRDefault="00000000">
            <w:pPr>
              <w:jc w:val="left"/>
            </w:pPr>
            <w:r>
              <w:rPr>
                <w:sz w:val="16"/>
                <w:szCs w:val="16"/>
              </w:rPr>
              <w:t>No.7</w:t>
            </w:r>
          </w:p>
        </w:tc>
        <w:tc>
          <w:tcPr>
            <w:tcW w:w="101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2E" w14:textId="77777777" w:rsidR="00376B41" w:rsidRDefault="00000000">
            <w:pPr>
              <w:jc w:val="left"/>
            </w:pPr>
            <w:r>
              <w:rPr>
                <w:sz w:val="16"/>
                <w:szCs w:val="16"/>
              </w:rPr>
              <w:t>絶対値を含む関数のグラフ（</w:t>
            </w:r>
            <w:r>
              <w:rPr>
                <w:sz w:val="16"/>
                <w:szCs w:val="16"/>
              </w:rPr>
              <w:t>P.127</w:t>
            </w:r>
            <w:r>
              <w:rPr>
                <w:sz w:val="16"/>
                <w:szCs w:val="16"/>
              </w:rPr>
              <w:t>）</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2F" w14:textId="77777777" w:rsidR="00376B41" w:rsidRDefault="00000000">
            <w:pPr>
              <w:jc w:val="left"/>
            </w:pPr>
            <w:r>
              <w:rPr>
                <w:sz w:val="16"/>
                <w:szCs w:val="16"/>
              </w:rPr>
              <w:t>約</w:t>
            </w:r>
            <w:r>
              <w:rPr>
                <w:sz w:val="16"/>
                <w:szCs w:val="16"/>
              </w:rPr>
              <w:t>91</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30" w14:textId="77777777" w:rsidR="00376B41" w:rsidRDefault="00000000">
            <w:pPr>
              <w:jc w:val="left"/>
            </w:pPr>
            <w:r>
              <w:rPr>
                <w:sz w:val="16"/>
                <w:szCs w:val="16"/>
              </w:rPr>
              <w:t>片面</w:t>
            </w:r>
          </w:p>
        </w:tc>
        <w:tc>
          <w:tcPr>
            <w:tcW w:w="96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31" w14:textId="77777777" w:rsidR="00376B41" w:rsidRDefault="00000000">
            <w:pPr>
              <w:jc w:val="left"/>
            </w:pPr>
            <w:r>
              <w:rPr>
                <w:sz w:val="16"/>
                <w:szCs w:val="16"/>
                <w:highlight w:val="yellow"/>
              </w:rPr>
              <w:t>【追記】</w:t>
            </w:r>
          </w:p>
        </w:tc>
      </w:tr>
      <w:tr w:rsidR="00376B41" w14:paraId="47834F38"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33" w14:textId="77777777" w:rsidR="00376B41" w:rsidRDefault="00000000">
            <w:pPr>
              <w:jc w:val="left"/>
            </w:pPr>
            <w:r>
              <w:rPr>
                <w:sz w:val="16"/>
                <w:szCs w:val="16"/>
              </w:rPr>
              <w:t>No.8</w:t>
            </w:r>
          </w:p>
        </w:tc>
        <w:tc>
          <w:tcPr>
            <w:tcW w:w="101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34" w14:textId="77777777" w:rsidR="00376B41" w:rsidRDefault="00000000">
            <w:pPr>
              <w:jc w:val="left"/>
            </w:pPr>
            <w:r>
              <w:rPr>
                <w:sz w:val="16"/>
                <w:szCs w:val="16"/>
              </w:rPr>
              <w:t>三角比（</w:t>
            </w:r>
            <w:r>
              <w:rPr>
                <w:sz w:val="16"/>
                <w:szCs w:val="16"/>
              </w:rPr>
              <w:t>P.134</w:t>
            </w:r>
            <w:r>
              <w:rPr>
                <w:sz w:val="16"/>
                <w:szCs w:val="16"/>
              </w:rPr>
              <w:t>〜</w:t>
            </w:r>
            <w:r>
              <w:rPr>
                <w:sz w:val="16"/>
                <w:szCs w:val="16"/>
              </w:rPr>
              <w:t>138</w:t>
            </w:r>
            <w:r>
              <w:rPr>
                <w:sz w:val="16"/>
                <w:szCs w:val="16"/>
              </w:rPr>
              <w:t>）</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35" w14:textId="77777777" w:rsidR="00376B41" w:rsidRDefault="00000000">
            <w:pPr>
              <w:jc w:val="left"/>
            </w:pPr>
            <w:r>
              <w:rPr>
                <w:sz w:val="16"/>
                <w:szCs w:val="16"/>
              </w:rPr>
              <w:t>70</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36" w14:textId="77777777" w:rsidR="00376B41" w:rsidRDefault="00000000">
            <w:pPr>
              <w:jc w:val="left"/>
            </w:pPr>
            <w:r>
              <w:rPr>
                <w:sz w:val="16"/>
                <w:szCs w:val="16"/>
              </w:rPr>
              <w:t>両面・略解あり</w:t>
            </w:r>
          </w:p>
        </w:tc>
        <w:tc>
          <w:tcPr>
            <w:tcW w:w="96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37" w14:textId="77777777" w:rsidR="00376B41" w:rsidRDefault="00000000">
            <w:pPr>
              <w:jc w:val="left"/>
            </w:pPr>
            <w:r>
              <w:rPr>
                <w:sz w:val="16"/>
                <w:szCs w:val="16"/>
              </w:rPr>
              <w:t>判定済み</w:t>
            </w:r>
          </w:p>
        </w:tc>
      </w:tr>
      <w:tr w:rsidR="00376B41" w14:paraId="47834F3E"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39" w14:textId="77777777" w:rsidR="00376B41" w:rsidRDefault="00000000">
            <w:pPr>
              <w:jc w:val="left"/>
            </w:pPr>
            <w:r>
              <w:rPr>
                <w:sz w:val="16"/>
                <w:szCs w:val="16"/>
              </w:rPr>
              <w:t>No.9</w:t>
            </w:r>
          </w:p>
        </w:tc>
        <w:tc>
          <w:tcPr>
            <w:tcW w:w="101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3A" w14:textId="77777777" w:rsidR="00376B41" w:rsidRDefault="00000000">
            <w:pPr>
              <w:jc w:val="left"/>
            </w:pPr>
            <w:r>
              <w:rPr>
                <w:sz w:val="16"/>
                <w:szCs w:val="16"/>
              </w:rPr>
              <w:t>三角比の相互関係（</w:t>
            </w:r>
            <w:r>
              <w:rPr>
                <w:sz w:val="16"/>
                <w:szCs w:val="16"/>
              </w:rPr>
              <w:t>P.139</w:t>
            </w:r>
            <w:r>
              <w:rPr>
                <w:sz w:val="16"/>
                <w:szCs w:val="16"/>
              </w:rPr>
              <w:t>〜</w:t>
            </w:r>
            <w:r>
              <w:rPr>
                <w:sz w:val="16"/>
                <w:szCs w:val="16"/>
              </w:rPr>
              <w:t>140</w:t>
            </w:r>
            <w:r>
              <w:rPr>
                <w:sz w:val="16"/>
                <w:szCs w:val="16"/>
              </w:rPr>
              <w:t>）</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3B" w14:textId="77777777" w:rsidR="00376B41" w:rsidRDefault="00000000">
            <w:pPr>
              <w:jc w:val="left"/>
            </w:pPr>
            <w:r>
              <w:rPr>
                <w:sz w:val="16"/>
                <w:szCs w:val="16"/>
              </w:rPr>
              <w:t>14</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3C" w14:textId="77777777" w:rsidR="00376B41" w:rsidRDefault="00000000">
            <w:pPr>
              <w:jc w:val="left"/>
            </w:pPr>
            <w:r>
              <w:rPr>
                <w:sz w:val="16"/>
                <w:szCs w:val="16"/>
              </w:rPr>
              <w:t>両面・略解あり</w:t>
            </w:r>
          </w:p>
        </w:tc>
        <w:tc>
          <w:tcPr>
            <w:tcW w:w="96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3D" w14:textId="77777777" w:rsidR="00376B41" w:rsidRDefault="00000000">
            <w:pPr>
              <w:jc w:val="left"/>
            </w:pPr>
            <w:r>
              <w:rPr>
                <w:sz w:val="16"/>
                <w:szCs w:val="16"/>
              </w:rPr>
              <w:t>判定済み</w:t>
            </w:r>
          </w:p>
        </w:tc>
      </w:tr>
    </w:tbl>
    <w:p w14:paraId="47834F3F" w14:textId="77777777" w:rsidR="00376B41" w:rsidRDefault="00376B41"/>
    <w:p w14:paraId="47834F40" w14:textId="77777777" w:rsidR="00376B41" w:rsidRDefault="00000000">
      <w:pPr>
        <w:ind w:firstLine="166"/>
      </w:pPr>
      <w:r>
        <w:rPr>
          <w:sz w:val="18"/>
          <w:szCs w:val="18"/>
        </w:rPr>
        <w:t>枚数は提出されたプリントの数であり，同じ生徒が別の日に出し直したものが含まれる可能性がある．「約」を付した枚数は見出しの文字認識による集計であり，見出しを読み取れなかった</w:t>
      </w:r>
      <w:r>
        <w:rPr>
          <w:sz w:val="18"/>
          <w:szCs w:val="18"/>
        </w:rPr>
        <w:t>30</w:t>
      </w:r>
      <w:r>
        <w:rPr>
          <w:sz w:val="18"/>
          <w:szCs w:val="18"/>
        </w:rPr>
        <w:t>ページを含まない．</w:t>
      </w:r>
      <w:r>
        <w:rPr>
          <w:sz w:val="18"/>
          <w:szCs w:val="18"/>
          <w:highlight w:val="yellow"/>
        </w:rPr>
        <w:t>【追記：</w:t>
      </w:r>
      <w:r>
        <w:rPr>
          <w:sz w:val="18"/>
          <w:szCs w:val="18"/>
          <w:highlight w:val="yellow"/>
        </w:rPr>
        <w:t>No.2</w:t>
      </w:r>
      <w:r>
        <w:rPr>
          <w:sz w:val="18"/>
          <w:szCs w:val="18"/>
          <w:highlight w:val="yellow"/>
        </w:rPr>
        <w:t>〜</w:t>
      </w:r>
      <w:r>
        <w:rPr>
          <w:sz w:val="18"/>
          <w:szCs w:val="18"/>
          <w:highlight w:val="yellow"/>
        </w:rPr>
        <w:t>No.7</w:t>
      </w:r>
      <w:r>
        <w:rPr>
          <w:sz w:val="18"/>
          <w:szCs w:val="18"/>
          <w:highlight w:val="yellow"/>
        </w:rPr>
        <w:t>の確定枚数】</w:t>
      </w:r>
      <w:r>
        <w:rPr>
          <w:sz w:val="18"/>
          <w:szCs w:val="18"/>
        </w:rPr>
        <w:t>No.8</w:t>
      </w:r>
      <w:r>
        <w:rPr>
          <w:sz w:val="18"/>
          <w:szCs w:val="18"/>
        </w:rPr>
        <w:t>の内訳は</w:t>
      </w:r>
      <w:r>
        <w:rPr>
          <w:sz w:val="18"/>
          <w:szCs w:val="18"/>
        </w:rPr>
        <w:t>1</w:t>
      </w:r>
      <w:r>
        <w:rPr>
          <w:sz w:val="18"/>
          <w:szCs w:val="18"/>
        </w:rPr>
        <w:t>組</w:t>
      </w:r>
      <w:r>
        <w:rPr>
          <w:sz w:val="18"/>
          <w:szCs w:val="18"/>
        </w:rPr>
        <w:t>17</w:t>
      </w:r>
      <w:r>
        <w:rPr>
          <w:sz w:val="18"/>
          <w:szCs w:val="18"/>
        </w:rPr>
        <w:t>枚，</w:t>
      </w:r>
      <w:r>
        <w:rPr>
          <w:sz w:val="18"/>
          <w:szCs w:val="18"/>
        </w:rPr>
        <w:t>3</w:t>
      </w:r>
      <w:r>
        <w:rPr>
          <w:sz w:val="18"/>
          <w:szCs w:val="18"/>
        </w:rPr>
        <w:t>組</w:t>
      </w:r>
      <w:r>
        <w:rPr>
          <w:sz w:val="18"/>
          <w:szCs w:val="18"/>
        </w:rPr>
        <w:t>12</w:t>
      </w:r>
      <w:r>
        <w:rPr>
          <w:sz w:val="18"/>
          <w:szCs w:val="18"/>
        </w:rPr>
        <w:t>枚，</w:t>
      </w:r>
      <w:r>
        <w:rPr>
          <w:sz w:val="18"/>
          <w:szCs w:val="18"/>
        </w:rPr>
        <w:t>8</w:t>
      </w:r>
      <w:r>
        <w:rPr>
          <w:sz w:val="18"/>
          <w:szCs w:val="18"/>
        </w:rPr>
        <w:t>組</w:t>
      </w:r>
      <w:r>
        <w:rPr>
          <w:sz w:val="18"/>
          <w:szCs w:val="18"/>
        </w:rPr>
        <w:t>26</w:t>
      </w:r>
      <w:r>
        <w:rPr>
          <w:sz w:val="18"/>
          <w:szCs w:val="18"/>
        </w:rPr>
        <w:t>枚，</w:t>
      </w:r>
      <w:r>
        <w:rPr>
          <w:sz w:val="18"/>
          <w:szCs w:val="18"/>
        </w:rPr>
        <w:t>10</w:t>
      </w:r>
      <w:r>
        <w:rPr>
          <w:sz w:val="18"/>
          <w:szCs w:val="18"/>
        </w:rPr>
        <w:t>組</w:t>
      </w:r>
      <w:r>
        <w:rPr>
          <w:sz w:val="18"/>
          <w:szCs w:val="18"/>
        </w:rPr>
        <w:t>15</w:t>
      </w:r>
      <w:r>
        <w:rPr>
          <w:sz w:val="18"/>
          <w:szCs w:val="18"/>
        </w:rPr>
        <w:t>枚，</w:t>
      </w:r>
      <w:r>
        <w:rPr>
          <w:sz w:val="18"/>
          <w:szCs w:val="18"/>
        </w:rPr>
        <w:t>No.9</w:t>
      </w:r>
      <w:r>
        <w:rPr>
          <w:sz w:val="18"/>
          <w:szCs w:val="18"/>
        </w:rPr>
        <w:t>の内訳は</w:t>
      </w:r>
      <w:r>
        <w:rPr>
          <w:sz w:val="18"/>
          <w:szCs w:val="18"/>
        </w:rPr>
        <w:t>1</w:t>
      </w:r>
      <w:r>
        <w:rPr>
          <w:sz w:val="18"/>
          <w:szCs w:val="18"/>
        </w:rPr>
        <w:t>組</w:t>
      </w:r>
      <w:r>
        <w:rPr>
          <w:sz w:val="18"/>
          <w:szCs w:val="18"/>
        </w:rPr>
        <w:t>10</w:t>
      </w:r>
      <w:r>
        <w:rPr>
          <w:sz w:val="18"/>
          <w:szCs w:val="18"/>
        </w:rPr>
        <w:t>枚，</w:t>
      </w:r>
      <w:r>
        <w:rPr>
          <w:sz w:val="18"/>
          <w:szCs w:val="18"/>
        </w:rPr>
        <w:t>3</w:t>
      </w:r>
      <w:r>
        <w:rPr>
          <w:sz w:val="18"/>
          <w:szCs w:val="18"/>
        </w:rPr>
        <w:t>組</w:t>
      </w:r>
      <w:r>
        <w:rPr>
          <w:sz w:val="18"/>
          <w:szCs w:val="18"/>
        </w:rPr>
        <w:t>3</w:t>
      </w:r>
      <w:r>
        <w:rPr>
          <w:sz w:val="18"/>
          <w:szCs w:val="18"/>
        </w:rPr>
        <w:t>枚，</w:t>
      </w:r>
      <w:r>
        <w:rPr>
          <w:sz w:val="18"/>
          <w:szCs w:val="18"/>
        </w:rPr>
        <w:t>8</w:t>
      </w:r>
      <w:r>
        <w:rPr>
          <w:sz w:val="18"/>
          <w:szCs w:val="18"/>
        </w:rPr>
        <w:t>組</w:t>
      </w:r>
      <w:r>
        <w:rPr>
          <w:sz w:val="18"/>
          <w:szCs w:val="18"/>
        </w:rPr>
        <w:t>1</w:t>
      </w:r>
      <w:r>
        <w:rPr>
          <w:sz w:val="18"/>
          <w:szCs w:val="18"/>
        </w:rPr>
        <w:t>枚である．</w:t>
      </w:r>
    </w:p>
    <w:p w14:paraId="47834F41" w14:textId="77777777" w:rsidR="00376B41" w:rsidRDefault="00000000">
      <w:pPr>
        <w:ind w:firstLine="166"/>
      </w:pPr>
      <w:r>
        <w:rPr>
          <w:sz w:val="18"/>
          <w:szCs w:val="18"/>
        </w:rPr>
        <w:t>分析にあたって重要なのは，このプリントの形式である．両面のプリントには裏面に略解が印刷されており，生徒は解き終えた後に略解を見て自分で丸付けをする．したがって，プリント上の丸は教員の採点ではなく，生徒自身の自己採点である．また，多くの生徒が略解を見た後に色ペンで答えを書き直しており，最初に書いた答え（以下，初答）と訂正が一枚の紙面に混在している．</w:t>
      </w:r>
      <w:r>
        <w:rPr>
          <w:sz w:val="18"/>
          <w:szCs w:val="18"/>
        </w:rPr>
        <w:t>No.1</w:t>
      </w:r>
      <w:r>
        <w:rPr>
          <w:sz w:val="18"/>
          <w:szCs w:val="18"/>
        </w:rPr>
        <w:t>と</w:t>
      </w:r>
      <w:r>
        <w:rPr>
          <w:sz w:val="18"/>
          <w:szCs w:val="18"/>
        </w:rPr>
        <w:t>No.2</w:t>
      </w:r>
      <w:r>
        <w:rPr>
          <w:sz w:val="18"/>
          <w:szCs w:val="18"/>
        </w:rPr>
        <w:t>には「現在の理解度は？」という自由記述欄があり，生徒の自己申告が得られる．</w:t>
      </w:r>
      <w:r>
        <w:rPr>
          <w:sz w:val="18"/>
          <w:szCs w:val="18"/>
          <w:highlight w:val="yellow"/>
        </w:rPr>
        <w:t>【要確認：片面のプリント（</w:t>
      </w:r>
      <w:r>
        <w:rPr>
          <w:sz w:val="18"/>
          <w:szCs w:val="18"/>
          <w:highlight w:val="yellow"/>
        </w:rPr>
        <w:t>No.4</w:t>
      </w:r>
      <w:r>
        <w:rPr>
          <w:sz w:val="18"/>
          <w:szCs w:val="18"/>
          <w:highlight w:val="yellow"/>
        </w:rPr>
        <w:t>〜</w:t>
      </w:r>
      <w:r>
        <w:rPr>
          <w:sz w:val="18"/>
          <w:szCs w:val="18"/>
          <w:highlight w:val="yellow"/>
        </w:rPr>
        <w:t>No.7</w:t>
      </w:r>
      <w:r>
        <w:rPr>
          <w:sz w:val="18"/>
          <w:szCs w:val="18"/>
          <w:highlight w:val="yellow"/>
        </w:rPr>
        <w:t>）の略解の配布方法と丸付けの主体】</w:t>
      </w:r>
    </w:p>
    <w:p w14:paraId="47834F42" w14:textId="77777777" w:rsidR="00376B41" w:rsidRDefault="00000000">
      <w:pPr>
        <w:keepNext/>
        <w:jc w:val="left"/>
      </w:pPr>
      <w:r>
        <w:rPr>
          <w:b/>
          <w:bCs/>
          <w:sz w:val="18"/>
          <w:szCs w:val="18"/>
        </w:rPr>
        <w:lastRenderedPageBreak/>
        <w:t>5.3</w:t>
      </w:r>
      <w:r>
        <w:rPr>
          <w:b/>
          <w:bCs/>
          <w:sz w:val="18"/>
          <w:szCs w:val="18"/>
        </w:rPr>
        <w:t xml:space="preserve">　評価の観点</w:t>
      </w:r>
    </w:p>
    <w:p w14:paraId="47834F43" w14:textId="77777777" w:rsidR="00376B41" w:rsidRDefault="00000000">
      <w:pPr>
        <w:ind w:firstLine="166"/>
      </w:pPr>
      <w:r>
        <w:rPr>
          <w:sz w:val="18"/>
          <w:szCs w:val="18"/>
        </w:rPr>
        <w:t>本研究では，次の</w:t>
      </w:r>
      <w:r>
        <w:rPr>
          <w:sz w:val="18"/>
          <w:szCs w:val="18"/>
        </w:rPr>
        <w:t>3</w:t>
      </w:r>
      <w:r>
        <w:rPr>
          <w:sz w:val="18"/>
          <w:szCs w:val="18"/>
        </w:rPr>
        <w:t>つの問いについて評価する．</w:t>
      </w:r>
    </w:p>
    <w:p w14:paraId="47834F44" w14:textId="77777777" w:rsidR="00376B41" w:rsidRDefault="00000000">
      <w:pPr>
        <w:keepNext/>
        <w:jc w:val="center"/>
      </w:pPr>
      <w:r>
        <w:rPr>
          <w:b/>
          <w:bCs/>
          <w:sz w:val="18"/>
          <w:szCs w:val="18"/>
        </w:rPr>
        <w:t>表</w:t>
      </w:r>
      <w:r>
        <w:rPr>
          <w:b/>
          <w:bCs/>
          <w:sz w:val="18"/>
          <w:szCs w:val="18"/>
        </w:rPr>
        <w:t>9</w:t>
      </w:r>
      <w:r>
        <w:rPr>
          <w:b/>
          <w:bCs/>
          <w:sz w:val="18"/>
          <w:szCs w:val="18"/>
        </w:rPr>
        <w:t xml:space="preserve">　評価の観点</w:t>
      </w: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093"/>
        <w:gridCol w:w="1449"/>
      </w:tblGrid>
      <w:tr w:rsidR="00376B41" w14:paraId="47834F48" w14:textId="77777777">
        <w:tblPrEx>
          <w:tblCellMar>
            <w:top w:w="0" w:type="dxa"/>
            <w:bottom w:w="0" w:type="dxa"/>
          </w:tblCellMar>
        </w:tblPrEx>
        <w:trPr>
          <w:tblHeader/>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45" w14:textId="77777777" w:rsidR="00376B41" w:rsidRDefault="00376B41">
            <w:pPr>
              <w:jc w:val="center"/>
            </w:pPr>
          </w:p>
        </w:tc>
        <w:tc>
          <w:tcPr>
            <w:tcW w:w="209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46" w14:textId="77777777" w:rsidR="00376B41" w:rsidRDefault="00000000">
            <w:pPr>
              <w:jc w:val="center"/>
            </w:pPr>
            <w:r>
              <w:rPr>
                <w:b/>
                <w:bCs/>
                <w:sz w:val="16"/>
                <w:szCs w:val="16"/>
              </w:rPr>
              <w:t>問い</w:t>
            </w:r>
          </w:p>
        </w:tc>
        <w:tc>
          <w:tcPr>
            <w:tcW w:w="144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47" w14:textId="77777777" w:rsidR="00376B41" w:rsidRDefault="00000000">
            <w:pPr>
              <w:jc w:val="center"/>
            </w:pPr>
            <w:r>
              <w:rPr>
                <w:b/>
                <w:bCs/>
                <w:sz w:val="16"/>
                <w:szCs w:val="16"/>
              </w:rPr>
              <w:t>方法</w:t>
            </w:r>
          </w:p>
        </w:tc>
      </w:tr>
      <w:tr w:rsidR="00376B41" w14:paraId="47834F4C"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49" w14:textId="77777777" w:rsidR="00376B41" w:rsidRDefault="00000000">
            <w:pPr>
              <w:jc w:val="left"/>
            </w:pPr>
            <w:r>
              <w:rPr>
                <w:sz w:val="16"/>
                <w:szCs w:val="16"/>
              </w:rPr>
              <w:t>問い</w:t>
            </w:r>
            <w:r>
              <w:rPr>
                <w:sz w:val="16"/>
                <w:szCs w:val="16"/>
              </w:rPr>
              <w:t>1</w:t>
            </w:r>
          </w:p>
        </w:tc>
        <w:tc>
          <w:tcPr>
            <w:tcW w:w="209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4A" w14:textId="77777777" w:rsidR="00376B41" w:rsidRDefault="00000000">
            <w:pPr>
              <w:jc w:val="left"/>
            </w:pPr>
            <w:r>
              <w:rPr>
                <w:sz w:val="16"/>
                <w:szCs w:val="16"/>
              </w:rPr>
              <w:t>生徒の回答と，生成した解説の数学的な正しさを，生成</w:t>
            </w:r>
            <w:r>
              <w:rPr>
                <w:sz w:val="16"/>
                <w:szCs w:val="16"/>
              </w:rPr>
              <w:t>AI</w:t>
            </w:r>
            <w:r>
              <w:rPr>
                <w:sz w:val="16"/>
                <w:szCs w:val="16"/>
              </w:rPr>
              <w:t>に依存せずに確かめられるか</w:t>
            </w:r>
          </w:p>
        </w:tc>
        <w:tc>
          <w:tcPr>
            <w:tcW w:w="144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4B" w14:textId="77777777" w:rsidR="00376B41" w:rsidRDefault="00000000">
            <w:pPr>
              <w:jc w:val="left"/>
            </w:pPr>
            <w:r>
              <w:rPr>
                <w:sz w:val="16"/>
                <w:szCs w:val="16"/>
              </w:rPr>
              <w:t>5.4</w:t>
            </w:r>
            <w:r>
              <w:rPr>
                <w:sz w:val="16"/>
                <w:szCs w:val="16"/>
              </w:rPr>
              <w:t>節</w:t>
            </w:r>
          </w:p>
        </w:tc>
      </w:tr>
      <w:tr w:rsidR="00376B41" w14:paraId="47834F50"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4D" w14:textId="77777777" w:rsidR="00376B41" w:rsidRDefault="00000000">
            <w:pPr>
              <w:jc w:val="left"/>
            </w:pPr>
            <w:r>
              <w:rPr>
                <w:sz w:val="16"/>
                <w:szCs w:val="16"/>
              </w:rPr>
              <w:t>問い</w:t>
            </w:r>
            <w:r>
              <w:rPr>
                <w:sz w:val="16"/>
                <w:szCs w:val="16"/>
              </w:rPr>
              <w:t>2</w:t>
            </w:r>
          </w:p>
        </w:tc>
        <w:tc>
          <w:tcPr>
            <w:tcW w:w="209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4E" w14:textId="77777777" w:rsidR="00376B41" w:rsidRDefault="00000000">
            <w:pPr>
              <w:jc w:val="left"/>
            </w:pPr>
            <w:r>
              <w:rPr>
                <w:sz w:val="16"/>
                <w:szCs w:val="16"/>
              </w:rPr>
              <w:t>個別化した解説は，マスター解説と比べて生徒の理解状況に即しているか</w:t>
            </w:r>
          </w:p>
        </w:tc>
        <w:tc>
          <w:tcPr>
            <w:tcW w:w="144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4F" w14:textId="77777777" w:rsidR="00376B41" w:rsidRDefault="00000000">
            <w:pPr>
              <w:jc w:val="left"/>
            </w:pPr>
            <w:r>
              <w:rPr>
                <w:sz w:val="16"/>
                <w:szCs w:val="16"/>
              </w:rPr>
              <w:t>5.5</w:t>
            </w:r>
            <w:r>
              <w:rPr>
                <w:sz w:val="16"/>
                <w:szCs w:val="16"/>
              </w:rPr>
              <w:t>節</w:t>
            </w:r>
          </w:p>
        </w:tc>
      </w:tr>
      <w:tr w:rsidR="00376B41" w14:paraId="47834F54" w14:textId="77777777">
        <w:tblPrEx>
          <w:tblCellMar>
            <w:top w:w="0" w:type="dxa"/>
            <w:bottom w:w="0" w:type="dxa"/>
          </w:tblCellMar>
        </w:tblPrEx>
        <w:trPr>
          <w:cantSplit/>
        </w:trPr>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51" w14:textId="77777777" w:rsidR="00376B41" w:rsidRDefault="00000000">
            <w:pPr>
              <w:jc w:val="left"/>
            </w:pPr>
            <w:r>
              <w:rPr>
                <w:sz w:val="16"/>
                <w:szCs w:val="16"/>
              </w:rPr>
              <w:t>問い</w:t>
            </w:r>
            <w:r>
              <w:rPr>
                <w:sz w:val="16"/>
                <w:szCs w:val="16"/>
              </w:rPr>
              <w:t>3</w:t>
            </w:r>
          </w:p>
        </w:tc>
        <w:tc>
          <w:tcPr>
            <w:tcW w:w="209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52" w14:textId="77777777" w:rsidR="00376B41" w:rsidRDefault="00000000">
            <w:pPr>
              <w:jc w:val="left"/>
            </w:pPr>
            <w:r>
              <w:rPr>
                <w:sz w:val="16"/>
                <w:szCs w:val="16"/>
              </w:rPr>
              <w:t>生徒にとって，過不足のない分かりやすい解説になっているか</w:t>
            </w:r>
          </w:p>
        </w:tc>
        <w:tc>
          <w:tcPr>
            <w:tcW w:w="144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53" w14:textId="77777777" w:rsidR="00376B41" w:rsidRDefault="00000000">
            <w:pPr>
              <w:jc w:val="left"/>
            </w:pPr>
            <w:r>
              <w:rPr>
                <w:sz w:val="16"/>
                <w:szCs w:val="16"/>
              </w:rPr>
              <w:t>5.6</w:t>
            </w:r>
            <w:r>
              <w:rPr>
                <w:sz w:val="16"/>
                <w:szCs w:val="16"/>
              </w:rPr>
              <w:t>節</w:t>
            </w:r>
          </w:p>
        </w:tc>
      </w:tr>
    </w:tbl>
    <w:p w14:paraId="47834F55" w14:textId="77777777" w:rsidR="00376B41" w:rsidRDefault="00376B41"/>
    <w:p w14:paraId="47834F56" w14:textId="77777777" w:rsidR="00376B41" w:rsidRDefault="00000000">
      <w:pPr>
        <w:keepNext/>
        <w:jc w:val="left"/>
      </w:pPr>
      <w:r>
        <w:rPr>
          <w:b/>
          <w:bCs/>
          <w:sz w:val="18"/>
          <w:szCs w:val="18"/>
        </w:rPr>
        <w:t>5.4</w:t>
      </w:r>
      <w:r>
        <w:rPr>
          <w:b/>
          <w:bCs/>
          <w:sz w:val="18"/>
          <w:szCs w:val="18"/>
        </w:rPr>
        <w:t xml:space="preserve">　数学的な正しさの検証方法（問い</w:t>
      </w:r>
      <w:r>
        <w:rPr>
          <w:b/>
          <w:bCs/>
          <w:sz w:val="18"/>
          <w:szCs w:val="18"/>
        </w:rPr>
        <w:t>1</w:t>
      </w:r>
      <w:r>
        <w:rPr>
          <w:b/>
          <w:bCs/>
          <w:sz w:val="18"/>
          <w:szCs w:val="18"/>
        </w:rPr>
        <w:t>）</w:t>
      </w:r>
    </w:p>
    <w:p w14:paraId="47834F57" w14:textId="77777777" w:rsidR="00376B41" w:rsidRDefault="00000000">
      <w:pPr>
        <w:keepNext/>
        <w:jc w:val="left"/>
      </w:pPr>
      <w:r>
        <w:rPr>
          <w:b/>
          <w:bCs/>
          <w:sz w:val="18"/>
          <w:szCs w:val="18"/>
        </w:rPr>
        <w:t xml:space="preserve">(1) </w:t>
      </w:r>
      <w:r>
        <w:rPr>
          <w:b/>
          <w:bCs/>
          <w:sz w:val="18"/>
          <w:szCs w:val="18"/>
        </w:rPr>
        <w:t>生徒の回答の判定</w:t>
      </w:r>
    </w:p>
    <w:p w14:paraId="47834F58" w14:textId="77777777" w:rsidR="00376B41" w:rsidRDefault="00000000">
      <w:pPr>
        <w:ind w:firstLine="166"/>
      </w:pPr>
      <w:r>
        <w:rPr>
          <w:sz w:val="18"/>
          <w:szCs w:val="18"/>
        </w:rPr>
        <w:t>スキャン画像を生成</w:t>
      </w:r>
      <w:r>
        <w:rPr>
          <w:sz w:val="18"/>
          <w:szCs w:val="18"/>
        </w:rPr>
        <w:t>AI</w:t>
      </w:r>
      <w:r>
        <w:rPr>
          <w:sz w:val="18"/>
          <w:szCs w:val="18"/>
        </w:rPr>
        <w:t>（</w:t>
      </w:r>
      <w:r>
        <w:rPr>
          <w:sz w:val="18"/>
          <w:szCs w:val="18"/>
        </w:rPr>
        <w:t>Claude</w:t>
      </w:r>
      <w:r>
        <w:rPr>
          <w:sz w:val="18"/>
          <w:szCs w:val="18"/>
        </w:rPr>
        <w:t>）で読み取って一次的な書き起こしを作成し，研究者が全件を確認した．</w:t>
      </w:r>
      <w:r>
        <w:rPr>
          <w:sz w:val="18"/>
          <w:szCs w:val="18"/>
          <w:highlight w:val="yellow"/>
        </w:rPr>
        <w:t>【要確認：確認作業の完了】</w:t>
      </w:r>
      <w:r>
        <w:rPr>
          <w:sz w:val="18"/>
          <w:szCs w:val="18"/>
        </w:rPr>
        <w:t>生徒は匿名の</w:t>
      </w:r>
      <w:r>
        <w:rPr>
          <w:sz w:val="18"/>
          <w:szCs w:val="18"/>
        </w:rPr>
        <w:t>ID</w:t>
      </w:r>
      <w:r>
        <w:rPr>
          <w:sz w:val="18"/>
          <w:szCs w:val="18"/>
        </w:rPr>
        <w:t>に置き換えた．鉛筆で最初に書かれた答えと色ペンでの訂正を区別して記録し，判読できない項目は集計から除外した．この段階では，層</w:t>
      </w:r>
      <w:r>
        <w:rPr>
          <w:sz w:val="18"/>
          <w:szCs w:val="18"/>
        </w:rPr>
        <w:t>2</w:t>
      </w:r>
      <w:r>
        <w:rPr>
          <w:sz w:val="18"/>
          <w:szCs w:val="18"/>
        </w:rPr>
        <w:t>（記述から式への変換）を人手で行っている．</w:t>
      </w:r>
    </w:p>
    <w:p w14:paraId="47834F59" w14:textId="77777777" w:rsidR="00376B41" w:rsidRDefault="00000000">
      <w:pPr>
        <w:ind w:firstLine="166"/>
      </w:pPr>
      <w:r>
        <w:rPr>
          <w:sz w:val="18"/>
          <w:szCs w:val="18"/>
        </w:rPr>
        <w:t>書き起こした回答に</w:t>
      </w:r>
      <w:r>
        <w:rPr>
          <w:sz w:val="18"/>
          <w:szCs w:val="18"/>
        </w:rPr>
        <w:t>3.5</w:t>
      </w:r>
      <w:r>
        <w:rPr>
          <w:sz w:val="18"/>
          <w:szCs w:val="18"/>
        </w:rPr>
        <w:t>節の数学的検証チェーンを適用した．正解は略解から写さず，問題文の条件から</w:t>
      </w:r>
      <w:proofErr w:type="spellStart"/>
      <w:r>
        <w:rPr>
          <w:sz w:val="18"/>
          <w:szCs w:val="18"/>
        </w:rPr>
        <w:t>sympy</w:t>
      </w:r>
      <w:proofErr w:type="spellEnd"/>
      <w:r>
        <w:rPr>
          <w:sz w:val="18"/>
          <w:szCs w:val="18"/>
        </w:rPr>
        <w:t>で計算した．判定の妥当性を確かめるため，次の</w:t>
      </w:r>
      <w:r>
        <w:rPr>
          <w:sz w:val="18"/>
          <w:szCs w:val="18"/>
        </w:rPr>
        <w:t>3</w:t>
      </w:r>
      <w:r>
        <w:rPr>
          <w:sz w:val="18"/>
          <w:szCs w:val="18"/>
        </w:rPr>
        <w:t>点を併せて集計した．</w:t>
      </w:r>
      <w:r>
        <w:rPr>
          <w:sz w:val="18"/>
          <w:szCs w:val="18"/>
        </w:rPr>
        <w:t xml:space="preserve">(a) </w:t>
      </w:r>
      <w:r>
        <w:rPr>
          <w:sz w:val="18"/>
          <w:szCs w:val="18"/>
        </w:rPr>
        <w:t>略解との文字列の一致で判定した場合との違い，</w:t>
      </w:r>
      <w:r>
        <w:rPr>
          <w:sz w:val="18"/>
          <w:szCs w:val="18"/>
        </w:rPr>
        <w:t xml:space="preserve">(b) </w:t>
      </w:r>
      <w:r>
        <w:rPr>
          <w:sz w:val="18"/>
          <w:szCs w:val="18"/>
        </w:rPr>
        <w:t>生徒の自己採点との違い，</w:t>
      </w:r>
      <w:r>
        <w:rPr>
          <w:sz w:val="18"/>
          <w:szCs w:val="18"/>
        </w:rPr>
        <w:t xml:space="preserve">(c) </w:t>
      </w:r>
      <w:r>
        <w:rPr>
          <w:sz w:val="18"/>
          <w:szCs w:val="18"/>
        </w:rPr>
        <w:t>初答と訂正の関係．</w:t>
      </w:r>
    </w:p>
    <w:p w14:paraId="47834F5A" w14:textId="77777777" w:rsidR="00376B41" w:rsidRDefault="00000000">
      <w:pPr>
        <w:keepNext/>
        <w:jc w:val="left"/>
      </w:pPr>
      <w:r>
        <w:rPr>
          <w:b/>
          <w:bCs/>
          <w:sz w:val="18"/>
          <w:szCs w:val="18"/>
        </w:rPr>
        <w:t>(2) LLM</w:t>
      </w:r>
      <w:r>
        <w:rPr>
          <w:b/>
          <w:bCs/>
          <w:sz w:val="18"/>
          <w:szCs w:val="18"/>
        </w:rPr>
        <w:t>による記述から式への変換</w:t>
      </w:r>
    </w:p>
    <w:p w14:paraId="47834F5B" w14:textId="77777777" w:rsidR="00376B41" w:rsidRDefault="00000000">
      <w:pPr>
        <w:ind w:firstLine="166"/>
      </w:pPr>
      <w:r>
        <w:rPr>
          <w:sz w:val="18"/>
          <w:szCs w:val="18"/>
        </w:rPr>
        <w:t>収集した生徒の記述から，変換のテストケースを作成した（例：「</w:t>
      </w:r>
      <w:r>
        <w:rPr>
          <w:sz w:val="18"/>
          <w:szCs w:val="18"/>
        </w:rPr>
        <w:t>16/3 &gt; m</w:t>
      </w:r>
      <w:r>
        <w:rPr>
          <w:sz w:val="18"/>
          <w:szCs w:val="18"/>
        </w:rPr>
        <w:t>」「</w:t>
      </w:r>
      <w:r>
        <w:rPr>
          <w:sz w:val="18"/>
          <w:szCs w:val="18"/>
        </w:rPr>
        <w:t>= sin15°</w:t>
      </w:r>
      <w:r>
        <w:rPr>
          <w:sz w:val="18"/>
          <w:szCs w:val="18"/>
        </w:rPr>
        <w:t>」「約</w:t>
      </w:r>
      <w:r>
        <w:rPr>
          <w:sz w:val="18"/>
          <w:szCs w:val="18"/>
        </w:rPr>
        <w:t>6</w:t>
      </w:r>
      <w:r>
        <w:rPr>
          <w:sz w:val="18"/>
          <w:szCs w:val="18"/>
        </w:rPr>
        <w:t>度」「</w:t>
      </w:r>
      <w:r>
        <w:rPr>
          <w:sz w:val="18"/>
          <w:szCs w:val="18"/>
        </w:rPr>
        <w:t>m=−6, 2</w:t>
      </w:r>
      <w:r>
        <w:rPr>
          <w:sz w:val="18"/>
          <w:szCs w:val="18"/>
        </w:rPr>
        <w:t xml:space="preserve">　重解</w:t>
      </w:r>
      <w:r>
        <w:rPr>
          <w:sz w:val="18"/>
          <w:szCs w:val="18"/>
        </w:rPr>
        <w:t>3</w:t>
      </w:r>
      <w:r>
        <w:rPr>
          <w:sz w:val="18"/>
          <w:szCs w:val="18"/>
        </w:rPr>
        <w:t>」）．テストケースには生徒の誤答を含め，その正解ラベルは「生徒が書いたとおりの誤った値」とした．</w:t>
      </w:r>
      <w:r>
        <w:rPr>
          <w:sz w:val="18"/>
          <w:szCs w:val="18"/>
        </w:rPr>
        <w:t>LLM</w:t>
      </w:r>
      <w:r>
        <w:rPr>
          <w:sz w:val="18"/>
          <w:szCs w:val="18"/>
        </w:rPr>
        <w:t>の出力を</w:t>
      </w:r>
      <w:proofErr w:type="spellStart"/>
      <w:r>
        <w:rPr>
          <w:sz w:val="18"/>
          <w:szCs w:val="18"/>
        </w:rPr>
        <w:t>sympy</w:t>
      </w:r>
      <w:proofErr w:type="spellEnd"/>
      <w:r>
        <w:rPr>
          <w:sz w:val="18"/>
          <w:szCs w:val="18"/>
        </w:rPr>
        <w:t>で解釈し，ラベルと数学的に同値かを判定する．特に，誤答であるにもかかわらず</w:t>
      </w:r>
      <w:r>
        <w:rPr>
          <w:sz w:val="18"/>
          <w:szCs w:val="18"/>
        </w:rPr>
        <w:t>LLM</w:t>
      </w:r>
      <w:r>
        <w:rPr>
          <w:sz w:val="18"/>
          <w:szCs w:val="18"/>
        </w:rPr>
        <w:t>が正しい値を出力する「過剰修正」の件数を数える．素朴な指示と，「誤っていても直さない」「</w:t>
      </w:r>
      <w:r>
        <w:rPr>
          <w:sz w:val="18"/>
          <w:szCs w:val="18"/>
        </w:rPr>
        <w:t>≦</w:t>
      </w:r>
      <w:r>
        <w:rPr>
          <w:sz w:val="18"/>
          <w:szCs w:val="18"/>
        </w:rPr>
        <w:t>は</w:t>
      </w:r>
      <w:r>
        <w:rPr>
          <w:sz w:val="18"/>
          <w:szCs w:val="18"/>
        </w:rPr>
        <w:t>≦</w:t>
      </w:r>
      <w:r>
        <w:rPr>
          <w:sz w:val="18"/>
          <w:szCs w:val="18"/>
        </w:rPr>
        <w:t>のまま，近似値は近似値のまま」「書き方の問題は別の欄で報告する」と明示した指示を比較し，同じ入力を複数回実行して出力の安定性も確かめる．</w:t>
      </w:r>
      <w:r>
        <w:rPr>
          <w:sz w:val="18"/>
          <w:szCs w:val="18"/>
          <w:highlight w:val="yellow"/>
        </w:rPr>
        <w:t>【追記：最終的なテストケースの件数と単元ごとの内訳】</w:t>
      </w:r>
    </w:p>
    <w:p w14:paraId="47834F5C" w14:textId="77777777" w:rsidR="00376B41" w:rsidRDefault="00000000">
      <w:pPr>
        <w:keepNext/>
        <w:jc w:val="left"/>
      </w:pPr>
      <w:r>
        <w:rPr>
          <w:b/>
          <w:bCs/>
          <w:sz w:val="18"/>
          <w:szCs w:val="18"/>
        </w:rPr>
        <w:t>(3) LLM</w:t>
      </w:r>
      <w:r>
        <w:rPr>
          <w:b/>
          <w:bCs/>
          <w:sz w:val="18"/>
          <w:szCs w:val="18"/>
        </w:rPr>
        <w:t>による誤りの種類の診断</w:t>
      </w:r>
    </w:p>
    <w:p w14:paraId="47834F5D" w14:textId="77777777" w:rsidR="00376B41" w:rsidRDefault="00000000">
      <w:pPr>
        <w:ind w:firstLine="166"/>
      </w:pPr>
      <w:r>
        <w:rPr>
          <w:sz w:val="18"/>
          <w:szCs w:val="18"/>
        </w:rPr>
        <w:t>誤答の途中式に，研究者が誤りの種類のラベルを付けたテストケースを作成した．</w:t>
      </w:r>
      <w:r>
        <w:rPr>
          <w:sz w:val="18"/>
          <w:szCs w:val="18"/>
        </w:rPr>
        <w:t>LLM</w:t>
      </w:r>
      <w:r>
        <w:rPr>
          <w:sz w:val="18"/>
          <w:szCs w:val="18"/>
        </w:rPr>
        <w:t>には前提知識依存グラフのノードを選択肢として一つを選ばせ，ラベルとの一致率を求める．</w:t>
      </w:r>
      <w:r>
        <w:rPr>
          <w:sz w:val="18"/>
          <w:szCs w:val="18"/>
          <w:highlight w:val="yellow"/>
        </w:rPr>
        <w:t>【追記：担当教員による診断との一致率を求める場合はその手順】</w:t>
      </w:r>
    </w:p>
    <w:p w14:paraId="47834F5E" w14:textId="77777777" w:rsidR="00376B41" w:rsidRDefault="00000000">
      <w:pPr>
        <w:keepNext/>
        <w:jc w:val="left"/>
      </w:pPr>
      <w:r>
        <w:rPr>
          <w:b/>
          <w:bCs/>
          <w:sz w:val="18"/>
          <w:szCs w:val="18"/>
        </w:rPr>
        <w:t xml:space="preserve">(4) </w:t>
      </w:r>
      <w:r>
        <w:rPr>
          <w:b/>
          <w:bCs/>
          <w:sz w:val="18"/>
          <w:szCs w:val="18"/>
        </w:rPr>
        <w:t>生成した解説の検算</w:t>
      </w:r>
    </w:p>
    <w:p w14:paraId="47834F5F" w14:textId="77777777" w:rsidR="00376B41" w:rsidRDefault="00000000">
      <w:pPr>
        <w:ind w:firstLine="166"/>
      </w:pPr>
      <w:r>
        <w:rPr>
          <w:sz w:val="18"/>
          <w:szCs w:val="18"/>
        </w:rPr>
        <w:t>収集したデータから作成した学習者プロファイルに基づいて生成した解説について，</w:t>
      </w:r>
      <w:r>
        <w:rPr>
          <w:sz w:val="18"/>
          <w:szCs w:val="18"/>
        </w:rPr>
        <w:t xml:space="preserve">(a) </w:t>
      </w:r>
      <w:r>
        <w:rPr>
          <w:sz w:val="18"/>
          <w:szCs w:val="18"/>
        </w:rPr>
        <w:t>最初の生成で全ての計</w:t>
      </w:r>
      <w:r>
        <w:rPr>
          <w:sz w:val="18"/>
          <w:szCs w:val="18"/>
        </w:rPr>
        <w:t>算が正しかった割合，</w:t>
      </w:r>
      <w:r>
        <w:rPr>
          <w:sz w:val="18"/>
          <w:szCs w:val="18"/>
        </w:rPr>
        <w:t xml:space="preserve">(b) </w:t>
      </w:r>
      <w:r>
        <w:rPr>
          <w:sz w:val="18"/>
          <w:szCs w:val="18"/>
        </w:rPr>
        <w:t>差し戻しによって修正された割合，</w:t>
      </w:r>
      <w:r>
        <w:rPr>
          <w:sz w:val="18"/>
          <w:szCs w:val="18"/>
        </w:rPr>
        <w:t xml:space="preserve">(c) </w:t>
      </w:r>
      <w:r>
        <w:rPr>
          <w:sz w:val="18"/>
          <w:szCs w:val="18"/>
        </w:rPr>
        <w:t>上限に達して教員の確認に回った割合を求め，これを数学的整合率とする．</w:t>
      </w:r>
    </w:p>
    <w:p w14:paraId="47834F60" w14:textId="77777777" w:rsidR="00376B41" w:rsidRDefault="00000000">
      <w:pPr>
        <w:keepNext/>
        <w:jc w:val="left"/>
      </w:pPr>
      <w:r>
        <w:rPr>
          <w:b/>
          <w:bCs/>
          <w:sz w:val="18"/>
          <w:szCs w:val="18"/>
        </w:rPr>
        <w:t>5.5</w:t>
      </w:r>
      <w:r>
        <w:rPr>
          <w:b/>
          <w:bCs/>
          <w:sz w:val="18"/>
          <w:szCs w:val="18"/>
        </w:rPr>
        <w:t xml:space="preserve">　マスター解説との比較の方法（問い</w:t>
      </w:r>
      <w:r>
        <w:rPr>
          <w:b/>
          <w:bCs/>
          <w:sz w:val="18"/>
          <w:szCs w:val="18"/>
        </w:rPr>
        <w:t>2</w:t>
      </w:r>
      <w:r>
        <w:rPr>
          <w:b/>
          <w:bCs/>
          <w:sz w:val="18"/>
          <w:szCs w:val="18"/>
        </w:rPr>
        <w:t>）</w:t>
      </w:r>
    </w:p>
    <w:p w14:paraId="47834F61" w14:textId="77777777" w:rsidR="00376B41" w:rsidRDefault="00000000">
      <w:pPr>
        <w:ind w:firstLine="166"/>
      </w:pPr>
      <w:r>
        <w:rPr>
          <w:sz w:val="18"/>
          <w:szCs w:val="18"/>
        </w:rPr>
        <w:t>個別化した解説がマスター解説より「生徒の理解状況に即している」ことを示すには，文章が異なることを示すだけでは不十分である．そこで表</w:t>
      </w:r>
      <w:r>
        <w:rPr>
          <w:sz w:val="18"/>
          <w:szCs w:val="18"/>
        </w:rPr>
        <w:t>10</w:t>
      </w:r>
      <w:r>
        <w:rPr>
          <w:sz w:val="18"/>
          <w:szCs w:val="18"/>
        </w:rPr>
        <w:t>の観点で比較する．比較の対象は，</w:t>
      </w:r>
      <w:r>
        <w:rPr>
          <w:sz w:val="18"/>
          <w:szCs w:val="18"/>
        </w:rPr>
        <w:t xml:space="preserve">(A) </w:t>
      </w:r>
      <w:r>
        <w:rPr>
          <w:sz w:val="18"/>
          <w:szCs w:val="18"/>
        </w:rPr>
        <w:t>マスター解説，</w:t>
      </w:r>
      <w:r>
        <w:rPr>
          <w:sz w:val="18"/>
          <w:szCs w:val="18"/>
        </w:rPr>
        <w:t xml:space="preserve">(B) </w:t>
      </w:r>
      <w:r>
        <w:rPr>
          <w:sz w:val="18"/>
          <w:szCs w:val="18"/>
        </w:rPr>
        <w:t>引き算型の解説，</w:t>
      </w:r>
      <w:r>
        <w:rPr>
          <w:sz w:val="18"/>
          <w:szCs w:val="18"/>
        </w:rPr>
        <w:t xml:space="preserve">(C) </w:t>
      </w:r>
      <w:r>
        <w:rPr>
          <w:sz w:val="18"/>
          <w:szCs w:val="18"/>
        </w:rPr>
        <w:t>積み上げ型の解説の</w:t>
      </w:r>
      <w:r>
        <w:rPr>
          <w:sz w:val="18"/>
          <w:szCs w:val="18"/>
        </w:rPr>
        <w:t>3</w:t>
      </w:r>
      <w:r>
        <w:rPr>
          <w:sz w:val="18"/>
          <w:szCs w:val="18"/>
        </w:rPr>
        <w:t>つとする．</w:t>
      </w:r>
      <w:r>
        <w:rPr>
          <w:sz w:val="18"/>
          <w:szCs w:val="18"/>
        </w:rPr>
        <w:t>(A)</w:t>
      </w:r>
      <w:r>
        <w:rPr>
          <w:sz w:val="18"/>
          <w:szCs w:val="18"/>
        </w:rPr>
        <w:t>と</w:t>
      </w:r>
      <w:r>
        <w:rPr>
          <w:sz w:val="18"/>
          <w:szCs w:val="18"/>
        </w:rPr>
        <w:t>(C)</w:t>
      </w:r>
      <w:r>
        <w:rPr>
          <w:sz w:val="18"/>
          <w:szCs w:val="18"/>
        </w:rPr>
        <w:t>の比較が本研究の主張に対応し，</w:t>
      </w:r>
      <w:r>
        <w:rPr>
          <w:sz w:val="18"/>
          <w:szCs w:val="18"/>
        </w:rPr>
        <w:t>(B)</w:t>
      </w:r>
      <w:r>
        <w:rPr>
          <w:sz w:val="18"/>
          <w:szCs w:val="18"/>
        </w:rPr>
        <w:t>は個別化の効果が生成方式の違いによるものかを確かめるために置く．</w:t>
      </w:r>
    </w:p>
    <w:p w14:paraId="47834F62" w14:textId="77777777" w:rsidR="00376B41" w:rsidRDefault="00000000">
      <w:pPr>
        <w:keepNext/>
        <w:jc w:val="center"/>
      </w:pPr>
      <w:r>
        <w:rPr>
          <w:b/>
          <w:bCs/>
          <w:sz w:val="18"/>
          <w:szCs w:val="18"/>
        </w:rPr>
        <w:t>表</w:t>
      </w:r>
      <w:r>
        <w:rPr>
          <w:b/>
          <w:bCs/>
          <w:sz w:val="18"/>
          <w:szCs w:val="18"/>
        </w:rPr>
        <w:t>10</w:t>
      </w:r>
      <w:r>
        <w:rPr>
          <w:b/>
          <w:bCs/>
          <w:sz w:val="18"/>
          <w:szCs w:val="18"/>
        </w:rPr>
        <w:t xml:space="preserve">　個別化した解説とマスター解説の比較の観点</w:t>
      </w: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1867"/>
        <w:gridCol w:w="1162"/>
      </w:tblGrid>
      <w:tr w:rsidR="00376B41" w14:paraId="47834F66" w14:textId="77777777">
        <w:tblPrEx>
          <w:tblCellMar>
            <w:top w:w="0" w:type="dxa"/>
            <w:bottom w:w="0" w:type="dxa"/>
          </w:tblCellMar>
        </w:tblPrEx>
        <w:trPr>
          <w:tblHeader/>
        </w:trPr>
        <w:tc>
          <w:tcPr>
            <w:tcW w:w="129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63" w14:textId="77777777" w:rsidR="00376B41" w:rsidRDefault="00000000">
            <w:pPr>
              <w:jc w:val="center"/>
            </w:pPr>
            <w:r>
              <w:rPr>
                <w:b/>
                <w:bCs/>
                <w:sz w:val="16"/>
                <w:szCs w:val="16"/>
              </w:rPr>
              <w:t>観点</w:t>
            </w:r>
          </w:p>
        </w:tc>
        <w:tc>
          <w:tcPr>
            <w:tcW w:w="186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64" w14:textId="77777777" w:rsidR="00376B41" w:rsidRDefault="00000000">
            <w:pPr>
              <w:jc w:val="center"/>
            </w:pPr>
            <w:r>
              <w:rPr>
                <w:b/>
                <w:bCs/>
                <w:sz w:val="16"/>
                <w:szCs w:val="16"/>
              </w:rPr>
              <w:t>指標</w:t>
            </w:r>
          </w:p>
        </w:tc>
        <w:tc>
          <w:tcPr>
            <w:tcW w:w="116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65" w14:textId="77777777" w:rsidR="00376B41" w:rsidRDefault="00000000">
            <w:pPr>
              <w:jc w:val="center"/>
            </w:pPr>
            <w:r>
              <w:rPr>
                <w:b/>
                <w:bCs/>
                <w:sz w:val="16"/>
                <w:szCs w:val="16"/>
              </w:rPr>
              <w:t>求め方</w:t>
            </w:r>
          </w:p>
        </w:tc>
      </w:tr>
      <w:tr w:rsidR="00376B41" w14:paraId="47834F6A" w14:textId="77777777">
        <w:tblPrEx>
          <w:tblCellMar>
            <w:top w:w="0" w:type="dxa"/>
            <w:bottom w:w="0" w:type="dxa"/>
          </w:tblCellMar>
        </w:tblPrEx>
        <w:trPr>
          <w:cantSplit/>
        </w:trPr>
        <w:tc>
          <w:tcPr>
            <w:tcW w:w="129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67" w14:textId="77777777" w:rsidR="00376B41" w:rsidRDefault="00000000">
            <w:pPr>
              <w:jc w:val="left"/>
            </w:pPr>
            <w:r>
              <w:rPr>
                <w:sz w:val="16"/>
                <w:szCs w:val="16"/>
              </w:rPr>
              <w:t>未定着の箇所を補えているか</w:t>
            </w:r>
          </w:p>
        </w:tc>
        <w:tc>
          <w:tcPr>
            <w:tcW w:w="186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68" w14:textId="77777777" w:rsidR="00376B41" w:rsidRDefault="00000000">
            <w:pPr>
              <w:jc w:val="left"/>
            </w:pPr>
            <w:r>
              <w:rPr>
                <w:sz w:val="16"/>
                <w:szCs w:val="16"/>
              </w:rPr>
              <w:t>その生徒の未定着の前提知識に依存するステップのうち，詳しく説明されたものの割合</w:t>
            </w:r>
          </w:p>
        </w:tc>
        <w:tc>
          <w:tcPr>
            <w:tcW w:w="116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69" w14:textId="77777777" w:rsidR="00376B41" w:rsidRDefault="00000000">
            <w:pPr>
              <w:jc w:val="left"/>
            </w:pPr>
            <w:r>
              <w:rPr>
                <w:sz w:val="16"/>
                <w:szCs w:val="16"/>
              </w:rPr>
              <w:t>ステップと前提知識の対応から機械的に算出</w:t>
            </w:r>
          </w:p>
        </w:tc>
      </w:tr>
      <w:tr w:rsidR="00376B41" w14:paraId="47834F6E" w14:textId="77777777">
        <w:tblPrEx>
          <w:tblCellMar>
            <w:top w:w="0" w:type="dxa"/>
            <w:bottom w:w="0" w:type="dxa"/>
          </w:tblCellMar>
        </w:tblPrEx>
        <w:trPr>
          <w:cantSplit/>
        </w:trPr>
        <w:tc>
          <w:tcPr>
            <w:tcW w:w="129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6B" w14:textId="77777777" w:rsidR="00376B41" w:rsidRDefault="00000000">
            <w:pPr>
              <w:jc w:val="left"/>
            </w:pPr>
            <w:r>
              <w:rPr>
                <w:sz w:val="16"/>
                <w:szCs w:val="16"/>
              </w:rPr>
              <w:t>定着済みの箇所が冗長でないか</w:t>
            </w:r>
          </w:p>
        </w:tc>
        <w:tc>
          <w:tcPr>
            <w:tcW w:w="186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6C" w14:textId="77777777" w:rsidR="00376B41" w:rsidRDefault="00000000">
            <w:pPr>
              <w:jc w:val="left"/>
            </w:pPr>
            <w:r>
              <w:rPr>
                <w:sz w:val="16"/>
                <w:szCs w:val="16"/>
              </w:rPr>
              <w:t>定着済みの前提知識だけに依存するステップの説明の分量（文字数）</w:t>
            </w:r>
          </w:p>
        </w:tc>
        <w:tc>
          <w:tcPr>
            <w:tcW w:w="116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6D" w14:textId="77777777" w:rsidR="00376B41" w:rsidRDefault="00000000">
            <w:pPr>
              <w:jc w:val="left"/>
            </w:pPr>
            <w:r>
              <w:rPr>
                <w:sz w:val="16"/>
                <w:szCs w:val="16"/>
              </w:rPr>
              <w:t>機械的に算出</w:t>
            </w:r>
          </w:p>
        </w:tc>
      </w:tr>
      <w:tr w:rsidR="00376B41" w14:paraId="47834F72" w14:textId="77777777">
        <w:tblPrEx>
          <w:tblCellMar>
            <w:top w:w="0" w:type="dxa"/>
            <w:bottom w:w="0" w:type="dxa"/>
          </w:tblCellMar>
        </w:tblPrEx>
        <w:trPr>
          <w:cantSplit/>
        </w:trPr>
        <w:tc>
          <w:tcPr>
            <w:tcW w:w="129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6F" w14:textId="77777777" w:rsidR="00376B41" w:rsidRDefault="00000000">
            <w:pPr>
              <w:jc w:val="left"/>
            </w:pPr>
            <w:r>
              <w:rPr>
                <w:sz w:val="16"/>
                <w:szCs w:val="16"/>
              </w:rPr>
              <w:t>その生徒に固有の内容があるか</w:t>
            </w:r>
          </w:p>
        </w:tc>
        <w:tc>
          <w:tcPr>
            <w:tcW w:w="186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70" w14:textId="77777777" w:rsidR="00376B41" w:rsidRDefault="00000000">
            <w:pPr>
              <w:jc w:val="left"/>
            </w:pPr>
            <w:r>
              <w:rPr>
                <w:sz w:val="16"/>
                <w:szCs w:val="16"/>
              </w:rPr>
              <w:t>誤りの傾向に対応する注意の有無．マスター解説に存在しない内容の有無</w:t>
            </w:r>
          </w:p>
        </w:tc>
        <w:tc>
          <w:tcPr>
            <w:tcW w:w="116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71" w14:textId="77777777" w:rsidR="00376B41" w:rsidRDefault="00000000">
            <w:pPr>
              <w:jc w:val="left"/>
            </w:pPr>
            <w:r>
              <w:rPr>
                <w:sz w:val="16"/>
                <w:szCs w:val="16"/>
              </w:rPr>
              <w:t>研究者が事前に定めた基準で判定</w:t>
            </w:r>
          </w:p>
        </w:tc>
      </w:tr>
      <w:tr w:rsidR="00376B41" w14:paraId="47834F76" w14:textId="77777777">
        <w:tblPrEx>
          <w:tblCellMar>
            <w:top w:w="0" w:type="dxa"/>
            <w:bottom w:w="0" w:type="dxa"/>
          </w:tblCellMar>
        </w:tblPrEx>
        <w:trPr>
          <w:cantSplit/>
        </w:trPr>
        <w:tc>
          <w:tcPr>
            <w:tcW w:w="129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73" w14:textId="77777777" w:rsidR="00376B41" w:rsidRDefault="00000000">
            <w:pPr>
              <w:jc w:val="left"/>
            </w:pPr>
            <w:r>
              <w:rPr>
                <w:sz w:val="16"/>
                <w:szCs w:val="16"/>
              </w:rPr>
              <w:t>生徒間で内容が異なるか</w:t>
            </w:r>
          </w:p>
        </w:tc>
        <w:tc>
          <w:tcPr>
            <w:tcW w:w="186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74" w14:textId="77777777" w:rsidR="00376B41" w:rsidRDefault="00000000">
            <w:pPr>
              <w:jc w:val="left"/>
            </w:pPr>
            <w:r>
              <w:rPr>
                <w:sz w:val="16"/>
                <w:szCs w:val="16"/>
              </w:rPr>
              <w:t>生徒どうし，及び各生徒とマスター解説の文章の類似度</w:t>
            </w:r>
          </w:p>
        </w:tc>
        <w:tc>
          <w:tcPr>
            <w:tcW w:w="116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75" w14:textId="77777777" w:rsidR="00376B41" w:rsidRDefault="00000000">
            <w:pPr>
              <w:jc w:val="left"/>
            </w:pPr>
            <w:r>
              <w:rPr>
                <w:sz w:val="16"/>
                <w:szCs w:val="16"/>
              </w:rPr>
              <w:t>文字列の一致度と，文の埋め込みによる意味の類似度</w:t>
            </w:r>
          </w:p>
        </w:tc>
      </w:tr>
      <w:tr w:rsidR="00376B41" w14:paraId="47834F7A" w14:textId="77777777">
        <w:tblPrEx>
          <w:tblCellMar>
            <w:top w:w="0" w:type="dxa"/>
            <w:bottom w:w="0" w:type="dxa"/>
          </w:tblCellMar>
        </w:tblPrEx>
        <w:trPr>
          <w:cantSplit/>
        </w:trPr>
        <w:tc>
          <w:tcPr>
            <w:tcW w:w="129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77" w14:textId="77777777" w:rsidR="00376B41" w:rsidRDefault="00000000">
            <w:pPr>
              <w:jc w:val="left"/>
            </w:pPr>
            <w:r>
              <w:rPr>
                <w:sz w:val="16"/>
                <w:szCs w:val="16"/>
              </w:rPr>
              <w:t>数学的に正しいか</w:t>
            </w:r>
          </w:p>
        </w:tc>
        <w:tc>
          <w:tcPr>
            <w:tcW w:w="186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78" w14:textId="77777777" w:rsidR="00376B41" w:rsidRDefault="00000000">
            <w:pPr>
              <w:jc w:val="left"/>
            </w:pPr>
            <w:r>
              <w:rPr>
                <w:sz w:val="16"/>
                <w:szCs w:val="16"/>
              </w:rPr>
              <w:t>数学的整合率（</w:t>
            </w:r>
            <w:r>
              <w:rPr>
                <w:sz w:val="16"/>
                <w:szCs w:val="16"/>
              </w:rPr>
              <w:t>5.4</w:t>
            </w:r>
            <w:r>
              <w:rPr>
                <w:sz w:val="16"/>
                <w:szCs w:val="16"/>
              </w:rPr>
              <w:t>節）</w:t>
            </w:r>
          </w:p>
        </w:tc>
        <w:tc>
          <w:tcPr>
            <w:tcW w:w="116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79" w14:textId="77777777" w:rsidR="00376B41" w:rsidRDefault="00000000">
            <w:pPr>
              <w:jc w:val="left"/>
            </w:pPr>
            <w:r>
              <w:rPr>
                <w:sz w:val="16"/>
                <w:szCs w:val="16"/>
              </w:rPr>
              <w:t>数学的検証チェーン</w:t>
            </w:r>
          </w:p>
        </w:tc>
      </w:tr>
      <w:tr w:rsidR="00376B41" w14:paraId="47834F7E" w14:textId="77777777">
        <w:tblPrEx>
          <w:tblCellMar>
            <w:top w:w="0" w:type="dxa"/>
            <w:bottom w:w="0" w:type="dxa"/>
          </w:tblCellMar>
        </w:tblPrEx>
        <w:trPr>
          <w:cantSplit/>
        </w:trPr>
        <w:tc>
          <w:tcPr>
            <w:tcW w:w="129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7B" w14:textId="77777777" w:rsidR="00376B41" w:rsidRDefault="00000000">
            <w:pPr>
              <w:jc w:val="left"/>
            </w:pPr>
            <w:r>
              <w:rPr>
                <w:sz w:val="16"/>
                <w:szCs w:val="16"/>
              </w:rPr>
              <w:t>生徒にとって過不足がないか</w:t>
            </w:r>
          </w:p>
        </w:tc>
        <w:tc>
          <w:tcPr>
            <w:tcW w:w="186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7C" w14:textId="77777777" w:rsidR="00376B41" w:rsidRDefault="00000000">
            <w:pPr>
              <w:jc w:val="left"/>
            </w:pPr>
            <w:r>
              <w:rPr>
                <w:sz w:val="16"/>
                <w:szCs w:val="16"/>
              </w:rPr>
              <w:t>過不足感・分かりやすさの評定</w:t>
            </w:r>
          </w:p>
        </w:tc>
        <w:tc>
          <w:tcPr>
            <w:tcW w:w="116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7D" w14:textId="77777777" w:rsidR="00376B41" w:rsidRDefault="00000000">
            <w:pPr>
              <w:jc w:val="left"/>
            </w:pPr>
            <w:r>
              <w:rPr>
                <w:sz w:val="16"/>
                <w:szCs w:val="16"/>
              </w:rPr>
              <w:t>アンケート（</w:t>
            </w:r>
            <w:r>
              <w:rPr>
                <w:sz w:val="16"/>
                <w:szCs w:val="16"/>
              </w:rPr>
              <w:t>5.6</w:t>
            </w:r>
            <w:r>
              <w:rPr>
                <w:sz w:val="16"/>
                <w:szCs w:val="16"/>
              </w:rPr>
              <w:t>節）</w:t>
            </w:r>
          </w:p>
        </w:tc>
      </w:tr>
    </w:tbl>
    <w:p w14:paraId="47834F7F" w14:textId="77777777" w:rsidR="00376B41" w:rsidRDefault="00376B41"/>
    <w:p w14:paraId="47834F80" w14:textId="77777777" w:rsidR="00376B41" w:rsidRDefault="00000000">
      <w:pPr>
        <w:ind w:firstLine="166"/>
      </w:pPr>
      <w:r>
        <w:rPr>
          <w:sz w:val="18"/>
          <w:szCs w:val="18"/>
        </w:rPr>
        <w:t>文章の類似度は，文字列の一致度（</w:t>
      </w:r>
      <w:r>
        <w:rPr>
          <w:sz w:val="18"/>
          <w:szCs w:val="18"/>
        </w:rPr>
        <w:t>Python</w:t>
      </w:r>
      <w:r>
        <w:rPr>
          <w:sz w:val="18"/>
          <w:szCs w:val="18"/>
        </w:rPr>
        <w:t>の</w:t>
      </w:r>
      <w:proofErr w:type="spellStart"/>
      <w:r>
        <w:rPr>
          <w:sz w:val="18"/>
          <w:szCs w:val="18"/>
        </w:rPr>
        <w:t>difflib</w:t>
      </w:r>
      <w:proofErr w:type="spellEnd"/>
      <w:r>
        <w:rPr>
          <w:sz w:val="18"/>
          <w:szCs w:val="18"/>
        </w:rPr>
        <w:t>による）と，文の埋め込みベクトルのコサイン類似度（</w:t>
      </w:r>
      <w:r>
        <w:rPr>
          <w:sz w:val="18"/>
          <w:szCs w:val="18"/>
        </w:rPr>
        <w:t>OpenAI</w:t>
      </w:r>
      <w:r>
        <w:rPr>
          <w:sz w:val="18"/>
          <w:szCs w:val="18"/>
        </w:rPr>
        <w:t>の</w:t>
      </w:r>
      <w:r>
        <w:rPr>
          <w:sz w:val="18"/>
          <w:szCs w:val="18"/>
        </w:rPr>
        <w:t>text-embedding-3-large</w:t>
      </w:r>
      <w:r>
        <w:rPr>
          <w:sz w:val="18"/>
          <w:szCs w:val="18"/>
        </w:rPr>
        <w:t>）の両方で求める．前者は文字の並びの一致度であり，同じ内容を別の言葉で書いた場合にも低く出るため，意味の類似度を併記する．</w:t>
      </w:r>
    </w:p>
    <w:p w14:paraId="47834F81" w14:textId="77777777" w:rsidR="00376B41" w:rsidRDefault="00000000">
      <w:pPr>
        <w:keepNext/>
        <w:jc w:val="left"/>
      </w:pPr>
      <w:r>
        <w:rPr>
          <w:b/>
          <w:bCs/>
          <w:sz w:val="18"/>
          <w:szCs w:val="18"/>
        </w:rPr>
        <w:t>5.6</w:t>
      </w:r>
      <w:r>
        <w:rPr>
          <w:b/>
          <w:bCs/>
          <w:sz w:val="18"/>
          <w:szCs w:val="18"/>
        </w:rPr>
        <w:t xml:space="preserve">　アンケート（問い</w:t>
      </w:r>
      <w:r>
        <w:rPr>
          <w:b/>
          <w:bCs/>
          <w:sz w:val="18"/>
          <w:szCs w:val="18"/>
        </w:rPr>
        <w:t>3</w:t>
      </w:r>
      <w:r>
        <w:rPr>
          <w:b/>
          <w:bCs/>
          <w:sz w:val="18"/>
          <w:szCs w:val="18"/>
        </w:rPr>
        <w:t>）</w:t>
      </w:r>
    </w:p>
    <w:p w14:paraId="47834F82" w14:textId="77777777" w:rsidR="00376B41" w:rsidRDefault="00000000">
      <w:pPr>
        <w:ind w:firstLine="166"/>
      </w:pPr>
      <w:r>
        <w:rPr>
          <w:sz w:val="18"/>
          <w:szCs w:val="18"/>
        </w:rPr>
        <w:t>定期テストの答案返却に合わせて個別化した解説を配布し，生徒にアンケートを行う．説明の過不足（足りない／ちょうどよい／多すぎる），分かりやすさ，自分のつまずきに合っていたかを尋ねる．比較の対象は，通常配布される模範解答とする．担当教員にも，解説の内容の妥当性について意見を求める．</w:t>
      </w:r>
      <w:r>
        <w:rPr>
          <w:sz w:val="18"/>
          <w:szCs w:val="18"/>
          <w:highlight w:val="yellow"/>
        </w:rPr>
        <w:t>【追記：実施日，回答者数，質問項目の最終版】</w:t>
      </w:r>
    </w:p>
    <w:p w14:paraId="47834F83" w14:textId="77777777" w:rsidR="00376B41" w:rsidRDefault="00000000">
      <w:pPr>
        <w:keepNext/>
      </w:pPr>
      <w:r>
        <w:rPr>
          <w:b/>
          <w:bCs/>
          <w:sz w:val="20"/>
          <w:szCs w:val="20"/>
        </w:rPr>
        <w:t>6.</w:t>
      </w:r>
      <w:r>
        <w:rPr>
          <w:b/>
          <w:bCs/>
          <w:sz w:val="20"/>
          <w:szCs w:val="20"/>
        </w:rPr>
        <w:t xml:space="preserve">　結果</w:t>
      </w:r>
    </w:p>
    <w:p w14:paraId="47834F84" w14:textId="77777777" w:rsidR="00376B41" w:rsidRDefault="00000000">
      <w:pPr>
        <w:keepNext/>
        <w:jc w:val="left"/>
      </w:pPr>
      <w:r>
        <w:rPr>
          <w:b/>
          <w:bCs/>
          <w:sz w:val="18"/>
          <w:szCs w:val="18"/>
        </w:rPr>
        <w:t>6.1</w:t>
      </w:r>
      <w:r>
        <w:rPr>
          <w:b/>
          <w:bCs/>
          <w:sz w:val="18"/>
          <w:szCs w:val="18"/>
        </w:rPr>
        <w:t xml:space="preserve">　生徒の回答の判定結果</w:t>
      </w:r>
    </w:p>
    <w:p w14:paraId="47834F85" w14:textId="77777777" w:rsidR="00376B41" w:rsidRDefault="00000000">
      <w:pPr>
        <w:ind w:firstLine="166"/>
      </w:pPr>
      <w:r>
        <w:rPr>
          <w:sz w:val="18"/>
          <w:szCs w:val="18"/>
        </w:rPr>
        <w:t>層</w:t>
      </w:r>
      <w:r>
        <w:rPr>
          <w:sz w:val="18"/>
          <w:szCs w:val="18"/>
        </w:rPr>
        <w:t>1</w:t>
      </w:r>
      <w:r>
        <w:rPr>
          <w:sz w:val="18"/>
          <w:szCs w:val="18"/>
        </w:rPr>
        <w:t>で問題文から計算した正解は，判定を行った全てのプリント（</w:t>
      </w:r>
      <w:r>
        <w:rPr>
          <w:sz w:val="18"/>
          <w:szCs w:val="18"/>
        </w:rPr>
        <w:t>No.1</w:t>
      </w:r>
      <w:r>
        <w:rPr>
          <w:sz w:val="18"/>
          <w:szCs w:val="18"/>
        </w:rPr>
        <w:t>，</w:t>
      </w:r>
      <w:r>
        <w:rPr>
          <w:sz w:val="18"/>
          <w:szCs w:val="18"/>
        </w:rPr>
        <w:t>No.8</w:t>
      </w:r>
      <w:r>
        <w:rPr>
          <w:sz w:val="18"/>
          <w:szCs w:val="18"/>
        </w:rPr>
        <w:t>，</w:t>
      </w:r>
      <w:r>
        <w:rPr>
          <w:sz w:val="18"/>
          <w:szCs w:val="18"/>
        </w:rPr>
        <w:t>No.9</w:t>
      </w:r>
      <w:r>
        <w:rPr>
          <w:sz w:val="18"/>
          <w:szCs w:val="18"/>
        </w:rPr>
        <w:t>）の全ての小問で，印刷された略解と一致した．</w:t>
      </w:r>
      <w:r>
        <w:rPr>
          <w:sz w:val="18"/>
          <w:szCs w:val="18"/>
          <w:highlight w:val="yellow"/>
        </w:rPr>
        <w:t>【追記：</w:t>
      </w:r>
      <w:r>
        <w:rPr>
          <w:sz w:val="18"/>
          <w:szCs w:val="18"/>
          <w:highlight w:val="yellow"/>
        </w:rPr>
        <w:t>No.2</w:t>
      </w:r>
      <w:r>
        <w:rPr>
          <w:sz w:val="18"/>
          <w:szCs w:val="18"/>
          <w:highlight w:val="yellow"/>
        </w:rPr>
        <w:t>〜</w:t>
      </w:r>
      <w:r>
        <w:rPr>
          <w:sz w:val="18"/>
          <w:szCs w:val="18"/>
          <w:highlight w:val="yellow"/>
        </w:rPr>
        <w:t>No.7</w:t>
      </w:r>
      <w:r>
        <w:rPr>
          <w:sz w:val="18"/>
          <w:szCs w:val="18"/>
          <w:highlight w:val="yellow"/>
        </w:rPr>
        <w:t>】</w:t>
      </w:r>
    </w:p>
    <w:p w14:paraId="47834F86" w14:textId="77777777" w:rsidR="00376B41" w:rsidRDefault="00000000">
      <w:pPr>
        <w:keepNext/>
        <w:jc w:val="left"/>
      </w:pPr>
      <w:r>
        <w:rPr>
          <w:b/>
          <w:bCs/>
          <w:sz w:val="18"/>
          <w:szCs w:val="18"/>
        </w:rPr>
        <w:t>No.1</w:t>
      </w:r>
      <w:r>
        <w:rPr>
          <w:b/>
          <w:bCs/>
          <w:sz w:val="18"/>
          <w:szCs w:val="18"/>
        </w:rPr>
        <w:t>（</w:t>
      </w:r>
      <w:r>
        <w:rPr>
          <w:b/>
          <w:bCs/>
          <w:sz w:val="18"/>
          <w:szCs w:val="18"/>
        </w:rPr>
        <w:t>2</w:t>
      </w:r>
      <w:r>
        <w:rPr>
          <w:b/>
          <w:bCs/>
          <w:sz w:val="18"/>
          <w:szCs w:val="18"/>
        </w:rPr>
        <w:t>次方程式の実数解の個数と判別式，</w:t>
      </w:r>
      <w:r>
        <w:rPr>
          <w:b/>
          <w:bCs/>
          <w:sz w:val="18"/>
          <w:szCs w:val="18"/>
        </w:rPr>
        <w:t>142</w:t>
      </w:r>
      <w:r>
        <w:rPr>
          <w:b/>
          <w:bCs/>
          <w:sz w:val="18"/>
          <w:szCs w:val="18"/>
        </w:rPr>
        <w:t>枚）</w:t>
      </w:r>
    </w:p>
    <w:p w14:paraId="47834F87" w14:textId="77777777" w:rsidR="00376B41" w:rsidRDefault="00000000">
      <w:pPr>
        <w:ind w:firstLine="166"/>
      </w:pPr>
      <w:r>
        <w:rPr>
          <w:sz w:val="18"/>
          <w:szCs w:val="18"/>
        </w:rPr>
        <w:t>No.1</w:t>
      </w:r>
      <w:r>
        <w:rPr>
          <w:sz w:val="18"/>
          <w:szCs w:val="18"/>
        </w:rPr>
        <w:t>は，</w:t>
      </w:r>
      <w:r>
        <w:rPr>
          <w:sz w:val="18"/>
          <w:szCs w:val="18"/>
        </w:rPr>
        <w:t>3</w:t>
      </w:r>
      <w:r>
        <w:rPr>
          <w:sz w:val="18"/>
          <w:szCs w:val="18"/>
        </w:rPr>
        <w:t>つの</w:t>
      </w:r>
      <w:r>
        <w:rPr>
          <w:sz w:val="18"/>
          <w:szCs w:val="18"/>
        </w:rPr>
        <w:t>2</w:t>
      </w:r>
      <w:r>
        <w:rPr>
          <w:sz w:val="18"/>
          <w:szCs w:val="18"/>
        </w:rPr>
        <w:t>次方程式の実数解の個数（練習</w:t>
      </w:r>
      <w:r>
        <w:rPr>
          <w:sz w:val="18"/>
          <w:szCs w:val="18"/>
        </w:rPr>
        <w:t>29</w:t>
      </w:r>
      <w:r>
        <w:rPr>
          <w:sz w:val="18"/>
          <w:szCs w:val="18"/>
        </w:rPr>
        <w:t>），</w:t>
      </w:r>
      <w:r>
        <w:rPr>
          <w:sz w:val="18"/>
          <w:szCs w:val="18"/>
        </w:rPr>
        <w:lastRenderedPageBreak/>
        <w:t>異なる</w:t>
      </w:r>
      <w:r>
        <w:rPr>
          <w:sz w:val="18"/>
          <w:szCs w:val="18"/>
        </w:rPr>
        <w:t>2</w:t>
      </w:r>
      <w:r>
        <w:rPr>
          <w:sz w:val="18"/>
          <w:szCs w:val="18"/>
        </w:rPr>
        <w:t>つの実数解をもつ定数</w:t>
      </w:r>
      <w:r>
        <w:rPr>
          <w:sz w:val="18"/>
          <w:szCs w:val="18"/>
        </w:rPr>
        <w:t>m</w:t>
      </w:r>
      <w:r>
        <w:rPr>
          <w:sz w:val="18"/>
          <w:szCs w:val="18"/>
        </w:rPr>
        <w:t>の範囲（練習</w:t>
      </w:r>
      <w:r>
        <w:rPr>
          <w:sz w:val="18"/>
          <w:szCs w:val="18"/>
        </w:rPr>
        <w:t>30</w:t>
      </w:r>
      <w:r>
        <w:rPr>
          <w:sz w:val="18"/>
          <w:szCs w:val="18"/>
        </w:rPr>
        <w:t>），重解をもつ定数</w:t>
      </w:r>
      <w:r>
        <w:rPr>
          <w:sz w:val="18"/>
          <w:szCs w:val="18"/>
        </w:rPr>
        <w:t>m</w:t>
      </w:r>
      <w:r>
        <w:rPr>
          <w:sz w:val="18"/>
          <w:szCs w:val="18"/>
        </w:rPr>
        <w:t>の値とそのときの重解（練習</w:t>
      </w:r>
      <w:r>
        <w:rPr>
          <w:sz w:val="18"/>
          <w:szCs w:val="18"/>
        </w:rPr>
        <w:t>31</w:t>
      </w:r>
      <w:r>
        <w:rPr>
          <w:sz w:val="18"/>
          <w:szCs w:val="18"/>
        </w:rPr>
        <w:t>）の</w:t>
      </w:r>
      <w:r>
        <w:rPr>
          <w:sz w:val="18"/>
          <w:szCs w:val="18"/>
        </w:rPr>
        <w:t>3</w:t>
      </w:r>
      <w:r>
        <w:rPr>
          <w:sz w:val="18"/>
          <w:szCs w:val="18"/>
        </w:rPr>
        <w:t>題である．判定結果を表</w:t>
      </w:r>
      <w:r>
        <w:rPr>
          <w:sz w:val="18"/>
          <w:szCs w:val="18"/>
        </w:rPr>
        <w:t>11</w:t>
      </w:r>
      <w:r>
        <w:rPr>
          <w:sz w:val="18"/>
          <w:szCs w:val="18"/>
        </w:rPr>
        <w:t>に示す．</w:t>
      </w:r>
    </w:p>
    <w:p w14:paraId="47834F88" w14:textId="77777777" w:rsidR="00376B41" w:rsidRDefault="00000000">
      <w:pPr>
        <w:keepNext/>
        <w:jc w:val="center"/>
      </w:pPr>
      <w:r>
        <w:rPr>
          <w:b/>
          <w:bCs/>
          <w:sz w:val="18"/>
          <w:szCs w:val="18"/>
        </w:rPr>
        <w:t>表</w:t>
      </w:r>
      <w:r>
        <w:rPr>
          <w:b/>
          <w:bCs/>
          <w:sz w:val="18"/>
          <w:szCs w:val="18"/>
        </w:rPr>
        <w:t>11</w:t>
      </w:r>
      <w:r>
        <w:rPr>
          <w:b/>
          <w:bCs/>
          <w:sz w:val="18"/>
          <w:szCs w:val="18"/>
        </w:rPr>
        <w:t xml:space="preserve">　</w:t>
      </w:r>
      <w:r>
        <w:rPr>
          <w:b/>
          <w:bCs/>
          <w:sz w:val="18"/>
          <w:szCs w:val="18"/>
        </w:rPr>
        <w:t>No.1</w:t>
      </w:r>
      <w:r>
        <w:rPr>
          <w:b/>
          <w:bCs/>
          <w:sz w:val="18"/>
          <w:szCs w:val="18"/>
        </w:rPr>
        <w:t>の判定結果</w:t>
      </w: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2"/>
        <w:gridCol w:w="780"/>
        <w:gridCol w:w="780"/>
        <w:gridCol w:w="780"/>
        <w:gridCol w:w="780"/>
      </w:tblGrid>
      <w:tr w:rsidR="00376B41" w14:paraId="47834F8E" w14:textId="77777777">
        <w:tblPrEx>
          <w:tblCellMar>
            <w:top w:w="0" w:type="dxa"/>
            <w:bottom w:w="0" w:type="dxa"/>
          </w:tblCellMar>
        </w:tblPrEx>
        <w:trPr>
          <w:tblHeader/>
        </w:trPr>
        <w:tc>
          <w:tcPr>
            <w:tcW w:w="120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89" w14:textId="77777777" w:rsidR="00376B41" w:rsidRDefault="00000000">
            <w:pPr>
              <w:jc w:val="center"/>
            </w:pPr>
            <w:r>
              <w:rPr>
                <w:b/>
                <w:bCs/>
                <w:sz w:val="16"/>
                <w:szCs w:val="16"/>
              </w:rPr>
              <w:t>小問</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8A" w14:textId="77777777" w:rsidR="00376B41" w:rsidRDefault="00000000">
            <w:pPr>
              <w:jc w:val="center"/>
            </w:pPr>
            <w:r>
              <w:rPr>
                <w:b/>
                <w:bCs/>
                <w:sz w:val="16"/>
                <w:szCs w:val="16"/>
              </w:rPr>
              <w:t>正解</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8B" w14:textId="77777777" w:rsidR="00376B41" w:rsidRDefault="00000000">
            <w:pPr>
              <w:jc w:val="center"/>
            </w:pPr>
            <w:r>
              <w:rPr>
                <w:b/>
                <w:bCs/>
                <w:sz w:val="16"/>
                <w:szCs w:val="16"/>
              </w:rPr>
              <w:t>誤答</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8C" w14:textId="77777777" w:rsidR="00376B41" w:rsidRDefault="00000000">
            <w:pPr>
              <w:jc w:val="center"/>
            </w:pPr>
            <w:r>
              <w:rPr>
                <w:b/>
                <w:bCs/>
                <w:sz w:val="16"/>
                <w:szCs w:val="16"/>
              </w:rPr>
              <w:t>空欄</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8D" w14:textId="77777777" w:rsidR="00376B41" w:rsidRDefault="00000000">
            <w:pPr>
              <w:jc w:val="center"/>
            </w:pPr>
            <w:r>
              <w:rPr>
                <w:b/>
                <w:bCs/>
                <w:sz w:val="16"/>
                <w:szCs w:val="16"/>
              </w:rPr>
              <w:t>判読不能</w:t>
            </w:r>
          </w:p>
        </w:tc>
      </w:tr>
      <w:tr w:rsidR="00376B41" w14:paraId="47834F94" w14:textId="77777777">
        <w:tblPrEx>
          <w:tblCellMar>
            <w:top w:w="0" w:type="dxa"/>
            <w:bottom w:w="0" w:type="dxa"/>
          </w:tblCellMar>
        </w:tblPrEx>
        <w:trPr>
          <w:cantSplit/>
        </w:trPr>
        <w:tc>
          <w:tcPr>
            <w:tcW w:w="120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8F" w14:textId="77777777" w:rsidR="00376B41" w:rsidRDefault="00000000">
            <w:pPr>
              <w:jc w:val="left"/>
            </w:pPr>
            <w:r>
              <w:rPr>
                <w:sz w:val="16"/>
                <w:szCs w:val="16"/>
              </w:rPr>
              <w:t>練習</w:t>
            </w:r>
            <w:r>
              <w:rPr>
                <w:sz w:val="16"/>
                <w:szCs w:val="16"/>
              </w:rPr>
              <w:t>29</w:t>
            </w:r>
            <w:r>
              <w:rPr>
                <w:sz w:val="16"/>
                <w:szCs w:val="16"/>
              </w:rPr>
              <w:t>（実数解の個数）</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90" w14:textId="77777777" w:rsidR="00376B41" w:rsidRDefault="00000000">
            <w:pPr>
              <w:jc w:val="left"/>
            </w:pPr>
            <w:r>
              <w:rPr>
                <w:sz w:val="16"/>
                <w:szCs w:val="16"/>
              </w:rPr>
              <w:t>133</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91" w14:textId="77777777" w:rsidR="00376B41" w:rsidRDefault="00000000">
            <w:pPr>
              <w:jc w:val="left"/>
            </w:pPr>
            <w:r>
              <w:rPr>
                <w:sz w:val="16"/>
                <w:szCs w:val="16"/>
              </w:rPr>
              <w:t>6</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92" w14:textId="77777777" w:rsidR="00376B41" w:rsidRDefault="00000000">
            <w:pPr>
              <w:jc w:val="left"/>
            </w:pPr>
            <w:r>
              <w:rPr>
                <w:sz w:val="16"/>
                <w:szCs w:val="16"/>
              </w:rPr>
              <w:t>1</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93" w14:textId="77777777" w:rsidR="00376B41" w:rsidRDefault="00000000">
            <w:pPr>
              <w:jc w:val="left"/>
            </w:pPr>
            <w:r>
              <w:rPr>
                <w:sz w:val="16"/>
                <w:szCs w:val="16"/>
              </w:rPr>
              <w:t>2</w:t>
            </w:r>
          </w:p>
        </w:tc>
      </w:tr>
      <w:tr w:rsidR="00376B41" w14:paraId="47834F9A" w14:textId="77777777">
        <w:tblPrEx>
          <w:tblCellMar>
            <w:top w:w="0" w:type="dxa"/>
            <w:bottom w:w="0" w:type="dxa"/>
          </w:tblCellMar>
        </w:tblPrEx>
        <w:trPr>
          <w:cantSplit/>
        </w:trPr>
        <w:tc>
          <w:tcPr>
            <w:tcW w:w="120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95" w14:textId="77777777" w:rsidR="00376B41" w:rsidRDefault="00000000">
            <w:pPr>
              <w:jc w:val="left"/>
            </w:pPr>
            <w:r>
              <w:rPr>
                <w:sz w:val="16"/>
                <w:szCs w:val="16"/>
              </w:rPr>
              <w:t>練習</w:t>
            </w:r>
            <w:r>
              <w:rPr>
                <w:sz w:val="16"/>
                <w:szCs w:val="16"/>
              </w:rPr>
              <w:t>30</w:t>
            </w:r>
            <w:r>
              <w:rPr>
                <w:sz w:val="16"/>
                <w:szCs w:val="16"/>
              </w:rPr>
              <w:t>（</w:t>
            </w:r>
            <w:proofErr w:type="gramStart"/>
            <w:r>
              <w:rPr>
                <w:sz w:val="16"/>
                <w:szCs w:val="16"/>
              </w:rPr>
              <w:t>m</w:t>
            </w:r>
            <w:proofErr w:type="gramEnd"/>
            <w:r>
              <w:rPr>
                <w:sz w:val="16"/>
                <w:szCs w:val="16"/>
              </w:rPr>
              <w:t>の範囲）</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96" w14:textId="77777777" w:rsidR="00376B41" w:rsidRDefault="00000000">
            <w:pPr>
              <w:jc w:val="left"/>
            </w:pPr>
            <w:r>
              <w:rPr>
                <w:sz w:val="16"/>
                <w:szCs w:val="16"/>
              </w:rPr>
              <w:t>121</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97" w14:textId="77777777" w:rsidR="00376B41" w:rsidRDefault="00000000">
            <w:pPr>
              <w:jc w:val="left"/>
            </w:pPr>
            <w:r>
              <w:rPr>
                <w:sz w:val="16"/>
                <w:szCs w:val="16"/>
              </w:rPr>
              <w:t>15</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98" w14:textId="77777777" w:rsidR="00376B41" w:rsidRDefault="00000000">
            <w:pPr>
              <w:jc w:val="left"/>
            </w:pPr>
            <w:r>
              <w:rPr>
                <w:sz w:val="16"/>
                <w:szCs w:val="16"/>
              </w:rPr>
              <w:t>0</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99" w14:textId="77777777" w:rsidR="00376B41" w:rsidRDefault="00000000">
            <w:pPr>
              <w:jc w:val="left"/>
            </w:pPr>
            <w:r>
              <w:rPr>
                <w:sz w:val="16"/>
                <w:szCs w:val="16"/>
              </w:rPr>
              <w:t>6</w:t>
            </w:r>
          </w:p>
        </w:tc>
      </w:tr>
      <w:tr w:rsidR="00376B41" w14:paraId="47834FA0" w14:textId="77777777">
        <w:tblPrEx>
          <w:tblCellMar>
            <w:top w:w="0" w:type="dxa"/>
            <w:bottom w:w="0" w:type="dxa"/>
          </w:tblCellMar>
        </w:tblPrEx>
        <w:trPr>
          <w:cantSplit/>
        </w:trPr>
        <w:tc>
          <w:tcPr>
            <w:tcW w:w="120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9B" w14:textId="77777777" w:rsidR="00376B41" w:rsidRDefault="00000000">
            <w:pPr>
              <w:jc w:val="left"/>
            </w:pPr>
            <w:r>
              <w:rPr>
                <w:sz w:val="16"/>
                <w:szCs w:val="16"/>
              </w:rPr>
              <w:t>練習</w:t>
            </w:r>
            <w:r>
              <w:rPr>
                <w:sz w:val="16"/>
                <w:szCs w:val="16"/>
              </w:rPr>
              <w:t>31</w:t>
            </w:r>
            <w:r>
              <w:rPr>
                <w:sz w:val="16"/>
                <w:szCs w:val="16"/>
              </w:rPr>
              <w:t>（</w:t>
            </w:r>
            <w:proofErr w:type="gramStart"/>
            <w:r>
              <w:rPr>
                <w:sz w:val="16"/>
                <w:szCs w:val="16"/>
              </w:rPr>
              <w:t>m</w:t>
            </w:r>
            <w:proofErr w:type="gramEnd"/>
            <w:r>
              <w:rPr>
                <w:sz w:val="16"/>
                <w:szCs w:val="16"/>
              </w:rPr>
              <w:t>と重解）</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9C" w14:textId="77777777" w:rsidR="00376B41" w:rsidRDefault="00000000">
            <w:pPr>
              <w:jc w:val="left"/>
            </w:pPr>
            <w:r>
              <w:rPr>
                <w:sz w:val="16"/>
                <w:szCs w:val="16"/>
              </w:rPr>
              <w:t>108</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9D" w14:textId="77777777" w:rsidR="00376B41" w:rsidRDefault="00000000">
            <w:pPr>
              <w:jc w:val="left"/>
            </w:pPr>
            <w:r>
              <w:rPr>
                <w:sz w:val="16"/>
                <w:szCs w:val="16"/>
              </w:rPr>
              <w:t>22</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9E" w14:textId="77777777" w:rsidR="00376B41" w:rsidRDefault="00000000">
            <w:pPr>
              <w:jc w:val="left"/>
            </w:pPr>
            <w:r>
              <w:rPr>
                <w:sz w:val="16"/>
                <w:szCs w:val="16"/>
              </w:rPr>
              <w:t>7</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9F" w14:textId="77777777" w:rsidR="00376B41" w:rsidRDefault="00000000">
            <w:pPr>
              <w:jc w:val="left"/>
            </w:pPr>
            <w:r>
              <w:rPr>
                <w:sz w:val="16"/>
                <w:szCs w:val="16"/>
              </w:rPr>
              <w:t>5</w:t>
            </w:r>
          </w:p>
        </w:tc>
      </w:tr>
    </w:tbl>
    <w:p w14:paraId="47834FA1" w14:textId="77777777" w:rsidR="00376B41" w:rsidRDefault="00376B41"/>
    <w:p w14:paraId="47834FA2" w14:textId="77777777" w:rsidR="00376B41" w:rsidRDefault="00000000">
      <w:pPr>
        <w:ind w:firstLine="166"/>
      </w:pPr>
      <w:r>
        <w:rPr>
          <w:sz w:val="18"/>
          <w:szCs w:val="18"/>
        </w:rPr>
        <w:t>3</w:t>
      </w:r>
      <w:r>
        <w:rPr>
          <w:sz w:val="18"/>
          <w:szCs w:val="18"/>
        </w:rPr>
        <w:t>題とも正解したのは</w:t>
      </w:r>
      <w:r>
        <w:rPr>
          <w:sz w:val="18"/>
          <w:szCs w:val="18"/>
        </w:rPr>
        <w:t>142</w:t>
      </w:r>
      <w:r>
        <w:rPr>
          <w:sz w:val="18"/>
          <w:szCs w:val="18"/>
        </w:rPr>
        <w:t>枚中</w:t>
      </w:r>
      <w:r>
        <w:rPr>
          <w:sz w:val="18"/>
          <w:szCs w:val="18"/>
        </w:rPr>
        <w:t>91</w:t>
      </w:r>
      <w:r>
        <w:rPr>
          <w:sz w:val="18"/>
          <w:szCs w:val="18"/>
        </w:rPr>
        <w:t>枚であった．誤答</w:t>
      </w:r>
      <w:r>
        <w:rPr>
          <w:sz w:val="18"/>
          <w:szCs w:val="18"/>
        </w:rPr>
        <w:t>43</w:t>
      </w:r>
      <w:r>
        <w:rPr>
          <w:sz w:val="18"/>
          <w:szCs w:val="18"/>
        </w:rPr>
        <w:t>件では，重解を求めていない・片方の</w:t>
      </w:r>
      <w:proofErr w:type="gramStart"/>
      <w:r>
        <w:rPr>
          <w:sz w:val="18"/>
          <w:szCs w:val="18"/>
        </w:rPr>
        <w:t>m</w:t>
      </w:r>
      <w:proofErr w:type="gramEnd"/>
      <w:r>
        <w:rPr>
          <w:sz w:val="18"/>
          <w:szCs w:val="18"/>
        </w:rPr>
        <w:t>しか答えていないもの（</w:t>
      </w:r>
      <w:r>
        <w:rPr>
          <w:sz w:val="18"/>
          <w:szCs w:val="18"/>
        </w:rPr>
        <w:t>7</w:t>
      </w:r>
      <w:r>
        <w:rPr>
          <w:sz w:val="18"/>
          <w:szCs w:val="18"/>
        </w:rPr>
        <w:t>件），重解</w:t>
      </w:r>
      <w:r>
        <w:rPr>
          <w:sz w:val="18"/>
          <w:szCs w:val="18"/>
        </w:rPr>
        <w:t xml:space="preserve"> x=−b/2a </w:t>
      </w:r>
      <w:r>
        <w:rPr>
          <w:sz w:val="18"/>
          <w:szCs w:val="18"/>
        </w:rPr>
        <w:t>の符号の誤り（</w:t>
      </w:r>
      <w:r>
        <w:rPr>
          <w:sz w:val="18"/>
          <w:szCs w:val="18"/>
        </w:rPr>
        <w:t>6</w:t>
      </w:r>
      <w:r>
        <w:rPr>
          <w:sz w:val="18"/>
          <w:szCs w:val="18"/>
        </w:rPr>
        <w:t>件），不等号の向きの誤り（</w:t>
      </w:r>
      <w:r>
        <w:rPr>
          <w:sz w:val="18"/>
          <w:szCs w:val="18"/>
        </w:rPr>
        <w:t xml:space="preserve">−12m&gt;−64 </w:t>
      </w:r>
      <w:r>
        <w:rPr>
          <w:sz w:val="18"/>
          <w:szCs w:val="18"/>
        </w:rPr>
        <w:t>から</w:t>
      </w:r>
      <w:r>
        <w:rPr>
          <w:sz w:val="18"/>
          <w:szCs w:val="18"/>
        </w:rPr>
        <w:t xml:space="preserve"> m&gt;16/3 </w:t>
      </w:r>
      <w:r>
        <w:rPr>
          <w:sz w:val="18"/>
          <w:szCs w:val="18"/>
        </w:rPr>
        <w:t>とする，</w:t>
      </w:r>
      <w:r>
        <w:rPr>
          <w:sz w:val="18"/>
          <w:szCs w:val="18"/>
        </w:rPr>
        <w:t>5</w:t>
      </w:r>
      <w:r>
        <w:rPr>
          <w:sz w:val="18"/>
          <w:szCs w:val="18"/>
        </w:rPr>
        <w:t>件），</w:t>
      </w:r>
      <w:r>
        <w:rPr>
          <w:sz w:val="18"/>
          <w:szCs w:val="18"/>
        </w:rPr>
        <w:t>16/3</w:t>
      </w:r>
      <w:r>
        <w:rPr>
          <w:sz w:val="18"/>
          <w:szCs w:val="18"/>
        </w:rPr>
        <w:t>を</w:t>
      </w:r>
      <w:r>
        <w:rPr>
          <w:sz w:val="18"/>
          <w:szCs w:val="18"/>
        </w:rPr>
        <w:t>5</w:t>
      </w:r>
      <w:r>
        <w:rPr>
          <w:sz w:val="18"/>
          <w:szCs w:val="18"/>
        </w:rPr>
        <w:t>や</w:t>
      </w:r>
      <w:r>
        <w:rPr>
          <w:sz w:val="18"/>
          <w:szCs w:val="18"/>
        </w:rPr>
        <w:t>5.3</w:t>
      </w:r>
      <w:r>
        <w:rPr>
          <w:sz w:val="18"/>
          <w:szCs w:val="18"/>
        </w:rPr>
        <w:t>とする誤り（</w:t>
      </w:r>
      <w:r>
        <w:rPr>
          <w:sz w:val="18"/>
          <w:szCs w:val="18"/>
        </w:rPr>
        <w:t>5</w:t>
      </w:r>
      <w:r>
        <w:rPr>
          <w:sz w:val="18"/>
          <w:szCs w:val="18"/>
        </w:rPr>
        <w:t>件），実数解の個数の誤判定（</w:t>
      </w:r>
      <w:r>
        <w:rPr>
          <w:sz w:val="18"/>
          <w:szCs w:val="18"/>
        </w:rPr>
        <w:t>5</w:t>
      </w:r>
      <w:r>
        <w:rPr>
          <w:sz w:val="18"/>
          <w:szCs w:val="18"/>
        </w:rPr>
        <w:t>件），等号の扱いの誤り（</w:t>
      </w:r>
      <w:r>
        <w:rPr>
          <w:sz w:val="18"/>
          <w:szCs w:val="18"/>
        </w:rPr>
        <w:t xml:space="preserve">m≦16/3 </w:t>
      </w:r>
      <w:r>
        <w:rPr>
          <w:sz w:val="18"/>
          <w:szCs w:val="18"/>
        </w:rPr>
        <w:t>など，</w:t>
      </w:r>
      <w:r>
        <w:rPr>
          <w:sz w:val="18"/>
          <w:szCs w:val="18"/>
        </w:rPr>
        <w:t>4</w:t>
      </w:r>
      <w:r>
        <w:rPr>
          <w:sz w:val="18"/>
          <w:szCs w:val="18"/>
        </w:rPr>
        <w:t>件），</w:t>
      </w:r>
      <w:r>
        <w:rPr>
          <w:sz w:val="18"/>
          <w:szCs w:val="18"/>
        </w:rPr>
        <w:t xml:space="preserve">−4(−m+3) </w:t>
      </w:r>
      <w:r>
        <w:rPr>
          <w:sz w:val="18"/>
          <w:szCs w:val="18"/>
        </w:rPr>
        <w:t>の展開での符号の誤り（</w:t>
      </w:r>
      <w:r>
        <w:rPr>
          <w:sz w:val="18"/>
          <w:szCs w:val="18"/>
        </w:rPr>
        <w:t>4</w:t>
      </w:r>
      <w:r>
        <w:rPr>
          <w:sz w:val="18"/>
          <w:szCs w:val="18"/>
        </w:rPr>
        <w:t>件），判別式に代入する係数の読み取りの誤り（</w:t>
      </w:r>
      <w:r>
        <w:rPr>
          <w:sz w:val="18"/>
          <w:szCs w:val="18"/>
        </w:rPr>
        <w:t>3</w:t>
      </w:r>
      <w:r>
        <w:rPr>
          <w:sz w:val="18"/>
          <w:szCs w:val="18"/>
        </w:rPr>
        <w:t>件）が多かった．</w:t>
      </w:r>
    </w:p>
    <w:p w14:paraId="47834FA3" w14:textId="77777777" w:rsidR="00376B41" w:rsidRDefault="00000000">
      <w:pPr>
        <w:keepNext/>
        <w:jc w:val="left"/>
      </w:pPr>
      <w:r>
        <w:rPr>
          <w:b/>
          <w:bCs/>
          <w:sz w:val="18"/>
          <w:szCs w:val="18"/>
        </w:rPr>
        <w:t>No.2</w:t>
      </w:r>
      <w:r>
        <w:rPr>
          <w:b/>
          <w:bCs/>
          <w:sz w:val="18"/>
          <w:szCs w:val="18"/>
        </w:rPr>
        <w:t>〜</w:t>
      </w:r>
      <w:r>
        <w:rPr>
          <w:b/>
          <w:bCs/>
          <w:sz w:val="18"/>
          <w:szCs w:val="18"/>
        </w:rPr>
        <w:t>No.7</w:t>
      </w:r>
      <w:r>
        <w:rPr>
          <w:b/>
          <w:bCs/>
          <w:sz w:val="18"/>
          <w:szCs w:val="18"/>
        </w:rPr>
        <w:t>（</w:t>
      </w:r>
      <w:r>
        <w:rPr>
          <w:b/>
          <w:bCs/>
          <w:sz w:val="18"/>
          <w:szCs w:val="18"/>
        </w:rPr>
        <w:t>2</w:t>
      </w:r>
      <w:r>
        <w:rPr>
          <w:b/>
          <w:bCs/>
          <w:sz w:val="18"/>
          <w:szCs w:val="18"/>
        </w:rPr>
        <w:t>次関数のグラフと</w:t>
      </w:r>
      <w:r>
        <w:rPr>
          <w:b/>
          <w:bCs/>
          <w:sz w:val="18"/>
          <w:szCs w:val="18"/>
        </w:rPr>
        <w:t>2</w:t>
      </w:r>
      <w:r>
        <w:rPr>
          <w:b/>
          <w:bCs/>
          <w:sz w:val="18"/>
          <w:szCs w:val="18"/>
        </w:rPr>
        <w:t>次方程式〜絶対値を含む関数のグラフ）</w:t>
      </w:r>
    </w:p>
    <w:p w14:paraId="47834FA4" w14:textId="77777777" w:rsidR="00376B41" w:rsidRDefault="00000000">
      <w:pPr>
        <w:ind w:firstLine="166"/>
      </w:pPr>
      <w:r>
        <w:rPr>
          <w:sz w:val="18"/>
          <w:szCs w:val="18"/>
          <w:highlight w:val="yellow"/>
        </w:rPr>
        <w:t>【追記：</w:t>
      </w:r>
      <w:r>
        <w:rPr>
          <w:sz w:val="18"/>
          <w:szCs w:val="18"/>
          <w:highlight w:val="yellow"/>
        </w:rPr>
        <w:t>No.2</w:t>
      </w:r>
      <w:r>
        <w:rPr>
          <w:sz w:val="18"/>
          <w:szCs w:val="18"/>
          <w:highlight w:val="yellow"/>
        </w:rPr>
        <w:t>〜</w:t>
      </w:r>
      <w:r>
        <w:rPr>
          <w:sz w:val="18"/>
          <w:szCs w:val="18"/>
          <w:highlight w:val="yellow"/>
        </w:rPr>
        <w:t>No.7</w:t>
      </w:r>
      <w:r>
        <w:rPr>
          <w:sz w:val="18"/>
          <w:szCs w:val="18"/>
          <w:highlight w:val="yellow"/>
        </w:rPr>
        <w:t>の判定結果（プリントごとの正解・誤答・空欄・判読不能の件数，誤答の内訳）】</w:t>
      </w:r>
    </w:p>
    <w:p w14:paraId="47834FA5" w14:textId="77777777" w:rsidR="00376B41" w:rsidRDefault="00000000">
      <w:pPr>
        <w:keepNext/>
        <w:jc w:val="left"/>
      </w:pPr>
      <w:r>
        <w:rPr>
          <w:b/>
          <w:bCs/>
          <w:sz w:val="18"/>
          <w:szCs w:val="18"/>
        </w:rPr>
        <w:t>No.8</w:t>
      </w:r>
      <w:r>
        <w:rPr>
          <w:b/>
          <w:bCs/>
          <w:sz w:val="18"/>
          <w:szCs w:val="18"/>
        </w:rPr>
        <w:t>（三角比，</w:t>
      </w:r>
      <w:r>
        <w:rPr>
          <w:b/>
          <w:bCs/>
          <w:sz w:val="18"/>
          <w:szCs w:val="18"/>
        </w:rPr>
        <w:t>70</w:t>
      </w:r>
      <w:r>
        <w:rPr>
          <w:b/>
          <w:bCs/>
          <w:sz w:val="18"/>
          <w:szCs w:val="18"/>
        </w:rPr>
        <w:t>枚）</w:t>
      </w:r>
    </w:p>
    <w:p w14:paraId="47834FA6" w14:textId="77777777" w:rsidR="00376B41" w:rsidRDefault="00000000">
      <w:pPr>
        <w:ind w:firstLine="166"/>
      </w:pPr>
      <w:r>
        <w:rPr>
          <w:sz w:val="18"/>
          <w:szCs w:val="18"/>
        </w:rPr>
        <w:t>No.8</w:t>
      </w:r>
      <w:r>
        <w:rPr>
          <w:sz w:val="18"/>
          <w:szCs w:val="18"/>
        </w:rPr>
        <w:t>は，直角三角形の辺の比（練習</w:t>
      </w:r>
      <w:r>
        <w:rPr>
          <w:sz w:val="18"/>
          <w:szCs w:val="18"/>
        </w:rPr>
        <w:t>1</w:t>
      </w:r>
      <w:r>
        <w:rPr>
          <w:sz w:val="18"/>
          <w:szCs w:val="18"/>
        </w:rPr>
        <w:t>），有名角の三角比（練習</w:t>
      </w:r>
      <w:r>
        <w:rPr>
          <w:sz w:val="18"/>
          <w:szCs w:val="18"/>
        </w:rPr>
        <w:t>2</w:t>
      </w:r>
      <w:r>
        <w:rPr>
          <w:sz w:val="18"/>
          <w:szCs w:val="18"/>
        </w:rPr>
        <w:t>），三角比の表の読み取り（練習</w:t>
      </w:r>
      <w:r>
        <w:rPr>
          <w:sz w:val="18"/>
          <w:szCs w:val="18"/>
        </w:rPr>
        <w:t>3</w:t>
      </w:r>
      <w:r>
        <w:rPr>
          <w:sz w:val="18"/>
          <w:szCs w:val="18"/>
        </w:rPr>
        <w:t>）と逆引き（練習</w:t>
      </w:r>
      <w:r>
        <w:rPr>
          <w:sz w:val="18"/>
          <w:szCs w:val="18"/>
        </w:rPr>
        <w:t>4</w:t>
      </w:r>
      <w:r>
        <w:rPr>
          <w:sz w:val="18"/>
          <w:szCs w:val="18"/>
        </w:rPr>
        <w:t>），坂・塔・道路の傾斜を題材とする応用（練習</w:t>
      </w:r>
      <w:r>
        <w:rPr>
          <w:sz w:val="18"/>
          <w:szCs w:val="18"/>
        </w:rPr>
        <w:t>5</w:t>
      </w:r>
      <w:r>
        <w:rPr>
          <w:sz w:val="18"/>
          <w:szCs w:val="18"/>
        </w:rPr>
        <w:t>〜</w:t>
      </w:r>
      <w:r>
        <w:rPr>
          <w:sz w:val="18"/>
          <w:szCs w:val="18"/>
        </w:rPr>
        <w:t>7</w:t>
      </w:r>
      <w:r>
        <w:rPr>
          <w:sz w:val="18"/>
          <w:szCs w:val="18"/>
        </w:rPr>
        <w:t>）からなる．</w:t>
      </w:r>
      <w:r>
        <w:rPr>
          <w:sz w:val="18"/>
          <w:szCs w:val="18"/>
        </w:rPr>
        <w:t>70</w:t>
      </w:r>
      <w:r>
        <w:rPr>
          <w:sz w:val="18"/>
          <w:szCs w:val="18"/>
        </w:rPr>
        <w:t>枚</w:t>
      </w:r>
      <w:r>
        <w:rPr>
          <w:sz w:val="18"/>
          <w:szCs w:val="18"/>
        </w:rPr>
        <w:t>×15</w:t>
      </w:r>
      <w:r>
        <w:rPr>
          <w:sz w:val="18"/>
          <w:szCs w:val="18"/>
        </w:rPr>
        <w:t>小問のうち，判読できない</w:t>
      </w:r>
      <w:r>
        <w:rPr>
          <w:sz w:val="18"/>
          <w:szCs w:val="18"/>
        </w:rPr>
        <w:t>19</w:t>
      </w:r>
      <w:r>
        <w:rPr>
          <w:sz w:val="18"/>
          <w:szCs w:val="18"/>
        </w:rPr>
        <w:t>項目を除いた</w:t>
      </w:r>
      <w:r>
        <w:rPr>
          <w:sz w:val="18"/>
          <w:szCs w:val="18"/>
        </w:rPr>
        <w:t>1,031</w:t>
      </w:r>
      <w:r>
        <w:rPr>
          <w:sz w:val="18"/>
          <w:szCs w:val="18"/>
        </w:rPr>
        <w:t>項目を判定した（表</w:t>
      </w:r>
      <w:r>
        <w:rPr>
          <w:sz w:val="18"/>
          <w:szCs w:val="18"/>
        </w:rPr>
        <w:t>12</w:t>
      </w:r>
      <w:r>
        <w:rPr>
          <w:sz w:val="18"/>
          <w:szCs w:val="18"/>
        </w:rPr>
        <w:t>）．</w:t>
      </w:r>
    </w:p>
    <w:p w14:paraId="47834FA7" w14:textId="77777777" w:rsidR="00376B41" w:rsidRDefault="00000000">
      <w:pPr>
        <w:keepNext/>
        <w:jc w:val="center"/>
      </w:pPr>
      <w:r>
        <w:rPr>
          <w:b/>
          <w:bCs/>
          <w:sz w:val="18"/>
          <w:szCs w:val="18"/>
        </w:rPr>
        <w:t>表</w:t>
      </w:r>
      <w:r>
        <w:rPr>
          <w:b/>
          <w:bCs/>
          <w:sz w:val="18"/>
          <w:szCs w:val="18"/>
        </w:rPr>
        <w:t>12</w:t>
      </w:r>
      <w:r>
        <w:rPr>
          <w:b/>
          <w:bCs/>
          <w:sz w:val="18"/>
          <w:szCs w:val="18"/>
        </w:rPr>
        <w:t xml:space="preserve">　</w:t>
      </w:r>
      <w:r>
        <w:rPr>
          <w:b/>
          <w:bCs/>
          <w:sz w:val="18"/>
          <w:szCs w:val="18"/>
        </w:rPr>
        <w:t>No.8</w:t>
      </w:r>
      <w:r>
        <w:rPr>
          <w:b/>
          <w:bCs/>
          <w:sz w:val="18"/>
          <w:szCs w:val="18"/>
        </w:rPr>
        <w:t>の判定結果</w:t>
      </w: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3"/>
        <w:gridCol w:w="1449"/>
      </w:tblGrid>
      <w:tr w:rsidR="00376B41" w14:paraId="47834FAA" w14:textId="77777777">
        <w:tblPrEx>
          <w:tblCellMar>
            <w:top w:w="0" w:type="dxa"/>
            <w:bottom w:w="0" w:type="dxa"/>
          </w:tblCellMar>
        </w:tblPrEx>
        <w:trPr>
          <w:tblHeader/>
        </w:trPr>
        <w:tc>
          <w:tcPr>
            <w:tcW w:w="287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A8" w14:textId="77777777" w:rsidR="00376B41" w:rsidRDefault="00000000">
            <w:pPr>
              <w:jc w:val="center"/>
            </w:pPr>
            <w:r>
              <w:rPr>
                <w:b/>
                <w:bCs/>
                <w:sz w:val="16"/>
                <w:szCs w:val="16"/>
              </w:rPr>
              <w:t>判定</w:t>
            </w:r>
          </w:p>
        </w:tc>
        <w:tc>
          <w:tcPr>
            <w:tcW w:w="144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A9" w14:textId="77777777" w:rsidR="00376B41" w:rsidRDefault="00000000">
            <w:pPr>
              <w:jc w:val="center"/>
            </w:pPr>
            <w:r>
              <w:rPr>
                <w:b/>
                <w:bCs/>
                <w:sz w:val="16"/>
                <w:szCs w:val="16"/>
              </w:rPr>
              <w:t>件数</w:t>
            </w:r>
          </w:p>
        </w:tc>
      </w:tr>
      <w:tr w:rsidR="00376B41" w14:paraId="47834FAD" w14:textId="77777777">
        <w:tblPrEx>
          <w:tblCellMar>
            <w:top w:w="0" w:type="dxa"/>
            <w:bottom w:w="0" w:type="dxa"/>
          </w:tblCellMar>
        </w:tblPrEx>
        <w:trPr>
          <w:cantSplit/>
        </w:trPr>
        <w:tc>
          <w:tcPr>
            <w:tcW w:w="287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AB" w14:textId="77777777" w:rsidR="00376B41" w:rsidRDefault="00000000">
            <w:pPr>
              <w:jc w:val="left"/>
            </w:pPr>
            <w:r>
              <w:rPr>
                <w:sz w:val="16"/>
                <w:szCs w:val="16"/>
              </w:rPr>
              <w:t>正解</w:t>
            </w:r>
          </w:p>
        </w:tc>
        <w:tc>
          <w:tcPr>
            <w:tcW w:w="144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AC" w14:textId="77777777" w:rsidR="00376B41" w:rsidRDefault="00000000">
            <w:pPr>
              <w:jc w:val="left"/>
            </w:pPr>
            <w:r>
              <w:rPr>
                <w:sz w:val="16"/>
                <w:szCs w:val="16"/>
              </w:rPr>
              <w:t>954</w:t>
            </w:r>
          </w:p>
        </w:tc>
      </w:tr>
      <w:tr w:rsidR="00376B41" w14:paraId="47834FB0" w14:textId="77777777">
        <w:tblPrEx>
          <w:tblCellMar>
            <w:top w:w="0" w:type="dxa"/>
            <w:bottom w:w="0" w:type="dxa"/>
          </w:tblCellMar>
        </w:tblPrEx>
        <w:trPr>
          <w:cantSplit/>
        </w:trPr>
        <w:tc>
          <w:tcPr>
            <w:tcW w:w="287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AE" w14:textId="77777777" w:rsidR="00376B41" w:rsidRDefault="00000000">
            <w:pPr>
              <w:jc w:val="left"/>
            </w:pPr>
            <w:r>
              <w:rPr>
                <w:sz w:val="16"/>
                <w:szCs w:val="16"/>
              </w:rPr>
              <w:t>正解だが書き方に問題（例：</w:t>
            </w:r>
            <w:r>
              <w:rPr>
                <w:sz w:val="16"/>
                <w:szCs w:val="16"/>
              </w:rPr>
              <w:t xml:space="preserve">θ≒15° </w:t>
            </w:r>
            <w:r>
              <w:rPr>
                <w:sz w:val="16"/>
                <w:szCs w:val="16"/>
              </w:rPr>
              <w:t>に</w:t>
            </w:r>
            <w:r>
              <w:rPr>
                <w:sz w:val="16"/>
                <w:szCs w:val="16"/>
              </w:rPr>
              <w:t xml:space="preserve"> sin15° </w:t>
            </w:r>
            <w:r>
              <w:rPr>
                <w:sz w:val="16"/>
                <w:szCs w:val="16"/>
              </w:rPr>
              <w:t>を併記）</w:t>
            </w:r>
          </w:p>
        </w:tc>
        <w:tc>
          <w:tcPr>
            <w:tcW w:w="144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AF" w14:textId="77777777" w:rsidR="00376B41" w:rsidRDefault="00000000">
            <w:pPr>
              <w:jc w:val="left"/>
            </w:pPr>
            <w:r>
              <w:rPr>
                <w:sz w:val="16"/>
                <w:szCs w:val="16"/>
              </w:rPr>
              <w:t>7</w:t>
            </w:r>
          </w:p>
        </w:tc>
      </w:tr>
      <w:tr w:rsidR="00376B41" w14:paraId="47834FB3" w14:textId="77777777">
        <w:tblPrEx>
          <w:tblCellMar>
            <w:top w:w="0" w:type="dxa"/>
            <w:bottom w:w="0" w:type="dxa"/>
          </w:tblCellMar>
        </w:tblPrEx>
        <w:trPr>
          <w:cantSplit/>
        </w:trPr>
        <w:tc>
          <w:tcPr>
            <w:tcW w:w="287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B1" w14:textId="77777777" w:rsidR="00376B41" w:rsidRDefault="00000000">
            <w:pPr>
              <w:jc w:val="left"/>
            </w:pPr>
            <w:r>
              <w:rPr>
                <w:sz w:val="16"/>
                <w:szCs w:val="16"/>
              </w:rPr>
              <w:t>書き方の問題により誤りと判定（例：角度を問われて</w:t>
            </w:r>
            <w:r>
              <w:rPr>
                <w:sz w:val="16"/>
                <w:szCs w:val="16"/>
              </w:rPr>
              <w:t xml:space="preserve"> sin15° </w:t>
            </w:r>
            <w:r>
              <w:rPr>
                <w:sz w:val="16"/>
                <w:szCs w:val="16"/>
              </w:rPr>
              <w:t>とだけ記述）</w:t>
            </w:r>
          </w:p>
        </w:tc>
        <w:tc>
          <w:tcPr>
            <w:tcW w:w="144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B2" w14:textId="77777777" w:rsidR="00376B41" w:rsidRDefault="00000000">
            <w:pPr>
              <w:jc w:val="left"/>
            </w:pPr>
            <w:r>
              <w:rPr>
                <w:sz w:val="16"/>
                <w:szCs w:val="16"/>
              </w:rPr>
              <w:t>9</w:t>
            </w:r>
          </w:p>
        </w:tc>
      </w:tr>
      <w:tr w:rsidR="00376B41" w14:paraId="47834FB6" w14:textId="77777777">
        <w:tblPrEx>
          <w:tblCellMar>
            <w:top w:w="0" w:type="dxa"/>
            <w:bottom w:w="0" w:type="dxa"/>
          </w:tblCellMar>
        </w:tblPrEx>
        <w:trPr>
          <w:cantSplit/>
        </w:trPr>
        <w:tc>
          <w:tcPr>
            <w:tcW w:w="287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B4" w14:textId="77777777" w:rsidR="00376B41" w:rsidRDefault="00000000">
            <w:pPr>
              <w:jc w:val="left"/>
            </w:pPr>
            <w:r>
              <w:rPr>
                <w:sz w:val="16"/>
                <w:szCs w:val="16"/>
              </w:rPr>
              <w:t>誤答</w:t>
            </w:r>
          </w:p>
        </w:tc>
        <w:tc>
          <w:tcPr>
            <w:tcW w:w="144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B5" w14:textId="77777777" w:rsidR="00376B41" w:rsidRDefault="00000000">
            <w:pPr>
              <w:jc w:val="left"/>
            </w:pPr>
            <w:r>
              <w:rPr>
                <w:sz w:val="16"/>
                <w:szCs w:val="16"/>
              </w:rPr>
              <w:t>36</w:t>
            </w:r>
          </w:p>
        </w:tc>
      </w:tr>
      <w:tr w:rsidR="00376B41" w14:paraId="47834FB9" w14:textId="77777777">
        <w:tblPrEx>
          <w:tblCellMar>
            <w:top w:w="0" w:type="dxa"/>
            <w:bottom w:w="0" w:type="dxa"/>
          </w:tblCellMar>
        </w:tblPrEx>
        <w:trPr>
          <w:cantSplit/>
        </w:trPr>
        <w:tc>
          <w:tcPr>
            <w:tcW w:w="2873"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B7" w14:textId="77777777" w:rsidR="00376B41" w:rsidRDefault="00000000">
            <w:pPr>
              <w:jc w:val="left"/>
            </w:pPr>
            <w:r>
              <w:rPr>
                <w:sz w:val="16"/>
                <w:szCs w:val="16"/>
              </w:rPr>
              <w:t>空欄（後から色ペンで書き入れたものを含む）</w:t>
            </w:r>
          </w:p>
        </w:tc>
        <w:tc>
          <w:tcPr>
            <w:tcW w:w="144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B8" w14:textId="77777777" w:rsidR="00376B41" w:rsidRDefault="00000000">
            <w:pPr>
              <w:jc w:val="left"/>
            </w:pPr>
            <w:r>
              <w:rPr>
                <w:sz w:val="16"/>
                <w:szCs w:val="16"/>
              </w:rPr>
              <w:t>25</w:t>
            </w:r>
          </w:p>
        </w:tc>
      </w:tr>
    </w:tbl>
    <w:p w14:paraId="47834FBA" w14:textId="77777777" w:rsidR="00376B41" w:rsidRDefault="00376B41"/>
    <w:p w14:paraId="47834FBB" w14:textId="77777777" w:rsidR="00376B41" w:rsidRDefault="00000000">
      <w:pPr>
        <w:ind w:firstLine="166"/>
      </w:pPr>
      <w:r>
        <w:rPr>
          <w:sz w:val="18"/>
          <w:szCs w:val="18"/>
        </w:rPr>
        <w:t>全ての小問に正解したのは</w:t>
      </w:r>
      <w:r>
        <w:rPr>
          <w:sz w:val="18"/>
          <w:szCs w:val="18"/>
        </w:rPr>
        <w:t>70</w:t>
      </w:r>
      <w:r>
        <w:rPr>
          <w:sz w:val="18"/>
          <w:szCs w:val="18"/>
        </w:rPr>
        <w:t>枚中</w:t>
      </w:r>
      <w:r>
        <w:rPr>
          <w:sz w:val="18"/>
          <w:szCs w:val="18"/>
        </w:rPr>
        <w:t>37</w:t>
      </w:r>
      <w:r>
        <w:rPr>
          <w:sz w:val="18"/>
          <w:szCs w:val="18"/>
        </w:rPr>
        <w:t>枚であった．誤答</w:t>
      </w:r>
      <w:r>
        <w:rPr>
          <w:sz w:val="18"/>
          <w:szCs w:val="18"/>
        </w:rPr>
        <w:t>36</w:t>
      </w:r>
      <w:r>
        <w:rPr>
          <w:sz w:val="18"/>
          <w:szCs w:val="18"/>
        </w:rPr>
        <w:t>件の内訳を表</w:t>
      </w:r>
      <w:r>
        <w:rPr>
          <w:sz w:val="18"/>
          <w:szCs w:val="18"/>
        </w:rPr>
        <w:t>13</w:t>
      </w:r>
      <w:r>
        <w:rPr>
          <w:sz w:val="18"/>
          <w:szCs w:val="18"/>
        </w:rPr>
        <w:t>に示す．</w:t>
      </w:r>
    </w:p>
    <w:p w14:paraId="47834FBC" w14:textId="77777777" w:rsidR="00376B41" w:rsidRDefault="00000000">
      <w:pPr>
        <w:keepNext/>
        <w:jc w:val="center"/>
      </w:pPr>
      <w:r>
        <w:rPr>
          <w:b/>
          <w:bCs/>
          <w:sz w:val="18"/>
          <w:szCs w:val="18"/>
        </w:rPr>
        <w:t>表</w:t>
      </w:r>
      <w:r>
        <w:rPr>
          <w:b/>
          <w:bCs/>
          <w:sz w:val="18"/>
          <w:szCs w:val="18"/>
        </w:rPr>
        <w:t>13</w:t>
      </w:r>
      <w:r>
        <w:rPr>
          <w:b/>
          <w:bCs/>
          <w:sz w:val="18"/>
          <w:szCs w:val="18"/>
        </w:rPr>
        <w:t xml:space="preserve">　</w:t>
      </w:r>
      <w:r>
        <w:rPr>
          <w:b/>
          <w:bCs/>
          <w:sz w:val="18"/>
          <w:szCs w:val="18"/>
        </w:rPr>
        <w:t>No.8</w:t>
      </w:r>
      <w:r>
        <w:rPr>
          <w:b/>
          <w:bCs/>
          <w:sz w:val="18"/>
          <w:szCs w:val="18"/>
        </w:rPr>
        <w:t>の誤答の内訳</w:t>
      </w: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7"/>
        <w:gridCol w:w="780"/>
        <w:gridCol w:w="1305"/>
      </w:tblGrid>
      <w:tr w:rsidR="00376B41" w14:paraId="47834FC0" w14:textId="77777777">
        <w:tblPrEx>
          <w:tblCellMar>
            <w:top w:w="0" w:type="dxa"/>
            <w:bottom w:w="0" w:type="dxa"/>
          </w:tblCellMar>
        </w:tblPrEx>
        <w:trPr>
          <w:tblHeader/>
        </w:trPr>
        <w:tc>
          <w:tcPr>
            <w:tcW w:w="22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BD" w14:textId="77777777" w:rsidR="00376B41" w:rsidRDefault="00000000">
            <w:pPr>
              <w:jc w:val="center"/>
            </w:pPr>
            <w:r>
              <w:rPr>
                <w:b/>
                <w:bCs/>
                <w:sz w:val="16"/>
                <w:szCs w:val="16"/>
              </w:rPr>
              <w:t>誤りの種類</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BE" w14:textId="77777777" w:rsidR="00376B41" w:rsidRDefault="00000000">
            <w:pPr>
              <w:jc w:val="center"/>
            </w:pPr>
            <w:r>
              <w:rPr>
                <w:b/>
                <w:bCs/>
                <w:sz w:val="16"/>
                <w:szCs w:val="16"/>
              </w:rPr>
              <w:t>件数</w:t>
            </w:r>
          </w:p>
        </w:tc>
        <w:tc>
          <w:tcPr>
            <w:tcW w:w="130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BF" w14:textId="77777777" w:rsidR="00376B41" w:rsidRDefault="00000000">
            <w:pPr>
              <w:jc w:val="center"/>
            </w:pPr>
            <w:r>
              <w:rPr>
                <w:b/>
                <w:bCs/>
                <w:sz w:val="16"/>
                <w:szCs w:val="16"/>
              </w:rPr>
              <w:t>例</w:t>
            </w:r>
          </w:p>
        </w:tc>
      </w:tr>
      <w:tr w:rsidR="00376B41" w14:paraId="47834FC4" w14:textId="77777777">
        <w:tblPrEx>
          <w:tblCellMar>
            <w:top w:w="0" w:type="dxa"/>
            <w:bottom w:w="0" w:type="dxa"/>
          </w:tblCellMar>
        </w:tblPrEx>
        <w:trPr>
          <w:cantSplit/>
        </w:trPr>
        <w:tc>
          <w:tcPr>
            <w:tcW w:w="22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C1" w14:textId="77777777" w:rsidR="00376B41" w:rsidRDefault="00000000">
            <w:pPr>
              <w:jc w:val="left"/>
            </w:pPr>
            <w:r>
              <w:rPr>
                <w:sz w:val="16"/>
                <w:szCs w:val="16"/>
              </w:rPr>
              <w:t>対辺・隣辺の取り違え（図が回転した三角形）</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C2" w14:textId="77777777" w:rsidR="00376B41" w:rsidRDefault="00000000">
            <w:pPr>
              <w:jc w:val="left"/>
            </w:pPr>
            <w:r>
              <w:rPr>
                <w:sz w:val="16"/>
                <w:szCs w:val="16"/>
              </w:rPr>
              <w:t>7</w:t>
            </w:r>
          </w:p>
        </w:tc>
        <w:tc>
          <w:tcPr>
            <w:tcW w:w="130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C3" w14:textId="77777777" w:rsidR="00376B41" w:rsidRDefault="00000000">
            <w:pPr>
              <w:jc w:val="left"/>
            </w:pPr>
            <w:proofErr w:type="spellStart"/>
            <w:r>
              <w:rPr>
                <w:sz w:val="16"/>
                <w:szCs w:val="16"/>
              </w:rPr>
              <w:t>sinθ</w:t>
            </w:r>
            <w:proofErr w:type="spellEnd"/>
            <w:r>
              <w:rPr>
                <w:sz w:val="16"/>
                <w:szCs w:val="16"/>
              </w:rPr>
              <w:t>と</w:t>
            </w:r>
            <w:proofErr w:type="spellStart"/>
            <w:r>
              <w:rPr>
                <w:sz w:val="16"/>
                <w:szCs w:val="16"/>
              </w:rPr>
              <w:t>cosθ</w:t>
            </w:r>
            <w:proofErr w:type="spellEnd"/>
            <w:r>
              <w:rPr>
                <w:sz w:val="16"/>
                <w:szCs w:val="16"/>
              </w:rPr>
              <w:t>の値が入れ替わる</w:t>
            </w:r>
          </w:p>
        </w:tc>
      </w:tr>
      <w:tr w:rsidR="00376B41" w14:paraId="47834FC8" w14:textId="77777777">
        <w:tblPrEx>
          <w:tblCellMar>
            <w:top w:w="0" w:type="dxa"/>
            <w:bottom w:w="0" w:type="dxa"/>
          </w:tblCellMar>
        </w:tblPrEx>
        <w:trPr>
          <w:cantSplit/>
        </w:trPr>
        <w:tc>
          <w:tcPr>
            <w:tcW w:w="22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C5" w14:textId="77777777" w:rsidR="00376B41" w:rsidRDefault="00000000">
            <w:pPr>
              <w:jc w:val="left"/>
            </w:pPr>
            <w:r>
              <w:rPr>
                <w:sz w:val="16"/>
                <w:szCs w:val="16"/>
              </w:rPr>
              <w:t>有名角の値の混同</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C6" w14:textId="77777777" w:rsidR="00376B41" w:rsidRDefault="00000000">
            <w:pPr>
              <w:jc w:val="left"/>
            </w:pPr>
            <w:r>
              <w:rPr>
                <w:sz w:val="16"/>
                <w:szCs w:val="16"/>
              </w:rPr>
              <w:t>6</w:t>
            </w:r>
          </w:p>
        </w:tc>
        <w:tc>
          <w:tcPr>
            <w:tcW w:w="130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C7" w14:textId="77777777" w:rsidR="00376B41" w:rsidRDefault="00000000">
            <w:pPr>
              <w:jc w:val="left"/>
            </w:pPr>
            <w:r>
              <w:rPr>
                <w:sz w:val="16"/>
                <w:szCs w:val="16"/>
              </w:rPr>
              <w:t>tan30°=1/2</w:t>
            </w:r>
          </w:p>
        </w:tc>
      </w:tr>
      <w:tr w:rsidR="00376B41" w14:paraId="47834FCC" w14:textId="77777777">
        <w:tblPrEx>
          <w:tblCellMar>
            <w:top w:w="0" w:type="dxa"/>
            <w:bottom w:w="0" w:type="dxa"/>
          </w:tblCellMar>
        </w:tblPrEx>
        <w:trPr>
          <w:cantSplit/>
        </w:trPr>
        <w:tc>
          <w:tcPr>
            <w:tcW w:w="22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C9" w14:textId="77777777" w:rsidR="00376B41" w:rsidRDefault="00000000">
            <w:pPr>
              <w:jc w:val="left"/>
            </w:pPr>
            <w:r>
              <w:rPr>
                <w:sz w:val="16"/>
                <w:szCs w:val="16"/>
              </w:rPr>
              <w:t>三角比の表の読み違い（列・行・角度）</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CA" w14:textId="77777777" w:rsidR="00376B41" w:rsidRDefault="00000000">
            <w:pPr>
              <w:jc w:val="left"/>
            </w:pPr>
            <w:r>
              <w:rPr>
                <w:sz w:val="16"/>
                <w:szCs w:val="16"/>
              </w:rPr>
              <w:t>6</w:t>
            </w:r>
          </w:p>
        </w:tc>
        <w:tc>
          <w:tcPr>
            <w:tcW w:w="130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CB" w14:textId="77777777" w:rsidR="00376B41" w:rsidRDefault="00000000">
            <w:pPr>
              <w:jc w:val="left"/>
            </w:pPr>
            <w:r>
              <w:rPr>
                <w:sz w:val="16"/>
                <w:szCs w:val="16"/>
              </w:rPr>
              <w:t>cos83°</w:t>
            </w:r>
            <w:r>
              <w:rPr>
                <w:sz w:val="16"/>
                <w:szCs w:val="16"/>
              </w:rPr>
              <w:t>に</w:t>
            </w:r>
            <w:r>
              <w:rPr>
                <w:sz w:val="16"/>
                <w:szCs w:val="16"/>
              </w:rPr>
              <w:t>cos38°</w:t>
            </w:r>
            <w:r>
              <w:rPr>
                <w:sz w:val="16"/>
                <w:szCs w:val="16"/>
              </w:rPr>
              <w:t>の値，</w:t>
            </w:r>
            <w:r>
              <w:rPr>
                <w:sz w:val="16"/>
                <w:szCs w:val="16"/>
              </w:rPr>
              <w:t>tan66°</w:t>
            </w:r>
            <w:r>
              <w:rPr>
                <w:sz w:val="16"/>
                <w:szCs w:val="16"/>
              </w:rPr>
              <w:t>に</w:t>
            </w:r>
            <w:r>
              <w:rPr>
                <w:sz w:val="16"/>
                <w:szCs w:val="16"/>
              </w:rPr>
              <w:t>tan60°</w:t>
            </w:r>
            <w:r>
              <w:rPr>
                <w:sz w:val="16"/>
                <w:szCs w:val="16"/>
              </w:rPr>
              <w:t>の値</w:t>
            </w:r>
          </w:p>
        </w:tc>
      </w:tr>
      <w:tr w:rsidR="00376B41" w14:paraId="47834FD0" w14:textId="77777777">
        <w:tblPrEx>
          <w:tblCellMar>
            <w:top w:w="0" w:type="dxa"/>
            <w:bottom w:w="0" w:type="dxa"/>
          </w:tblCellMar>
        </w:tblPrEx>
        <w:trPr>
          <w:cantSplit/>
        </w:trPr>
        <w:tc>
          <w:tcPr>
            <w:tcW w:w="22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CD" w14:textId="77777777" w:rsidR="00376B41" w:rsidRDefault="00000000">
            <w:pPr>
              <w:jc w:val="left"/>
            </w:pPr>
            <w:r>
              <w:rPr>
                <w:sz w:val="16"/>
                <w:szCs w:val="16"/>
              </w:rPr>
              <w:t>応用（塔の高さ）：立式・目の高さ・計算</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CE" w14:textId="77777777" w:rsidR="00376B41" w:rsidRDefault="00000000">
            <w:pPr>
              <w:jc w:val="left"/>
            </w:pPr>
            <w:r>
              <w:rPr>
                <w:sz w:val="16"/>
                <w:szCs w:val="16"/>
              </w:rPr>
              <w:t>6</w:t>
            </w:r>
          </w:p>
        </w:tc>
        <w:tc>
          <w:tcPr>
            <w:tcW w:w="130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CF" w14:textId="77777777" w:rsidR="00376B41" w:rsidRDefault="00000000">
            <w:pPr>
              <w:jc w:val="left"/>
            </w:pPr>
            <w:r>
              <w:rPr>
                <w:sz w:val="16"/>
                <w:szCs w:val="16"/>
              </w:rPr>
              <w:t>目の高さを引く，</w:t>
            </w:r>
            <w:r>
              <w:rPr>
                <w:sz w:val="16"/>
                <w:szCs w:val="16"/>
              </w:rPr>
              <w:t>tan</w:t>
            </w:r>
            <w:r>
              <w:rPr>
                <w:sz w:val="16"/>
                <w:szCs w:val="16"/>
              </w:rPr>
              <w:t>の向きを逆に立式</w:t>
            </w:r>
          </w:p>
        </w:tc>
      </w:tr>
      <w:tr w:rsidR="00376B41" w14:paraId="47834FD4" w14:textId="77777777">
        <w:tblPrEx>
          <w:tblCellMar>
            <w:top w:w="0" w:type="dxa"/>
            <w:bottom w:w="0" w:type="dxa"/>
          </w:tblCellMar>
        </w:tblPrEx>
        <w:trPr>
          <w:cantSplit/>
        </w:trPr>
        <w:tc>
          <w:tcPr>
            <w:tcW w:w="22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D1" w14:textId="77777777" w:rsidR="00376B41" w:rsidRDefault="00000000">
            <w:pPr>
              <w:jc w:val="left"/>
            </w:pPr>
            <w:r>
              <w:rPr>
                <w:sz w:val="16"/>
                <w:szCs w:val="16"/>
              </w:rPr>
              <w:t>表の値を指定より粗く丸めた</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D2" w14:textId="77777777" w:rsidR="00376B41" w:rsidRDefault="00000000">
            <w:pPr>
              <w:jc w:val="left"/>
            </w:pPr>
            <w:r>
              <w:rPr>
                <w:sz w:val="16"/>
                <w:szCs w:val="16"/>
              </w:rPr>
              <w:t>4</w:t>
            </w:r>
          </w:p>
        </w:tc>
        <w:tc>
          <w:tcPr>
            <w:tcW w:w="130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D3" w14:textId="77777777" w:rsidR="00376B41" w:rsidRDefault="00000000">
            <w:pPr>
              <w:jc w:val="left"/>
            </w:pPr>
            <w:r>
              <w:rPr>
                <w:sz w:val="16"/>
                <w:szCs w:val="16"/>
              </w:rPr>
              <w:t>sin24°=0.41</w:t>
            </w:r>
          </w:p>
        </w:tc>
      </w:tr>
      <w:tr w:rsidR="00376B41" w14:paraId="47834FD8" w14:textId="77777777">
        <w:tblPrEx>
          <w:tblCellMar>
            <w:top w:w="0" w:type="dxa"/>
            <w:bottom w:w="0" w:type="dxa"/>
          </w:tblCellMar>
        </w:tblPrEx>
        <w:trPr>
          <w:cantSplit/>
        </w:trPr>
        <w:tc>
          <w:tcPr>
            <w:tcW w:w="22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D5" w14:textId="77777777" w:rsidR="00376B41" w:rsidRDefault="00000000">
            <w:pPr>
              <w:jc w:val="left"/>
            </w:pPr>
            <w:r>
              <w:rPr>
                <w:sz w:val="16"/>
                <w:szCs w:val="16"/>
              </w:rPr>
              <w:t>応用（坂）：計算・丸め</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D6" w14:textId="77777777" w:rsidR="00376B41" w:rsidRDefault="00000000">
            <w:pPr>
              <w:jc w:val="left"/>
            </w:pPr>
            <w:r>
              <w:rPr>
                <w:sz w:val="16"/>
                <w:szCs w:val="16"/>
              </w:rPr>
              <w:t>4</w:t>
            </w:r>
          </w:p>
        </w:tc>
        <w:tc>
          <w:tcPr>
            <w:tcW w:w="130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D7" w14:textId="77777777" w:rsidR="00376B41" w:rsidRDefault="00000000">
            <w:pPr>
              <w:jc w:val="left"/>
            </w:pPr>
            <w:r>
              <w:rPr>
                <w:sz w:val="16"/>
                <w:szCs w:val="16"/>
              </w:rPr>
              <w:t>水平方向を</w:t>
            </w:r>
            <w:r>
              <w:rPr>
                <w:sz w:val="16"/>
                <w:szCs w:val="16"/>
              </w:rPr>
              <w:t>500m</w:t>
            </w:r>
            <w:r>
              <w:rPr>
                <w:sz w:val="16"/>
                <w:szCs w:val="16"/>
              </w:rPr>
              <w:t>とした</w:t>
            </w:r>
          </w:p>
        </w:tc>
      </w:tr>
      <w:tr w:rsidR="00376B41" w14:paraId="47834FDC" w14:textId="77777777">
        <w:tblPrEx>
          <w:tblCellMar>
            <w:top w:w="0" w:type="dxa"/>
            <w:bottom w:w="0" w:type="dxa"/>
          </w:tblCellMar>
        </w:tblPrEx>
        <w:trPr>
          <w:cantSplit/>
        </w:trPr>
        <w:tc>
          <w:tcPr>
            <w:tcW w:w="22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D9" w14:textId="77777777" w:rsidR="00376B41" w:rsidRDefault="00000000">
            <w:pPr>
              <w:jc w:val="left"/>
            </w:pPr>
            <w:r>
              <w:rPr>
                <w:sz w:val="16"/>
                <w:szCs w:val="16"/>
              </w:rPr>
              <w:t>辺の比のその他の誤り</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DA" w14:textId="77777777" w:rsidR="00376B41" w:rsidRDefault="00000000">
            <w:pPr>
              <w:jc w:val="left"/>
            </w:pPr>
            <w:r>
              <w:rPr>
                <w:sz w:val="16"/>
                <w:szCs w:val="16"/>
              </w:rPr>
              <w:t>2</w:t>
            </w:r>
          </w:p>
        </w:tc>
        <w:tc>
          <w:tcPr>
            <w:tcW w:w="130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DB" w14:textId="77777777" w:rsidR="00376B41" w:rsidRDefault="00000000">
            <w:pPr>
              <w:jc w:val="left"/>
            </w:pPr>
            <w:proofErr w:type="spellStart"/>
            <w:r>
              <w:rPr>
                <w:sz w:val="16"/>
                <w:szCs w:val="16"/>
              </w:rPr>
              <w:t>tanθ</w:t>
            </w:r>
            <w:proofErr w:type="spellEnd"/>
            <w:r>
              <w:rPr>
                <w:sz w:val="16"/>
                <w:szCs w:val="16"/>
              </w:rPr>
              <w:t>=13/12</w:t>
            </w:r>
          </w:p>
        </w:tc>
      </w:tr>
      <w:tr w:rsidR="00376B41" w14:paraId="47834FE0" w14:textId="77777777">
        <w:tblPrEx>
          <w:tblCellMar>
            <w:top w:w="0" w:type="dxa"/>
            <w:bottom w:w="0" w:type="dxa"/>
          </w:tblCellMar>
        </w:tblPrEx>
        <w:trPr>
          <w:cantSplit/>
        </w:trPr>
        <w:tc>
          <w:tcPr>
            <w:tcW w:w="2237"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DD" w14:textId="77777777" w:rsidR="00376B41" w:rsidRDefault="00000000">
            <w:pPr>
              <w:jc w:val="left"/>
            </w:pPr>
            <w:r>
              <w:rPr>
                <w:sz w:val="16"/>
                <w:szCs w:val="16"/>
              </w:rPr>
              <w:t>表の逆引きの誤り</w:t>
            </w:r>
          </w:p>
        </w:tc>
        <w:tc>
          <w:tcPr>
            <w:tcW w:w="78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DE" w14:textId="77777777" w:rsidR="00376B41" w:rsidRDefault="00000000">
            <w:pPr>
              <w:jc w:val="left"/>
            </w:pPr>
            <w:r>
              <w:rPr>
                <w:sz w:val="16"/>
                <w:szCs w:val="16"/>
              </w:rPr>
              <w:t>1</w:t>
            </w:r>
          </w:p>
        </w:tc>
        <w:tc>
          <w:tcPr>
            <w:tcW w:w="1305"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DF" w14:textId="77777777" w:rsidR="00376B41" w:rsidRDefault="00000000">
            <w:pPr>
              <w:jc w:val="left"/>
            </w:pPr>
            <w:proofErr w:type="spellStart"/>
            <w:r>
              <w:rPr>
                <w:sz w:val="16"/>
                <w:szCs w:val="16"/>
              </w:rPr>
              <w:t>sinθ</w:t>
            </w:r>
            <w:proofErr w:type="spellEnd"/>
            <w:r>
              <w:rPr>
                <w:sz w:val="16"/>
                <w:szCs w:val="16"/>
              </w:rPr>
              <w:t xml:space="preserve">=0.26 </w:t>
            </w:r>
            <w:r>
              <w:rPr>
                <w:sz w:val="16"/>
                <w:szCs w:val="16"/>
              </w:rPr>
              <w:t>に対し</w:t>
            </w:r>
            <w:r>
              <w:rPr>
                <w:sz w:val="16"/>
                <w:szCs w:val="16"/>
              </w:rPr>
              <w:t xml:space="preserve"> 16°</w:t>
            </w:r>
          </w:p>
        </w:tc>
      </w:tr>
    </w:tbl>
    <w:p w14:paraId="47834FE1" w14:textId="77777777" w:rsidR="00376B41" w:rsidRDefault="00376B41"/>
    <w:p w14:paraId="47834FE2" w14:textId="77777777" w:rsidR="00376B41" w:rsidRDefault="00000000">
      <w:pPr>
        <w:ind w:firstLine="166"/>
      </w:pPr>
      <w:r>
        <w:rPr>
          <w:sz w:val="18"/>
          <w:szCs w:val="18"/>
        </w:rPr>
        <w:t>練習</w:t>
      </w:r>
      <w:r>
        <w:rPr>
          <w:sz w:val="18"/>
          <w:szCs w:val="18"/>
        </w:rPr>
        <w:t>1</w:t>
      </w:r>
      <w:r>
        <w:rPr>
          <w:sz w:val="18"/>
          <w:szCs w:val="18"/>
        </w:rPr>
        <w:t>は</w:t>
      </w:r>
      <w:r>
        <w:rPr>
          <w:sz w:val="18"/>
          <w:szCs w:val="18"/>
        </w:rPr>
        <w:t>3</w:t>
      </w:r>
      <w:r>
        <w:rPr>
          <w:sz w:val="18"/>
          <w:szCs w:val="18"/>
        </w:rPr>
        <w:t>つの直角三角形について</w:t>
      </w:r>
      <w:proofErr w:type="spellStart"/>
      <w:r>
        <w:rPr>
          <w:sz w:val="18"/>
          <w:szCs w:val="18"/>
        </w:rPr>
        <w:t>sinθ</w:t>
      </w:r>
      <w:proofErr w:type="spellEnd"/>
      <w:r>
        <w:rPr>
          <w:sz w:val="18"/>
          <w:szCs w:val="18"/>
        </w:rPr>
        <w:t>，</w:t>
      </w:r>
      <w:proofErr w:type="spellStart"/>
      <w:r>
        <w:rPr>
          <w:sz w:val="18"/>
          <w:szCs w:val="18"/>
        </w:rPr>
        <w:t>cosθ</w:t>
      </w:r>
      <w:proofErr w:type="spellEnd"/>
      <w:r>
        <w:rPr>
          <w:sz w:val="18"/>
          <w:szCs w:val="18"/>
        </w:rPr>
        <w:t>，</w:t>
      </w:r>
      <w:proofErr w:type="spellStart"/>
      <w:r>
        <w:rPr>
          <w:sz w:val="18"/>
          <w:szCs w:val="18"/>
        </w:rPr>
        <w:t>tanθ</w:t>
      </w:r>
      <w:proofErr w:type="spellEnd"/>
      <w:r>
        <w:rPr>
          <w:sz w:val="18"/>
          <w:szCs w:val="18"/>
        </w:rPr>
        <w:t>を求める問題で，</w:t>
      </w:r>
      <w:r>
        <w:rPr>
          <w:sz w:val="18"/>
          <w:szCs w:val="18"/>
        </w:rPr>
        <w:t>(1)(2)</w:t>
      </w:r>
      <w:r>
        <w:rPr>
          <w:sz w:val="18"/>
          <w:szCs w:val="18"/>
        </w:rPr>
        <w:t>は直角が右下または左下に</w:t>
      </w:r>
      <w:proofErr w:type="gramStart"/>
      <w:r>
        <w:rPr>
          <w:sz w:val="18"/>
          <w:szCs w:val="18"/>
        </w:rPr>
        <w:t>ある見慣れた</w:t>
      </w:r>
      <w:proofErr w:type="gramEnd"/>
      <w:r>
        <w:rPr>
          <w:sz w:val="18"/>
          <w:szCs w:val="18"/>
        </w:rPr>
        <w:t>向き，</w:t>
      </w:r>
      <w:r>
        <w:rPr>
          <w:sz w:val="18"/>
          <w:szCs w:val="18"/>
        </w:rPr>
        <w:t>(3)</w:t>
      </w:r>
      <w:r>
        <w:rPr>
          <w:sz w:val="18"/>
          <w:szCs w:val="18"/>
        </w:rPr>
        <w:t>だけが回転した向きで描かれている．</w:t>
      </w:r>
      <w:r>
        <w:rPr>
          <w:sz w:val="18"/>
          <w:szCs w:val="18"/>
        </w:rPr>
        <w:t>(1)(2)</w:t>
      </w:r>
      <w:r>
        <w:rPr>
          <w:sz w:val="18"/>
          <w:szCs w:val="18"/>
        </w:rPr>
        <w:t>の誤答は合わせて</w:t>
      </w:r>
      <w:r>
        <w:rPr>
          <w:sz w:val="18"/>
          <w:szCs w:val="18"/>
        </w:rPr>
        <w:t>2</w:t>
      </w:r>
      <w:r>
        <w:rPr>
          <w:sz w:val="18"/>
          <w:szCs w:val="18"/>
        </w:rPr>
        <w:t>件であったのに対し，</w:t>
      </w:r>
      <w:r>
        <w:rPr>
          <w:sz w:val="18"/>
          <w:szCs w:val="18"/>
        </w:rPr>
        <w:t>(3)</w:t>
      </w:r>
      <w:r>
        <w:rPr>
          <w:sz w:val="18"/>
          <w:szCs w:val="18"/>
        </w:rPr>
        <w:t>では判読できた</w:t>
      </w:r>
      <w:r>
        <w:rPr>
          <w:sz w:val="18"/>
          <w:szCs w:val="18"/>
        </w:rPr>
        <w:t>66</w:t>
      </w:r>
      <w:r>
        <w:rPr>
          <w:sz w:val="18"/>
          <w:szCs w:val="18"/>
        </w:rPr>
        <w:t>枚中</w:t>
      </w:r>
      <w:r>
        <w:rPr>
          <w:sz w:val="18"/>
          <w:szCs w:val="18"/>
        </w:rPr>
        <w:t>7</w:t>
      </w:r>
      <w:r>
        <w:rPr>
          <w:sz w:val="18"/>
          <w:szCs w:val="18"/>
        </w:rPr>
        <w:t>枚（</w:t>
      </w:r>
      <w:r>
        <w:rPr>
          <w:sz w:val="18"/>
          <w:szCs w:val="18"/>
        </w:rPr>
        <w:t>11%</w:t>
      </w:r>
      <w:r>
        <w:rPr>
          <w:sz w:val="18"/>
          <w:szCs w:val="18"/>
        </w:rPr>
        <w:t>）が</w:t>
      </w:r>
      <w:proofErr w:type="spellStart"/>
      <w:r>
        <w:rPr>
          <w:sz w:val="18"/>
          <w:szCs w:val="18"/>
        </w:rPr>
        <w:t>sinθ</w:t>
      </w:r>
      <w:proofErr w:type="spellEnd"/>
      <w:r>
        <w:rPr>
          <w:sz w:val="18"/>
          <w:szCs w:val="18"/>
        </w:rPr>
        <w:t>と</w:t>
      </w:r>
      <w:proofErr w:type="spellStart"/>
      <w:r>
        <w:rPr>
          <w:sz w:val="18"/>
          <w:szCs w:val="18"/>
        </w:rPr>
        <w:t>cosθ</w:t>
      </w:r>
      <w:proofErr w:type="spellEnd"/>
      <w:r>
        <w:rPr>
          <w:sz w:val="18"/>
          <w:szCs w:val="18"/>
        </w:rPr>
        <w:t>を取り違えた．クラス別では</w:t>
      </w:r>
      <w:r>
        <w:rPr>
          <w:sz w:val="18"/>
          <w:szCs w:val="18"/>
        </w:rPr>
        <w:t>8</w:t>
      </w:r>
      <w:r>
        <w:rPr>
          <w:sz w:val="18"/>
          <w:szCs w:val="18"/>
        </w:rPr>
        <w:t>組</w:t>
      </w:r>
      <w:r>
        <w:rPr>
          <w:sz w:val="18"/>
          <w:szCs w:val="18"/>
        </w:rPr>
        <w:t>4</w:t>
      </w:r>
      <w:r>
        <w:rPr>
          <w:sz w:val="18"/>
          <w:szCs w:val="18"/>
        </w:rPr>
        <w:t>枚，</w:t>
      </w:r>
      <w:r>
        <w:rPr>
          <w:sz w:val="18"/>
          <w:szCs w:val="18"/>
        </w:rPr>
        <w:t>1</w:t>
      </w:r>
      <w:r>
        <w:rPr>
          <w:sz w:val="18"/>
          <w:szCs w:val="18"/>
        </w:rPr>
        <w:t>組</w:t>
      </w:r>
      <w:r>
        <w:rPr>
          <w:sz w:val="18"/>
          <w:szCs w:val="18"/>
        </w:rPr>
        <w:t>2</w:t>
      </w:r>
      <w:r>
        <w:rPr>
          <w:sz w:val="18"/>
          <w:szCs w:val="18"/>
        </w:rPr>
        <w:t>枚，</w:t>
      </w:r>
      <w:r>
        <w:rPr>
          <w:sz w:val="18"/>
          <w:szCs w:val="18"/>
        </w:rPr>
        <w:t>3</w:t>
      </w:r>
      <w:r>
        <w:rPr>
          <w:sz w:val="18"/>
          <w:szCs w:val="18"/>
        </w:rPr>
        <w:t>組</w:t>
      </w:r>
      <w:r>
        <w:rPr>
          <w:sz w:val="18"/>
          <w:szCs w:val="18"/>
        </w:rPr>
        <w:t>1</w:t>
      </w:r>
      <w:r>
        <w:rPr>
          <w:sz w:val="18"/>
          <w:szCs w:val="18"/>
        </w:rPr>
        <w:t>枚，</w:t>
      </w:r>
      <w:r>
        <w:rPr>
          <w:sz w:val="18"/>
          <w:szCs w:val="18"/>
        </w:rPr>
        <w:t>10</w:t>
      </w:r>
      <w:r>
        <w:rPr>
          <w:sz w:val="18"/>
          <w:szCs w:val="18"/>
        </w:rPr>
        <w:t>組</w:t>
      </w:r>
      <w:r>
        <w:rPr>
          <w:sz w:val="18"/>
          <w:szCs w:val="18"/>
        </w:rPr>
        <w:t>0</w:t>
      </w:r>
      <w:r>
        <w:rPr>
          <w:sz w:val="18"/>
          <w:szCs w:val="18"/>
        </w:rPr>
        <w:t>枚であった．また，練習</w:t>
      </w:r>
      <w:r>
        <w:rPr>
          <w:sz w:val="18"/>
          <w:szCs w:val="18"/>
        </w:rPr>
        <w:t>7</w:t>
      </w:r>
      <w:r>
        <w:rPr>
          <w:sz w:val="18"/>
          <w:szCs w:val="18"/>
        </w:rPr>
        <w:t>（道路の傾斜角）は誤答が</w:t>
      </w:r>
      <w:r>
        <w:rPr>
          <w:sz w:val="18"/>
          <w:szCs w:val="18"/>
        </w:rPr>
        <w:t>0</w:t>
      </w:r>
      <w:r>
        <w:rPr>
          <w:sz w:val="18"/>
          <w:szCs w:val="18"/>
        </w:rPr>
        <w:t>件であったが空欄が</w:t>
      </w:r>
      <w:r>
        <w:rPr>
          <w:sz w:val="18"/>
          <w:szCs w:val="18"/>
        </w:rPr>
        <w:t>8</w:t>
      </w:r>
      <w:r>
        <w:rPr>
          <w:sz w:val="18"/>
          <w:szCs w:val="18"/>
        </w:rPr>
        <w:t>件あり，練習</w:t>
      </w:r>
      <w:r>
        <w:rPr>
          <w:sz w:val="18"/>
          <w:szCs w:val="18"/>
        </w:rPr>
        <w:t>6</w:t>
      </w:r>
      <w:r>
        <w:rPr>
          <w:sz w:val="18"/>
          <w:szCs w:val="18"/>
        </w:rPr>
        <w:t>（塔の高さ）も誤答</w:t>
      </w:r>
      <w:r>
        <w:rPr>
          <w:sz w:val="18"/>
          <w:szCs w:val="18"/>
        </w:rPr>
        <w:t>6</w:t>
      </w:r>
      <w:r>
        <w:rPr>
          <w:sz w:val="18"/>
          <w:szCs w:val="18"/>
        </w:rPr>
        <w:t>件・空欄</w:t>
      </w:r>
      <w:r>
        <w:rPr>
          <w:sz w:val="18"/>
          <w:szCs w:val="18"/>
        </w:rPr>
        <w:t>3</w:t>
      </w:r>
      <w:r>
        <w:rPr>
          <w:sz w:val="18"/>
          <w:szCs w:val="18"/>
        </w:rPr>
        <w:t>件と，応用問題では誤答よりも無答が目立った．</w:t>
      </w:r>
    </w:p>
    <w:p w14:paraId="47834FE3" w14:textId="77777777" w:rsidR="00376B41" w:rsidRDefault="00000000">
      <w:pPr>
        <w:keepNext/>
        <w:jc w:val="left"/>
      </w:pPr>
      <w:r>
        <w:rPr>
          <w:b/>
          <w:bCs/>
          <w:sz w:val="18"/>
          <w:szCs w:val="18"/>
        </w:rPr>
        <w:t>No.9</w:t>
      </w:r>
      <w:r>
        <w:rPr>
          <w:b/>
          <w:bCs/>
          <w:sz w:val="18"/>
          <w:szCs w:val="18"/>
        </w:rPr>
        <w:t>（三角比の相互関係，</w:t>
      </w:r>
      <w:r>
        <w:rPr>
          <w:b/>
          <w:bCs/>
          <w:sz w:val="18"/>
          <w:szCs w:val="18"/>
        </w:rPr>
        <w:t>14</w:t>
      </w:r>
      <w:r>
        <w:rPr>
          <w:b/>
          <w:bCs/>
          <w:sz w:val="18"/>
          <w:szCs w:val="18"/>
        </w:rPr>
        <w:t>枚）</w:t>
      </w:r>
    </w:p>
    <w:p w14:paraId="47834FE4" w14:textId="77777777" w:rsidR="00376B41" w:rsidRDefault="00000000">
      <w:pPr>
        <w:ind w:firstLine="166"/>
      </w:pPr>
      <w:r>
        <w:rPr>
          <w:sz w:val="18"/>
          <w:szCs w:val="18"/>
        </w:rPr>
        <w:t>No.9</w:t>
      </w:r>
      <w:r>
        <w:rPr>
          <w:sz w:val="18"/>
          <w:szCs w:val="18"/>
        </w:rPr>
        <w:t>は，</w:t>
      </w:r>
      <w:proofErr w:type="spellStart"/>
      <w:r>
        <w:rPr>
          <w:sz w:val="18"/>
          <w:szCs w:val="18"/>
        </w:rPr>
        <w:t>sinθ</w:t>
      </w:r>
      <w:proofErr w:type="spellEnd"/>
      <w:r>
        <w:rPr>
          <w:sz w:val="18"/>
          <w:szCs w:val="18"/>
        </w:rPr>
        <w:t>・</w:t>
      </w:r>
      <w:proofErr w:type="spellStart"/>
      <w:r>
        <w:rPr>
          <w:sz w:val="18"/>
          <w:szCs w:val="18"/>
        </w:rPr>
        <w:t>cosθ</w:t>
      </w:r>
      <w:proofErr w:type="spellEnd"/>
      <w:r>
        <w:rPr>
          <w:sz w:val="18"/>
          <w:szCs w:val="18"/>
        </w:rPr>
        <w:t>・</w:t>
      </w:r>
      <w:proofErr w:type="spellStart"/>
      <w:r>
        <w:rPr>
          <w:sz w:val="18"/>
          <w:szCs w:val="18"/>
        </w:rPr>
        <w:t>tanθ</w:t>
      </w:r>
      <w:proofErr w:type="spellEnd"/>
      <w:r>
        <w:rPr>
          <w:sz w:val="18"/>
          <w:szCs w:val="18"/>
        </w:rPr>
        <w:t>のうち一つの値から残りを求める問題（練習</w:t>
      </w:r>
      <w:r>
        <w:rPr>
          <w:sz w:val="18"/>
          <w:szCs w:val="18"/>
        </w:rPr>
        <w:t>8</w:t>
      </w:r>
      <w:r>
        <w:rPr>
          <w:sz w:val="18"/>
          <w:szCs w:val="18"/>
        </w:rPr>
        <w:t>，</w:t>
      </w:r>
      <w:r>
        <w:rPr>
          <w:sz w:val="18"/>
          <w:szCs w:val="18"/>
        </w:rPr>
        <w:t>9</w:t>
      </w:r>
      <w:r>
        <w:rPr>
          <w:sz w:val="18"/>
          <w:szCs w:val="18"/>
        </w:rPr>
        <w:t>），三角比を</w:t>
      </w:r>
      <w:r>
        <w:rPr>
          <w:sz w:val="18"/>
          <w:szCs w:val="18"/>
        </w:rPr>
        <w:t>45°</w:t>
      </w:r>
      <w:r>
        <w:rPr>
          <w:sz w:val="18"/>
          <w:szCs w:val="18"/>
        </w:rPr>
        <w:t>以下の角の三角比で表す問題（練習</w:t>
      </w:r>
      <w:r>
        <w:rPr>
          <w:sz w:val="18"/>
          <w:szCs w:val="18"/>
        </w:rPr>
        <w:t>10</w:t>
      </w:r>
      <w:r>
        <w:rPr>
          <w:sz w:val="18"/>
          <w:szCs w:val="18"/>
        </w:rPr>
        <w:t>），三角形の内角に関する等式の証明（練習</w:t>
      </w:r>
      <w:r>
        <w:rPr>
          <w:sz w:val="18"/>
          <w:szCs w:val="18"/>
        </w:rPr>
        <w:t>11</w:t>
      </w:r>
      <w:r>
        <w:rPr>
          <w:sz w:val="18"/>
          <w:szCs w:val="18"/>
        </w:rPr>
        <w:t>）からなる．証明を除く</w:t>
      </w:r>
      <w:r>
        <w:rPr>
          <w:sz w:val="18"/>
          <w:szCs w:val="18"/>
        </w:rPr>
        <w:t>14</w:t>
      </w:r>
      <w:r>
        <w:rPr>
          <w:sz w:val="18"/>
          <w:szCs w:val="18"/>
        </w:rPr>
        <w:t>枚</w:t>
      </w:r>
      <w:r>
        <w:rPr>
          <w:sz w:val="18"/>
          <w:szCs w:val="18"/>
        </w:rPr>
        <w:t>×6</w:t>
      </w:r>
      <w:r>
        <w:rPr>
          <w:sz w:val="18"/>
          <w:szCs w:val="18"/>
        </w:rPr>
        <w:t>小問のうち，判読できない</w:t>
      </w:r>
      <w:r>
        <w:rPr>
          <w:sz w:val="18"/>
          <w:szCs w:val="18"/>
        </w:rPr>
        <w:t>2</w:t>
      </w:r>
      <w:r>
        <w:rPr>
          <w:sz w:val="18"/>
          <w:szCs w:val="18"/>
        </w:rPr>
        <w:t>項目を除いた</w:t>
      </w:r>
      <w:r>
        <w:rPr>
          <w:sz w:val="18"/>
          <w:szCs w:val="18"/>
        </w:rPr>
        <w:t>82</w:t>
      </w:r>
      <w:r>
        <w:rPr>
          <w:sz w:val="18"/>
          <w:szCs w:val="18"/>
        </w:rPr>
        <w:t>項目を判定した結果，正解</w:t>
      </w:r>
      <w:r>
        <w:rPr>
          <w:sz w:val="18"/>
          <w:szCs w:val="18"/>
        </w:rPr>
        <w:t>78</w:t>
      </w:r>
      <w:r>
        <w:rPr>
          <w:sz w:val="18"/>
          <w:szCs w:val="18"/>
        </w:rPr>
        <w:t>件，誤答</w:t>
      </w:r>
      <w:r>
        <w:rPr>
          <w:sz w:val="18"/>
          <w:szCs w:val="18"/>
        </w:rPr>
        <w:t>4</w:t>
      </w:r>
      <w:r>
        <w:rPr>
          <w:sz w:val="18"/>
          <w:szCs w:val="18"/>
        </w:rPr>
        <w:t>件であった．誤答は全て</w:t>
      </w:r>
      <w:r>
        <w:rPr>
          <w:sz w:val="18"/>
          <w:szCs w:val="18"/>
        </w:rPr>
        <w:t>90°−θ</w:t>
      </w:r>
      <w:r>
        <w:rPr>
          <w:sz w:val="18"/>
          <w:szCs w:val="18"/>
        </w:rPr>
        <w:t>の三角比に直す練習</w:t>
      </w:r>
      <w:r>
        <w:rPr>
          <w:sz w:val="18"/>
          <w:szCs w:val="18"/>
        </w:rPr>
        <w:t>10</w:t>
      </w:r>
      <w:r>
        <w:rPr>
          <w:sz w:val="18"/>
          <w:szCs w:val="18"/>
        </w:rPr>
        <w:t>に集中しており（逆数にし忘れる，</w:t>
      </w:r>
      <w:r>
        <w:rPr>
          <w:sz w:val="18"/>
          <w:szCs w:val="18"/>
        </w:rPr>
        <w:t>90°</w:t>
      </w:r>
      <w:r>
        <w:rPr>
          <w:sz w:val="18"/>
          <w:szCs w:val="18"/>
        </w:rPr>
        <w:t>からの引き算を誤るなど），相互関係の式から値を求める練習</w:t>
      </w:r>
      <w:r>
        <w:rPr>
          <w:sz w:val="18"/>
          <w:szCs w:val="18"/>
        </w:rPr>
        <w:t>8</w:t>
      </w:r>
      <w:r>
        <w:rPr>
          <w:sz w:val="18"/>
          <w:szCs w:val="18"/>
        </w:rPr>
        <w:t>・</w:t>
      </w:r>
      <w:r>
        <w:rPr>
          <w:sz w:val="18"/>
          <w:szCs w:val="18"/>
        </w:rPr>
        <w:t>9</w:t>
      </w:r>
      <w:r>
        <w:rPr>
          <w:sz w:val="18"/>
          <w:szCs w:val="18"/>
        </w:rPr>
        <w:t>に誤答はなかった．練習</w:t>
      </w:r>
      <w:r>
        <w:rPr>
          <w:sz w:val="18"/>
          <w:szCs w:val="18"/>
        </w:rPr>
        <w:t>11</w:t>
      </w:r>
      <w:r>
        <w:rPr>
          <w:sz w:val="18"/>
          <w:szCs w:val="18"/>
        </w:rPr>
        <w:t>は値の判定の対象外であり，</w:t>
      </w:r>
      <w:r>
        <w:rPr>
          <w:sz w:val="18"/>
          <w:szCs w:val="18"/>
        </w:rPr>
        <w:t>14</w:t>
      </w:r>
      <w:r>
        <w:rPr>
          <w:sz w:val="18"/>
          <w:szCs w:val="18"/>
        </w:rPr>
        <w:t>枚中</w:t>
      </w:r>
      <w:r>
        <w:rPr>
          <w:sz w:val="18"/>
          <w:szCs w:val="18"/>
        </w:rPr>
        <w:t>3</w:t>
      </w:r>
      <w:r>
        <w:rPr>
          <w:sz w:val="18"/>
          <w:szCs w:val="18"/>
        </w:rPr>
        <w:t>枚が白紙であった．</w:t>
      </w:r>
    </w:p>
    <w:p w14:paraId="47834FE5" w14:textId="77777777" w:rsidR="00376B41" w:rsidRDefault="00000000">
      <w:pPr>
        <w:keepNext/>
        <w:jc w:val="left"/>
      </w:pPr>
      <w:r>
        <w:rPr>
          <w:b/>
          <w:bCs/>
          <w:sz w:val="18"/>
          <w:szCs w:val="18"/>
        </w:rPr>
        <w:t>6.2</w:t>
      </w:r>
      <w:r>
        <w:rPr>
          <w:b/>
          <w:bCs/>
          <w:sz w:val="18"/>
          <w:szCs w:val="18"/>
        </w:rPr>
        <w:t xml:space="preserve">　</w:t>
      </w:r>
      <w:r>
        <w:rPr>
          <w:b/>
          <w:bCs/>
          <w:sz w:val="18"/>
          <w:szCs w:val="18"/>
        </w:rPr>
        <w:t>LLM</w:t>
      </w:r>
      <w:r>
        <w:rPr>
          <w:b/>
          <w:bCs/>
          <w:sz w:val="18"/>
          <w:szCs w:val="18"/>
        </w:rPr>
        <w:t>による処理の検証結果</w:t>
      </w:r>
    </w:p>
    <w:p w14:paraId="47834FE6" w14:textId="77777777" w:rsidR="00376B41" w:rsidRDefault="00000000">
      <w:pPr>
        <w:ind w:firstLine="166"/>
      </w:pPr>
      <w:r>
        <w:rPr>
          <w:sz w:val="18"/>
          <w:szCs w:val="18"/>
          <w:highlight w:val="yellow"/>
        </w:rPr>
        <w:t>【追記：記述から式への変換の一致率，過剰修正の件数，書き方の問題の検出率，出力の安定性（指示文ごと）】</w:t>
      </w:r>
    </w:p>
    <w:p w14:paraId="47834FE7" w14:textId="77777777" w:rsidR="00376B41" w:rsidRDefault="00000000">
      <w:pPr>
        <w:ind w:firstLine="166"/>
      </w:pPr>
      <w:r>
        <w:rPr>
          <w:sz w:val="18"/>
          <w:szCs w:val="18"/>
          <w:highlight w:val="yellow"/>
        </w:rPr>
        <w:t>【追記：誤りの種類の診断の一致率】</w:t>
      </w:r>
    </w:p>
    <w:p w14:paraId="47834FE8" w14:textId="77777777" w:rsidR="00376B41" w:rsidRDefault="00000000">
      <w:pPr>
        <w:ind w:firstLine="166"/>
      </w:pPr>
      <w:r>
        <w:rPr>
          <w:sz w:val="18"/>
          <w:szCs w:val="18"/>
          <w:highlight w:val="yellow"/>
        </w:rPr>
        <w:t>【追記：生成した解説の数学的整合率】</w:t>
      </w:r>
    </w:p>
    <w:p w14:paraId="47834FE9" w14:textId="77777777" w:rsidR="00376B41" w:rsidRDefault="00000000">
      <w:pPr>
        <w:keepNext/>
        <w:jc w:val="left"/>
      </w:pPr>
      <w:r>
        <w:rPr>
          <w:b/>
          <w:bCs/>
          <w:sz w:val="18"/>
          <w:szCs w:val="18"/>
        </w:rPr>
        <w:t>6.3</w:t>
      </w:r>
      <w:r>
        <w:rPr>
          <w:b/>
          <w:bCs/>
          <w:sz w:val="18"/>
          <w:szCs w:val="18"/>
        </w:rPr>
        <w:t xml:space="preserve">　予備実験：合成データによる生成方式の比較</w:t>
      </w:r>
    </w:p>
    <w:p w14:paraId="47834FEA" w14:textId="77777777" w:rsidR="00376B41" w:rsidRDefault="00000000">
      <w:pPr>
        <w:ind w:firstLine="166"/>
      </w:pPr>
      <w:r>
        <w:rPr>
          <w:sz w:val="18"/>
          <w:szCs w:val="18"/>
        </w:rPr>
        <w:t>引き算型（</w:t>
      </w:r>
      <w:r>
        <w:rPr>
          <w:sz w:val="18"/>
          <w:szCs w:val="18"/>
        </w:rPr>
        <w:t>B</w:t>
      </w:r>
      <w:r>
        <w:rPr>
          <w:sz w:val="18"/>
          <w:szCs w:val="18"/>
        </w:rPr>
        <w:t>）と積み上げ型（</w:t>
      </w:r>
      <w:r>
        <w:rPr>
          <w:sz w:val="18"/>
          <w:szCs w:val="18"/>
        </w:rPr>
        <w:t>C</w:t>
      </w:r>
      <w:r>
        <w:rPr>
          <w:sz w:val="18"/>
          <w:szCs w:val="18"/>
        </w:rPr>
        <w:t>）の動作を確かめるため，「</w:t>
      </w:r>
      <w:r>
        <w:rPr>
          <w:sz w:val="18"/>
          <w:szCs w:val="18"/>
        </w:rPr>
        <w:t>sin150°</w:t>
      </w:r>
      <w:r>
        <w:rPr>
          <w:sz w:val="18"/>
          <w:szCs w:val="18"/>
        </w:rPr>
        <w:t>の値を求めよ」という</w:t>
      </w:r>
      <w:r>
        <w:rPr>
          <w:sz w:val="18"/>
          <w:szCs w:val="18"/>
        </w:rPr>
        <w:t>1</w:t>
      </w:r>
      <w:r>
        <w:rPr>
          <w:sz w:val="18"/>
          <w:szCs w:val="18"/>
        </w:rPr>
        <w:t>問について，理解状況の異なる</w:t>
      </w:r>
      <w:r>
        <w:rPr>
          <w:sz w:val="18"/>
          <w:szCs w:val="18"/>
        </w:rPr>
        <w:t>2</w:t>
      </w:r>
      <w:r>
        <w:rPr>
          <w:sz w:val="18"/>
          <w:szCs w:val="18"/>
        </w:rPr>
        <w:t>名の合成プロファイルを与えて解説を生成した．生徒</w:t>
      </w:r>
      <w:r>
        <w:rPr>
          <w:sz w:val="18"/>
          <w:szCs w:val="18"/>
        </w:rPr>
        <w:t>A</w:t>
      </w:r>
      <w:r>
        <w:rPr>
          <w:sz w:val="18"/>
          <w:szCs w:val="18"/>
        </w:rPr>
        <w:t>は単位円上の座標の読み取りが未定着で，生徒</w:t>
      </w:r>
      <w:r>
        <w:rPr>
          <w:sz w:val="18"/>
          <w:szCs w:val="18"/>
        </w:rPr>
        <w:t>B</w:t>
      </w:r>
      <w:r>
        <w:rPr>
          <w:sz w:val="18"/>
          <w:szCs w:val="18"/>
        </w:rPr>
        <w:t>は補角の公式の根拠が未定着かつ符号の誤りの傾向をもつ，という設定である．プロファイルの値は研究者が設定したものであり，実際の生徒のものではない．</w:t>
      </w:r>
    </w:p>
    <w:p w14:paraId="47834FEB" w14:textId="77777777" w:rsidR="00376B41" w:rsidRDefault="00000000">
      <w:pPr>
        <w:keepNext/>
        <w:jc w:val="center"/>
      </w:pPr>
      <w:r>
        <w:rPr>
          <w:b/>
          <w:bCs/>
          <w:sz w:val="18"/>
          <w:szCs w:val="18"/>
        </w:rPr>
        <w:t>表</w:t>
      </w:r>
      <w:r>
        <w:rPr>
          <w:b/>
          <w:bCs/>
          <w:sz w:val="18"/>
          <w:szCs w:val="18"/>
        </w:rPr>
        <w:t>14</w:t>
      </w:r>
      <w:r>
        <w:rPr>
          <w:b/>
          <w:bCs/>
          <w:sz w:val="18"/>
          <w:szCs w:val="18"/>
        </w:rPr>
        <w:t xml:space="preserve">　予備実験における文章の類似度（文字列の一致度，</w:t>
      </w:r>
      <w:r>
        <w:rPr>
          <w:b/>
          <w:bCs/>
          <w:sz w:val="18"/>
          <w:szCs w:val="18"/>
        </w:rPr>
        <w:t>0</w:t>
      </w:r>
      <w:r>
        <w:rPr>
          <w:b/>
          <w:bCs/>
          <w:sz w:val="18"/>
          <w:szCs w:val="18"/>
        </w:rPr>
        <w:t>〜</w:t>
      </w:r>
      <w:r>
        <w:rPr>
          <w:b/>
          <w:bCs/>
          <w:sz w:val="18"/>
          <w:szCs w:val="18"/>
        </w:rPr>
        <w:t>1</w:t>
      </w:r>
      <w:r>
        <w:rPr>
          <w:b/>
          <w:bCs/>
          <w:sz w:val="18"/>
          <w:szCs w:val="18"/>
        </w:rPr>
        <w:t>）</w:t>
      </w:r>
    </w:p>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4"/>
        <w:gridCol w:w="1299"/>
        <w:gridCol w:w="1299"/>
      </w:tblGrid>
      <w:tr w:rsidR="00376B41" w14:paraId="47834FEF" w14:textId="77777777">
        <w:tblPrEx>
          <w:tblCellMar>
            <w:top w:w="0" w:type="dxa"/>
            <w:bottom w:w="0" w:type="dxa"/>
          </w:tblCellMar>
        </w:tblPrEx>
        <w:trPr>
          <w:tblHeader/>
        </w:trPr>
        <w:tc>
          <w:tcPr>
            <w:tcW w:w="172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EC" w14:textId="77777777" w:rsidR="00376B41" w:rsidRDefault="00000000">
            <w:pPr>
              <w:jc w:val="center"/>
            </w:pPr>
            <w:r>
              <w:rPr>
                <w:b/>
                <w:bCs/>
                <w:sz w:val="16"/>
                <w:szCs w:val="16"/>
              </w:rPr>
              <w:t>比較</w:t>
            </w:r>
          </w:p>
        </w:tc>
        <w:tc>
          <w:tcPr>
            <w:tcW w:w="129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ED" w14:textId="77777777" w:rsidR="00376B41" w:rsidRDefault="00000000">
            <w:pPr>
              <w:jc w:val="center"/>
            </w:pPr>
            <w:r>
              <w:rPr>
                <w:b/>
                <w:bCs/>
                <w:sz w:val="16"/>
                <w:szCs w:val="16"/>
              </w:rPr>
              <w:t>引き算型</w:t>
            </w:r>
          </w:p>
        </w:tc>
        <w:tc>
          <w:tcPr>
            <w:tcW w:w="129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EE" w14:textId="77777777" w:rsidR="00376B41" w:rsidRDefault="00000000">
            <w:pPr>
              <w:jc w:val="center"/>
            </w:pPr>
            <w:r>
              <w:rPr>
                <w:b/>
                <w:bCs/>
                <w:sz w:val="16"/>
                <w:szCs w:val="16"/>
              </w:rPr>
              <w:t>積み上げ型</w:t>
            </w:r>
          </w:p>
        </w:tc>
      </w:tr>
      <w:tr w:rsidR="00376B41" w14:paraId="47834FF3" w14:textId="77777777">
        <w:tblPrEx>
          <w:tblCellMar>
            <w:top w:w="0" w:type="dxa"/>
            <w:bottom w:w="0" w:type="dxa"/>
          </w:tblCellMar>
        </w:tblPrEx>
        <w:trPr>
          <w:cantSplit/>
        </w:trPr>
        <w:tc>
          <w:tcPr>
            <w:tcW w:w="172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F0" w14:textId="77777777" w:rsidR="00376B41" w:rsidRDefault="00000000">
            <w:pPr>
              <w:jc w:val="left"/>
            </w:pPr>
            <w:r>
              <w:rPr>
                <w:sz w:val="16"/>
                <w:szCs w:val="16"/>
              </w:rPr>
              <w:t>生徒</w:t>
            </w:r>
            <w:r>
              <w:rPr>
                <w:sz w:val="16"/>
                <w:szCs w:val="16"/>
              </w:rPr>
              <w:t>A</w:t>
            </w:r>
            <w:r>
              <w:rPr>
                <w:sz w:val="16"/>
                <w:szCs w:val="16"/>
              </w:rPr>
              <w:t>の解説と生徒</w:t>
            </w:r>
            <w:r>
              <w:rPr>
                <w:sz w:val="16"/>
                <w:szCs w:val="16"/>
              </w:rPr>
              <w:t>B</w:t>
            </w:r>
            <w:r>
              <w:rPr>
                <w:sz w:val="16"/>
                <w:szCs w:val="16"/>
              </w:rPr>
              <w:t>の解説</w:t>
            </w:r>
          </w:p>
        </w:tc>
        <w:tc>
          <w:tcPr>
            <w:tcW w:w="129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F1" w14:textId="77777777" w:rsidR="00376B41" w:rsidRDefault="00000000">
            <w:pPr>
              <w:jc w:val="left"/>
            </w:pPr>
            <w:r>
              <w:rPr>
                <w:sz w:val="16"/>
                <w:szCs w:val="16"/>
              </w:rPr>
              <w:t>0.829</w:t>
            </w:r>
          </w:p>
        </w:tc>
        <w:tc>
          <w:tcPr>
            <w:tcW w:w="129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F2" w14:textId="77777777" w:rsidR="00376B41" w:rsidRDefault="00000000">
            <w:pPr>
              <w:jc w:val="left"/>
            </w:pPr>
            <w:r>
              <w:rPr>
                <w:sz w:val="16"/>
                <w:szCs w:val="16"/>
              </w:rPr>
              <w:t>0.087</w:t>
            </w:r>
          </w:p>
        </w:tc>
      </w:tr>
      <w:tr w:rsidR="00376B41" w14:paraId="47834FF7" w14:textId="77777777">
        <w:tblPrEx>
          <w:tblCellMar>
            <w:top w:w="0" w:type="dxa"/>
            <w:bottom w:w="0" w:type="dxa"/>
          </w:tblCellMar>
        </w:tblPrEx>
        <w:trPr>
          <w:cantSplit/>
        </w:trPr>
        <w:tc>
          <w:tcPr>
            <w:tcW w:w="172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F4" w14:textId="77777777" w:rsidR="00376B41" w:rsidRDefault="00000000">
            <w:pPr>
              <w:jc w:val="left"/>
            </w:pPr>
            <w:r>
              <w:rPr>
                <w:sz w:val="16"/>
                <w:szCs w:val="16"/>
              </w:rPr>
              <w:lastRenderedPageBreak/>
              <w:t>生徒</w:t>
            </w:r>
            <w:r>
              <w:rPr>
                <w:sz w:val="16"/>
                <w:szCs w:val="16"/>
              </w:rPr>
              <w:t>A</w:t>
            </w:r>
            <w:r>
              <w:rPr>
                <w:sz w:val="16"/>
                <w:szCs w:val="16"/>
              </w:rPr>
              <w:t>の解説とマスター解説</w:t>
            </w:r>
          </w:p>
        </w:tc>
        <w:tc>
          <w:tcPr>
            <w:tcW w:w="129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F5" w14:textId="77777777" w:rsidR="00376B41" w:rsidRDefault="00000000">
            <w:pPr>
              <w:jc w:val="left"/>
            </w:pPr>
            <w:r>
              <w:rPr>
                <w:sz w:val="16"/>
                <w:szCs w:val="16"/>
              </w:rPr>
              <w:t>0.530</w:t>
            </w:r>
          </w:p>
        </w:tc>
        <w:tc>
          <w:tcPr>
            <w:tcW w:w="129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F6" w14:textId="77777777" w:rsidR="00376B41" w:rsidRDefault="00000000">
            <w:pPr>
              <w:jc w:val="left"/>
            </w:pPr>
            <w:r>
              <w:rPr>
                <w:sz w:val="16"/>
                <w:szCs w:val="16"/>
              </w:rPr>
              <w:t>0.099</w:t>
            </w:r>
          </w:p>
        </w:tc>
      </w:tr>
      <w:tr w:rsidR="00376B41" w14:paraId="47834FFB" w14:textId="77777777">
        <w:tblPrEx>
          <w:tblCellMar>
            <w:top w:w="0" w:type="dxa"/>
            <w:bottom w:w="0" w:type="dxa"/>
          </w:tblCellMar>
        </w:tblPrEx>
        <w:trPr>
          <w:cantSplit/>
        </w:trPr>
        <w:tc>
          <w:tcPr>
            <w:tcW w:w="1724"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F8" w14:textId="77777777" w:rsidR="00376B41" w:rsidRDefault="00000000">
            <w:pPr>
              <w:jc w:val="left"/>
            </w:pPr>
            <w:r>
              <w:rPr>
                <w:sz w:val="16"/>
                <w:szCs w:val="16"/>
              </w:rPr>
              <w:t>生徒</w:t>
            </w:r>
            <w:r>
              <w:rPr>
                <w:sz w:val="16"/>
                <w:szCs w:val="16"/>
              </w:rPr>
              <w:t>B</w:t>
            </w:r>
            <w:r>
              <w:rPr>
                <w:sz w:val="16"/>
                <w:szCs w:val="16"/>
              </w:rPr>
              <w:t>の解説とマスター解説</w:t>
            </w:r>
          </w:p>
        </w:tc>
        <w:tc>
          <w:tcPr>
            <w:tcW w:w="129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F9" w14:textId="77777777" w:rsidR="00376B41" w:rsidRDefault="00000000">
            <w:pPr>
              <w:jc w:val="left"/>
            </w:pPr>
            <w:r>
              <w:rPr>
                <w:sz w:val="16"/>
                <w:szCs w:val="16"/>
              </w:rPr>
              <w:t>0.691</w:t>
            </w:r>
          </w:p>
        </w:tc>
        <w:tc>
          <w:tcPr>
            <w:tcW w:w="1299"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834FFA" w14:textId="77777777" w:rsidR="00376B41" w:rsidRDefault="00000000">
            <w:pPr>
              <w:jc w:val="left"/>
            </w:pPr>
            <w:r>
              <w:rPr>
                <w:sz w:val="16"/>
                <w:szCs w:val="16"/>
              </w:rPr>
              <w:t>0.086</w:t>
            </w:r>
          </w:p>
        </w:tc>
      </w:tr>
    </w:tbl>
    <w:p w14:paraId="47834FFC" w14:textId="77777777" w:rsidR="00376B41" w:rsidRDefault="00376B41"/>
    <w:p w14:paraId="47834FFD" w14:textId="77777777" w:rsidR="00376B41" w:rsidRDefault="00000000">
      <w:pPr>
        <w:ind w:firstLine="166"/>
      </w:pPr>
      <w:r>
        <w:rPr>
          <w:sz w:val="18"/>
          <w:szCs w:val="18"/>
        </w:rPr>
        <w:t>引き算型では</w:t>
      </w:r>
      <w:r>
        <w:rPr>
          <w:sz w:val="18"/>
          <w:szCs w:val="18"/>
        </w:rPr>
        <w:t>2</w:t>
      </w:r>
      <w:r>
        <w:rPr>
          <w:sz w:val="18"/>
          <w:szCs w:val="18"/>
        </w:rPr>
        <w:t>名の解説がほぼ同じ文章になり，どちらもマスター解説との一致度が高かった．積み上げ型では，生徒間でもマスター解説との間でも一致度が</w:t>
      </w:r>
      <w:r>
        <w:rPr>
          <w:sz w:val="18"/>
          <w:szCs w:val="18"/>
        </w:rPr>
        <w:t>0.1</w:t>
      </w:r>
      <w:r>
        <w:rPr>
          <w:sz w:val="18"/>
          <w:szCs w:val="18"/>
        </w:rPr>
        <w:t>未満であった．また積み上げ型では，生徒</w:t>
      </w:r>
      <w:r>
        <w:rPr>
          <w:sz w:val="18"/>
          <w:szCs w:val="18"/>
        </w:rPr>
        <w:t>A</w:t>
      </w:r>
      <w:r>
        <w:rPr>
          <w:sz w:val="18"/>
          <w:szCs w:val="18"/>
        </w:rPr>
        <w:t>には座標の読み取りに関するステップだけが，生徒</w:t>
      </w:r>
      <w:r>
        <w:rPr>
          <w:sz w:val="18"/>
          <w:szCs w:val="18"/>
        </w:rPr>
        <w:t>B</w:t>
      </w:r>
      <w:r>
        <w:rPr>
          <w:sz w:val="18"/>
          <w:szCs w:val="18"/>
        </w:rPr>
        <w:t>には補角の公式の根拠に関するステップだけが詳しく書かれ，定着度の値がそのまま生成の分岐に反映されていた．生徒</w:t>
      </w:r>
      <w:r>
        <w:rPr>
          <w:sz w:val="18"/>
          <w:szCs w:val="18"/>
        </w:rPr>
        <w:t>B</w:t>
      </w:r>
      <w:r>
        <w:rPr>
          <w:sz w:val="18"/>
          <w:szCs w:val="18"/>
        </w:rPr>
        <w:t>向けの解説には「</w:t>
      </w:r>
      <w:r>
        <w:rPr>
          <w:sz w:val="18"/>
          <w:szCs w:val="18"/>
        </w:rPr>
        <w:t>180°</w:t>
      </w:r>
      <w:r>
        <w:rPr>
          <w:sz w:val="18"/>
          <w:szCs w:val="18"/>
        </w:rPr>
        <w:t>から引く形では</w:t>
      </w:r>
      <w:r>
        <w:rPr>
          <w:sz w:val="18"/>
          <w:szCs w:val="18"/>
        </w:rPr>
        <w:t>cos(180°−θ)=−</w:t>
      </w:r>
      <w:proofErr w:type="spellStart"/>
      <w:r>
        <w:rPr>
          <w:sz w:val="18"/>
          <w:szCs w:val="18"/>
        </w:rPr>
        <w:t>cosθ</w:t>
      </w:r>
      <w:proofErr w:type="spellEnd"/>
      <w:r>
        <w:rPr>
          <w:sz w:val="18"/>
          <w:szCs w:val="18"/>
        </w:rPr>
        <w:t>となる．これを混同しないように」という趣旨の注意が含まれており，これはマスター解説には存在しない内容であった．</w:t>
      </w:r>
      <w:r>
        <w:rPr>
          <w:sz w:val="18"/>
          <w:szCs w:val="18"/>
          <w:highlight w:val="yellow"/>
        </w:rPr>
        <w:t>【追記：意味の類似度による結果】</w:t>
      </w:r>
    </w:p>
    <w:p w14:paraId="47834FFE" w14:textId="77777777" w:rsidR="00376B41" w:rsidRDefault="00000000">
      <w:pPr>
        <w:keepNext/>
        <w:jc w:val="left"/>
      </w:pPr>
      <w:r>
        <w:rPr>
          <w:b/>
          <w:bCs/>
          <w:sz w:val="18"/>
          <w:szCs w:val="18"/>
        </w:rPr>
        <w:t>6.4</w:t>
      </w:r>
      <w:r>
        <w:rPr>
          <w:b/>
          <w:bCs/>
          <w:sz w:val="18"/>
          <w:szCs w:val="18"/>
        </w:rPr>
        <w:t xml:space="preserve">　個別化した解説とマスター解説の比較</w:t>
      </w:r>
    </w:p>
    <w:p w14:paraId="47834FFF" w14:textId="77777777" w:rsidR="00376B41" w:rsidRDefault="00000000">
      <w:pPr>
        <w:ind w:firstLine="166"/>
      </w:pPr>
      <w:r>
        <w:rPr>
          <w:sz w:val="18"/>
          <w:szCs w:val="18"/>
          <w:highlight w:val="yellow"/>
        </w:rPr>
        <w:t>【追記：収集したデータから作成した学習者プロファイルに基づき，</w:t>
      </w:r>
      <w:r>
        <w:rPr>
          <w:sz w:val="18"/>
          <w:szCs w:val="18"/>
          <w:highlight w:val="yellow"/>
        </w:rPr>
        <w:t>(A)(B)(C)</w:t>
      </w:r>
      <w:r>
        <w:rPr>
          <w:sz w:val="18"/>
          <w:szCs w:val="18"/>
          <w:highlight w:val="yellow"/>
        </w:rPr>
        <w:t>を生成して表</w:t>
      </w:r>
      <w:r>
        <w:rPr>
          <w:sz w:val="18"/>
          <w:szCs w:val="18"/>
          <w:highlight w:val="yellow"/>
        </w:rPr>
        <w:t>10</w:t>
      </w:r>
      <w:r>
        <w:rPr>
          <w:sz w:val="18"/>
          <w:szCs w:val="18"/>
          <w:highlight w:val="yellow"/>
        </w:rPr>
        <w:t>の指標で比較した結果．対象とした問題と生徒数，未定着の箇所を補えた割合，定着済みの箇所の分量，固有の内容の有無，類似度】</w:t>
      </w:r>
    </w:p>
    <w:p w14:paraId="47835000" w14:textId="77777777" w:rsidR="00376B41" w:rsidRDefault="00000000">
      <w:pPr>
        <w:keepNext/>
        <w:jc w:val="left"/>
      </w:pPr>
      <w:r>
        <w:rPr>
          <w:b/>
          <w:bCs/>
          <w:sz w:val="18"/>
          <w:szCs w:val="18"/>
        </w:rPr>
        <w:t>6.5</w:t>
      </w:r>
      <w:r>
        <w:rPr>
          <w:b/>
          <w:bCs/>
          <w:sz w:val="18"/>
          <w:szCs w:val="18"/>
        </w:rPr>
        <w:t xml:space="preserve">　アンケートの結果</w:t>
      </w:r>
    </w:p>
    <w:p w14:paraId="47835001" w14:textId="77777777" w:rsidR="00376B41" w:rsidRDefault="00000000">
      <w:pPr>
        <w:ind w:firstLine="166"/>
      </w:pPr>
      <w:r>
        <w:rPr>
          <w:sz w:val="18"/>
          <w:szCs w:val="18"/>
          <w:highlight w:val="yellow"/>
        </w:rPr>
        <w:t>【追記：生徒アンケート及び担当教員の意見の結果】</w:t>
      </w:r>
    </w:p>
    <w:p w14:paraId="47835002" w14:textId="77777777" w:rsidR="00376B41" w:rsidRDefault="00000000">
      <w:pPr>
        <w:keepNext/>
      </w:pPr>
      <w:r>
        <w:rPr>
          <w:b/>
          <w:bCs/>
          <w:sz w:val="20"/>
          <w:szCs w:val="20"/>
        </w:rPr>
        <w:t>7.</w:t>
      </w:r>
      <w:r>
        <w:rPr>
          <w:b/>
          <w:bCs/>
          <w:sz w:val="20"/>
          <w:szCs w:val="20"/>
        </w:rPr>
        <w:t xml:space="preserve">　考察</w:t>
      </w:r>
    </w:p>
    <w:p w14:paraId="47835003" w14:textId="77777777" w:rsidR="00376B41" w:rsidRDefault="00000000">
      <w:pPr>
        <w:keepNext/>
        <w:jc w:val="left"/>
      </w:pPr>
      <w:r>
        <w:rPr>
          <w:b/>
          <w:bCs/>
          <w:sz w:val="18"/>
          <w:szCs w:val="18"/>
        </w:rPr>
        <w:t>7.1</w:t>
      </w:r>
      <w:r>
        <w:rPr>
          <w:b/>
          <w:bCs/>
          <w:sz w:val="18"/>
          <w:szCs w:val="18"/>
        </w:rPr>
        <w:t xml:space="preserve">　収集したデータから得られた知見</w:t>
      </w:r>
    </w:p>
    <w:p w14:paraId="47835004" w14:textId="77777777" w:rsidR="00376B41" w:rsidRDefault="00000000">
      <w:pPr>
        <w:ind w:firstLine="166"/>
      </w:pPr>
      <w:r>
        <w:rPr>
          <w:sz w:val="18"/>
          <w:szCs w:val="18"/>
        </w:rPr>
        <w:t>知見</w:t>
      </w:r>
      <w:r>
        <w:rPr>
          <w:sz w:val="18"/>
          <w:szCs w:val="18"/>
        </w:rPr>
        <w:t>1</w:t>
      </w:r>
      <w:r>
        <w:rPr>
          <w:sz w:val="18"/>
          <w:szCs w:val="18"/>
        </w:rPr>
        <w:t>：略解との文字列の一致では，正しい答えを誤答と判定してしまう．</w:t>
      </w:r>
      <w:r>
        <w:rPr>
          <w:sz w:val="18"/>
          <w:szCs w:val="18"/>
        </w:rPr>
        <w:t>No.8</w:t>
      </w:r>
      <w:r>
        <w:rPr>
          <w:sz w:val="18"/>
          <w:szCs w:val="18"/>
        </w:rPr>
        <w:t>の厳密値の正解</w:t>
      </w:r>
      <w:r>
        <w:rPr>
          <w:sz w:val="18"/>
          <w:szCs w:val="18"/>
        </w:rPr>
        <w:t>397</w:t>
      </w:r>
      <w:r>
        <w:rPr>
          <w:sz w:val="18"/>
          <w:szCs w:val="18"/>
        </w:rPr>
        <w:t>件のうち</w:t>
      </w:r>
      <w:r>
        <w:rPr>
          <w:sz w:val="18"/>
          <w:szCs w:val="18"/>
        </w:rPr>
        <w:t>18</w:t>
      </w:r>
      <w:r>
        <w:rPr>
          <w:sz w:val="18"/>
          <w:szCs w:val="18"/>
        </w:rPr>
        <w:t>件（</w:t>
      </w:r>
      <w:r>
        <w:rPr>
          <w:sz w:val="18"/>
          <w:szCs w:val="18"/>
        </w:rPr>
        <w:t>4.5%</w:t>
      </w:r>
      <w:r>
        <w:rPr>
          <w:sz w:val="18"/>
          <w:szCs w:val="18"/>
        </w:rPr>
        <w:t>），</w:t>
      </w:r>
      <w:r>
        <w:rPr>
          <w:sz w:val="18"/>
          <w:szCs w:val="18"/>
        </w:rPr>
        <w:t>No.1</w:t>
      </w:r>
      <w:r>
        <w:rPr>
          <w:sz w:val="18"/>
          <w:szCs w:val="18"/>
        </w:rPr>
        <w:t>の定数</w:t>
      </w:r>
      <w:r>
        <w:rPr>
          <w:sz w:val="18"/>
          <w:szCs w:val="18"/>
        </w:rPr>
        <w:t>m</w:t>
      </w:r>
      <w:r>
        <w:rPr>
          <w:sz w:val="18"/>
          <w:szCs w:val="18"/>
        </w:rPr>
        <w:t>の範囲の正解</w:t>
      </w:r>
      <w:r>
        <w:rPr>
          <w:sz w:val="18"/>
          <w:szCs w:val="18"/>
        </w:rPr>
        <w:t>121</w:t>
      </w:r>
      <w:r>
        <w:rPr>
          <w:sz w:val="18"/>
          <w:szCs w:val="18"/>
        </w:rPr>
        <w:t>件のうち</w:t>
      </w:r>
      <w:r>
        <w:rPr>
          <w:sz w:val="18"/>
          <w:szCs w:val="18"/>
        </w:rPr>
        <w:t>12</w:t>
      </w:r>
      <w:r>
        <w:rPr>
          <w:sz w:val="18"/>
          <w:szCs w:val="18"/>
        </w:rPr>
        <w:t>件（</w:t>
      </w:r>
      <w:r>
        <w:rPr>
          <w:sz w:val="18"/>
          <w:szCs w:val="18"/>
        </w:rPr>
        <w:t>9.9%</w:t>
      </w:r>
      <w:r>
        <w:rPr>
          <w:sz w:val="18"/>
          <w:szCs w:val="18"/>
        </w:rPr>
        <w:t>）は，</w:t>
      </w:r>
      <w:r>
        <w:rPr>
          <w:sz w:val="18"/>
          <w:szCs w:val="18"/>
        </w:rPr>
        <w:t>√3/3</w:t>
      </w:r>
      <w:r>
        <w:rPr>
          <w:sz w:val="18"/>
          <w:szCs w:val="18"/>
        </w:rPr>
        <w:t>，</w:t>
      </w:r>
      <w:r>
        <w:rPr>
          <w:sz w:val="18"/>
          <w:szCs w:val="18"/>
        </w:rPr>
        <w:t>√2/2</w:t>
      </w:r>
      <w:r>
        <w:rPr>
          <w:sz w:val="18"/>
          <w:szCs w:val="18"/>
        </w:rPr>
        <w:t>，</w:t>
      </w:r>
      <w:r>
        <w:rPr>
          <w:sz w:val="18"/>
          <w:szCs w:val="18"/>
        </w:rPr>
        <w:t xml:space="preserve">16/3&gt;m </w:t>
      </w:r>
      <w:r>
        <w:rPr>
          <w:sz w:val="18"/>
          <w:szCs w:val="18"/>
        </w:rPr>
        <w:t>のように略解と表記が異なるだけで，数学的には正しかった．数式処理による同値判定が必要であることが，実際の回答で確認できた．</w:t>
      </w:r>
    </w:p>
    <w:p w14:paraId="47835005" w14:textId="77777777" w:rsidR="00376B41" w:rsidRDefault="00000000">
      <w:pPr>
        <w:ind w:firstLine="166"/>
      </w:pPr>
      <w:r>
        <w:rPr>
          <w:sz w:val="18"/>
          <w:szCs w:val="18"/>
        </w:rPr>
        <w:t>知見</w:t>
      </w:r>
      <w:r>
        <w:rPr>
          <w:sz w:val="18"/>
          <w:szCs w:val="18"/>
        </w:rPr>
        <w:t>2</w:t>
      </w:r>
      <w:r>
        <w:rPr>
          <w:sz w:val="18"/>
          <w:szCs w:val="18"/>
        </w:rPr>
        <w:t>：生徒の自己採点は，誤答の一定の割合を見逃している．誤答のうち生徒自身が丸を付けていたものは，</w:t>
      </w:r>
      <w:r>
        <w:rPr>
          <w:sz w:val="18"/>
          <w:szCs w:val="18"/>
        </w:rPr>
        <w:t>No.8</w:t>
      </w:r>
      <w:r>
        <w:rPr>
          <w:sz w:val="18"/>
          <w:szCs w:val="18"/>
        </w:rPr>
        <w:t>で</w:t>
      </w:r>
      <w:r>
        <w:rPr>
          <w:sz w:val="18"/>
          <w:szCs w:val="18"/>
        </w:rPr>
        <w:t>36</w:t>
      </w:r>
      <w:r>
        <w:rPr>
          <w:sz w:val="18"/>
          <w:szCs w:val="18"/>
        </w:rPr>
        <w:t>件中</w:t>
      </w:r>
      <w:r>
        <w:rPr>
          <w:sz w:val="18"/>
          <w:szCs w:val="18"/>
        </w:rPr>
        <w:t>15</w:t>
      </w:r>
      <w:r>
        <w:rPr>
          <w:sz w:val="18"/>
          <w:szCs w:val="18"/>
        </w:rPr>
        <w:t>件（</w:t>
      </w:r>
      <w:r>
        <w:rPr>
          <w:sz w:val="18"/>
          <w:szCs w:val="18"/>
        </w:rPr>
        <w:t>42%</w:t>
      </w:r>
      <w:r>
        <w:rPr>
          <w:sz w:val="18"/>
          <w:szCs w:val="18"/>
        </w:rPr>
        <w:t>），</w:t>
      </w:r>
      <w:r>
        <w:rPr>
          <w:sz w:val="18"/>
          <w:szCs w:val="18"/>
        </w:rPr>
        <w:t>No.1</w:t>
      </w:r>
      <w:r>
        <w:rPr>
          <w:sz w:val="18"/>
          <w:szCs w:val="18"/>
        </w:rPr>
        <w:t>で</w:t>
      </w:r>
      <w:r>
        <w:rPr>
          <w:sz w:val="18"/>
          <w:szCs w:val="18"/>
        </w:rPr>
        <w:t>43</w:t>
      </w:r>
      <w:r>
        <w:rPr>
          <w:sz w:val="18"/>
          <w:szCs w:val="18"/>
        </w:rPr>
        <w:t>件中</w:t>
      </w:r>
      <w:r>
        <w:rPr>
          <w:sz w:val="18"/>
          <w:szCs w:val="18"/>
        </w:rPr>
        <w:t>11</w:t>
      </w:r>
      <w:r>
        <w:rPr>
          <w:sz w:val="18"/>
          <w:szCs w:val="18"/>
        </w:rPr>
        <w:t>件（</w:t>
      </w:r>
      <w:r>
        <w:rPr>
          <w:sz w:val="18"/>
          <w:szCs w:val="18"/>
        </w:rPr>
        <w:t>26%</w:t>
      </w:r>
      <w:r>
        <w:rPr>
          <w:sz w:val="18"/>
          <w:szCs w:val="18"/>
        </w:rPr>
        <w:t>）であった．回転した三角形での取り違えは</w:t>
      </w:r>
      <w:r>
        <w:rPr>
          <w:sz w:val="18"/>
          <w:szCs w:val="18"/>
        </w:rPr>
        <w:t>7</w:t>
      </w:r>
      <w:r>
        <w:rPr>
          <w:sz w:val="18"/>
          <w:szCs w:val="18"/>
        </w:rPr>
        <w:t>件中</w:t>
      </w:r>
      <w:r>
        <w:rPr>
          <w:sz w:val="18"/>
          <w:szCs w:val="18"/>
        </w:rPr>
        <w:t>5</w:t>
      </w:r>
      <w:r>
        <w:rPr>
          <w:sz w:val="18"/>
          <w:szCs w:val="18"/>
        </w:rPr>
        <w:t>件，不等号の向きの誤りは</w:t>
      </w:r>
      <w:r>
        <w:rPr>
          <w:sz w:val="18"/>
          <w:szCs w:val="18"/>
        </w:rPr>
        <w:t>5</w:t>
      </w:r>
      <w:r>
        <w:rPr>
          <w:sz w:val="18"/>
          <w:szCs w:val="18"/>
        </w:rPr>
        <w:t>件中</w:t>
      </w:r>
      <w:r>
        <w:rPr>
          <w:sz w:val="18"/>
          <w:szCs w:val="18"/>
        </w:rPr>
        <w:t>4</w:t>
      </w:r>
      <w:r>
        <w:rPr>
          <w:sz w:val="18"/>
          <w:szCs w:val="18"/>
        </w:rPr>
        <w:t>件に丸が付いていた．略解と見た目が似ている誤答ほど見逃されやすいが，</w:t>
      </w:r>
      <w:r>
        <w:rPr>
          <w:sz w:val="18"/>
          <w:szCs w:val="18"/>
        </w:rPr>
        <w:t xml:space="preserve">sin24°=0.41 </w:t>
      </w:r>
      <w:r>
        <w:rPr>
          <w:sz w:val="18"/>
          <w:szCs w:val="18"/>
        </w:rPr>
        <w:t>のように略解（</w:t>
      </w:r>
      <w:r>
        <w:rPr>
          <w:sz w:val="18"/>
          <w:szCs w:val="18"/>
        </w:rPr>
        <w:t>0.4067</w:t>
      </w:r>
      <w:r>
        <w:rPr>
          <w:sz w:val="18"/>
          <w:szCs w:val="18"/>
        </w:rPr>
        <w:t>）と桁数が明らかに異なる答えにも丸が付いていた．プリント上の丸は正誤の記録として用いることができず，自己採点から独立した判定が必要である．</w:t>
      </w:r>
    </w:p>
    <w:p w14:paraId="47835006" w14:textId="77777777" w:rsidR="00376B41" w:rsidRDefault="00000000">
      <w:pPr>
        <w:ind w:firstLine="166"/>
      </w:pPr>
      <w:r>
        <w:rPr>
          <w:sz w:val="18"/>
          <w:szCs w:val="18"/>
        </w:rPr>
        <w:t>知見</w:t>
      </w:r>
      <w:r>
        <w:rPr>
          <w:sz w:val="18"/>
          <w:szCs w:val="18"/>
        </w:rPr>
        <w:t>3</w:t>
      </w:r>
      <w:r>
        <w:rPr>
          <w:sz w:val="18"/>
          <w:szCs w:val="18"/>
        </w:rPr>
        <w:t>：初答と訂正が混在しており，区別しなければ理解状況を過大に評価する．</w:t>
      </w:r>
      <w:r>
        <w:rPr>
          <w:sz w:val="18"/>
          <w:szCs w:val="18"/>
        </w:rPr>
        <w:t>No.8</w:t>
      </w:r>
      <w:r>
        <w:rPr>
          <w:sz w:val="18"/>
          <w:szCs w:val="18"/>
        </w:rPr>
        <w:t>の誤答</w:t>
      </w:r>
      <w:r>
        <w:rPr>
          <w:sz w:val="18"/>
          <w:szCs w:val="18"/>
        </w:rPr>
        <w:t>36</w:t>
      </w:r>
      <w:r>
        <w:rPr>
          <w:sz w:val="18"/>
          <w:szCs w:val="18"/>
        </w:rPr>
        <w:t>件のうち</w:t>
      </w:r>
      <w:r>
        <w:rPr>
          <w:sz w:val="18"/>
          <w:szCs w:val="18"/>
        </w:rPr>
        <w:t>20</w:t>
      </w:r>
      <w:r>
        <w:rPr>
          <w:sz w:val="18"/>
          <w:szCs w:val="18"/>
        </w:rPr>
        <w:t>件，</w:t>
      </w:r>
      <w:r>
        <w:rPr>
          <w:sz w:val="18"/>
          <w:szCs w:val="18"/>
        </w:rPr>
        <w:t>No.1</w:t>
      </w:r>
      <w:r>
        <w:rPr>
          <w:sz w:val="18"/>
          <w:szCs w:val="18"/>
        </w:rPr>
        <w:t>の誤答</w:t>
      </w:r>
      <w:r>
        <w:rPr>
          <w:sz w:val="18"/>
          <w:szCs w:val="18"/>
        </w:rPr>
        <w:t>43</w:t>
      </w:r>
      <w:r>
        <w:rPr>
          <w:sz w:val="18"/>
          <w:szCs w:val="18"/>
        </w:rPr>
        <w:t>件のうち</w:t>
      </w:r>
      <w:r>
        <w:rPr>
          <w:sz w:val="18"/>
          <w:szCs w:val="18"/>
        </w:rPr>
        <w:t>23</w:t>
      </w:r>
      <w:r>
        <w:rPr>
          <w:sz w:val="18"/>
          <w:szCs w:val="18"/>
        </w:rPr>
        <w:t>件は，略解を見た後に色ペンで正しい答えに直されていた．</w:t>
      </w:r>
      <w:r>
        <w:rPr>
          <w:sz w:val="18"/>
          <w:szCs w:val="18"/>
        </w:rPr>
        <w:t>No.8</w:t>
      </w:r>
      <w:r>
        <w:rPr>
          <w:sz w:val="18"/>
          <w:szCs w:val="18"/>
        </w:rPr>
        <w:t>の空欄</w:t>
      </w:r>
      <w:r>
        <w:rPr>
          <w:sz w:val="18"/>
          <w:szCs w:val="18"/>
        </w:rPr>
        <w:t>25</w:t>
      </w:r>
      <w:r>
        <w:rPr>
          <w:sz w:val="18"/>
          <w:szCs w:val="18"/>
        </w:rPr>
        <w:t>件のうち</w:t>
      </w:r>
      <w:r>
        <w:rPr>
          <w:sz w:val="18"/>
          <w:szCs w:val="18"/>
        </w:rPr>
        <w:t>20</w:t>
      </w:r>
      <w:r>
        <w:rPr>
          <w:sz w:val="18"/>
          <w:szCs w:val="18"/>
        </w:rPr>
        <w:t>件にも，後から答えが書き入れられていた．最終的な紙</w:t>
      </w:r>
      <w:r>
        <w:rPr>
          <w:sz w:val="18"/>
          <w:szCs w:val="18"/>
        </w:rPr>
        <w:t>面だけを読み取れば，これらは全て正解に見える．入力整形の段階で初答と訂正を分けることが不可欠である．</w:t>
      </w:r>
    </w:p>
    <w:p w14:paraId="47835007" w14:textId="77777777" w:rsidR="00376B41" w:rsidRDefault="00000000">
      <w:pPr>
        <w:ind w:firstLine="166"/>
      </w:pPr>
      <w:r>
        <w:rPr>
          <w:sz w:val="18"/>
          <w:szCs w:val="18"/>
        </w:rPr>
        <w:t>知見</w:t>
      </w:r>
      <w:r>
        <w:rPr>
          <w:sz w:val="18"/>
          <w:szCs w:val="18"/>
        </w:rPr>
        <w:t>4</w:t>
      </w:r>
      <w:r>
        <w:rPr>
          <w:sz w:val="18"/>
          <w:szCs w:val="18"/>
        </w:rPr>
        <w:t>：「書き方の問題」と「数学的な誤り」を分けて扱う必要がある．角度を問われて</w:t>
      </w:r>
      <w:r>
        <w:rPr>
          <w:sz w:val="18"/>
          <w:szCs w:val="18"/>
        </w:rPr>
        <w:t xml:space="preserve"> sin15° </w:t>
      </w:r>
      <w:r>
        <w:rPr>
          <w:sz w:val="18"/>
          <w:szCs w:val="18"/>
        </w:rPr>
        <w:t>と書く，定数</w:t>
      </w:r>
      <w:r>
        <w:rPr>
          <w:sz w:val="18"/>
          <w:szCs w:val="18"/>
        </w:rPr>
        <w:t>m</w:t>
      </w:r>
      <w:r>
        <w:rPr>
          <w:sz w:val="18"/>
          <w:szCs w:val="18"/>
        </w:rPr>
        <w:t>の範囲を</w:t>
      </w:r>
      <w:r>
        <w:rPr>
          <w:sz w:val="18"/>
          <w:szCs w:val="18"/>
        </w:rPr>
        <w:t xml:space="preserve"> D&lt;16/3 </w:t>
      </w:r>
      <w:r>
        <w:rPr>
          <w:sz w:val="18"/>
          <w:szCs w:val="18"/>
        </w:rPr>
        <w:t>と書く，実数解の個数を問われて「重解をもつ」と書くなど，意図は読み取れるが書き方に問題がある回答が一定数あった．</w:t>
      </w:r>
      <w:r>
        <w:rPr>
          <w:sz w:val="18"/>
          <w:szCs w:val="18"/>
        </w:rPr>
        <w:t>No.8</w:t>
      </w:r>
      <w:r>
        <w:rPr>
          <w:sz w:val="18"/>
          <w:szCs w:val="18"/>
        </w:rPr>
        <w:t>では，書き方の問題により誤りと判定した</w:t>
      </w:r>
      <w:r>
        <w:rPr>
          <w:sz w:val="18"/>
          <w:szCs w:val="18"/>
        </w:rPr>
        <w:t>9</w:t>
      </w:r>
      <w:r>
        <w:rPr>
          <w:sz w:val="18"/>
          <w:szCs w:val="18"/>
        </w:rPr>
        <w:t>件のうち</w:t>
      </w:r>
      <w:r>
        <w:rPr>
          <w:sz w:val="18"/>
          <w:szCs w:val="18"/>
        </w:rPr>
        <w:t>6</w:t>
      </w:r>
      <w:r>
        <w:rPr>
          <w:sz w:val="18"/>
          <w:szCs w:val="18"/>
        </w:rPr>
        <w:t>件に，生徒自身が丸を付けていた．これらは計算の誤りとは別の種類のつまずきであり，解説で扱う内容も異なる．</w:t>
      </w:r>
    </w:p>
    <w:p w14:paraId="47835008" w14:textId="77777777" w:rsidR="00376B41" w:rsidRDefault="00000000">
      <w:pPr>
        <w:ind w:firstLine="166"/>
      </w:pPr>
      <w:r>
        <w:rPr>
          <w:sz w:val="18"/>
          <w:szCs w:val="18"/>
        </w:rPr>
        <w:t>知見</w:t>
      </w:r>
      <w:r>
        <w:rPr>
          <w:sz w:val="18"/>
          <w:szCs w:val="18"/>
        </w:rPr>
        <w:t>5</w:t>
      </w:r>
      <w:r>
        <w:rPr>
          <w:sz w:val="18"/>
          <w:szCs w:val="18"/>
        </w:rPr>
        <w:t>：誤りは，教科書の項目より細かい単位に集中していた．</w:t>
      </w:r>
      <w:r>
        <w:rPr>
          <w:sz w:val="18"/>
          <w:szCs w:val="18"/>
        </w:rPr>
        <w:t>No.8</w:t>
      </w:r>
      <w:r>
        <w:rPr>
          <w:sz w:val="18"/>
          <w:szCs w:val="18"/>
        </w:rPr>
        <w:t>で最も多かった対辺・隣辺の取り違えは，三角比の定義そのものではなく，図の向きが変わった場合に限って生じていた．</w:t>
      </w:r>
      <w:r>
        <w:rPr>
          <w:sz w:val="18"/>
          <w:szCs w:val="18"/>
        </w:rPr>
        <w:t>No.1</w:t>
      </w:r>
      <w:r>
        <w:rPr>
          <w:sz w:val="18"/>
          <w:szCs w:val="18"/>
        </w:rPr>
        <w:t>でも，判別式の考え方より，係数の読み取りや展開の符号，不等号の向きといった手続きの段階に誤りが集中していた．前提知識依存グラフのノードを実際の誤りに基づいて定めた（</w:t>
      </w:r>
      <w:r>
        <w:rPr>
          <w:sz w:val="18"/>
          <w:szCs w:val="18"/>
        </w:rPr>
        <w:t>3.3</w:t>
      </w:r>
      <w:r>
        <w:rPr>
          <w:sz w:val="18"/>
          <w:szCs w:val="18"/>
        </w:rPr>
        <w:t>節）のは，この結果による．</w:t>
      </w:r>
    </w:p>
    <w:p w14:paraId="47835009" w14:textId="77777777" w:rsidR="00376B41" w:rsidRDefault="00000000">
      <w:pPr>
        <w:ind w:firstLine="166"/>
      </w:pPr>
      <w:r>
        <w:rPr>
          <w:sz w:val="18"/>
          <w:szCs w:val="18"/>
        </w:rPr>
        <w:t>知見</w:t>
      </w:r>
      <w:r>
        <w:rPr>
          <w:sz w:val="18"/>
          <w:szCs w:val="18"/>
        </w:rPr>
        <w:t>6</w:t>
      </w:r>
      <w:r>
        <w:rPr>
          <w:sz w:val="18"/>
          <w:szCs w:val="18"/>
        </w:rPr>
        <w:t>：理解度の自己申告は，実際の正答とほとんど対応していなかった．</w:t>
      </w:r>
      <w:r>
        <w:rPr>
          <w:sz w:val="18"/>
          <w:szCs w:val="18"/>
        </w:rPr>
        <w:t>No.1</w:t>
      </w:r>
      <w:r>
        <w:rPr>
          <w:sz w:val="18"/>
          <w:szCs w:val="18"/>
        </w:rPr>
        <w:t>の「現在の理解度は？」欄は，</w:t>
      </w:r>
      <w:r>
        <w:rPr>
          <w:sz w:val="18"/>
          <w:szCs w:val="18"/>
        </w:rPr>
        <w:t>142</w:t>
      </w:r>
      <w:r>
        <w:rPr>
          <w:sz w:val="18"/>
          <w:szCs w:val="18"/>
        </w:rPr>
        <w:t>枚中</w:t>
      </w:r>
      <w:r>
        <w:rPr>
          <w:sz w:val="18"/>
          <w:szCs w:val="18"/>
        </w:rPr>
        <w:t>77</w:t>
      </w:r>
      <w:r>
        <w:rPr>
          <w:sz w:val="18"/>
          <w:szCs w:val="18"/>
        </w:rPr>
        <w:t>枚が空欄で，記入された</w:t>
      </w:r>
      <w:r>
        <w:rPr>
          <w:sz w:val="18"/>
          <w:szCs w:val="18"/>
        </w:rPr>
        <w:t>65</w:t>
      </w:r>
      <w:r>
        <w:rPr>
          <w:sz w:val="18"/>
          <w:szCs w:val="18"/>
        </w:rPr>
        <w:t>枚の約半数は「まずまず」のような文章や記号であった．数値で記入され，全ての小問が判読できた</w:t>
      </w:r>
      <w:r>
        <w:rPr>
          <w:sz w:val="18"/>
          <w:szCs w:val="18"/>
        </w:rPr>
        <w:t>30</w:t>
      </w:r>
      <w:r>
        <w:rPr>
          <w:sz w:val="18"/>
          <w:szCs w:val="18"/>
        </w:rPr>
        <w:t>枚について，自己申告の値と正答数の相関係数は</w:t>
      </w:r>
      <w:r>
        <w:rPr>
          <w:sz w:val="18"/>
          <w:szCs w:val="18"/>
        </w:rPr>
        <w:t xml:space="preserve"> r=0.21 </w:t>
      </w:r>
      <w:r>
        <w:rPr>
          <w:sz w:val="18"/>
          <w:szCs w:val="18"/>
        </w:rPr>
        <w:t>であった．ほとんどの生徒が満点に近いため断定はできないが，自己申告を定着度の代わりに用いることは難しいと考える．</w:t>
      </w:r>
    </w:p>
    <w:p w14:paraId="4783500A" w14:textId="77777777" w:rsidR="00376B41" w:rsidRDefault="00000000">
      <w:pPr>
        <w:ind w:firstLine="166"/>
      </w:pPr>
      <w:r>
        <w:rPr>
          <w:sz w:val="18"/>
          <w:szCs w:val="18"/>
          <w:highlight w:val="yellow"/>
        </w:rPr>
        <w:t>【追記：</w:t>
      </w:r>
      <w:r>
        <w:rPr>
          <w:sz w:val="18"/>
          <w:szCs w:val="18"/>
          <w:highlight w:val="yellow"/>
        </w:rPr>
        <w:t>No.2</w:t>
      </w:r>
      <w:r>
        <w:rPr>
          <w:sz w:val="18"/>
          <w:szCs w:val="18"/>
          <w:highlight w:val="yellow"/>
        </w:rPr>
        <w:t>〜</w:t>
      </w:r>
      <w:r>
        <w:rPr>
          <w:sz w:val="18"/>
          <w:szCs w:val="18"/>
          <w:highlight w:val="yellow"/>
        </w:rPr>
        <w:t>No.7</w:t>
      </w:r>
      <w:r>
        <w:rPr>
          <w:sz w:val="18"/>
          <w:szCs w:val="18"/>
          <w:highlight w:val="yellow"/>
        </w:rPr>
        <w:t>の結果を踏まえた知見の更新．</w:t>
      </w:r>
      <w:r>
        <w:rPr>
          <w:sz w:val="18"/>
          <w:szCs w:val="18"/>
          <w:highlight w:val="yellow"/>
        </w:rPr>
        <w:t>2</w:t>
      </w:r>
      <w:r>
        <w:rPr>
          <w:sz w:val="18"/>
          <w:szCs w:val="18"/>
          <w:highlight w:val="yellow"/>
        </w:rPr>
        <w:t>次関数の範囲で誤りがどの前提知識に集中したか，単元による違い】</w:t>
      </w:r>
    </w:p>
    <w:p w14:paraId="4783500B" w14:textId="77777777" w:rsidR="00376B41" w:rsidRDefault="00000000">
      <w:pPr>
        <w:keepNext/>
        <w:jc w:val="left"/>
      </w:pPr>
      <w:r>
        <w:rPr>
          <w:b/>
          <w:bCs/>
          <w:sz w:val="18"/>
          <w:szCs w:val="18"/>
        </w:rPr>
        <w:t>7.2</w:t>
      </w:r>
      <w:r>
        <w:rPr>
          <w:b/>
          <w:bCs/>
          <w:sz w:val="18"/>
          <w:szCs w:val="18"/>
        </w:rPr>
        <w:t xml:space="preserve">　個別化した解説について</w:t>
      </w:r>
    </w:p>
    <w:p w14:paraId="4783500C" w14:textId="77777777" w:rsidR="00376B41" w:rsidRDefault="00000000">
      <w:pPr>
        <w:ind w:firstLine="166"/>
      </w:pPr>
      <w:r>
        <w:rPr>
          <w:sz w:val="18"/>
          <w:szCs w:val="18"/>
          <w:highlight w:val="yellow"/>
        </w:rPr>
        <w:t>【追記：</w:t>
      </w:r>
      <w:r>
        <w:rPr>
          <w:sz w:val="18"/>
          <w:szCs w:val="18"/>
          <w:highlight w:val="yellow"/>
        </w:rPr>
        <w:t>6.4</w:t>
      </w:r>
      <w:r>
        <w:rPr>
          <w:sz w:val="18"/>
          <w:szCs w:val="18"/>
          <w:highlight w:val="yellow"/>
        </w:rPr>
        <w:t>節及び</w:t>
      </w:r>
      <w:r>
        <w:rPr>
          <w:sz w:val="18"/>
          <w:szCs w:val="18"/>
          <w:highlight w:val="yellow"/>
        </w:rPr>
        <w:t>6.5</w:t>
      </w:r>
      <w:r>
        <w:rPr>
          <w:sz w:val="18"/>
          <w:szCs w:val="18"/>
          <w:highlight w:val="yellow"/>
        </w:rPr>
        <w:t>節の結果に基づく考察．積み上げ型の解説が理解状況に即していたか，引き算型との違いが生成方式によるものか，生徒の評価との関係】</w:t>
      </w:r>
    </w:p>
    <w:p w14:paraId="4783500D" w14:textId="77777777" w:rsidR="00376B41" w:rsidRDefault="00000000">
      <w:pPr>
        <w:keepNext/>
        <w:jc w:val="left"/>
      </w:pPr>
      <w:r>
        <w:rPr>
          <w:b/>
          <w:bCs/>
          <w:sz w:val="18"/>
          <w:szCs w:val="18"/>
        </w:rPr>
        <w:t>7.3</w:t>
      </w:r>
      <w:r>
        <w:rPr>
          <w:b/>
          <w:bCs/>
          <w:sz w:val="18"/>
          <w:szCs w:val="18"/>
        </w:rPr>
        <w:t xml:space="preserve">　本研究の限界</w:t>
      </w:r>
    </w:p>
    <w:p w14:paraId="4783500E" w14:textId="77777777" w:rsidR="00376B41" w:rsidRDefault="00000000">
      <w:pPr>
        <w:ind w:firstLine="166"/>
      </w:pPr>
      <w:r>
        <w:rPr>
          <w:sz w:val="18"/>
          <w:szCs w:val="18"/>
        </w:rPr>
        <w:t>第一に，定期テストについては答案を用いないため，本システムは個々の生徒がその問題に正答したかを知らないまま解説を生成する．解説の個別化は，演習から蓄積した学習者プロファイルの精度に依存する．</w:t>
      </w:r>
    </w:p>
    <w:p w14:paraId="4783500F" w14:textId="77777777" w:rsidR="00376B41" w:rsidRDefault="00000000">
      <w:pPr>
        <w:ind w:firstLine="166"/>
      </w:pPr>
      <w:r>
        <w:rPr>
          <w:sz w:val="18"/>
          <w:szCs w:val="18"/>
        </w:rPr>
        <w:t>第二に，生徒ごとの記録の量には限りがある．特に「図形と計量」は対象範囲の演習プリントが</w:t>
      </w:r>
      <w:r>
        <w:rPr>
          <w:sz w:val="18"/>
          <w:szCs w:val="18"/>
        </w:rPr>
        <w:t>2</w:t>
      </w:r>
      <w:r>
        <w:rPr>
          <w:sz w:val="18"/>
          <w:szCs w:val="18"/>
        </w:rPr>
        <w:t>種類であり，</w:t>
      </w:r>
      <w:r>
        <w:rPr>
          <w:sz w:val="18"/>
          <w:szCs w:val="18"/>
        </w:rPr>
        <w:t>No.9</w:t>
      </w:r>
      <w:r>
        <w:rPr>
          <w:sz w:val="18"/>
          <w:szCs w:val="18"/>
        </w:rPr>
        <w:t>の回収枚数も</w:t>
      </w:r>
      <w:r>
        <w:rPr>
          <w:sz w:val="18"/>
          <w:szCs w:val="18"/>
        </w:rPr>
        <w:t>14</w:t>
      </w:r>
      <w:r>
        <w:rPr>
          <w:sz w:val="18"/>
          <w:szCs w:val="18"/>
        </w:rPr>
        <w:t>枚にとどまった．少ない記録に基づく定着度は振れやすく，個別化の根拠としての信頼性には限界がある．</w:t>
      </w:r>
      <w:r>
        <w:rPr>
          <w:sz w:val="18"/>
          <w:szCs w:val="18"/>
          <w:highlight w:val="yellow"/>
        </w:rPr>
        <w:t>【追記：最終的な回収状況を踏まえて修正】</w:t>
      </w:r>
    </w:p>
    <w:p w14:paraId="47835010" w14:textId="77777777" w:rsidR="00376B41" w:rsidRDefault="00000000">
      <w:pPr>
        <w:ind w:firstLine="166"/>
      </w:pPr>
      <w:r>
        <w:rPr>
          <w:sz w:val="18"/>
          <w:szCs w:val="18"/>
        </w:rPr>
        <w:t>第三に，演習プリントのほとんどの小問は正答率が高く，全問正解の生徒も多い（</w:t>
      </w:r>
      <w:r>
        <w:rPr>
          <w:sz w:val="18"/>
          <w:szCs w:val="18"/>
        </w:rPr>
        <w:t>No.1</w:t>
      </w:r>
      <w:r>
        <w:rPr>
          <w:sz w:val="18"/>
          <w:szCs w:val="18"/>
        </w:rPr>
        <w:t>で</w:t>
      </w:r>
      <w:r>
        <w:rPr>
          <w:sz w:val="18"/>
          <w:szCs w:val="18"/>
        </w:rPr>
        <w:t>142</w:t>
      </w:r>
      <w:r>
        <w:rPr>
          <w:sz w:val="18"/>
          <w:szCs w:val="18"/>
        </w:rPr>
        <w:t>枚中</w:t>
      </w:r>
      <w:r>
        <w:rPr>
          <w:sz w:val="18"/>
          <w:szCs w:val="18"/>
        </w:rPr>
        <w:t>91</w:t>
      </w:r>
      <w:r>
        <w:rPr>
          <w:sz w:val="18"/>
          <w:szCs w:val="18"/>
        </w:rPr>
        <w:t>枚，</w:t>
      </w:r>
      <w:r>
        <w:rPr>
          <w:sz w:val="18"/>
          <w:szCs w:val="18"/>
        </w:rPr>
        <w:t>No.8</w:t>
      </w:r>
      <w:r>
        <w:rPr>
          <w:sz w:val="18"/>
          <w:szCs w:val="18"/>
        </w:rPr>
        <w:t>で</w:t>
      </w:r>
      <w:r>
        <w:rPr>
          <w:sz w:val="18"/>
          <w:szCs w:val="18"/>
        </w:rPr>
        <w:t>70</w:t>
      </w:r>
      <w:r>
        <w:rPr>
          <w:sz w:val="18"/>
          <w:szCs w:val="18"/>
        </w:rPr>
        <w:t>枚中</w:t>
      </w:r>
      <w:r>
        <w:rPr>
          <w:sz w:val="18"/>
          <w:szCs w:val="18"/>
        </w:rPr>
        <w:t>37</w:t>
      </w:r>
      <w:r>
        <w:rPr>
          <w:sz w:val="18"/>
          <w:szCs w:val="18"/>
        </w:rPr>
        <w:t>枚）．このような生徒に対しては個別化の差が現れにくい．</w:t>
      </w:r>
    </w:p>
    <w:p w14:paraId="47835011" w14:textId="77777777" w:rsidR="00376B41" w:rsidRDefault="00000000">
      <w:pPr>
        <w:ind w:firstLine="166"/>
      </w:pPr>
      <w:r>
        <w:rPr>
          <w:sz w:val="18"/>
          <w:szCs w:val="18"/>
        </w:rPr>
        <w:lastRenderedPageBreak/>
        <w:t>第四に，生成した解説の検算は，等式として書ける計算に限られる．「なぜその公式を用いるのか」といった説明の妥当性は検算の対象外であり，教員による確認とアンケートで補う必要がある．</w:t>
      </w:r>
    </w:p>
    <w:p w14:paraId="47835012" w14:textId="77777777" w:rsidR="00376B41" w:rsidRDefault="00000000">
      <w:pPr>
        <w:ind w:firstLine="166"/>
      </w:pPr>
      <w:r>
        <w:rPr>
          <w:sz w:val="18"/>
          <w:szCs w:val="18"/>
        </w:rPr>
        <w:t>第五に，</w:t>
      </w:r>
      <w:r>
        <w:rPr>
          <w:sz w:val="18"/>
          <w:szCs w:val="18"/>
        </w:rPr>
        <w:t>6.3</w:t>
      </w:r>
      <w:r>
        <w:rPr>
          <w:sz w:val="18"/>
          <w:szCs w:val="18"/>
        </w:rPr>
        <w:t>節の予備実験は</w:t>
      </w:r>
      <w:r>
        <w:rPr>
          <w:sz w:val="18"/>
          <w:szCs w:val="18"/>
        </w:rPr>
        <w:t>1</w:t>
      </w:r>
      <w:r>
        <w:rPr>
          <w:sz w:val="18"/>
          <w:szCs w:val="18"/>
        </w:rPr>
        <w:t>問・</w:t>
      </w:r>
      <w:r>
        <w:rPr>
          <w:sz w:val="18"/>
          <w:szCs w:val="18"/>
        </w:rPr>
        <w:t>2</w:t>
      </w:r>
      <w:r>
        <w:rPr>
          <w:sz w:val="18"/>
          <w:szCs w:val="18"/>
        </w:rPr>
        <w:t>名・合成プロファイルによるものであり，生成方式の違いの一般性を示すものではない．</w:t>
      </w:r>
    </w:p>
    <w:p w14:paraId="47835013" w14:textId="77777777" w:rsidR="00376B41" w:rsidRDefault="00000000">
      <w:pPr>
        <w:keepNext/>
      </w:pPr>
      <w:r>
        <w:rPr>
          <w:b/>
          <w:bCs/>
          <w:sz w:val="20"/>
          <w:szCs w:val="20"/>
        </w:rPr>
        <w:t>8.</w:t>
      </w:r>
      <w:r>
        <w:rPr>
          <w:b/>
          <w:bCs/>
          <w:sz w:val="20"/>
          <w:szCs w:val="20"/>
        </w:rPr>
        <w:t xml:space="preserve">　おわりに</w:t>
      </w:r>
    </w:p>
    <w:p w14:paraId="47835014" w14:textId="77777777" w:rsidR="00376B41" w:rsidRDefault="00000000">
      <w:pPr>
        <w:ind w:firstLine="166"/>
      </w:pPr>
      <w:r>
        <w:rPr>
          <w:sz w:val="18"/>
          <w:szCs w:val="18"/>
        </w:rPr>
        <w:t>本研究では，数学</w:t>
      </w:r>
      <w:r>
        <w:rPr>
          <w:sz w:val="18"/>
          <w:szCs w:val="18"/>
        </w:rPr>
        <w:t>Ⅰ</w:t>
      </w:r>
      <w:r>
        <w:rPr>
          <w:sz w:val="18"/>
          <w:szCs w:val="18"/>
        </w:rPr>
        <w:t>の「</w:t>
      </w:r>
      <w:r>
        <w:rPr>
          <w:sz w:val="18"/>
          <w:szCs w:val="18"/>
        </w:rPr>
        <w:t>2</w:t>
      </w:r>
      <w:r>
        <w:rPr>
          <w:sz w:val="18"/>
          <w:szCs w:val="18"/>
        </w:rPr>
        <w:t>次関数」及び「図形と計量」を対象に，日々の演習プリントから学習者プロファイルを蓄積し，それに基づいて解答解説を生徒ごとに生成するシステムを開発した．個別化の決定を</w:t>
      </w:r>
      <w:r>
        <w:rPr>
          <w:sz w:val="18"/>
          <w:szCs w:val="18"/>
        </w:rPr>
        <w:t>LLM</w:t>
      </w:r>
      <w:r>
        <w:rPr>
          <w:sz w:val="18"/>
          <w:szCs w:val="18"/>
        </w:rPr>
        <w:t>の外側の条件分岐に置き，生徒の回答の判定と解説の検算を共通の数学的検証チェーンで行うことで，個別化の理由を確認でき，数学的な正しさを生成</w:t>
      </w:r>
      <w:r>
        <w:rPr>
          <w:sz w:val="18"/>
          <w:szCs w:val="18"/>
        </w:rPr>
        <w:t>AI</w:t>
      </w:r>
      <w:r>
        <w:rPr>
          <w:sz w:val="18"/>
          <w:szCs w:val="18"/>
        </w:rPr>
        <w:t>に依存せずに確かめられる構成とした．</w:t>
      </w:r>
    </w:p>
    <w:p w14:paraId="47835015" w14:textId="77777777" w:rsidR="00376B41" w:rsidRDefault="00000000">
      <w:pPr>
        <w:ind w:firstLine="166"/>
      </w:pPr>
      <w:r>
        <w:rPr>
          <w:sz w:val="18"/>
          <w:szCs w:val="18"/>
        </w:rPr>
        <w:t>実践校の演習プリントに数学的検証チェーンを適用した結果，略解との文字列の一致では正しい答えを誤答と判定してしまうこと，生徒の自己採点が誤答の</w:t>
      </w:r>
      <w:r>
        <w:rPr>
          <w:sz w:val="18"/>
          <w:szCs w:val="18"/>
        </w:rPr>
        <w:t>26</w:t>
      </w:r>
      <w:r>
        <w:rPr>
          <w:sz w:val="18"/>
          <w:szCs w:val="18"/>
        </w:rPr>
        <w:t>〜</w:t>
      </w:r>
      <w:r>
        <w:rPr>
          <w:sz w:val="18"/>
          <w:szCs w:val="18"/>
        </w:rPr>
        <w:t>42%</w:t>
      </w:r>
      <w:r>
        <w:rPr>
          <w:sz w:val="18"/>
          <w:szCs w:val="18"/>
        </w:rPr>
        <w:t>を見逃していること，初答と訂正が混在していることが明らかになり，自己採点形式の日常の演習から理解状況を把握するには，独立した数学的な判定が必要であることが示された．</w:t>
      </w:r>
      <w:r>
        <w:rPr>
          <w:sz w:val="18"/>
          <w:szCs w:val="18"/>
          <w:highlight w:val="yellow"/>
        </w:rPr>
        <w:t>【追記：個別化した解説の評価の結果と，それに基づく結論】</w:t>
      </w:r>
    </w:p>
    <w:p w14:paraId="47835016" w14:textId="77777777" w:rsidR="00376B41" w:rsidRDefault="00000000">
      <w:pPr>
        <w:ind w:firstLine="166"/>
      </w:pPr>
      <w:r>
        <w:rPr>
          <w:sz w:val="18"/>
          <w:szCs w:val="18"/>
          <w:highlight w:val="yellow"/>
        </w:rPr>
        <w:t>【追記：今後の課題】</w:t>
      </w:r>
    </w:p>
    <w:p w14:paraId="47835017" w14:textId="77777777" w:rsidR="00376B41" w:rsidRDefault="00000000">
      <w:pPr>
        <w:keepNext/>
      </w:pPr>
      <w:r>
        <w:rPr>
          <w:b/>
          <w:bCs/>
          <w:sz w:val="20"/>
          <w:szCs w:val="20"/>
        </w:rPr>
        <w:t>参考文献</w:t>
      </w:r>
    </w:p>
    <w:p w14:paraId="47835018" w14:textId="77777777" w:rsidR="00376B41" w:rsidRDefault="00000000">
      <w:pPr>
        <w:spacing w:line="240" w:lineRule="atLeast"/>
        <w:ind w:left="166" w:hanging="166"/>
      </w:pPr>
      <w:r>
        <w:rPr>
          <w:sz w:val="18"/>
          <w:szCs w:val="18"/>
        </w:rPr>
        <w:t xml:space="preserve">[1] </w:t>
      </w:r>
      <w:r>
        <w:rPr>
          <w:sz w:val="18"/>
          <w:szCs w:val="18"/>
        </w:rPr>
        <w:t>太田絵梨子</w:t>
      </w:r>
      <w:r>
        <w:rPr>
          <w:sz w:val="18"/>
          <w:szCs w:val="18"/>
        </w:rPr>
        <w:t>, "</w:t>
      </w:r>
      <w:r>
        <w:rPr>
          <w:sz w:val="18"/>
          <w:szCs w:val="18"/>
        </w:rPr>
        <w:t>数学の概念的理解を評価するテストの提案と実践的検討</w:t>
      </w:r>
      <w:r>
        <w:rPr>
          <w:sz w:val="18"/>
          <w:szCs w:val="18"/>
        </w:rPr>
        <w:t>―</w:t>
      </w:r>
      <w:r>
        <w:rPr>
          <w:sz w:val="18"/>
          <w:szCs w:val="18"/>
        </w:rPr>
        <w:t>高校生のつまずきの実態と教師の認識に着目して</w:t>
      </w:r>
      <w:r>
        <w:rPr>
          <w:sz w:val="18"/>
          <w:szCs w:val="18"/>
        </w:rPr>
        <w:t xml:space="preserve">―", </w:t>
      </w:r>
      <w:r>
        <w:rPr>
          <w:sz w:val="18"/>
          <w:szCs w:val="18"/>
        </w:rPr>
        <w:t>教育心理学研究</w:t>
      </w:r>
      <w:r>
        <w:rPr>
          <w:sz w:val="18"/>
          <w:szCs w:val="18"/>
        </w:rPr>
        <w:t>, 69</w:t>
      </w:r>
      <w:r>
        <w:rPr>
          <w:sz w:val="18"/>
          <w:szCs w:val="18"/>
        </w:rPr>
        <w:t>巻</w:t>
      </w:r>
      <w:r>
        <w:rPr>
          <w:sz w:val="18"/>
          <w:szCs w:val="18"/>
        </w:rPr>
        <w:t>2</w:t>
      </w:r>
      <w:r>
        <w:rPr>
          <w:sz w:val="18"/>
          <w:szCs w:val="18"/>
        </w:rPr>
        <w:t>号</w:t>
      </w:r>
      <w:r>
        <w:rPr>
          <w:sz w:val="18"/>
          <w:szCs w:val="18"/>
        </w:rPr>
        <w:t>, pp.204-220, 2021.</w:t>
      </w:r>
    </w:p>
    <w:p w14:paraId="47835019" w14:textId="77777777" w:rsidR="00376B41" w:rsidRDefault="00000000">
      <w:pPr>
        <w:spacing w:line="240" w:lineRule="atLeast"/>
        <w:ind w:left="166" w:hanging="166"/>
      </w:pPr>
      <w:r>
        <w:rPr>
          <w:sz w:val="18"/>
          <w:szCs w:val="18"/>
        </w:rPr>
        <w:t xml:space="preserve">[2] </w:t>
      </w:r>
      <w:r>
        <w:rPr>
          <w:sz w:val="18"/>
          <w:szCs w:val="18"/>
        </w:rPr>
        <w:t>西出崇</w:t>
      </w:r>
      <w:r>
        <w:rPr>
          <w:sz w:val="18"/>
          <w:szCs w:val="18"/>
        </w:rPr>
        <w:t xml:space="preserve">, </w:t>
      </w:r>
      <w:r>
        <w:rPr>
          <w:sz w:val="18"/>
          <w:szCs w:val="18"/>
        </w:rPr>
        <w:t>中村文彦</w:t>
      </w:r>
      <w:r>
        <w:rPr>
          <w:sz w:val="18"/>
          <w:szCs w:val="18"/>
        </w:rPr>
        <w:t>, "</w:t>
      </w:r>
      <w:r>
        <w:rPr>
          <w:sz w:val="18"/>
          <w:szCs w:val="18"/>
        </w:rPr>
        <w:t>生成</w:t>
      </w:r>
      <w:r>
        <w:rPr>
          <w:sz w:val="18"/>
          <w:szCs w:val="18"/>
        </w:rPr>
        <w:t>AI</w:t>
      </w:r>
      <w:r>
        <w:rPr>
          <w:sz w:val="18"/>
          <w:szCs w:val="18"/>
        </w:rPr>
        <w:t>を用いた数学系科目における演習問題の採点および添削手法の開発と学生へのフィードバック</w:t>
      </w:r>
      <w:r>
        <w:rPr>
          <w:sz w:val="18"/>
          <w:szCs w:val="18"/>
        </w:rPr>
        <w:t xml:space="preserve">", </w:t>
      </w:r>
      <w:r>
        <w:rPr>
          <w:sz w:val="18"/>
          <w:szCs w:val="18"/>
        </w:rPr>
        <w:t>日本教育工学会</w:t>
      </w:r>
      <w:r>
        <w:rPr>
          <w:sz w:val="18"/>
          <w:szCs w:val="18"/>
        </w:rPr>
        <w:t>, 2025.</w:t>
      </w:r>
    </w:p>
    <w:p w14:paraId="4783501A" w14:textId="77777777" w:rsidR="00376B41" w:rsidRDefault="00000000">
      <w:pPr>
        <w:spacing w:line="240" w:lineRule="atLeast"/>
        <w:ind w:left="166" w:hanging="166"/>
      </w:pPr>
      <w:r>
        <w:rPr>
          <w:sz w:val="18"/>
          <w:szCs w:val="18"/>
        </w:rPr>
        <w:t>[3] Wei-Ling Hsu, Yu-Chien Tang, An-Zi Yen, "</w:t>
      </w:r>
      <w:proofErr w:type="spellStart"/>
      <w:r>
        <w:rPr>
          <w:sz w:val="18"/>
          <w:szCs w:val="18"/>
        </w:rPr>
        <w:t>MathEDU</w:t>
      </w:r>
      <w:proofErr w:type="spellEnd"/>
      <w:r>
        <w:rPr>
          <w:sz w:val="18"/>
          <w:szCs w:val="18"/>
        </w:rPr>
        <w:t xml:space="preserve">: Towards Adaptive Feedback for Student Mathematical Problem-Solving", </w:t>
      </w:r>
      <w:proofErr w:type="spellStart"/>
      <w:r>
        <w:rPr>
          <w:sz w:val="18"/>
          <w:szCs w:val="18"/>
        </w:rPr>
        <w:t>arXiv</w:t>
      </w:r>
      <w:proofErr w:type="spellEnd"/>
      <w:r>
        <w:rPr>
          <w:sz w:val="18"/>
          <w:szCs w:val="18"/>
        </w:rPr>
        <w:t>, 2025.</w:t>
      </w:r>
    </w:p>
    <w:p w14:paraId="4783501B" w14:textId="77777777" w:rsidR="00376B41" w:rsidRDefault="00000000">
      <w:pPr>
        <w:spacing w:line="240" w:lineRule="atLeast"/>
        <w:ind w:left="166" w:hanging="166"/>
      </w:pPr>
      <w:r>
        <w:rPr>
          <w:sz w:val="18"/>
          <w:szCs w:val="18"/>
        </w:rPr>
        <w:t xml:space="preserve">[4] Jarosław A. </w:t>
      </w:r>
      <w:proofErr w:type="spellStart"/>
      <w:r>
        <w:rPr>
          <w:sz w:val="18"/>
          <w:szCs w:val="18"/>
        </w:rPr>
        <w:t>Chudziak</w:t>
      </w:r>
      <w:proofErr w:type="spellEnd"/>
      <w:r>
        <w:rPr>
          <w:sz w:val="18"/>
          <w:szCs w:val="18"/>
        </w:rPr>
        <w:t>, Adam Kostka, "AI-Powered Math Tutoring: Platform for Personalized and Adaptive Education," in Artificial Intelligence in Education (AIED 2025), Lecture Notes in Computer Science, vol. 15882, Springer, Cham, pp. 462–469, 2025.</w:t>
      </w:r>
    </w:p>
    <w:p w14:paraId="4783501C" w14:textId="77777777" w:rsidR="00376B41" w:rsidRDefault="00000000">
      <w:pPr>
        <w:spacing w:line="240" w:lineRule="atLeast"/>
        <w:ind w:left="166" w:hanging="166"/>
      </w:pPr>
      <w:r>
        <w:rPr>
          <w:sz w:val="18"/>
          <w:szCs w:val="18"/>
        </w:rPr>
        <w:t xml:space="preserve">[5] </w:t>
      </w:r>
      <w:r>
        <w:rPr>
          <w:sz w:val="18"/>
          <w:szCs w:val="18"/>
        </w:rPr>
        <w:t>周藤祐汰</w:t>
      </w:r>
      <w:r>
        <w:rPr>
          <w:sz w:val="18"/>
          <w:szCs w:val="18"/>
        </w:rPr>
        <w:t xml:space="preserve">, </w:t>
      </w:r>
      <w:r>
        <w:rPr>
          <w:sz w:val="18"/>
          <w:szCs w:val="18"/>
        </w:rPr>
        <w:t>高木正則</w:t>
      </w:r>
      <w:r>
        <w:rPr>
          <w:sz w:val="18"/>
          <w:szCs w:val="18"/>
        </w:rPr>
        <w:t>, "</w:t>
      </w:r>
      <w:r>
        <w:rPr>
          <w:sz w:val="18"/>
          <w:szCs w:val="18"/>
        </w:rPr>
        <w:t>問題分類演習による数学の問題解決過程における誤り検出手法の検討</w:t>
      </w:r>
      <w:r>
        <w:rPr>
          <w:sz w:val="18"/>
          <w:szCs w:val="18"/>
        </w:rPr>
        <w:t xml:space="preserve">", </w:t>
      </w:r>
      <w:r>
        <w:rPr>
          <w:sz w:val="18"/>
          <w:szCs w:val="18"/>
        </w:rPr>
        <w:t>情報処理学会第</w:t>
      </w:r>
      <w:r>
        <w:rPr>
          <w:sz w:val="18"/>
          <w:szCs w:val="18"/>
        </w:rPr>
        <w:t>81</w:t>
      </w:r>
      <w:r>
        <w:rPr>
          <w:sz w:val="18"/>
          <w:szCs w:val="18"/>
        </w:rPr>
        <w:t>回全国大会</w:t>
      </w:r>
      <w:r>
        <w:rPr>
          <w:sz w:val="18"/>
          <w:szCs w:val="18"/>
        </w:rPr>
        <w:t>, 2019.</w:t>
      </w:r>
    </w:p>
    <w:p w14:paraId="4783501D" w14:textId="77777777" w:rsidR="00376B41" w:rsidRDefault="00000000">
      <w:pPr>
        <w:spacing w:line="240" w:lineRule="atLeast"/>
        <w:ind w:left="166" w:hanging="166"/>
      </w:pPr>
      <w:r>
        <w:rPr>
          <w:sz w:val="18"/>
          <w:szCs w:val="18"/>
        </w:rPr>
        <w:t xml:space="preserve">[6] </w:t>
      </w:r>
      <w:r>
        <w:rPr>
          <w:sz w:val="18"/>
          <w:szCs w:val="18"/>
        </w:rPr>
        <w:t>釣部勇人ら</w:t>
      </w:r>
      <w:r>
        <w:rPr>
          <w:sz w:val="18"/>
          <w:szCs w:val="18"/>
        </w:rPr>
        <w:t>, "</w:t>
      </w:r>
      <w:r>
        <w:rPr>
          <w:sz w:val="18"/>
          <w:szCs w:val="18"/>
        </w:rPr>
        <w:t>生成型</w:t>
      </w:r>
      <w:r>
        <w:rPr>
          <w:sz w:val="18"/>
          <w:szCs w:val="18"/>
        </w:rPr>
        <w:t>AI</w:t>
      </w:r>
      <w:r>
        <w:rPr>
          <w:sz w:val="18"/>
          <w:szCs w:val="18"/>
        </w:rPr>
        <w:t>を用いた学習アドバイシングの提案及び評価</w:t>
      </w:r>
      <w:r>
        <w:rPr>
          <w:sz w:val="18"/>
          <w:szCs w:val="18"/>
        </w:rPr>
        <w:t xml:space="preserve">", </w:t>
      </w:r>
      <w:r>
        <w:rPr>
          <w:sz w:val="18"/>
          <w:szCs w:val="18"/>
        </w:rPr>
        <w:t>教育システム情報学会</w:t>
      </w:r>
      <w:r>
        <w:rPr>
          <w:sz w:val="18"/>
          <w:szCs w:val="18"/>
        </w:rPr>
        <w:t>, 2023.</w:t>
      </w:r>
    </w:p>
    <w:p w14:paraId="4783501E" w14:textId="77777777" w:rsidR="00376B41" w:rsidRDefault="00000000">
      <w:pPr>
        <w:spacing w:line="240" w:lineRule="atLeast"/>
        <w:ind w:left="166" w:hanging="166"/>
      </w:pPr>
      <w:r>
        <w:rPr>
          <w:sz w:val="18"/>
          <w:szCs w:val="18"/>
        </w:rPr>
        <w:t xml:space="preserve">[7] Zaki </w:t>
      </w:r>
      <w:proofErr w:type="spellStart"/>
      <w:r>
        <w:rPr>
          <w:sz w:val="18"/>
          <w:szCs w:val="18"/>
        </w:rPr>
        <w:t>Kurdya</w:t>
      </w:r>
      <w:proofErr w:type="spellEnd"/>
      <w:r>
        <w:rPr>
          <w:sz w:val="18"/>
          <w:szCs w:val="18"/>
        </w:rPr>
        <w:t xml:space="preserve"> et al., "TAKLIF.AI: LLM-Powered Platform for Interest-Based Personalized College Assignments", </w:t>
      </w:r>
      <w:proofErr w:type="spellStart"/>
      <w:r>
        <w:rPr>
          <w:sz w:val="18"/>
          <w:szCs w:val="18"/>
        </w:rPr>
        <w:t>arXiv</w:t>
      </w:r>
      <w:proofErr w:type="spellEnd"/>
      <w:r>
        <w:rPr>
          <w:sz w:val="18"/>
          <w:szCs w:val="18"/>
        </w:rPr>
        <w:t>, 2026.</w:t>
      </w:r>
    </w:p>
    <w:p w14:paraId="4783501F" w14:textId="77777777" w:rsidR="00376B41" w:rsidRDefault="00000000">
      <w:pPr>
        <w:spacing w:line="240" w:lineRule="atLeast"/>
        <w:ind w:left="166" w:hanging="166"/>
      </w:pPr>
      <w:r>
        <w:rPr>
          <w:sz w:val="18"/>
          <w:szCs w:val="18"/>
        </w:rPr>
        <w:t xml:space="preserve">[8] Jenice Ahn et al., "Large Language Models for Mathematical Reasoning: Progresses and Challenges", </w:t>
      </w:r>
      <w:proofErr w:type="spellStart"/>
      <w:r>
        <w:rPr>
          <w:sz w:val="18"/>
          <w:szCs w:val="18"/>
        </w:rPr>
        <w:t>arXiv</w:t>
      </w:r>
      <w:proofErr w:type="spellEnd"/>
      <w:r>
        <w:rPr>
          <w:sz w:val="18"/>
          <w:szCs w:val="18"/>
        </w:rPr>
        <w:t>, 2024.</w:t>
      </w:r>
    </w:p>
    <w:p w14:paraId="47835020" w14:textId="77777777" w:rsidR="00376B41" w:rsidRDefault="00000000">
      <w:pPr>
        <w:spacing w:line="240" w:lineRule="atLeast"/>
        <w:ind w:left="166" w:hanging="166"/>
      </w:pPr>
      <w:r>
        <w:rPr>
          <w:sz w:val="18"/>
          <w:szCs w:val="18"/>
        </w:rPr>
        <w:t xml:space="preserve">[9] </w:t>
      </w:r>
      <w:r>
        <w:rPr>
          <w:sz w:val="18"/>
          <w:szCs w:val="18"/>
        </w:rPr>
        <w:t>谷村華梨</w:t>
      </w:r>
      <w:r>
        <w:rPr>
          <w:sz w:val="18"/>
          <w:szCs w:val="18"/>
        </w:rPr>
        <w:t xml:space="preserve">, </w:t>
      </w:r>
      <w:r>
        <w:rPr>
          <w:sz w:val="18"/>
          <w:szCs w:val="18"/>
        </w:rPr>
        <w:t>平博順</w:t>
      </w:r>
      <w:r>
        <w:rPr>
          <w:sz w:val="18"/>
          <w:szCs w:val="18"/>
        </w:rPr>
        <w:t>, "</w:t>
      </w:r>
      <w:r>
        <w:rPr>
          <w:sz w:val="18"/>
          <w:szCs w:val="18"/>
        </w:rPr>
        <w:t>前提知識を考慮した数学の確率問題自動解答の精度向上</w:t>
      </w:r>
      <w:r>
        <w:rPr>
          <w:sz w:val="18"/>
          <w:szCs w:val="18"/>
        </w:rPr>
        <w:t xml:space="preserve">", </w:t>
      </w:r>
      <w:r>
        <w:rPr>
          <w:sz w:val="18"/>
          <w:szCs w:val="18"/>
        </w:rPr>
        <w:t>言語処理学会第</w:t>
      </w:r>
      <w:r>
        <w:rPr>
          <w:sz w:val="18"/>
          <w:szCs w:val="18"/>
        </w:rPr>
        <w:t>30</w:t>
      </w:r>
      <w:r>
        <w:rPr>
          <w:sz w:val="18"/>
          <w:szCs w:val="18"/>
        </w:rPr>
        <w:t>回年次大会発表論文集</w:t>
      </w:r>
      <w:r>
        <w:rPr>
          <w:sz w:val="18"/>
          <w:szCs w:val="18"/>
        </w:rPr>
        <w:t>, 2024.</w:t>
      </w:r>
    </w:p>
    <w:p w14:paraId="47835021" w14:textId="77777777" w:rsidR="00376B41" w:rsidRDefault="00000000">
      <w:pPr>
        <w:spacing w:line="240" w:lineRule="atLeast"/>
        <w:ind w:left="166" w:hanging="166"/>
      </w:pPr>
      <w:r>
        <w:rPr>
          <w:sz w:val="18"/>
          <w:szCs w:val="18"/>
        </w:rPr>
        <w:t xml:space="preserve">[10] </w:t>
      </w:r>
      <w:r>
        <w:rPr>
          <w:sz w:val="18"/>
          <w:szCs w:val="18"/>
        </w:rPr>
        <w:t>浅井洋樹</w:t>
      </w:r>
      <w:r>
        <w:rPr>
          <w:sz w:val="18"/>
          <w:szCs w:val="18"/>
        </w:rPr>
        <w:t xml:space="preserve">, </w:t>
      </w:r>
      <w:r>
        <w:rPr>
          <w:sz w:val="18"/>
          <w:szCs w:val="18"/>
        </w:rPr>
        <w:t>山名早人</w:t>
      </w:r>
      <w:r>
        <w:rPr>
          <w:sz w:val="18"/>
          <w:szCs w:val="18"/>
        </w:rPr>
        <w:t>, "</w:t>
      </w:r>
      <w:r>
        <w:rPr>
          <w:sz w:val="18"/>
          <w:szCs w:val="18"/>
        </w:rPr>
        <w:t>電子ペンを利用した数学手書き答案の戦略分類手法～多項式展開問題を題材として～</w:t>
      </w:r>
      <w:r>
        <w:rPr>
          <w:sz w:val="18"/>
          <w:szCs w:val="18"/>
        </w:rPr>
        <w:t xml:space="preserve">", </w:t>
      </w:r>
      <w:r>
        <w:rPr>
          <w:sz w:val="18"/>
          <w:szCs w:val="18"/>
        </w:rPr>
        <w:t>情報処理学会研究報告</w:t>
      </w:r>
      <w:r>
        <w:rPr>
          <w:sz w:val="18"/>
          <w:szCs w:val="18"/>
        </w:rPr>
        <w:t xml:space="preserve"> Vol.2016-CE-133 No.6, 2016.</w:t>
      </w:r>
    </w:p>
    <w:sectPr w:rsidR="00376B41">
      <w:footerReference w:type="default" r:id="rId10"/>
      <w:type w:val="continuous"/>
      <w:pgSz w:w="11906" w:h="16838"/>
      <w:pgMar w:top="1418" w:right="1418" w:bottom="1418" w:left="1418" w:header="851" w:footer="851" w:gutter="0"/>
      <w:cols w:num="2" w:space="425"/>
      <w:docGrid w:type="linesAndChars" w:linePitch="291" w:charSpace="-277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9F22A1" w14:textId="77777777" w:rsidR="00933FEE" w:rsidRDefault="00933FEE">
      <w:r>
        <w:separator/>
      </w:r>
    </w:p>
  </w:endnote>
  <w:endnote w:type="continuationSeparator" w:id="0">
    <w:p w14:paraId="69F234B9" w14:textId="77777777" w:rsidR="00933FEE" w:rsidRDefault="00933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835026" w14:textId="77777777" w:rsidR="00376B41" w:rsidRDefault="00376B4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835027" w14:textId="77777777" w:rsidR="00376B41" w:rsidRDefault="00376B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839676" w14:textId="77777777" w:rsidR="00933FEE" w:rsidRDefault="00933FEE">
      <w:r>
        <w:separator/>
      </w:r>
    </w:p>
  </w:footnote>
  <w:footnote w:type="continuationSeparator" w:id="0">
    <w:p w14:paraId="2204E254" w14:textId="77777777" w:rsidR="00933FEE" w:rsidRDefault="00933F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4E42B6"/>
    <w:multiLevelType w:val="hybridMultilevel"/>
    <w:tmpl w:val="E102CD3E"/>
    <w:lvl w:ilvl="0" w:tplc="5CFCB33C">
      <w:start w:val="1"/>
      <w:numFmt w:val="bullet"/>
      <w:lvlText w:val="●"/>
      <w:lvlJc w:val="left"/>
      <w:pPr>
        <w:ind w:left="720" w:hanging="360"/>
      </w:pPr>
    </w:lvl>
    <w:lvl w:ilvl="1" w:tplc="BA2A879C">
      <w:start w:val="1"/>
      <w:numFmt w:val="bullet"/>
      <w:lvlText w:val="○"/>
      <w:lvlJc w:val="left"/>
      <w:pPr>
        <w:ind w:left="1440" w:hanging="360"/>
      </w:pPr>
    </w:lvl>
    <w:lvl w:ilvl="2" w:tplc="0446714E">
      <w:start w:val="1"/>
      <w:numFmt w:val="bullet"/>
      <w:lvlText w:val="■"/>
      <w:lvlJc w:val="left"/>
      <w:pPr>
        <w:ind w:left="2160" w:hanging="360"/>
      </w:pPr>
    </w:lvl>
    <w:lvl w:ilvl="3" w:tplc="48267072">
      <w:start w:val="1"/>
      <w:numFmt w:val="bullet"/>
      <w:lvlText w:val="●"/>
      <w:lvlJc w:val="left"/>
      <w:pPr>
        <w:ind w:left="2880" w:hanging="360"/>
      </w:pPr>
    </w:lvl>
    <w:lvl w:ilvl="4" w:tplc="39F25BD6">
      <w:start w:val="1"/>
      <w:numFmt w:val="bullet"/>
      <w:lvlText w:val="○"/>
      <w:lvlJc w:val="left"/>
      <w:pPr>
        <w:ind w:left="3600" w:hanging="360"/>
      </w:pPr>
    </w:lvl>
    <w:lvl w:ilvl="5" w:tplc="BAA4D518">
      <w:start w:val="1"/>
      <w:numFmt w:val="bullet"/>
      <w:lvlText w:val="■"/>
      <w:lvlJc w:val="left"/>
      <w:pPr>
        <w:ind w:left="4320" w:hanging="360"/>
      </w:pPr>
    </w:lvl>
    <w:lvl w:ilvl="6" w:tplc="74464160">
      <w:start w:val="1"/>
      <w:numFmt w:val="bullet"/>
      <w:lvlText w:val="●"/>
      <w:lvlJc w:val="left"/>
      <w:pPr>
        <w:ind w:left="5040" w:hanging="360"/>
      </w:pPr>
    </w:lvl>
    <w:lvl w:ilvl="7" w:tplc="6A969D98">
      <w:start w:val="1"/>
      <w:numFmt w:val="bullet"/>
      <w:lvlText w:val="●"/>
      <w:lvlJc w:val="left"/>
      <w:pPr>
        <w:ind w:left="5760" w:hanging="360"/>
      </w:pPr>
    </w:lvl>
    <w:lvl w:ilvl="8" w:tplc="3E326A22">
      <w:start w:val="1"/>
      <w:numFmt w:val="bullet"/>
      <w:lvlText w:val="●"/>
      <w:lvlJc w:val="left"/>
      <w:pPr>
        <w:ind w:left="6480" w:hanging="360"/>
      </w:pPr>
    </w:lvl>
  </w:abstractNum>
  <w:abstractNum w:abstractNumId="1" w15:restartNumberingAfterBreak="0">
    <w:nsid w:val="317D58A6"/>
    <w:multiLevelType w:val="hybridMultilevel"/>
    <w:tmpl w:val="1E2E4AAC"/>
    <w:lvl w:ilvl="0" w:tplc="18DCF89A">
      <w:start w:val="1"/>
      <w:numFmt w:val="bullet"/>
      <w:lvlText w:val="・"/>
      <w:lvlJc w:val="left"/>
      <w:pPr>
        <w:ind w:left="332" w:hanging="166"/>
      </w:pPr>
    </w:lvl>
    <w:lvl w:ilvl="1" w:tplc="B8066842">
      <w:numFmt w:val="decimal"/>
      <w:lvlText w:val=""/>
      <w:lvlJc w:val="left"/>
    </w:lvl>
    <w:lvl w:ilvl="2" w:tplc="45D6A31E">
      <w:numFmt w:val="decimal"/>
      <w:lvlText w:val=""/>
      <w:lvlJc w:val="left"/>
    </w:lvl>
    <w:lvl w:ilvl="3" w:tplc="523E9948">
      <w:numFmt w:val="decimal"/>
      <w:lvlText w:val=""/>
      <w:lvlJc w:val="left"/>
    </w:lvl>
    <w:lvl w:ilvl="4" w:tplc="EAFED750">
      <w:numFmt w:val="decimal"/>
      <w:lvlText w:val=""/>
      <w:lvlJc w:val="left"/>
    </w:lvl>
    <w:lvl w:ilvl="5" w:tplc="BD60B8F6">
      <w:numFmt w:val="decimal"/>
      <w:lvlText w:val=""/>
      <w:lvlJc w:val="left"/>
    </w:lvl>
    <w:lvl w:ilvl="6" w:tplc="432A23A6">
      <w:numFmt w:val="decimal"/>
      <w:lvlText w:val=""/>
      <w:lvlJc w:val="left"/>
    </w:lvl>
    <w:lvl w:ilvl="7" w:tplc="F3825F08">
      <w:numFmt w:val="decimal"/>
      <w:lvlText w:val=""/>
      <w:lvlJc w:val="left"/>
    </w:lvl>
    <w:lvl w:ilvl="8" w:tplc="4BC43614">
      <w:numFmt w:val="decimal"/>
      <w:lvlText w:val=""/>
      <w:lvlJc w:val="left"/>
    </w:lvl>
  </w:abstractNum>
  <w:num w:numId="1" w16cid:durableId="31537919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B41"/>
    <w:rsid w:val="0018422F"/>
    <w:rsid w:val="00376B41"/>
    <w:rsid w:val="00933FEE"/>
    <w:rsid w:val="00E37B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7834DDA"/>
  <w15:docId w15:val="{2379E0F5-8900-CC45-88E8-84F85A574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sz w:val="21"/>
        <w:szCs w:val="21"/>
        <w:lang w:val="en-US"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3003</Words>
  <Characters>17121</Characters>
  <Application>Microsoft Office Word</Application>
  <DocSecurity>0</DocSecurity>
  <Lines>142</Lines>
  <Paragraphs>40</Paragraphs>
  <ScaleCrop>false</ScaleCrop>
  <Company/>
  <LinksUpToDate>false</LinksUpToDate>
  <CharactersWithSpaces>20084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草山 雄杜</cp:lastModifiedBy>
  <cp:revision>2</cp:revision>
  <dcterms:created xsi:type="dcterms:W3CDTF">2026-10-13T00:20:00Z</dcterms:created>
  <dcterms:modified xsi:type="dcterms:W3CDTF">2026-10-15T04:23:00Z</dcterms:modified>
</cp:coreProperties>
</file>