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Balthazar" w:cs="Balthazar" w:eastAsia="Balthazar" w:hAnsi="Balthazar"/>
          <w:b w:val="1"/>
          <w:sz w:val="34"/>
          <w:szCs w:val="34"/>
        </w:rPr>
      </w:pPr>
      <w:r w:rsidDel="00000000" w:rsidR="00000000" w:rsidRPr="00000000">
        <w:rPr>
          <w:rFonts w:ascii="Balthazar" w:cs="Balthazar" w:eastAsia="Balthazar" w:hAnsi="Balthazar"/>
          <w:b w:val="1"/>
          <w:sz w:val="34"/>
          <w:szCs w:val="34"/>
          <w:rtl w:val="0"/>
        </w:rPr>
        <w:t xml:space="preserve">Data Visualization and Analysis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About the Project: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rPr>
          <w:b w:val="1"/>
          <w:sz w:val="26"/>
          <w:szCs w:val="26"/>
        </w:rPr>
      </w:pPr>
      <w:r w:rsidDel="00000000" w:rsidR="00000000" w:rsidRPr="00000000">
        <w:rPr>
          <w:b w:val="1"/>
          <w:sz w:val="26"/>
          <w:szCs w:val="26"/>
          <w:rtl w:val="0"/>
        </w:rPr>
        <w:t xml:space="preserve">Problem Statement: Choose the Best chart for any 30 scenario-based questions from Superstore Dataset.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Dataset Link: </w:t>
      </w:r>
      <w:hyperlink r:id="rId7">
        <w:r w:rsidDel="00000000" w:rsidR="00000000" w:rsidRPr="00000000">
          <w:rPr>
            <w:color w:val="0000ff"/>
            <w:u w:val="single"/>
            <w:rtl w:val="0"/>
          </w:rPr>
          <w:t xml:space="preserve">https://community.tableau.com/s/question/0D54T00000CWeX8SAL/sample-superstore-sales-excelxls</w:t>
        </w:r>
      </w:hyperlink>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Questions: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product categories have the highest total sales in the "Superstore" dataset?</w:t>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r w:rsidDel="00000000" w:rsidR="00000000" w:rsidRPr="00000000">
        <w:rPr>
          <w:rFonts w:ascii="Times New Roman" w:cs="Times New Roman" w:eastAsia="Times New Roman" w:hAnsi="Times New Roman"/>
          <w:sz w:val="24"/>
          <w:szCs w:val="24"/>
        </w:rPr>
        <w:drawing>
          <wp:inline distB="114300" distT="114300" distL="114300" distR="114300">
            <wp:extent cx="6645600" cy="3835400"/>
            <wp:effectExtent b="0" l="0" r="0" t="0"/>
            <wp:docPr id="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645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titled "Total Sales by Category" shows the total sales for three product categories: Technology, Furniture, and Office Supplies. The y-axis represents the total sales in dollars, and the x-axis represents the product categories.</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corresponding to </w:t>
      </w: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Fonts w:ascii="Times New Roman" w:cs="Times New Roman" w:eastAsia="Times New Roman" w:hAnsi="Times New Roman"/>
          <w:sz w:val="24"/>
          <w:szCs w:val="24"/>
          <w:rtl w:val="0"/>
        </w:rPr>
        <w:t xml:space="preserve"> is the tallest, indicating that it has the highest total sales. The bar is coloured </w:t>
      </w:r>
      <w:r w:rsidDel="00000000" w:rsidR="00000000" w:rsidRPr="00000000">
        <w:rPr>
          <w:rFonts w:ascii="Times New Roman" w:cs="Times New Roman" w:eastAsia="Times New Roman" w:hAnsi="Times New Roman"/>
          <w:b w:val="1"/>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 and has a value of </w:t>
      </w:r>
      <w:r w:rsidDel="00000000" w:rsidR="00000000" w:rsidRPr="00000000">
        <w:rPr>
          <w:rFonts w:ascii="Times New Roman" w:cs="Times New Roman" w:eastAsia="Times New Roman" w:hAnsi="Times New Roman"/>
          <w:b w:val="1"/>
          <w:sz w:val="24"/>
          <w:szCs w:val="24"/>
          <w:rtl w:val="0"/>
        </w:rPr>
        <w:t xml:space="preserve">72,708</w:t>
      </w:r>
      <w:r w:rsidDel="00000000" w:rsidR="00000000" w:rsidRPr="00000000">
        <w:rPr>
          <w:rFonts w:ascii="Times New Roman" w:cs="Times New Roman" w:eastAsia="Times New Roman" w:hAnsi="Times New Roman"/>
          <w:sz w:val="24"/>
          <w:szCs w:val="24"/>
          <w:rtl w:val="0"/>
        </w:rPr>
        <w:t xml:space="preserve">. The bar corresponding to </w:t>
      </w:r>
      <w:r w:rsidDel="00000000" w:rsidR="00000000" w:rsidRPr="00000000">
        <w:rPr>
          <w:rFonts w:ascii="Times New Roman" w:cs="Times New Roman" w:eastAsia="Times New Roman" w:hAnsi="Times New Roman"/>
          <w:b w:val="1"/>
          <w:sz w:val="24"/>
          <w:szCs w:val="24"/>
          <w:rtl w:val="0"/>
        </w:rPr>
        <w:t xml:space="preserve">Furniture</w:t>
      </w:r>
      <w:r w:rsidDel="00000000" w:rsidR="00000000" w:rsidRPr="00000000">
        <w:rPr>
          <w:rFonts w:ascii="Times New Roman" w:cs="Times New Roman" w:eastAsia="Times New Roman" w:hAnsi="Times New Roman"/>
          <w:sz w:val="24"/>
          <w:szCs w:val="24"/>
          <w:rtl w:val="0"/>
        </w:rPr>
        <w:t xml:space="preserve"> is slightly shorter than the Technology bar, indicating that it has the second-highest total sales. The bar is coloured </w:t>
      </w:r>
      <w:r w:rsidDel="00000000" w:rsidR="00000000" w:rsidRPr="00000000">
        <w:rPr>
          <w:rFonts w:ascii="Times New Roman" w:cs="Times New Roman" w:eastAsia="Times New Roman" w:hAnsi="Times New Roman"/>
          <w:b w:val="1"/>
          <w:sz w:val="24"/>
          <w:szCs w:val="24"/>
          <w:rtl w:val="0"/>
        </w:rPr>
        <w:t xml:space="preserve">blue</w:t>
      </w:r>
      <w:r w:rsidDel="00000000" w:rsidR="00000000" w:rsidRPr="00000000">
        <w:rPr>
          <w:rFonts w:ascii="Times New Roman" w:cs="Times New Roman" w:eastAsia="Times New Roman" w:hAnsi="Times New Roman"/>
          <w:sz w:val="24"/>
          <w:szCs w:val="24"/>
          <w:rtl w:val="0"/>
        </w:rPr>
        <w:t xml:space="preserve"> and has a value of </w:t>
      </w:r>
      <w:r w:rsidDel="00000000" w:rsidR="00000000" w:rsidRPr="00000000">
        <w:rPr>
          <w:rFonts w:ascii="Times New Roman" w:cs="Times New Roman" w:eastAsia="Times New Roman" w:hAnsi="Times New Roman"/>
          <w:b w:val="1"/>
          <w:sz w:val="24"/>
          <w:szCs w:val="24"/>
          <w:rtl w:val="0"/>
        </w:rPr>
        <w:t xml:space="preserve">59,219</w:t>
      </w:r>
      <w:r w:rsidDel="00000000" w:rsidR="00000000" w:rsidRPr="00000000">
        <w:rPr>
          <w:rFonts w:ascii="Times New Roman" w:cs="Times New Roman" w:eastAsia="Times New Roman" w:hAnsi="Times New Roman"/>
          <w:sz w:val="24"/>
          <w:szCs w:val="24"/>
          <w:rtl w:val="0"/>
        </w:rPr>
        <w:t xml:space="preserve">. The bar corresponding to </w:t>
      </w:r>
      <w:r w:rsidDel="00000000" w:rsidR="00000000" w:rsidRPr="00000000">
        <w:rPr>
          <w:rFonts w:ascii="Times New Roman" w:cs="Times New Roman" w:eastAsia="Times New Roman" w:hAnsi="Times New Roman"/>
          <w:b w:val="1"/>
          <w:sz w:val="24"/>
          <w:szCs w:val="24"/>
          <w:rtl w:val="0"/>
        </w:rPr>
        <w:t xml:space="preserve">Office Supplies</w:t>
      </w:r>
      <w:r w:rsidDel="00000000" w:rsidR="00000000" w:rsidRPr="00000000">
        <w:rPr>
          <w:rFonts w:ascii="Times New Roman" w:cs="Times New Roman" w:eastAsia="Times New Roman" w:hAnsi="Times New Roman"/>
          <w:sz w:val="24"/>
          <w:szCs w:val="24"/>
          <w:rtl w:val="0"/>
        </w:rPr>
        <w:t xml:space="preserve"> is the shortest of the three, indicating that it has the lowest total sales. The bar is coloured </w:t>
      </w:r>
      <w:r w:rsidDel="00000000" w:rsidR="00000000" w:rsidRPr="00000000">
        <w:rPr>
          <w:rFonts w:ascii="Times New Roman" w:cs="Times New Roman" w:eastAsia="Times New Roman" w:hAnsi="Times New Roman"/>
          <w:b w:val="1"/>
          <w:sz w:val="24"/>
          <w:szCs w:val="24"/>
          <w:rtl w:val="0"/>
        </w:rPr>
        <w:t xml:space="preserve">orange</w:t>
      </w:r>
      <w:r w:rsidDel="00000000" w:rsidR="00000000" w:rsidRPr="00000000">
        <w:rPr>
          <w:rFonts w:ascii="Times New Roman" w:cs="Times New Roman" w:eastAsia="Times New Roman" w:hAnsi="Times New Roman"/>
          <w:sz w:val="24"/>
          <w:szCs w:val="24"/>
          <w:rtl w:val="0"/>
        </w:rPr>
        <w:t xml:space="preserve"> and has a value of </w:t>
      </w:r>
      <w:r w:rsidDel="00000000" w:rsidR="00000000" w:rsidRPr="00000000">
        <w:rPr>
          <w:rFonts w:ascii="Times New Roman" w:cs="Times New Roman" w:eastAsia="Times New Roman" w:hAnsi="Times New Roman"/>
          <w:b w:val="1"/>
          <w:sz w:val="24"/>
          <w:szCs w:val="24"/>
          <w:rtl w:val="0"/>
        </w:rPr>
        <w:t xml:space="preserve">48,577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3">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monthly sales amounts change over the course of a year?</w:t>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822700"/>
            <wp:effectExtent b="0" l="0" r="0" t="0"/>
            <wp:docPr id="2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6645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observations about how the monthly sales amounts change over the course of the year:</w:t>
      </w:r>
    </w:p>
    <w:p w:rsidR="00000000" w:rsidDel="00000000" w:rsidP="00000000" w:rsidRDefault="00000000" w:rsidRPr="00000000" w14:paraId="0000001A">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Overall Trend:</w:t>
      </w:r>
      <w:r w:rsidDel="00000000" w:rsidR="00000000" w:rsidRPr="00000000">
        <w:rPr>
          <w:rFonts w:ascii="Times New Roman" w:cs="Times New Roman" w:eastAsia="Times New Roman" w:hAnsi="Times New Roman"/>
          <w:sz w:val="24"/>
          <w:szCs w:val="24"/>
          <w:rtl w:val="0"/>
        </w:rPr>
        <w:t xml:space="preserve"> The sales generally increase from January to March, then decline from April to June, and then increase again from July to December.</w:t>
      </w:r>
    </w:p>
    <w:p w:rsidR="00000000" w:rsidDel="00000000" w:rsidP="00000000" w:rsidRDefault="00000000" w:rsidRPr="00000000" w14:paraId="0000001B">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Peak Sales:</w:t>
      </w:r>
      <w:r w:rsidDel="00000000" w:rsidR="00000000" w:rsidRPr="00000000">
        <w:rPr>
          <w:rFonts w:ascii="Times New Roman" w:cs="Times New Roman" w:eastAsia="Times New Roman" w:hAnsi="Times New Roman"/>
          <w:sz w:val="24"/>
          <w:szCs w:val="24"/>
          <w:rtl w:val="0"/>
        </w:rPr>
        <w:t xml:space="preserve"> The highest sales occur in March, followed by October and September.</w:t>
      </w:r>
    </w:p>
    <w:p w:rsidR="00000000" w:rsidDel="00000000" w:rsidP="00000000" w:rsidRDefault="00000000" w:rsidRPr="00000000" w14:paraId="0000001C">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Lowest Sales:</w:t>
      </w:r>
      <w:r w:rsidDel="00000000" w:rsidR="00000000" w:rsidRPr="00000000">
        <w:rPr>
          <w:rFonts w:ascii="Times New Roman" w:cs="Times New Roman" w:eastAsia="Times New Roman" w:hAnsi="Times New Roman"/>
          <w:sz w:val="24"/>
          <w:szCs w:val="24"/>
          <w:rtl w:val="0"/>
        </w:rPr>
        <w:t xml:space="preserve"> The lowest sales occur in January, followed by February and April.</w:t>
      </w:r>
    </w:p>
    <w:p w:rsidR="00000000" w:rsidDel="00000000" w:rsidP="00000000" w:rsidRDefault="00000000" w:rsidRPr="00000000" w14:paraId="0000001D">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Seasonal Patterns:</w:t>
      </w:r>
      <w:r w:rsidDel="00000000" w:rsidR="00000000" w:rsidRPr="00000000">
        <w:rPr>
          <w:rFonts w:ascii="Times New Roman" w:cs="Times New Roman" w:eastAsia="Times New Roman" w:hAnsi="Times New Roman"/>
          <w:sz w:val="24"/>
          <w:szCs w:val="24"/>
          <w:rtl w:val="0"/>
        </w:rPr>
        <w:t xml:space="preserve"> There seems to be a seasonal pattern, with higher sales in the spring and fall months compared to the summer and winter months.</w:t>
      </w:r>
    </w:p>
    <w:p w:rsidR="00000000" w:rsidDel="00000000" w:rsidP="00000000" w:rsidRDefault="00000000" w:rsidRPr="00000000" w14:paraId="0000001E">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Month-to-Month Fluctuations:</w:t>
      </w:r>
      <w:r w:rsidDel="00000000" w:rsidR="00000000" w:rsidRPr="00000000">
        <w:rPr>
          <w:rFonts w:ascii="Times New Roman" w:cs="Times New Roman" w:eastAsia="Times New Roman" w:hAnsi="Times New Roman"/>
          <w:sz w:val="24"/>
          <w:szCs w:val="24"/>
          <w:rtl w:val="0"/>
        </w:rPr>
        <w:t xml:space="preserve"> There are fluctuations in sales from month to month, even within the general trends. For example, sales increase significantly from February to March, but then decline slightly from March to April.</w:t>
      </w:r>
    </w:p>
    <w:p w:rsidR="00000000" w:rsidDel="00000000" w:rsidP="00000000" w:rsidRDefault="00000000" w:rsidRPr="00000000" w14:paraId="0000001F">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is the total sales amount distributed among different product categories?</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Total sales amount which is distributed among different product categories:</w:t>
      </w:r>
    </w:p>
    <w:p w:rsidR="00000000" w:rsidDel="00000000" w:rsidP="00000000" w:rsidRDefault="00000000" w:rsidRPr="00000000" w14:paraId="00000022">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Phones</w:t>
      </w:r>
      <w:r w:rsidDel="00000000" w:rsidR="00000000" w:rsidRPr="00000000">
        <w:rPr>
          <w:rFonts w:ascii="Times New Roman" w:cs="Times New Roman" w:eastAsia="Times New Roman" w:hAnsi="Times New Roman"/>
          <w:sz w:val="24"/>
          <w:szCs w:val="24"/>
          <w:rtl w:val="0"/>
        </w:rPr>
        <w:t xml:space="preserve"> have the highest total sales, followed by </w:t>
      </w:r>
      <w:r w:rsidDel="00000000" w:rsidR="00000000" w:rsidRPr="00000000">
        <w:rPr>
          <w:rFonts w:ascii="Times New Roman" w:cs="Times New Roman" w:eastAsia="Times New Roman" w:hAnsi="Times New Roman"/>
          <w:b w:val="1"/>
          <w:sz w:val="24"/>
          <w:szCs w:val="24"/>
          <w:rtl w:val="0"/>
        </w:rPr>
        <w:t xml:space="preserve">Chairs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Copiers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w:t>
      </w:r>
      <w:r w:rsidDel="00000000" w:rsidR="00000000" w:rsidRPr="00000000">
        <w:rPr>
          <w:rFonts w:ascii="Times New Roman" w:cs="Times New Roman" w:eastAsia="Times New Roman" w:hAnsi="Times New Roman"/>
          <w:sz w:val="24"/>
          <w:szCs w:val="24"/>
          <w:rtl w:val="0"/>
        </w:rPr>
        <w:t xml:space="preserve"> has the lowest total sales.</w:t>
      </w:r>
    </w:p>
    <w:p w:rsidR="00000000" w:rsidDel="00000000" w:rsidP="00000000" w:rsidRDefault="00000000" w:rsidRPr="00000000" w14:paraId="00000024">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sales of </w:t>
      </w:r>
      <w:r w:rsidDel="00000000" w:rsidR="00000000" w:rsidRPr="00000000">
        <w:rPr>
          <w:rFonts w:ascii="Times New Roman" w:cs="Times New Roman" w:eastAsia="Times New Roman" w:hAnsi="Times New Roman"/>
          <w:b w:val="1"/>
          <w:sz w:val="24"/>
          <w:szCs w:val="24"/>
          <w:rtl w:val="0"/>
        </w:rPr>
        <w:t xml:space="preserve">Accessories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 are relatively high, while the total sales of </w:t>
      </w:r>
      <w:r w:rsidDel="00000000" w:rsidR="00000000" w:rsidRPr="00000000">
        <w:rPr>
          <w:rFonts w:ascii="Times New Roman" w:cs="Times New Roman" w:eastAsia="Times New Roman" w:hAnsi="Times New Roman"/>
          <w:b w:val="1"/>
          <w:sz w:val="24"/>
          <w:szCs w:val="24"/>
          <w:rtl w:val="0"/>
        </w:rPr>
        <w:t xml:space="preserve">Appliances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Machines</w:t>
      </w:r>
      <w:r w:rsidDel="00000000" w:rsidR="00000000" w:rsidRPr="00000000">
        <w:rPr>
          <w:rFonts w:ascii="Times New Roman" w:cs="Times New Roman" w:eastAsia="Times New Roman" w:hAnsi="Times New Roman"/>
          <w:sz w:val="24"/>
          <w:szCs w:val="24"/>
          <w:rtl w:val="0"/>
        </w:rPr>
        <w:t xml:space="preserve"> are relatively low.</w:t>
      </w:r>
    </w:p>
    <w:p w:rsidR="00000000" w:rsidDel="00000000" w:rsidP="00000000" w:rsidRDefault="00000000" w:rsidRPr="00000000" w14:paraId="00000025">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each category, there are variations in total sales among sub-categories. For example, within the </w:t>
      </w:r>
      <w:r w:rsidDel="00000000" w:rsidR="00000000" w:rsidRPr="00000000">
        <w:rPr>
          <w:rFonts w:ascii="Times New Roman" w:cs="Times New Roman" w:eastAsia="Times New Roman" w:hAnsi="Times New Roman"/>
          <w:b w:val="1"/>
          <w:sz w:val="24"/>
          <w:szCs w:val="24"/>
          <w:rtl w:val="0"/>
        </w:rPr>
        <w:t xml:space="preserve">Furnishings</w:t>
      </w:r>
      <w:r w:rsidDel="00000000" w:rsidR="00000000" w:rsidRPr="00000000">
        <w:rPr>
          <w:rFonts w:ascii="Times New Roman" w:cs="Times New Roman" w:eastAsia="Times New Roman" w:hAnsi="Times New Roman"/>
          <w:sz w:val="24"/>
          <w:szCs w:val="24"/>
          <w:rtl w:val="0"/>
        </w:rPr>
        <w:t xml:space="preserve"> category, </w:t>
      </w:r>
      <w:r w:rsidDel="00000000" w:rsidR="00000000" w:rsidRPr="00000000">
        <w:rPr>
          <w:rFonts w:ascii="Times New Roman" w:cs="Times New Roman" w:eastAsia="Times New Roman" w:hAnsi="Times New Roman"/>
          <w:b w:val="1"/>
          <w:sz w:val="24"/>
          <w:szCs w:val="24"/>
          <w:rtl w:val="0"/>
        </w:rPr>
        <w:t xml:space="preserve">Tables</w:t>
      </w:r>
      <w:r w:rsidDel="00000000" w:rsidR="00000000" w:rsidRPr="00000000">
        <w:rPr>
          <w:rFonts w:ascii="Times New Roman" w:cs="Times New Roman" w:eastAsia="Times New Roman" w:hAnsi="Times New Roman"/>
          <w:sz w:val="24"/>
          <w:szCs w:val="24"/>
          <w:rtl w:val="0"/>
        </w:rPr>
        <w:t xml:space="preserve"> have the highest total sales, followed by </w:t>
      </w:r>
      <w:r w:rsidDel="00000000" w:rsidR="00000000" w:rsidRPr="00000000">
        <w:rPr>
          <w:rFonts w:ascii="Times New Roman" w:cs="Times New Roman" w:eastAsia="Times New Roman" w:hAnsi="Times New Roman"/>
          <w:b w:val="1"/>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Chairs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327400"/>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645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analyze the sales performance of individual customers over time?</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r w:rsidDel="00000000" w:rsidR="00000000" w:rsidRPr="00000000">
        <w:rPr>
          <w:rFonts w:ascii="Times New Roman" w:cs="Times New Roman" w:eastAsia="Times New Roman" w:hAnsi="Times New Roman"/>
          <w:sz w:val="24"/>
          <w:szCs w:val="24"/>
        </w:rPr>
        <w:drawing>
          <wp:inline distB="114300" distT="114300" distL="114300" distR="114300">
            <wp:extent cx="6645600" cy="3327400"/>
            <wp:effectExtent b="0" l="0" r="0" t="0"/>
            <wp:docPr id="25"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6645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 we can analyze the sales performance of individual customers over time using the provided image.</w:t>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shows a line chart titled "Sales performance by Customer." The chart displays the sales for each customer over the years 2013 to 2018. Each line represents a different customer, and the colour of each line corresponds to the customer's name.</w:t>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sales vary based on different days of the week and product categories?</w:t>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340100"/>
            <wp:effectExtent b="0" l="0" r="0" t="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645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treemap shows that </w:t>
      </w: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Fonts w:ascii="Times New Roman" w:cs="Times New Roman" w:eastAsia="Times New Roman" w:hAnsi="Times New Roman"/>
          <w:sz w:val="24"/>
          <w:szCs w:val="24"/>
          <w:rtl w:val="0"/>
        </w:rPr>
        <w:t xml:space="preserve"> sells best on </w:t>
      </w:r>
      <w:r w:rsidDel="00000000" w:rsidR="00000000" w:rsidRPr="00000000">
        <w:rPr>
          <w:rFonts w:ascii="Times New Roman" w:cs="Times New Roman" w:eastAsia="Times New Roman" w:hAnsi="Times New Roman"/>
          <w:b w:val="1"/>
          <w:sz w:val="24"/>
          <w:szCs w:val="24"/>
          <w:rtl w:val="0"/>
        </w:rPr>
        <w:t xml:space="preserve">Thursday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Office Supplies</w:t>
      </w:r>
      <w:r w:rsidDel="00000000" w:rsidR="00000000" w:rsidRPr="00000000">
        <w:rPr>
          <w:rFonts w:ascii="Times New Roman" w:cs="Times New Roman" w:eastAsia="Times New Roman" w:hAnsi="Times New Roman"/>
          <w:sz w:val="24"/>
          <w:szCs w:val="24"/>
          <w:rtl w:val="0"/>
        </w:rPr>
        <w:t xml:space="preserve"> on </w:t>
      </w:r>
      <w:r w:rsidDel="00000000" w:rsidR="00000000" w:rsidRPr="00000000">
        <w:rPr>
          <w:rFonts w:ascii="Times New Roman" w:cs="Times New Roman" w:eastAsia="Times New Roman" w:hAnsi="Times New Roman"/>
          <w:b w:val="1"/>
          <w:sz w:val="24"/>
          <w:szCs w:val="24"/>
          <w:rtl w:val="0"/>
        </w:rPr>
        <w:t xml:space="preserve">Monday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Saturday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Furniture</w:t>
      </w:r>
      <w:r w:rsidDel="00000000" w:rsidR="00000000" w:rsidRPr="00000000">
        <w:rPr>
          <w:rFonts w:ascii="Times New Roman" w:cs="Times New Roman" w:eastAsia="Times New Roman" w:hAnsi="Times New Roman"/>
          <w:sz w:val="24"/>
          <w:szCs w:val="24"/>
          <w:rtl w:val="0"/>
        </w:rPr>
        <w:t xml:space="preserve"> on </w:t>
      </w:r>
      <w:r w:rsidDel="00000000" w:rsidR="00000000" w:rsidRPr="00000000">
        <w:rPr>
          <w:rFonts w:ascii="Times New Roman" w:cs="Times New Roman" w:eastAsia="Times New Roman" w:hAnsi="Times New Roman"/>
          <w:b w:val="1"/>
          <w:sz w:val="24"/>
          <w:szCs w:val="24"/>
          <w:rtl w:val="0"/>
        </w:rPr>
        <w:t xml:space="preserve">Friday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Thursday</w:t>
      </w:r>
      <w:r w:rsidDel="00000000" w:rsidR="00000000" w:rsidRPr="00000000">
        <w:rPr>
          <w:rFonts w:ascii="Times New Roman" w:cs="Times New Roman" w:eastAsia="Times New Roman" w:hAnsi="Times New Roman"/>
          <w:sz w:val="24"/>
          <w:szCs w:val="24"/>
          <w:rtl w:val="0"/>
        </w:rPr>
        <w:t xml:space="preserve"> is the busiest day overall, while </w:t>
      </w:r>
      <w:r w:rsidDel="00000000" w:rsidR="00000000" w:rsidRPr="00000000">
        <w:rPr>
          <w:rFonts w:ascii="Times New Roman" w:cs="Times New Roman" w:eastAsia="Times New Roman" w:hAnsi="Times New Roman"/>
          <w:b w:val="1"/>
          <w:sz w:val="24"/>
          <w:szCs w:val="24"/>
          <w:rtl w:val="0"/>
        </w:rPr>
        <w:t xml:space="preserve">Monday</w:t>
      </w:r>
      <w:r w:rsidDel="00000000" w:rsidR="00000000" w:rsidRPr="00000000">
        <w:rPr>
          <w:rFonts w:ascii="Times New Roman" w:cs="Times New Roman" w:eastAsia="Times New Roman" w:hAnsi="Times New Roman"/>
          <w:sz w:val="24"/>
          <w:szCs w:val="24"/>
          <w:rtl w:val="0"/>
        </w:rPr>
        <w:t xml:space="preserve"> is the slowest. Sales vary by category on each day.</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sales growth of different product categories over time?</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8450" cy="3144250"/>
            <wp:effectExtent b="0" l="0" r="0" t="0"/>
            <wp:docPr id="1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6648450" cy="31442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Yes, we can visualise the sales growth of different product categories over time using the provided chart.</w:t>
      </w: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039">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Furniture</w:t>
      </w:r>
      <w:r w:rsidDel="00000000" w:rsidR="00000000" w:rsidRPr="00000000">
        <w:rPr>
          <w:rFonts w:ascii="Times New Roman" w:cs="Times New Roman" w:eastAsia="Times New Roman" w:hAnsi="Times New Roman"/>
          <w:sz w:val="24"/>
          <w:szCs w:val="24"/>
          <w:rtl w:val="0"/>
        </w:rPr>
        <w:t xml:space="preserve"> has consistently been the top-selling category throughout the period.</w:t>
      </w:r>
    </w:p>
    <w:p w:rsidR="00000000" w:rsidDel="00000000" w:rsidP="00000000" w:rsidRDefault="00000000" w:rsidRPr="00000000" w14:paraId="0000003A">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Office Supplies</w:t>
      </w:r>
      <w:r w:rsidDel="00000000" w:rsidR="00000000" w:rsidRPr="00000000">
        <w:rPr>
          <w:rFonts w:ascii="Times New Roman" w:cs="Times New Roman" w:eastAsia="Times New Roman" w:hAnsi="Times New Roman"/>
          <w:sz w:val="24"/>
          <w:szCs w:val="24"/>
          <w:rtl w:val="0"/>
        </w:rPr>
        <w:t xml:space="preserve"> experienced the most rapid growth, especially in 2016-2017.</w:t>
      </w:r>
    </w:p>
    <w:p w:rsidR="00000000" w:rsidDel="00000000" w:rsidP="00000000" w:rsidRDefault="00000000" w:rsidRPr="00000000" w14:paraId="0000003B">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Fonts w:ascii="Times New Roman" w:cs="Times New Roman" w:eastAsia="Times New Roman" w:hAnsi="Times New Roman"/>
          <w:sz w:val="24"/>
          <w:szCs w:val="24"/>
          <w:rtl w:val="0"/>
        </w:rPr>
        <w:t xml:space="preserve"> has shown steady growth but has not outpaced Office Supplies.</w:t>
      </w:r>
    </w:p>
    <w:p w:rsidR="00000000" w:rsidDel="00000000" w:rsidP="00000000" w:rsidRDefault="00000000" w:rsidRPr="00000000" w14:paraId="0000003C">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the sales distribution vary across different regions in the "Superstore" dataset?</w:t>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289300"/>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645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shows a choropleth map titled "geo_map". The map displays the total sales for different regions in the "Superstore" dataset. The color and size of each bubble represent the total sales of that region.</w:t>
      </w:r>
    </w:p>
    <w:p w:rsidR="00000000" w:rsidDel="00000000" w:rsidP="00000000" w:rsidRDefault="00000000" w:rsidRPr="00000000" w14:paraId="00000041">
      <w:pPr>
        <w:numPr>
          <w:ilvl w:val="0"/>
          <w:numId w:val="2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West Region:</w:t>
      </w:r>
      <w:r w:rsidDel="00000000" w:rsidR="00000000" w:rsidRPr="00000000">
        <w:rPr>
          <w:rFonts w:ascii="Times New Roman" w:cs="Times New Roman" w:eastAsia="Times New Roman" w:hAnsi="Times New Roman"/>
          <w:sz w:val="24"/>
          <w:szCs w:val="24"/>
          <w:rtl w:val="0"/>
        </w:rPr>
        <w:t xml:space="preserve"> The West region has the highest total sales, with several large bubbles indicating high sales in various cities within the region.</w:t>
      </w:r>
    </w:p>
    <w:p w:rsidR="00000000" w:rsidDel="00000000" w:rsidP="00000000" w:rsidRDefault="00000000" w:rsidRPr="00000000" w14:paraId="00000042">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 Region:</w:t>
      </w:r>
      <w:r w:rsidDel="00000000" w:rsidR="00000000" w:rsidRPr="00000000">
        <w:rPr>
          <w:rFonts w:ascii="Times New Roman" w:cs="Times New Roman" w:eastAsia="Times New Roman" w:hAnsi="Times New Roman"/>
          <w:sz w:val="24"/>
          <w:szCs w:val="24"/>
          <w:rtl w:val="0"/>
        </w:rPr>
        <w:t xml:space="preserve"> The Central region also has significant sales, with several large bubbles scattered throughout the region.</w:t>
      </w:r>
    </w:p>
    <w:p w:rsidR="00000000" w:rsidDel="00000000" w:rsidP="00000000" w:rsidRDefault="00000000" w:rsidRPr="00000000" w14:paraId="00000043">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East Region:</w:t>
      </w:r>
      <w:r w:rsidDel="00000000" w:rsidR="00000000" w:rsidRPr="00000000">
        <w:rPr>
          <w:rFonts w:ascii="Times New Roman" w:cs="Times New Roman" w:eastAsia="Times New Roman" w:hAnsi="Times New Roman"/>
          <w:sz w:val="24"/>
          <w:szCs w:val="24"/>
          <w:rtl w:val="0"/>
        </w:rPr>
        <w:t xml:space="preserve"> The East region has lower total sales compared to the West and Central regions, with fewer and smaller bubbles.</w:t>
      </w:r>
    </w:p>
    <w:p w:rsidR="00000000" w:rsidDel="00000000" w:rsidP="00000000" w:rsidRDefault="00000000" w:rsidRPr="00000000" w14:paraId="00000044">
      <w:pPr>
        <w:numPr>
          <w:ilvl w:val="0"/>
          <w:numId w:val="2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South Region:</w:t>
      </w:r>
      <w:r w:rsidDel="00000000" w:rsidR="00000000" w:rsidRPr="00000000">
        <w:rPr>
          <w:rFonts w:ascii="Times New Roman" w:cs="Times New Roman" w:eastAsia="Times New Roman" w:hAnsi="Times New Roman"/>
          <w:sz w:val="24"/>
          <w:szCs w:val="24"/>
          <w:rtl w:val="0"/>
        </w:rPr>
        <w:t xml:space="preserve"> The South region has the lowest total sales, with only a few small bubbles indicating minimal sales activity.</w:t>
      </w:r>
    </w:p>
    <w:p w:rsidR="00000000" w:rsidDel="00000000" w:rsidP="00000000" w:rsidRDefault="00000000" w:rsidRPr="00000000" w14:paraId="00000045">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composition of profits across various subcategories within different customer segments?</w:t>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Yes, we can visualize the composition of profits across various subcategories within different customer segments using the provided chart.</w:t>
      </w: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04A">
      <w:pPr>
        <w:numPr>
          <w:ilvl w:val="0"/>
          <w:numId w:val="1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Consumer Segment:</w:t>
      </w:r>
      <w:r w:rsidDel="00000000" w:rsidR="00000000" w:rsidRPr="00000000">
        <w:rPr>
          <w:rFonts w:ascii="Times New Roman" w:cs="Times New Roman" w:eastAsia="Times New Roman" w:hAnsi="Times New Roman"/>
          <w:sz w:val="24"/>
          <w:szCs w:val="24"/>
          <w:rtl w:val="0"/>
        </w:rPr>
        <w:t xml:space="preserve"> While there are some profitable subcategories like Copiers and Phones, the overall profit for this segment is relatively low.</w:t>
      </w:r>
    </w:p>
    <w:p w:rsidR="00000000" w:rsidDel="00000000" w:rsidP="00000000" w:rsidRDefault="00000000" w:rsidRPr="00000000" w14:paraId="0000004B">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Corporate Segment:</w:t>
      </w:r>
      <w:r w:rsidDel="00000000" w:rsidR="00000000" w:rsidRPr="00000000">
        <w:rPr>
          <w:rFonts w:ascii="Times New Roman" w:cs="Times New Roman" w:eastAsia="Times New Roman" w:hAnsi="Times New Roman"/>
          <w:sz w:val="24"/>
          <w:szCs w:val="24"/>
          <w:rtl w:val="0"/>
        </w:rPr>
        <w:t xml:space="preserve"> This segment contributes significantly to the company's profits, with several subcategories like Phones, Storage, and Tables generating substantial revenue.</w:t>
      </w:r>
    </w:p>
    <w:p w:rsidR="00000000" w:rsidDel="00000000" w:rsidP="00000000" w:rsidRDefault="00000000" w:rsidRPr="00000000" w14:paraId="0000004C">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Home Office Segment:</w:t>
      </w:r>
      <w:r w:rsidDel="00000000" w:rsidR="00000000" w:rsidRPr="00000000">
        <w:rPr>
          <w:rFonts w:ascii="Times New Roman" w:cs="Times New Roman" w:eastAsia="Times New Roman" w:hAnsi="Times New Roman"/>
          <w:sz w:val="24"/>
          <w:szCs w:val="24"/>
          <w:rtl w:val="0"/>
        </w:rPr>
        <w:t xml:space="preserve"> This segment also shows promise, with subcategories like Copiers and Tables contributing positively to the bottom line.</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3274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645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percentage contribution of each region to the overall sales?</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7738" cy="3467100"/>
            <wp:effectExtent b="0" l="0" r="0" t="0"/>
            <wp:docPr id="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757738"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titled "Percent of Sales by Region" shows the percentage contribution of each region to the overall sales.</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breakdown of the percentage contribution of each region:</w:t>
      </w:r>
    </w:p>
    <w:p w:rsidR="00000000" w:rsidDel="00000000" w:rsidP="00000000" w:rsidRDefault="00000000" w:rsidRPr="00000000" w14:paraId="00000055">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West:</w:t>
      </w:r>
      <w:r w:rsidDel="00000000" w:rsidR="00000000" w:rsidRPr="00000000">
        <w:rPr>
          <w:rFonts w:ascii="Times New Roman" w:cs="Times New Roman" w:eastAsia="Times New Roman" w:hAnsi="Times New Roman"/>
          <w:sz w:val="24"/>
          <w:szCs w:val="24"/>
          <w:rtl w:val="0"/>
        </w:rPr>
        <w:t xml:space="preserve"> 59.55%</w:t>
      </w:r>
    </w:p>
    <w:p w:rsidR="00000000" w:rsidDel="00000000" w:rsidP="00000000" w:rsidRDefault="00000000" w:rsidRPr="00000000" w14:paraId="00000056">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East:</w:t>
      </w:r>
      <w:r w:rsidDel="00000000" w:rsidR="00000000" w:rsidRPr="00000000">
        <w:rPr>
          <w:rFonts w:ascii="Times New Roman" w:cs="Times New Roman" w:eastAsia="Times New Roman" w:hAnsi="Times New Roman"/>
          <w:sz w:val="24"/>
          <w:szCs w:val="24"/>
          <w:rtl w:val="0"/>
        </w:rPr>
        <w:t xml:space="preserve"> 23.10%</w:t>
      </w:r>
    </w:p>
    <w:p w:rsidR="00000000" w:rsidDel="00000000" w:rsidP="00000000" w:rsidRDefault="00000000" w:rsidRPr="00000000" w14:paraId="00000057">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South:</w:t>
      </w:r>
      <w:r w:rsidDel="00000000" w:rsidR="00000000" w:rsidRPr="00000000">
        <w:rPr>
          <w:rFonts w:ascii="Times New Roman" w:cs="Times New Roman" w:eastAsia="Times New Roman" w:hAnsi="Times New Roman"/>
          <w:sz w:val="24"/>
          <w:szCs w:val="24"/>
          <w:rtl w:val="0"/>
        </w:rPr>
        <w:t xml:space="preserve"> 9.59%</w:t>
      </w:r>
    </w:p>
    <w:p w:rsidR="00000000" w:rsidDel="00000000" w:rsidP="00000000" w:rsidRDefault="00000000" w:rsidRPr="00000000" w14:paraId="00000058">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w:t>
      </w:r>
      <w:r w:rsidDel="00000000" w:rsidR="00000000" w:rsidRPr="00000000">
        <w:rPr>
          <w:rFonts w:ascii="Times New Roman" w:cs="Times New Roman" w:eastAsia="Times New Roman" w:hAnsi="Times New Roman"/>
          <w:sz w:val="24"/>
          <w:szCs w:val="24"/>
          <w:rtl w:val="0"/>
        </w:rPr>
        <w:t xml:space="preserve"> 7.76%</w:t>
      </w:r>
    </w:p>
    <w:p w:rsidR="00000000" w:rsidDel="00000000" w:rsidP="00000000" w:rsidRDefault="00000000" w:rsidRPr="00000000" w14:paraId="00000059">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profit margins associated with different shipping modes and customer segments?</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2893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645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 we can visualize the profit margins associated with different shipping modes and customer segments using the provided pie charts.</w:t>
      </w:r>
    </w:p>
    <w:p w:rsidR="00000000" w:rsidDel="00000000" w:rsidP="00000000" w:rsidRDefault="00000000" w:rsidRPr="00000000" w14:paraId="0000005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05F">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Class:</w:t>
      </w:r>
      <w:r w:rsidDel="00000000" w:rsidR="00000000" w:rsidRPr="00000000">
        <w:rPr>
          <w:rFonts w:ascii="Times New Roman" w:cs="Times New Roman" w:eastAsia="Times New Roman" w:hAnsi="Times New Roman"/>
          <w:sz w:val="24"/>
          <w:szCs w:val="24"/>
          <w:rtl w:val="0"/>
        </w:rPr>
        <w:t xml:space="preserve"> While it's the most expensive shipping mode, it doesn't always yield the highest profits. For example, in the "Consumer" segment, "Standard Class" is more profitable.</w:t>
      </w:r>
    </w:p>
    <w:p w:rsidR="00000000" w:rsidDel="00000000" w:rsidP="00000000" w:rsidRDefault="00000000" w:rsidRPr="00000000" w14:paraId="00000060">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Same Day:</w:t>
      </w:r>
      <w:r w:rsidDel="00000000" w:rsidR="00000000" w:rsidRPr="00000000">
        <w:rPr>
          <w:rFonts w:ascii="Times New Roman" w:cs="Times New Roman" w:eastAsia="Times New Roman" w:hAnsi="Times New Roman"/>
          <w:sz w:val="24"/>
          <w:szCs w:val="24"/>
          <w:rtl w:val="0"/>
        </w:rPr>
        <w:t xml:space="preserve"> This shipping mode generally generates lower profits compared to others, especially for the "Home Office" segment.</w:t>
      </w:r>
    </w:p>
    <w:p w:rsidR="00000000" w:rsidDel="00000000" w:rsidP="00000000" w:rsidRDefault="00000000" w:rsidRPr="00000000" w14:paraId="00000061">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 Class:</w:t>
      </w:r>
      <w:r w:rsidDel="00000000" w:rsidR="00000000" w:rsidRPr="00000000">
        <w:rPr>
          <w:rFonts w:ascii="Times New Roman" w:cs="Times New Roman" w:eastAsia="Times New Roman" w:hAnsi="Times New Roman"/>
          <w:sz w:val="24"/>
          <w:szCs w:val="24"/>
          <w:rtl w:val="0"/>
        </w:rPr>
        <w:t xml:space="preserve"> This mode is consistently profitable across all segments, making it a reliable choice.</w:t>
      </w:r>
    </w:p>
    <w:p w:rsidR="00000000" w:rsidDel="00000000" w:rsidP="00000000" w:rsidRDefault="00000000" w:rsidRPr="00000000" w14:paraId="00000062">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Standard Class:</w:t>
      </w:r>
      <w:r w:rsidDel="00000000" w:rsidR="00000000" w:rsidRPr="00000000">
        <w:rPr>
          <w:rFonts w:ascii="Times New Roman" w:cs="Times New Roman" w:eastAsia="Times New Roman" w:hAnsi="Times New Roman"/>
          <w:sz w:val="24"/>
          <w:szCs w:val="24"/>
          <w:rtl w:val="0"/>
        </w:rPr>
        <w:t xml:space="preserve"> While it's the most affordable option, it can still be profitable, especially for the "Corporate" segment.</w:t>
      </w:r>
    </w:p>
    <w:p w:rsidR="00000000" w:rsidDel="00000000" w:rsidP="00000000" w:rsidRDefault="00000000" w:rsidRPr="00000000" w14:paraId="00000063">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long does it take to process orders for different product categories?</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The bar chart titled "Order Processing Time by Product Categories" shows the processing time for different product categories. The x-axis represents the product categories, and the y-axis represents the processing time in days.</w:t>
      </w:r>
    </w:p>
    <w:p w:rsidR="00000000" w:rsidDel="00000000" w:rsidP="00000000" w:rsidRDefault="00000000" w:rsidRPr="00000000" w14:paraId="00000066">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Binders</w:t>
      </w:r>
      <w:r w:rsidDel="00000000" w:rsidR="00000000" w:rsidRPr="00000000">
        <w:rPr>
          <w:rFonts w:ascii="Times New Roman" w:cs="Times New Roman" w:eastAsia="Times New Roman" w:hAnsi="Times New Roman"/>
          <w:sz w:val="24"/>
          <w:szCs w:val="24"/>
          <w:rtl w:val="0"/>
        </w:rPr>
        <w:t xml:space="preserve"> have the longest processing time, followed by </w:t>
      </w:r>
      <w:r w:rsidDel="00000000" w:rsidR="00000000" w:rsidRPr="00000000">
        <w:rPr>
          <w:rFonts w:ascii="Times New Roman" w:cs="Times New Roman" w:eastAsia="Times New Roman" w:hAnsi="Times New Roman"/>
          <w:b w:val="1"/>
          <w:sz w:val="24"/>
          <w:szCs w:val="24"/>
          <w:rtl w:val="0"/>
        </w:rPr>
        <w:t xml:space="preserve">Paper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Phones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Copiers</w:t>
      </w:r>
      <w:r w:rsidDel="00000000" w:rsidR="00000000" w:rsidRPr="00000000">
        <w:rPr>
          <w:rFonts w:ascii="Times New Roman" w:cs="Times New Roman" w:eastAsia="Times New Roman" w:hAnsi="Times New Roman"/>
          <w:sz w:val="24"/>
          <w:szCs w:val="24"/>
          <w:rtl w:val="0"/>
        </w:rPr>
        <w:t xml:space="preserve"> have the shortest processing time, followed by </w:t>
      </w:r>
      <w:r w:rsidDel="00000000" w:rsidR="00000000" w:rsidRPr="00000000">
        <w:rPr>
          <w:rFonts w:ascii="Times New Roman" w:cs="Times New Roman" w:eastAsia="Times New Roman" w:hAnsi="Times New Roman"/>
          <w:b w:val="1"/>
          <w:sz w:val="24"/>
          <w:szCs w:val="24"/>
          <w:rtl w:val="0"/>
        </w:rPr>
        <w:t xml:space="preserve">Machines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Envelopes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wide range of processing times among different product categories. For example, the processing time for </w:t>
      </w:r>
      <w:r w:rsidDel="00000000" w:rsidR="00000000" w:rsidRPr="00000000">
        <w:rPr>
          <w:rFonts w:ascii="Times New Roman" w:cs="Times New Roman" w:eastAsia="Times New Roman" w:hAnsi="Times New Roman"/>
          <w:b w:val="1"/>
          <w:sz w:val="24"/>
          <w:szCs w:val="24"/>
          <w:rtl w:val="0"/>
        </w:rPr>
        <w:t xml:space="preserve">Binders</w:t>
      </w:r>
      <w:r w:rsidDel="00000000" w:rsidR="00000000" w:rsidRPr="00000000">
        <w:rPr>
          <w:rFonts w:ascii="Times New Roman" w:cs="Times New Roman" w:eastAsia="Times New Roman" w:hAnsi="Times New Roman"/>
          <w:sz w:val="24"/>
          <w:szCs w:val="24"/>
          <w:rtl w:val="0"/>
        </w:rPr>
        <w:t xml:space="preserve"> is more than 5 times the processing time for </w:t>
      </w:r>
      <w:r w:rsidDel="00000000" w:rsidR="00000000" w:rsidRPr="00000000">
        <w:rPr>
          <w:rFonts w:ascii="Times New Roman" w:cs="Times New Roman" w:eastAsia="Times New Roman" w:hAnsi="Times New Roman"/>
          <w:b w:val="1"/>
          <w:sz w:val="24"/>
          <w:szCs w:val="24"/>
          <w:rtl w:val="0"/>
        </w:rPr>
        <w:t xml:space="preserve">Copiers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9">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product categories have similar processing times. For example, </w:t>
      </w:r>
      <w:r w:rsidDel="00000000" w:rsidR="00000000" w:rsidRPr="00000000">
        <w:rPr>
          <w:rFonts w:ascii="Times New Roman" w:cs="Times New Roman" w:eastAsia="Times New Roman" w:hAnsi="Times New Roman"/>
          <w:b w:val="1"/>
          <w:sz w:val="24"/>
          <w:szCs w:val="24"/>
          <w:rtl w:val="0"/>
        </w:rPr>
        <w:t xml:space="preserve">Furnishings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Chairs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Accessories</w:t>
      </w:r>
      <w:r w:rsidDel="00000000" w:rsidR="00000000" w:rsidRPr="00000000">
        <w:rPr>
          <w:rFonts w:ascii="Times New Roman" w:cs="Times New Roman" w:eastAsia="Times New Roman" w:hAnsi="Times New Roman"/>
          <w:sz w:val="24"/>
          <w:szCs w:val="24"/>
          <w:rtl w:val="0"/>
        </w:rPr>
        <w:t xml:space="preserve"> all have processing times around 200 days.</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2893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645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discounts affect overall profit?</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r w:rsidDel="00000000" w:rsidR="00000000" w:rsidRPr="00000000">
        <w:rPr>
          <w:rFonts w:ascii="Times New Roman" w:cs="Times New Roman" w:eastAsia="Times New Roman" w:hAnsi="Times New Roman"/>
          <w:sz w:val="24"/>
          <w:szCs w:val="24"/>
        </w:rPr>
        <w:drawing>
          <wp:inline distB="114300" distT="114300" distL="114300" distR="114300">
            <wp:extent cx="6645600" cy="330200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645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titled "Discount wise Profit Chart" shows the relationship between discounts and profits. The x-axis represents the discount, and the y-axis represents the profit.</w:t>
      </w:r>
    </w:p>
    <w:p w:rsidR="00000000" w:rsidDel="00000000" w:rsidP="00000000" w:rsidRDefault="00000000" w:rsidRPr="00000000" w14:paraId="00000070">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Negative Correlation:</w:t>
      </w:r>
      <w:r w:rsidDel="00000000" w:rsidR="00000000" w:rsidRPr="00000000">
        <w:rPr>
          <w:rFonts w:ascii="Times New Roman" w:cs="Times New Roman" w:eastAsia="Times New Roman" w:hAnsi="Times New Roman"/>
          <w:sz w:val="24"/>
          <w:szCs w:val="24"/>
          <w:rtl w:val="0"/>
        </w:rPr>
        <w:t xml:space="preserve"> There is a negative correlation between discounts and profits. This means that as discounts increase, profits tend to decrease.</w:t>
      </w:r>
    </w:p>
    <w:p w:rsidR="00000000" w:rsidDel="00000000" w:rsidP="00000000" w:rsidRDefault="00000000" w:rsidRPr="00000000" w14:paraId="00000071">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Outlier:</w:t>
      </w:r>
      <w:r w:rsidDel="00000000" w:rsidR="00000000" w:rsidRPr="00000000">
        <w:rPr>
          <w:rFonts w:ascii="Times New Roman" w:cs="Times New Roman" w:eastAsia="Times New Roman" w:hAnsi="Times New Roman"/>
          <w:sz w:val="24"/>
          <w:szCs w:val="24"/>
          <w:rtl w:val="0"/>
        </w:rPr>
        <w:t xml:space="preserve"> There is one outlier in the data, which is a point with a high discount and a relatively high profit. This point might be skewing the overall relationship between discounts and profits.</w:t>
      </w:r>
    </w:p>
    <w:p w:rsidR="00000000" w:rsidDel="00000000" w:rsidP="00000000" w:rsidRDefault="00000000" w:rsidRPr="00000000" w14:paraId="00000072">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Clustering:</w:t>
      </w:r>
      <w:r w:rsidDel="00000000" w:rsidR="00000000" w:rsidRPr="00000000">
        <w:rPr>
          <w:rFonts w:ascii="Times New Roman" w:cs="Times New Roman" w:eastAsia="Times New Roman" w:hAnsi="Times New Roman"/>
          <w:sz w:val="24"/>
          <w:szCs w:val="24"/>
          <w:rtl w:val="0"/>
        </w:rPr>
        <w:t xml:space="preserve"> The data points tend to cluster in the lower left corner of the chart, indicating that most products with discounts have relatively low profits.</w:t>
      </w:r>
    </w:p>
    <w:p w:rsidR="00000000" w:rsidDel="00000000" w:rsidP="00000000" w:rsidRDefault="00000000" w:rsidRPr="00000000" w14:paraId="00000073">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Individual Variation:</w:t>
      </w:r>
      <w:r w:rsidDel="00000000" w:rsidR="00000000" w:rsidRPr="00000000">
        <w:rPr>
          <w:rFonts w:ascii="Times New Roman" w:cs="Times New Roman" w:eastAsia="Times New Roman" w:hAnsi="Times New Roman"/>
          <w:sz w:val="24"/>
          <w:szCs w:val="24"/>
          <w:rtl w:val="0"/>
        </w:rPr>
        <w:t xml:space="preserve"> While there is a general trend of decreasing profits with increasing discounts, there is also individual variation. Some products with high discounts may still have relatively high profits, while others with low discounts may have relatively low profits.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relationship between product sales and profitability for different product categories?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327400"/>
            <wp:effectExtent b="0" l="0" r="0" t="0"/>
            <wp:docPr id="29"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6645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 we can visualize the relationship between product sales and profitability for different product categories.</w:t>
      </w:r>
    </w:p>
    <w:p w:rsidR="00000000" w:rsidDel="00000000" w:rsidP="00000000" w:rsidRDefault="00000000" w:rsidRPr="00000000" w14:paraId="00000079">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distribution of order quantities for products in the dataset?</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The bubble chart titled "Order Quantities by Products" shows the distribution of order quantities for different products in the dataset. The size of each bubble represents the order quantity of that product.</w:t>
      </w:r>
    </w:p>
    <w:p w:rsidR="00000000" w:rsidDel="00000000" w:rsidP="00000000" w:rsidRDefault="00000000" w:rsidRPr="00000000" w14:paraId="0000007C">
      <w:pPr>
        <w:numPr>
          <w:ilvl w:val="0"/>
          <w:numId w:val="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Binders</w:t>
      </w:r>
      <w:r w:rsidDel="00000000" w:rsidR="00000000" w:rsidRPr="00000000">
        <w:rPr>
          <w:rFonts w:ascii="Times New Roman" w:cs="Times New Roman" w:eastAsia="Times New Roman" w:hAnsi="Times New Roman"/>
          <w:sz w:val="24"/>
          <w:szCs w:val="24"/>
          <w:rtl w:val="0"/>
        </w:rPr>
        <w:t xml:space="preserve"> have the highest order quantity, followed by </w:t>
      </w:r>
      <w:r w:rsidDel="00000000" w:rsidR="00000000" w:rsidRPr="00000000">
        <w:rPr>
          <w:rFonts w:ascii="Times New Roman" w:cs="Times New Roman" w:eastAsia="Times New Roman" w:hAnsi="Times New Roman"/>
          <w:b w:val="1"/>
          <w:sz w:val="24"/>
          <w:szCs w:val="24"/>
          <w:rtl w:val="0"/>
        </w:rPr>
        <w:t xml:space="preserve">Phones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Accessories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w:t>
      </w:r>
      <w:r w:rsidDel="00000000" w:rsidR="00000000" w:rsidRPr="00000000">
        <w:rPr>
          <w:rFonts w:ascii="Times New Roman" w:cs="Times New Roman" w:eastAsia="Times New Roman" w:hAnsi="Times New Roman"/>
          <w:sz w:val="24"/>
          <w:szCs w:val="24"/>
          <w:rtl w:val="0"/>
        </w:rPr>
        <w:t xml:space="preserve"> has the lowest order quantity.</w:t>
      </w:r>
    </w:p>
    <w:p w:rsidR="00000000" w:rsidDel="00000000" w:rsidP="00000000" w:rsidRDefault="00000000" w:rsidRPr="00000000" w14:paraId="0000007E">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wide range of order quantities among different products. For example, the order quantity for </w:t>
      </w:r>
      <w:r w:rsidDel="00000000" w:rsidR="00000000" w:rsidRPr="00000000">
        <w:rPr>
          <w:rFonts w:ascii="Times New Roman" w:cs="Times New Roman" w:eastAsia="Times New Roman" w:hAnsi="Times New Roman"/>
          <w:b w:val="1"/>
          <w:sz w:val="24"/>
          <w:szCs w:val="24"/>
          <w:rtl w:val="0"/>
        </w:rPr>
        <w:t xml:space="preserve">Binders</w:t>
      </w:r>
      <w:r w:rsidDel="00000000" w:rsidR="00000000" w:rsidRPr="00000000">
        <w:rPr>
          <w:rFonts w:ascii="Times New Roman" w:cs="Times New Roman" w:eastAsia="Times New Roman" w:hAnsi="Times New Roman"/>
          <w:sz w:val="24"/>
          <w:szCs w:val="24"/>
          <w:rtl w:val="0"/>
        </w:rPr>
        <w:t xml:space="preserve"> is more than 10 times the order quantity for </w:t>
      </w:r>
      <w:r w:rsidDel="00000000" w:rsidR="00000000" w:rsidRPr="00000000">
        <w:rPr>
          <w:rFonts w:ascii="Times New Roman" w:cs="Times New Roman" w:eastAsia="Times New Roman" w:hAnsi="Times New Roman"/>
          <w:b w:val="1"/>
          <w:sz w:val="24"/>
          <w:szCs w:val="24"/>
          <w:rtl w:val="0"/>
        </w:rPr>
        <w:t xml:space="preserve">Paper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numPr>
          <w:ilvl w:val="0"/>
          <w:numId w:val="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products have similar order quantities. For example, </w:t>
      </w:r>
      <w:r w:rsidDel="00000000" w:rsidR="00000000" w:rsidRPr="00000000">
        <w:rPr>
          <w:rFonts w:ascii="Times New Roman" w:cs="Times New Roman" w:eastAsia="Times New Roman" w:hAnsi="Times New Roman"/>
          <w:b w:val="1"/>
          <w:sz w:val="24"/>
          <w:szCs w:val="24"/>
          <w:rtl w:val="0"/>
        </w:rPr>
        <w:t xml:space="preserve">Furnishings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Chairs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Appliances</w:t>
      </w:r>
      <w:r w:rsidDel="00000000" w:rsidR="00000000" w:rsidRPr="00000000">
        <w:rPr>
          <w:rFonts w:ascii="Times New Roman" w:cs="Times New Roman" w:eastAsia="Times New Roman" w:hAnsi="Times New Roman"/>
          <w:sz w:val="24"/>
          <w:szCs w:val="24"/>
          <w:rtl w:val="0"/>
        </w:rPr>
        <w:t xml:space="preserve"> all have order quantities around 1000.</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8450" cy="3239500"/>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648450" cy="3239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profit distributions vary across different product categories?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314700"/>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645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titled "Distribution of Profit by Sub-category" shows the profit distribution for different sub-categories within each product category. The x-axis represents the sub-categories, and the y-axis represents the profit.</w:t>
      </w:r>
    </w:p>
    <w:p w:rsidR="00000000" w:rsidDel="00000000" w:rsidP="00000000" w:rsidRDefault="00000000" w:rsidRPr="00000000" w14:paraId="00000088">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Office Supplies:</w:t>
      </w:r>
      <w:r w:rsidDel="00000000" w:rsidR="00000000" w:rsidRPr="00000000">
        <w:rPr>
          <w:rFonts w:ascii="Times New Roman" w:cs="Times New Roman" w:eastAsia="Times New Roman" w:hAnsi="Times New Roman"/>
          <w:sz w:val="24"/>
          <w:szCs w:val="24"/>
          <w:rtl w:val="0"/>
        </w:rPr>
        <w:t xml:space="preserve"> Within the Office Supplies category, </w:t>
      </w:r>
      <w:r w:rsidDel="00000000" w:rsidR="00000000" w:rsidRPr="00000000">
        <w:rPr>
          <w:rFonts w:ascii="Times New Roman" w:cs="Times New Roman" w:eastAsia="Times New Roman" w:hAnsi="Times New Roman"/>
          <w:b w:val="1"/>
          <w:sz w:val="24"/>
          <w:szCs w:val="24"/>
          <w:rtl w:val="0"/>
        </w:rPr>
        <w:t xml:space="preserve">Copiers</w:t>
      </w:r>
      <w:r w:rsidDel="00000000" w:rsidR="00000000" w:rsidRPr="00000000">
        <w:rPr>
          <w:rFonts w:ascii="Times New Roman" w:cs="Times New Roman" w:eastAsia="Times New Roman" w:hAnsi="Times New Roman"/>
          <w:sz w:val="24"/>
          <w:szCs w:val="24"/>
          <w:rtl w:val="0"/>
        </w:rPr>
        <w:t xml:space="preserve"> have the highest profit, followed by </w:t>
      </w:r>
      <w:r w:rsidDel="00000000" w:rsidR="00000000" w:rsidRPr="00000000">
        <w:rPr>
          <w:rFonts w:ascii="Times New Roman" w:cs="Times New Roman" w:eastAsia="Times New Roman" w:hAnsi="Times New Roman"/>
          <w:b w:val="1"/>
          <w:sz w:val="24"/>
          <w:szCs w:val="24"/>
          <w:rtl w:val="0"/>
        </w:rPr>
        <w:t xml:space="preserve">Paper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Binders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Envelopes</w:t>
      </w:r>
      <w:r w:rsidDel="00000000" w:rsidR="00000000" w:rsidRPr="00000000">
        <w:rPr>
          <w:rFonts w:ascii="Times New Roman" w:cs="Times New Roman" w:eastAsia="Times New Roman" w:hAnsi="Times New Roman"/>
          <w:sz w:val="24"/>
          <w:szCs w:val="24"/>
          <w:rtl w:val="0"/>
        </w:rPr>
        <w:t xml:space="preserve"> have negative profits.</w:t>
      </w:r>
    </w:p>
    <w:p w:rsidR="00000000" w:rsidDel="00000000" w:rsidP="00000000" w:rsidRDefault="00000000" w:rsidRPr="00000000" w14:paraId="00000089">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Fonts w:ascii="Times New Roman" w:cs="Times New Roman" w:eastAsia="Times New Roman" w:hAnsi="Times New Roman"/>
          <w:sz w:val="24"/>
          <w:szCs w:val="24"/>
          <w:rtl w:val="0"/>
        </w:rPr>
        <w:t xml:space="preserve"> Within the Technology category, </w:t>
      </w:r>
      <w:r w:rsidDel="00000000" w:rsidR="00000000" w:rsidRPr="00000000">
        <w:rPr>
          <w:rFonts w:ascii="Times New Roman" w:cs="Times New Roman" w:eastAsia="Times New Roman" w:hAnsi="Times New Roman"/>
          <w:b w:val="1"/>
          <w:sz w:val="24"/>
          <w:szCs w:val="24"/>
          <w:rtl w:val="0"/>
        </w:rPr>
        <w:t xml:space="preserve">Phones</w:t>
      </w:r>
      <w:r w:rsidDel="00000000" w:rsidR="00000000" w:rsidRPr="00000000">
        <w:rPr>
          <w:rFonts w:ascii="Times New Roman" w:cs="Times New Roman" w:eastAsia="Times New Roman" w:hAnsi="Times New Roman"/>
          <w:sz w:val="24"/>
          <w:szCs w:val="24"/>
          <w:rtl w:val="0"/>
        </w:rPr>
        <w:t xml:space="preserve"> have the highest profit, followed by </w:t>
      </w:r>
      <w:r w:rsidDel="00000000" w:rsidR="00000000" w:rsidRPr="00000000">
        <w:rPr>
          <w:rFonts w:ascii="Times New Roman" w:cs="Times New Roman" w:eastAsia="Times New Roman" w:hAnsi="Times New Roman"/>
          <w:b w:val="1"/>
          <w:sz w:val="24"/>
          <w:szCs w:val="24"/>
          <w:rtl w:val="0"/>
        </w:rPr>
        <w:t xml:space="preserve">Copiers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Accessories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Machines</w:t>
      </w:r>
      <w:r w:rsidDel="00000000" w:rsidR="00000000" w:rsidRPr="00000000">
        <w:rPr>
          <w:rFonts w:ascii="Times New Roman" w:cs="Times New Roman" w:eastAsia="Times New Roman" w:hAnsi="Times New Roman"/>
          <w:sz w:val="24"/>
          <w:szCs w:val="24"/>
          <w:rtl w:val="0"/>
        </w:rPr>
        <w:t xml:space="preserve"> have a negative profit.</w:t>
      </w:r>
    </w:p>
    <w:p w:rsidR="00000000" w:rsidDel="00000000" w:rsidP="00000000" w:rsidRDefault="00000000" w:rsidRPr="00000000" w14:paraId="0000008A">
      <w:pPr>
        <w:numPr>
          <w:ilvl w:val="0"/>
          <w:numId w:val="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Furniture:</w:t>
      </w:r>
      <w:r w:rsidDel="00000000" w:rsidR="00000000" w:rsidRPr="00000000">
        <w:rPr>
          <w:rFonts w:ascii="Times New Roman" w:cs="Times New Roman" w:eastAsia="Times New Roman" w:hAnsi="Times New Roman"/>
          <w:sz w:val="24"/>
          <w:szCs w:val="24"/>
          <w:rtl w:val="0"/>
        </w:rPr>
        <w:t xml:space="preserve"> Within the Furniture category, </w:t>
      </w:r>
      <w:r w:rsidDel="00000000" w:rsidR="00000000" w:rsidRPr="00000000">
        <w:rPr>
          <w:rFonts w:ascii="Times New Roman" w:cs="Times New Roman" w:eastAsia="Times New Roman" w:hAnsi="Times New Roman"/>
          <w:b w:val="1"/>
          <w:sz w:val="24"/>
          <w:szCs w:val="24"/>
          <w:rtl w:val="0"/>
        </w:rPr>
        <w:t xml:space="preserve">Chairs</w:t>
      </w:r>
      <w:r w:rsidDel="00000000" w:rsidR="00000000" w:rsidRPr="00000000">
        <w:rPr>
          <w:rFonts w:ascii="Times New Roman" w:cs="Times New Roman" w:eastAsia="Times New Roman" w:hAnsi="Times New Roman"/>
          <w:sz w:val="24"/>
          <w:szCs w:val="24"/>
          <w:rtl w:val="0"/>
        </w:rPr>
        <w:t xml:space="preserve"> have the highest profit, followed by </w:t>
      </w:r>
      <w:r w:rsidDel="00000000" w:rsidR="00000000" w:rsidRPr="00000000">
        <w:rPr>
          <w:rFonts w:ascii="Times New Roman" w:cs="Times New Roman" w:eastAsia="Times New Roman" w:hAnsi="Times New Roman"/>
          <w:b w:val="1"/>
          <w:sz w:val="24"/>
          <w:szCs w:val="24"/>
          <w:rtl w:val="0"/>
        </w:rPr>
        <w:t xml:space="preserve">Tables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Furnishings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Bookcases</w:t>
      </w:r>
      <w:r w:rsidDel="00000000" w:rsidR="00000000" w:rsidRPr="00000000">
        <w:rPr>
          <w:rFonts w:ascii="Times New Roman" w:cs="Times New Roman" w:eastAsia="Times New Roman" w:hAnsi="Times New Roman"/>
          <w:sz w:val="24"/>
          <w:szCs w:val="24"/>
          <w:rtl w:val="0"/>
        </w:rPr>
        <w:t xml:space="preserve"> have a negative profit.</w:t>
      </w:r>
    </w:p>
    <w:p w:rsidR="00000000" w:rsidDel="00000000" w:rsidP="00000000" w:rsidRDefault="00000000" w:rsidRPr="00000000" w14:paraId="0000008B">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compare the shipping time distributions for different shipping modes?</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848100"/>
            <wp:effectExtent b="0" l="0" r="0" t="0"/>
            <wp:docPr id="2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645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 we can compare the shipping time distributions for different shipping modes.</w:t>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titled "Shipping Time by Shipping Modes" shows the distribution of shipping times for different shipping modes. The x-axis represents the shipping modes, and the y-axis represents the distinct count of processing time.</w:t>
      </w:r>
    </w:p>
    <w:p w:rsidR="00000000" w:rsidDel="00000000" w:rsidP="00000000" w:rsidRDefault="00000000" w:rsidRPr="00000000" w14:paraId="00000092">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Standard Class</w:t>
      </w:r>
      <w:r w:rsidDel="00000000" w:rsidR="00000000" w:rsidRPr="00000000">
        <w:rPr>
          <w:rFonts w:ascii="Times New Roman" w:cs="Times New Roman" w:eastAsia="Times New Roman" w:hAnsi="Times New Roman"/>
          <w:sz w:val="24"/>
          <w:szCs w:val="24"/>
          <w:rtl w:val="0"/>
        </w:rPr>
        <w:t xml:space="preserve"> has the highest number of distinct processing times, followed by </w:t>
      </w:r>
      <w:r w:rsidDel="00000000" w:rsidR="00000000" w:rsidRPr="00000000">
        <w:rPr>
          <w:rFonts w:ascii="Times New Roman" w:cs="Times New Roman" w:eastAsia="Times New Roman" w:hAnsi="Times New Roman"/>
          <w:b w:val="1"/>
          <w:sz w:val="24"/>
          <w:szCs w:val="24"/>
          <w:rtl w:val="0"/>
        </w:rPr>
        <w:t xml:space="preserve">Second Class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First 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Same Day</w:t>
      </w:r>
      <w:r w:rsidDel="00000000" w:rsidR="00000000" w:rsidRPr="00000000">
        <w:rPr>
          <w:rFonts w:ascii="Times New Roman" w:cs="Times New Roman" w:eastAsia="Times New Roman" w:hAnsi="Times New Roman"/>
          <w:sz w:val="24"/>
          <w:szCs w:val="24"/>
          <w:rtl w:val="0"/>
        </w:rPr>
        <w:t xml:space="preserve"> has the lowest number of distinct processing times.</w:t>
      </w:r>
    </w:p>
    <w:p w:rsidR="00000000" w:rsidDel="00000000" w:rsidP="00000000" w:rsidRDefault="00000000" w:rsidRPr="00000000" w14:paraId="00000093">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Class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Second Class</w:t>
      </w:r>
      <w:r w:rsidDel="00000000" w:rsidR="00000000" w:rsidRPr="00000000">
        <w:rPr>
          <w:rFonts w:ascii="Times New Roman" w:cs="Times New Roman" w:eastAsia="Times New Roman" w:hAnsi="Times New Roman"/>
          <w:sz w:val="24"/>
          <w:szCs w:val="24"/>
          <w:rtl w:val="0"/>
        </w:rPr>
        <w:t xml:space="preserve"> have similar shipping time distributions, with a few distinct processing times.</w:t>
      </w:r>
    </w:p>
    <w:p w:rsidR="00000000" w:rsidDel="00000000" w:rsidP="00000000" w:rsidRDefault="00000000" w:rsidRPr="00000000" w14:paraId="00000094">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Standard Class</w:t>
      </w:r>
      <w:r w:rsidDel="00000000" w:rsidR="00000000" w:rsidRPr="00000000">
        <w:rPr>
          <w:rFonts w:ascii="Times New Roman" w:cs="Times New Roman" w:eastAsia="Times New Roman" w:hAnsi="Times New Roman"/>
          <w:sz w:val="24"/>
          <w:szCs w:val="24"/>
          <w:rtl w:val="0"/>
        </w:rPr>
        <w:t xml:space="preserve"> has a wider range of shipping times, with a higher number of distinct processing times.</w:t>
      </w:r>
    </w:p>
    <w:p w:rsidR="00000000" w:rsidDel="00000000" w:rsidP="00000000" w:rsidRDefault="00000000" w:rsidRPr="00000000" w14:paraId="00000095">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Same Day</w:t>
      </w:r>
      <w:r w:rsidDel="00000000" w:rsidR="00000000" w:rsidRPr="00000000">
        <w:rPr>
          <w:rFonts w:ascii="Times New Roman" w:cs="Times New Roman" w:eastAsia="Times New Roman" w:hAnsi="Times New Roman"/>
          <w:sz w:val="24"/>
          <w:szCs w:val="24"/>
          <w:rtl w:val="0"/>
        </w:rPr>
        <w:t xml:space="preserve"> has a narrower range of shipping times, with a lower number of distinct processing times.</w:t>
      </w:r>
    </w:p>
    <w:p w:rsidR="00000000" w:rsidDel="00000000" w:rsidP="00000000" w:rsidRDefault="00000000" w:rsidRPr="00000000" w14:paraId="00000096">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monthly trend in the number of orders shipped?</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chart titled "Monthly trend by Order Shipped" shows the monthly trend in the number of orders shipped. The x-axis represents the months, and the y-axis represents the number of orders shipped.</w:t>
      </w:r>
    </w:p>
    <w:p w:rsidR="00000000" w:rsidDel="00000000" w:rsidP="00000000" w:rsidRDefault="00000000" w:rsidRPr="00000000" w14:paraId="0000009A">
      <w:pPr>
        <w:numPr>
          <w:ilvl w:val="0"/>
          <w:numId w:val="2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Seasonality:</w:t>
      </w:r>
      <w:r w:rsidDel="00000000" w:rsidR="00000000" w:rsidRPr="00000000">
        <w:rPr>
          <w:rFonts w:ascii="Times New Roman" w:cs="Times New Roman" w:eastAsia="Times New Roman" w:hAnsi="Times New Roman"/>
          <w:sz w:val="24"/>
          <w:szCs w:val="24"/>
          <w:rtl w:val="0"/>
        </w:rPr>
        <w:t xml:space="preserve"> There appears to be a seasonal pattern in the number of orders shipped. The number of orders tends to be higher in the spring and fall months compared to the summer and winter months.</w:t>
      </w:r>
    </w:p>
    <w:p w:rsidR="00000000" w:rsidDel="00000000" w:rsidP="00000000" w:rsidRDefault="00000000" w:rsidRPr="00000000" w14:paraId="0000009B">
      <w:pPr>
        <w:numPr>
          <w:ilvl w:val="0"/>
          <w:numId w:val="2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Growth:</w:t>
      </w:r>
      <w:r w:rsidDel="00000000" w:rsidR="00000000" w:rsidRPr="00000000">
        <w:rPr>
          <w:rFonts w:ascii="Times New Roman" w:cs="Times New Roman" w:eastAsia="Times New Roman" w:hAnsi="Times New Roman"/>
          <w:sz w:val="24"/>
          <w:szCs w:val="24"/>
          <w:rtl w:val="0"/>
        </w:rPr>
        <w:t xml:space="preserve"> The overall trend is upward, indicating that the number of orders shipped has been increasing over time.</w:t>
      </w:r>
    </w:p>
    <w:p w:rsidR="00000000" w:rsidDel="00000000" w:rsidP="00000000" w:rsidRDefault="00000000" w:rsidRPr="00000000" w14:paraId="0000009C">
      <w:pPr>
        <w:numPr>
          <w:ilvl w:val="0"/>
          <w:numId w:val="2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Fluctuations:</w:t>
      </w:r>
      <w:r w:rsidDel="00000000" w:rsidR="00000000" w:rsidRPr="00000000">
        <w:rPr>
          <w:rFonts w:ascii="Times New Roman" w:cs="Times New Roman" w:eastAsia="Times New Roman" w:hAnsi="Times New Roman"/>
          <w:sz w:val="24"/>
          <w:szCs w:val="24"/>
          <w:rtl w:val="0"/>
        </w:rPr>
        <w:t xml:space="preserve"> There are fluctuations in the number of orders shipped from month to month, even within the general trends. For example, there is a significant increase in orders shipped in December, followed by a decline in January.</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835400"/>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645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different customer segments perform in terms of sales and discount rates?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8450" cy="318235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648450" cy="31823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titled "Sales and Discount by Customer segment" shows the relationship between sales and discount rates for different customer segments. The x-axis represents the sales, and the y-axis represents the discount. Each colour represents a different customer segment.</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sales and profit trends across different product subcategories and regions in the Superstore dataset?</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327400"/>
            <wp:effectExtent b="0" l="0" r="0" t="0"/>
            <wp:docPr id="1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645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plot titled "Sales and Profit by Region and Sub-Category" shows the sales and profit trends for different product subcategories and regions in the Superstore dataset. The x-axis represents the subcategories, the y-axis represents the regions, the colour represents the sales, and the size of the bubble represents the profit.</w:t>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observations about the sales and profit trends across different product subcategories and regions:</w:t>
      </w:r>
    </w:p>
    <w:p w:rsidR="00000000" w:rsidDel="00000000" w:rsidP="00000000" w:rsidRDefault="00000000" w:rsidRPr="00000000" w14:paraId="000000AA">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West Region:</w:t>
      </w:r>
      <w:r w:rsidDel="00000000" w:rsidR="00000000" w:rsidRPr="00000000">
        <w:rPr>
          <w:rFonts w:ascii="Times New Roman" w:cs="Times New Roman" w:eastAsia="Times New Roman" w:hAnsi="Times New Roman"/>
          <w:sz w:val="24"/>
          <w:szCs w:val="24"/>
          <w:rtl w:val="0"/>
        </w:rPr>
        <w:t xml:space="preserve"> The West region has the highest sales and profits overall, with several subcategories contributing significantly to the total sales and profits.</w:t>
      </w:r>
    </w:p>
    <w:p w:rsidR="00000000" w:rsidDel="00000000" w:rsidP="00000000" w:rsidRDefault="00000000" w:rsidRPr="00000000" w14:paraId="000000AB">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East Region:</w:t>
      </w:r>
      <w:r w:rsidDel="00000000" w:rsidR="00000000" w:rsidRPr="00000000">
        <w:rPr>
          <w:rFonts w:ascii="Times New Roman" w:cs="Times New Roman" w:eastAsia="Times New Roman" w:hAnsi="Times New Roman"/>
          <w:sz w:val="24"/>
          <w:szCs w:val="24"/>
          <w:rtl w:val="0"/>
        </w:rPr>
        <w:t xml:space="preserve"> The East region has moderate sales and profits, with a few subcategories contributing significantly to the total sales and profits.</w:t>
      </w:r>
    </w:p>
    <w:p w:rsidR="00000000" w:rsidDel="00000000" w:rsidP="00000000" w:rsidRDefault="00000000" w:rsidRPr="00000000" w14:paraId="000000AC">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 Region:</w:t>
      </w:r>
      <w:r w:rsidDel="00000000" w:rsidR="00000000" w:rsidRPr="00000000">
        <w:rPr>
          <w:rFonts w:ascii="Times New Roman" w:cs="Times New Roman" w:eastAsia="Times New Roman" w:hAnsi="Times New Roman"/>
          <w:sz w:val="24"/>
          <w:szCs w:val="24"/>
          <w:rtl w:val="0"/>
        </w:rPr>
        <w:t xml:space="preserve"> The Central region has low sales and profits overall, with most subcategories contributing minimally to the total sales and profits.</w:t>
      </w:r>
    </w:p>
    <w:p w:rsidR="00000000" w:rsidDel="00000000" w:rsidP="00000000" w:rsidRDefault="00000000" w:rsidRPr="00000000" w14:paraId="000000AD">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South Region:</w:t>
      </w:r>
      <w:r w:rsidDel="00000000" w:rsidR="00000000" w:rsidRPr="00000000">
        <w:rPr>
          <w:rFonts w:ascii="Times New Roman" w:cs="Times New Roman" w:eastAsia="Times New Roman" w:hAnsi="Times New Roman"/>
          <w:sz w:val="24"/>
          <w:szCs w:val="24"/>
          <w:rtl w:val="0"/>
        </w:rPr>
        <w:t xml:space="preserve"> The South region has the lowest sales and profits overall, with most subcategories contributing minimally to the total sales and profits.</w:t>
      </w:r>
    </w:p>
    <w:p w:rsidR="00000000" w:rsidDel="00000000" w:rsidP="00000000" w:rsidRDefault="00000000" w:rsidRPr="00000000" w14:paraId="000000A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Office Supplies:</w:t>
      </w:r>
      <w:r w:rsidDel="00000000" w:rsidR="00000000" w:rsidRPr="00000000">
        <w:rPr>
          <w:rFonts w:ascii="Times New Roman" w:cs="Times New Roman" w:eastAsia="Times New Roman" w:hAnsi="Times New Roman"/>
          <w:sz w:val="24"/>
          <w:szCs w:val="24"/>
          <w:rtl w:val="0"/>
        </w:rPr>
        <w:t xml:space="preserve"> Within the Office Supplies category, </w:t>
      </w:r>
      <w:r w:rsidDel="00000000" w:rsidR="00000000" w:rsidRPr="00000000">
        <w:rPr>
          <w:rFonts w:ascii="Times New Roman" w:cs="Times New Roman" w:eastAsia="Times New Roman" w:hAnsi="Times New Roman"/>
          <w:b w:val="1"/>
          <w:sz w:val="24"/>
          <w:szCs w:val="24"/>
          <w:rtl w:val="0"/>
        </w:rPr>
        <w:t xml:space="preserve">Copiers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Paper</w:t>
      </w:r>
      <w:r w:rsidDel="00000000" w:rsidR="00000000" w:rsidRPr="00000000">
        <w:rPr>
          <w:rFonts w:ascii="Times New Roman" w:cs="Times New Roman" w:eastAsia="Times New Roman" w:hAnsi="Times New Roman"/>
          <w:sz w:val="24"/>
          <w:szCs w:val="24"/>
          <w:rtl w:val="0"/>
        </w:rPr>
        <w:t xml:space="preserve"> have the highest sales and profits in the West region, while </w:t>
      </w:r>
      <w:r w:rsidDel="00000000" w:rsidR="00000000" w:rsidRPr="00000000">
        <w:rPr>
          <w:rFonts w:ascii="Times New Roman" w:cs="Times New Roman" w:eastAsia="Times New Roman" w:hAnsi="Times New Roman"/>
          <w:b w:val="1"/>
          <w:sz w:val="24"/>
          <w:szCs w:val="24"/>
          <w:rtl w:val="0"/>
        </w:rPr>
        <w:t xml:space="preserve">Binders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Envelopes</w:t>
      </w:r>
      <w:r w:rsidDel="00000000" w:rsidR="00000000" w:rsidRPr="00000000">
        <w:rPr>
          <w:rFonts w:ascii="Times New Roman" w:cs="Times New Roman" w:eastAsia="Times New Roman" w:hAnsi="Times New Roman"/>
          <w:sz w:val="24"/>
          <w:szCs w:val="24"/>
          <w:rtl w:val="0"/>
        </w:rPr>
        <w:t xml:space="preserve"> have negative profits in the South region.</w:t>
      </w:r>
    </w:p>
    <w:p w:rsidR="00000000" w:rsidDel="00000000" w:rsidP="00000000" w:rsidRDefault="00000000" w:rsidRPr="00000000" w14:paraId="000000AF">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Fonts w:ascii="Times New Roman" w:cs="Times New Roman" w:eastAsia="Times New Roman" w:hAnsi="Times New Roman"/>
          <w:sz w:val="24"/>
          <w:szCs w:val="24"/>
          <w:rtl w:val="0"/>
        </w:rPr>
        <w:t xml:space="preserve"> Within the Technology category, </w:t>
      </w:r>
      <w:r w:rsidDel="00000000" w:rsidR="00000000" w:rsidRPr="00000000">
        <w:rPr>
          <w:rFonts w:ascii="Times New Roman" w:cs="Times New Roman" w:eastAsia="Times New Roman" w:hAnsi="Times New Roman"/>
          <w:b w:val="1"/>
          <w:sz w:val="24"/>
          <w:szCs w:val="24"/>
          <w:rtl w:val="0"/>
        </w:rPr>
        <w:t xml:space="preserve">Phones</w:t>
      </w:r>
      <w:r w:rsidDel="00000000" w:rsidR="00000000" w:rsidRPr="00000000">
        <w:rPr>
          <w:rFonts w:ascii="Times New Roman" w:cs="Times New Roman" w:eastAsia="Times New Roman" w:hAnsi="Times New Roman"/>
          <w:sz w:val="24"/>
          <w:szCs w:val="24"/>
          <w:rtl w:val="0"/>
        </w:rPr>
        <w:t xml:space="preserve"> have the highest sales and profits in all regions.</w:t>
      </w:r>
    </w:p>
    <w:p w:rsidR="00000000" w:rsidDel="00000000" w:rsidP="00000000" w:rsidRDefault="00000000" w:rsidRPr="00000000" w14:paraId="000000B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Furniture:</w:t>
      </w:r>
      <w:r w:rsidDel="00000000" w:rsidR="00000000" w:rsidRPr="00000000">
        <w:rPr>
          <w:rFonts w:ascii="Times New Roman" w:cs="Times New Roman" w:eastAsia="Times New Roman" w:hAnsi="Times New Roman"/>
          <w:sz w:val="24"/>
          <w:szCs w:val="24"/>
          <w:rtl w:val="0"/>
        </w:rPr>
        <w:t xml:space="preserve"> Within the Furniture category, </w:t>
      </w:r>
      <w:r w:rsidDel="00000000" w:rsidR="00000000" w:rsidRPr="00000000">
        <w:rPr>
          <w:rFonts w:ascii="Times New Roman" w:cs="Times New Roman" w:eastAsia="Times New Roman" w:hAnsi="Times New Roman"/>
          <w:b w:val="1"/>
          <w:sz w:val="24"/>
          <w:szCs w:val="24"/>
          <w:rtl w:val="0"/>
        </w:rPr>
        <w:t xml:space="preserve">Chairs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Tables</w:t>
      </w:r>
      <w:r w:rsidDel="00000000" w:rsidR="00000000" w:rsidRPr="00000000">
        <w:rPr>
          <w:rFonts w:ascii="Times New Roman" w:cs="Times New Roman" w:eastAsia="Times New Roman" w:hAnsi="Times New Roman"/>
          <w:sz w:val="24"/>
          <w:szCs w:val="24"/>
          <w:rtl w:val="0"/>
        </w:rPr>
        <w:t xml:space="preserve"> have the highest sales and profits in the West region, while </w:t>
      </w:r>
      <w:r w:rsidDel="00000000" w:rsidR="00000000" w:rsidRPr="00000000">
        <w:rPr>
          <w:rFonts w:ascii="Times New Roman" w:cs="Times New Roman" w:eastAsia="Times New Roman" w:hAnsi="Times New Roman"/>
          <w:b w:val="1"/>
          <w:sz w:val="24"/>
          <w:szCs w:val="24"/>
          <w:rtl w:val="0"/>
        </w:rPr>
        <w:t xml:space="preserve">Bookcases</w:t>
      </w:r>
      <w:r w:rsidDel="00000000" w:rsidR="00000000" w:rsidRPr="00000000">
        <w:rPr>
          <w:rFonts w:ascii="Times New Roman" w:cs="Times New Roman" w:eastAsia="Times New Roman" w:hAnsi="Times New Roman"/>
          <w:sz w:val="24"/>
          <w:szCs w:val="24"/>
          <w:rtl w:val="0"/>
        </w:rPr>
        <w:t xml:space="preserve"> have negative profits in the South region.</w:t>
      </w:r>
    </w:p>
    <w:p w:rsidR="00000000" w:rsidDel="00000000" w:rsidP="00000000" w:rsidRDefault="00000000" w:rsidRPr="00000000" w14:paraId="000000B1">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average delivery duration for different regions and ship modes?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848100"/>
            <wp:effectExtent b="0" l="0" r="0" t="0"/>
            <wp:docPr id="1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645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titled "Average delivery duration" shows the average delivery duration for different regions and ship modes. The x-axis represents the regions and ship modes, and the y-axis represents the average delivery duration.</w:t>
      </w:r>
    </w:p>
    <w:p w:rsidR="00000000" w:rsidDel="00000000" w:rsidP="00000000" w:rsidRDefault="00000000" w:rsidRPr="00000000" w14:paraId="000000B5">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 Region:</w:t>
      </w:r>
      <w:r w:rsidDel="00000000" w:rsidR="00000000" w:rsidRPr="00000000">
        <w:rPr>
          <w:rFonts w:ascii="Times New Roman" w:cs="Times New Roman" w:eastAsia="Times New Roman" w:hAnsi="Times New Roman"/>
          <w:sz w:val="24"/>
          <w:szCs w:val="24"/>
          <w:rtl w:val="0"/>
        </w:rPr>
        <w:t xml:space="preserve"> The average delivery duration for the Central region is the lowest for all ship </w:t>
      </w:r>
      <w:r w:rsidDel="00000000" w:rsidR="00000000" w:rsidRPr="00000000">
        <w:rPr>
          <w:rFonts w:ascii="Times New Roman" w:cs="Times New Roman" w:eastAsia="Times New Roman" w:hAnsi="Times New Roman"/>
          <w:sz w:val="24"/>
          <w:szCs w:val="24"/>
          <w:rtl w:val="0"/>
        </w:rPr>
        <w:t xml:space="preserve">modes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West Region:</w:t>
      </w:r>
      <w:r w:rsidDel="00000000" w:rsidR="00000000" w:rsidRPr="00000000">
        <w:rPr>
          <w:rFonts w:ascii="Times New Roman" w:cs="Times New Roman" w:eastAsia="Times New Roman" w:hAnsi="Times New Roman"/>
          <w:sz w:val="24"/>
          <w:szCs w:val="24"/>
          <w:rtl w:val="0"/>
        </w:rPr>
        <w:t xml:space="preserve"> The average delivery duration for the West region is the highest for all ship </w:t>
      </w:r>
      <w:r w:rsidDel="00000000" w:rsidR="00000000" w:rsidRPr="00000000">
        <w:rPr>
          <w:rFonts w:ascii="Times New Roman" w:cs="Times New Roman" w:eastAsia="Times New Roman" w:hAnsi="Times New Roman"/>
          <w:sz w:val="24"/>
          <w:szCs w:val="24"/>
          <w:rtl w:val="0"/>
        </w:rPr>
        <w:t xml:space="preserve">modes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East Region:</w:t>
      </w:r>
      <w:r w:rsidDel="00000000" w:rsidR="00000000" w:rsidRPr="00000000">
        <w:rPr>
          <w:rFonts w:ascii="Times New Roman" w:cs="Times New Roman" w:eastAsia="Times New Roman" w:hAnsi="Times New Roman"/>
          <w:sz w:val="24"/>
          <w:szCs w:val="24"/>
          <w:rtl w:val="0"/>
        </w:rPr>
        <w:t xml:space="preserve"> The average delivery duration for the East region is moderate for all ship </w:t>
      </w:r>
      <w:r w:rsidDel="00000000" w:rsidR="00000000" w:rsidRPr="00000000">
        <w:rPr>
          <w:rFonts w:ascii="Times New Roman" w:cs="Times New Roman" w:eastAsia="Times New Roman" w:hAnsi="Times New Roman"/>
          <w:sz w:val="24"/>
          <w:szCs w:val="24"/>
          <w:rtl w:val="0"/>
        </w:rPr>
        <w:t xml:space="preserve">modes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South Region:</w:t>
      </w:r>
      <w:r w:rsidDel="00000000" w:rsidR="00000000" w:rsidRPr="00000000">
        <w:rPr>
          <w:rFonts w:ascii="Times New Roman" w:cs="Times New Roman" w:eastAsia="Times New Roman" w:hAnsi="Times New Roman"/>
          <w:sz w:val="24"/>
          <w:szCs w:val="24"/>
          <w:rtl w:val="0"/>
        </w:rPr>
        <w:t xml:space="preserve"> The average delivery duration for the South region is also moderate for all ship </w:t>
      </w:r>
      <w:r w:rsidDel="00000000" w:rsidR="00000000" w:rsidRPr="00000000">
        <w:rPr>
          <w:rFonts w:ascii="Times New Roman" w:cs="Times New Roman" w:eastAsia="Times New Roman" w:hAnsi="Times New Roman"/>
          <w:sz w:val="24"/>
          <w:szCs w:val="24"/>
          <w:rtl w:val="0"/>
        </w:rPr>
        <w:t xml:space="preserve">modes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9">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Standard Class:</w:t>
      </w:r>
      <w:r w:rsidDel="00000000" w:rsidR="00000000" w:rsidRPr="00000000">
        <w:rPr>
          <w:rFonts w:ascii="Times New Roman" w:cs="Times New Roman" w:eastAsia="Times New Roman" w:hAnsi="Times New Roman"/>
          <w:sz w:val="24"/>
          <w:szCs w:val="24"/>
          <w:rtl w:val="0"/>
        </w:rPr>
        <w:t xml:space="preserve"> The average delivery duration for Standard Class is the highest for all regions.</w:t>
      </w:r>
    </w:p>
    <w:p w:rsidR="00000000" w:rsidDel="00000000" w:rsidP="00000000" w:rsidRDefault="00000000" w:rsidRPr="00000000" w14:paraId="000000BA">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Class:</w:t>
      </w:r>
      <w:r w:rsidDel="00000000" w:rsidR="00000000" w:rsidRPr="00000000">
        <w:rPr>
          <w:rFonts w:ascii="Times New Roman" w:cs="Times New Roman" w:eastAsia="Times New Roman" w:hAnsi="Times New Roman"/>
          <w:sz w:val="24"/>
          <w:szCs w:val="24"/>
          <w:rtl w:val="0"/>
        </w:rPr>
        <w:t xml:space="preserve"> The average delivery duration for First Class is the lowest for all regions.</w:t>
      </w:r>
    </w:p>
    <w:p w:rsidR="00000000" w:rsidDel="00000000" w:rsidP="00000000" w:rsidRDefault="00000000" w:rsidRPr="00000000" w14:paraId="000000BB">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 Class:</w:t>
      </w:r>
      <w:r w:rsidDel="00000000" w:rsidR="00000000" w:rsidRPr="00000000">
        <w:rPr>
          <w:rFonts w:ascii="Times New Roman" w:cs="Times New Roman" w:eastAsia="Times New Roman" w:hAnsi="Times New Roman"/>
          <w:sz w:val="24"/>
          <w:szCs w:val="24"/>
          <w:rtl w:val="0"/>
        </w:rPr>
        <w:t xml:space="preserve"> The average delivery duration for Second Class is moderate for all regions.</w:t>
      </w:r>
    </w:p>
    <w:p w:rsidR="00000000" w:rsidDel="00000000" w:rsidP="00000000" w:rsidRDefault="00000000" w:rsidRPr="00000000" w14:paraId="000000BC">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Same Day:</w:t>
      </w:r>
      <w:r w:rsidDel="00000000" w:rsidR="00000000" w:rsidRPr="00000000">
        <w:rPr>
          <w:rFonts w:ascii="Times New Roman" w:cs="Times New Roman" w:eastAsia="Times New Roman" w:hAnsi="Times New Roman"/>
          <w:sz w:val="24"/>
          <w:szCs w:val="24"/>
          <w:rtl w:val="0"/>
        </w:rPr>
        <w:t xml:space="preserve"> The average delivery duration for Same Day is the lowest for all regions.</w:t>
      </w:r>
    </w:p>
    <w:p w:rsidR="00000000" w:rsidDel="00000000" w:rsidP="00000000" w:rsidRDefault="00000000" w:rsidRPr="00000000" w14:paraId="000000BD">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has the average order quantity changed over the years for various product categories?</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The line chart titled "Average Order quantity by year and category" shows the average order quantity for various product categories over the years. The x-axis represents the year of ship date, and the y-axis represents the average order quantity.</w:t>
      </w:r>
    </w:p>
    <w:p w:rsidR="00000000" w:rsidDel="00000000" w:rsidP="00000000" w:rsidRDefault="00000000" w:rsidRPr="00000000" w14:paraId="000000C0">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Furniture:</w:t>
      </w:r>
      <w:r w:rsidDel="00000000" w:rsidR="00000000" w:rsidRPr="00000000">
        <w:rPr>
          <w:rFonts w:ascii="Times New Roman" w:cs="Times New Roman" w:eastAsia="Times New Roman" w:hAnsi="Times New Roman"/>
          <w:sz w:val="24"/>
          <w:szCs w:val="24"/>
          <w:rtl w:val="0"/>
        </w:rPr>
        <w:t xml:space="preserve"> The average order quantity for furniture increased from 2014 to 2017, then declined in 2018.</w:t>
      </w:r>
    </w:p>
    <w:p w:rsidR="00000000" w:rsidDel="00000000" w:rsidP="00000000" w:rsidRDefault="00000000" w:rsidRPr="00000000" w14:paraId="000000C1">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Office Supplies:</w:t>
      </w:r>
      <w:r w:rsidDel="00000000" w:rsidR="00000000" w:rsidRPr="00000000">
        <w:rPr>
          <w:rFonts w:ascii="Times New Roman" w:cs="Times New Roman" w:eastAsia="Times New Roman" w:hAnsi="Times New Roman"/>
          <w:sz w:val="24"/>
          <w:szCs w:val="24"/>
          <w:rtl w:val="0"/>
        </w:rPr>
        <w:t xml:space="preserve"> The average order quantity for office supplies remained relatively stable from 2014 to 2016, then increased in 2017 before declining in 2018.</w:t>
      </w:r>
    </w:p>
    <w:p w:rsidR="00000000" w:rsidDel="00000000" w:rsidP="00000000" w:rsidRDefault="00000000" w:rsidRPr="00000000" w14:paraId="000000C2">
      <w:pPr>
        <w:numPr>
          <w:ilvl w:val="0"/>
          <w:numId w:val="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Fonts w:ascii="Times New Roman" w:cs="Times New Roman" w:eastAsia="Times New Roman" w:hAnsi="Times New Roman"/>
          <w:sz w:val="24"/>
          <w:szCs w:val="24"/>
          <w:rtl w:val="0"/>
        </w:rPr>
        <w:t xml:space="preserve"> The average order quantity for technology increased from 2014 to 2015, then declined from 2015 to 2017 before increasing again in 2018.</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327400"/>
            <wp:effectExtent b="0" l="0" r="0" t="0"/>
            <wp:docPr id="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645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visualise the correlation between discount rates and order quantities for different customer segments?</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r w:rsidDel="00000000" w:rsidR="00000000" w:rsidRPr="00000000">
        <w:rPr>
          <w:rFonts w:ascii="Times New Roman" w:cs="Times New Roman" w:eastAsia="Times New Roman" w:hAnsi="Times New Roman"/>
          <w:sz w:val="24"/>
          <w:szCs w:val="24"/>
        </w:rPr>
        <w:drawing>
          <wp:inline distB="114300" distT="114300" distL="114300" distR="114300">
            <wp:extent cx="6645600" cy="3848100"/>
            <wp:effectExtent b="0" l="0" r="0" t="0"/>
            <wp:docPr id="2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6645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 we can visualize the correlation between discount rates and order quantities for different customer segment.</w:t>
      </w:r>
    </w:p>
    <w:p w:rsidR="00000000" w:rsidDel="00000000" w:rsidP="00000000" w:rsidRDefault="00000000" w:rsidRPr="00000000" w14:paraId="000000C9">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Overall Trend:</w:t>
      </w:r>
      <w:r w:rsidDel="00000000" w:rsidR="00000000" w:rsidRPr="00000000">
        <w:rPr>
          <w:rFonts w:ascii="Times New Roman" w:cs="Times New Roman" w:eastAsia="Times New Roman" w:hAnsi="Times New Roman"/>
          <w:sz w:val="24"/>
          <w:szCs w:val="24"/>
          <w:rtl w:val="0"/>
        </w:rPr>
        <w:t xml:space="preserve"> There seems to be a general trend where higher discounts are associated with larger order quantities. However, this relationship is not perfectly linear.</w:t>
      </w:r>
    </w:p>
    <w:p w:rsidR="00000000" w:rsidDel="00000000" w:rsidP="00000000" w:rsidRDefault="00000000" w:rsidRPr="00000000" w14:paraId="000000CA">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Segment Variation:</w:t>
      </w:r>
      <w:r w:rsidDel="00000000" w:rsidR="00000000" w:rsidRPr="00000000">
        <w:rPr>
          <w:rFonts w:ascii="Times New Roman" w:cs="Times New Roman" w:eastAsia="Times New Roman" w:hAnsi="Times New Roman"/>
          <w:sz w:val="24"/>
          <w:szCs w:val="24"/>
          <w:rtl w:val="0"/>
        </w:rPr>
        <w:t xml:space="preserve"> The scatter plot shows that different customer segments exhibit varying patterns. For instance, some segments might have a stronger correlation between discounts and order quantities than others.</w:t>
      </w:r>
    </w:p>
    <w:p w:rsidR="00000000" w:rsidDel="00000000" w:rsidP="00000000" w:rsidRDefault="00000000" w:rsidRPr="00000000" w14:paraId="000000CB">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 There are a few data points that deviate from the general trend, indicating exceptional cases where discounts might not have the expected impact on order quantities.</w:t>
      </w:r>
    </w:p>
    <w:p w:rsidR="00000000" w:rsidDel="00000000" w:rsidP="00000000" w:rsidRDefault="00000000" w:rsidRPr="00000000" w14:paraId="000000CC">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proportion of orders returned in each region within the Superstore dataset?</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4432300"/>
            <wp:effectExtent b="0" l="0" r="0" t="0"/>
            <wp:docPr id="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645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bubble chart titled "Returned orders in each Region" shows the proportion of orders returned in each region within the Superstore dataset. The size of each bubble represents the number of orders returned in that region.</w:t>
      </w:r>
    </w:p>
    <w:p w:rsidR="00000000" w:rsidDel="00000000" w:rsidP="00000000" w:rsidRDefault="00000000" w:rsidRPr="00000000" w14:paraId="000000D1">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West:</w:t>
      </w:r>
      <w:r w:rsidDel="00000000" w:rsidR="00000000" w:rsidRPr="00000000">
        <w:rPr>
          <w:rFonts w:ascii="Times New Roman" w:cs="Times New Roman" w:eastAsia="Times New Roman" w:hAnsi="Times New Roman"/>
          <w:sz w:val="24"/>
          <w:szCs w:val="24"/>
          <w:rtl w:val="0"/>
        </w:rPr>
        <w:t xml:space="preserve"> 490</w:t>
      </w:r>
    </w:p>
    <w:p w:rsidR="00000000" w:rsidDel="00000000" w:rsidP="00000000" w:rsidRDefault="00000000" w:rsidRPr="00000000" w14:paraId="000000D2">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East:</w:t>
      </w:r>
      <w:r w:rsidDel="00000000" w:rsidR="00000000" w:rsidRPr="00000000">
        <w:rPr>
          <w:rFonts w:ascii="Times New Roman" w:cs="Times New Roman" w:eastAsia="Times New Roman" w:hAnsi="Times New Roman"/>
          <w:sz w:val="24"/>
          <w:szCs w:val="24"/>
          <w:rtl w:val="0"/>
        </w:rPr>
        <w:t xml:space="preserve"> 179</w:t>
      </w:r>
    </w:p>
    <w:p w:rsidR="00000000" w:rsidDel="00000000" w:rsidP="00000000" w:rsidRDefault="00000000" w:rsidRPr="00000000" w14:paraId="000000D3">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w:t>
      </w:r>
      <w:r w:rsidDel="00000000" w:rsidR="00000000" w:rsidRPr="00000000">
        <w:rPr>
          <w:rFonts w:ascii="Times New Roman" w:cs="Times New Roman" w:eastAsia="Times New Roman" w:hAnsi="Times New Roman"/>
          <w:sz w:val="24"/>
          <w:szCs w:val="24"/>
          <w:rtl w:val="0"/>
        </w:rPr>
        <w:t xml:space="preserve"> 167</w:t>
      </w:r>
    </w:p>
    <w:p w:rsidR="00000000" w:rsidDel="00000000" w:rsidP="00000000" w:rsidRDefault="00000000" w:rsidRPr="00000000" w14:paraId="000000D4">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South:</w:t>
      </w:r>
      <w:r w:rsidDel="00000000" w:rsidR="00000000" w:rsidRPr="00000000">
        <w:rPr>
          <w:rFonts w:ascii="Times New Roman" w:cs="Times New Roman" w:eastAsia="Times New Roman" w:hAnsi="Times New Roman"/>
          <w:sz w:val="24"/>
          <w:szCs w:val="24"/>
          <w:rtl w:val="0"/>
        </w:rPr>
        <w:t xml:space="preserve"> 102</w:t>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shows that the West region has the highest number of returned orders, followed by the East, Central, and South regions.</w:t>
      </w:r>
    </w:p>
    <w:p w:rsidR="00000000" w:rsidDel="00000000" w:rsidP="00000000" w:rsidRDefault="00000000" w:rsidRPr="00000000" w14:paraId="000000D6">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compare the profit of different products for different subcategories?</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340100"/>
            <wp:effectExtent b="0" l="0" r="0" t="0"/>
            <wp:docPr id="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645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 we can compare the profit of different products for different subcategories.</w:t>
      </w:r>
    </w:p>
    <w:p w:rsidR="00000000" w:rsidDel="00000000" w:rsidP="00000000" w:rsidRDefault="00000000" w:rsidRPr="00000000" w14:paraId="000000DC">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Copiers:</w:t>
      </w:r>
      <w:r w:rsidDel="00000000" w:rsidR="00000000" w:rsidRPr="00000000">
        <w:rPr>
          <w:rFonts w:ascii="Times New Roman" w:cs="Times New Roman" w:eastAsia="Times New Roman" w:hAnsi="Times New Roman"/>
          <w:sz w:val="24"/>
          <w:szCs w:val="24"/>
          <w:rtl w:val="0"/>
        </w:rPr>
        <w:t xml:space="preserve"> Within the "Copiers" subcategory, "3M Polarising Task Lamp" stands out with the highest profit.</w:t>
      </w:r>
    </w:p>
    <w:p w:rsidR="00000000" w:rsidDel="00000000" w:rsidP="00000000" w:rsidRDefault="00000000" w:rsidRPr="00000000" w14:paraId="000000DD">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Accessories:</w:t>
      </w:r>
      <w:r w:rsidDel="00000000" w:rsidR="00000000" w:rsidRPr="00000000">
        <w:rPr>
          <w:rFonts w:ascii="Times New Roman" w:cs="Times New Roman" w:eastAsia="Times New Roman" w:hAnsi="Times New Roman"/>
          <w:sz w:val="24"/>
          <w:szCs w:val="24"/>
          <w:rtl w:val="0"/>
        </w:rPr>
        <w:t xml:space="preserve"> "Acco Data Flex Cable" is the most profitable product in this subcategory.</w:t>
      </w:r>
    </w:p>
    <w:p w:rsidR="00000000" w:rsidDel="00000000" w:rsidP="00000000" w:rsidRDefault="00000000" w:rsidRPr="00000000" w14:paraId="000000DE">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w:t>
      </w:r>
      <w:r w:rsidDel="00000000" w:rsidR="00000000" w:rsidRPr="00000000">
        <w:rPr>
          <w:rFonts w:ascii="Times New Roman" w:cs="Times New Roman" w:eastAsia="Times New Roman" w:hAnsi="Times New Roman"/>
          <w:sz w:val="24"/>
          <w:szCs w:val="24"/>
          <w:rtl w:val="0"/>
        </w:rPr>
        <w:t xml:space="preserve"> "14-7/8 x 11 Blue Portfolio" is the top-selling product with the highest profit.</w:t>
      </w:r>
    </w:p>
    <w:p w:rsidR="00000000" w:rsidDel="00000000" w:rsidP="00000000" w:rsidRDefault="00000000" w:rsidRPr="00000000" w14:paraId="000000DF">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Binders:</w:t>
      </w:r>
      <w:r w:rsidDel="00000000" w:rsidR="00000000" w:rsidRPr="00000000">
        <w:rPr>
          <w:rFonts w:ascii="Times New Roman" w:cs="Times New Roman" w:eastAsia="Times New Roman" w:hAnsi="Times New Roman"/>
          <w:sz w:val="24"/>
          <w:szCs w:val="24"/>
          <w:rtl w:val="0"/>
        </w:rPr>
        <w:t xml:space="preserve"> "24-Hour Round Wirebound Notebook" is the most profitable binder.</w:t>
      </w:r>
    </w:p>
    <w:p w:rsidR="00000000" w:rsidDel="00000000" w:rsidP="00000000" w:rsidRDefault="00000000" w:rsidRPr="00000000" w14:paraId="000000E0">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shipping mode is the most commonly used in the Sample Superstore dataset?</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125" cy="1123950"/>
            <wp:effectExtent b="0" l="0" r="0" t="0"/>
            <wp:docPr id="2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1431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the sales performance of different regions evolve throughout the quarters of a year?</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And.The bar chart titled "Sales by region Quarter wise" shows the sales performance of different regions throughout the quarters of a year. The x-axis represents the quarters, the y-axis represents the sales, and each colour represents a different region.</w:t>
      </w:r>
    </w:p>
    <w:p w:rsidR="00000000" w:rsidDel="00000000" w:rsidP="00000000" w:rsidRDefault="00000000" w:rsidRPr="00000000" w14:paraId="000000E7">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West Region:</w:t>
      </w:r>
      <w:r w:rsidDel="00000000" w:rsidR="00000000" w:rsidRPr="00000000">
        <w:rPr>
          <w:rFonts w:ascii="Times New Roman" w:cs="Times New Roman" w:eastAsia="Times New Roman" w:hAnsi="Times New Roman"/>
          <w:sz w:val="24"/>
          <w:szCs w:val="24"/>
          <w:rtl w:val="0"/>
        </w:rPr>
        <w:t xml:space="preserve"> The West region consistently has the highest sales throughout all quarters, with a significant increase in sales in the fourth quarter.</w:t>
      </w:r>
    </w:p>
    <w:p w:rsidR="00000000" w:rsidDel="00000000" w:rsidP="00000000" w:rsidRDefault="00000000" w:rsidRPr="00000000" w14:paraId="000000E8">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East Region:</w:t>
      </w:r>
      <w:r w:rsidDel="00000000" w:rsidR="00000000" w:rsidRPr="00000000">
        <w:rPr>
          <w:rFonts w:ascii="Times New Roman" w:cs="Times New Roman" w:eastAsia="Times New Roman" w:hAnsi="Times New Roman"/>
          <w:sz w:val="24"/>
          <w:szCs w:val="24"/>
          <w:rtl w:val="0"/>
        </w:rPr>
        <w:t xml:space="preserve"> The East region has moderate sales throughout the year, with a slight increase in sales in the third quarter.</w:t>
      </w:r>
    </w:p>
    <w:p w:rsidR="00000000" w:rsidDel="00000000" w:rsidP="00000000" w:rsidRDefault="00000000" w:rsidRPr="00000000" w14:paraId="000000E9">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South Region:</w:t>
      </w:r>
      <w:r w:rsidDel="00000000" w:rsidR="00000000" w:rsidRPr="00000000">
        <w:rPr>
          <w:rFonts w:ascii="Times New Roman" w:cs="Times New Roman" w:eastAsia="Times New Roman" w:hAnsi="Times New Roman"/>
          <w:sz w:val="24"/>
          <w:szCs w:val="24"/>
          <w:rtl w:val="0"/>
        </w:rPr>
        <w:t xml:space="preserve"> The South region has the lowest sales throughout the year, with a slight increase in sales in the second quarter.</w:t>
      </w:r>
    </w:p>
    <w:p w:rsidR="00000000" w:rsidDel="00000000" w:rsidP="00000000" w:rsidRDefault="00000000" w:rsidRPr="00000000" w14:paraId="000000EA">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 Region:</w:t>
      </w:r>
      <w:r w:rsidDel="00000000" w:rsidR="00000000" w:rsidRPr="00000000">
        <w:rPr>
          <w:rFonts w:ascii="Times New Roman" w:cs="Times New Roman" w:eastAsia="Times New Roman" w:hAnsi="Times New Roman"/>
          <w:sz w:val="24"/>
          <w:szCs w:val="24"/>
          <w:rtl w:val="0"/>
        </w:rPr>
        <w:t xml:space="preserve"> The Central region has moderate sales throughout the year, with a slight increase in sales in the first quarter.</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860800"/>
            <wp:effectExtent b="0" l="0" r="0" t="0"/>
            <wp:docPr id="2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6645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distribution of order priorities across different product categories?</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8825" cy="3638550"/>
            <wp:effectExtent b="0" l="0" r="0" t="0"/>
            <wp:docPr id="7"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0288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discounts and sales?</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r w:rsidDel="00000000" w:rsidR="00000000" w:rsidRPr="00000000">
        <w:rPr>
          <w:rFonts w:ascii="Times New Roman" w:cs="Times New Roman" w:eastAsia="Times New Roman" w:hAnsi="Times New Roman"/>
          <w:sz w:val="24"/>
          <w:szCs w:val="24"/>
        </w:rPr>
        <w:drawing>
          <wp:inline distB="114300" distT="114300" distL="114300" distR="114300">
            <wp:extent cx="6645600" cy="3327400"/>
            <wp:effectExtent b="0" l="0" r="0" t="0"/>
            <wp:docPr id="2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6645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titled "Relation of Discount &amp; Sales" shows the relationship between discount and sales for different product categories. The x-axis represents the sales, and the y-axis represents the discount. Each colour represents a different product category.</w:t>
      </w:r>
    </w:p>
    <w:p w:rsidR="00000000" w:rsidDel="00000000" w:rsidP="00000000" w:rsidRDefault="00000000" w:rsidRPr="00000000" w14:paraId="000000F4">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Higher Discounts, Lower Priority:</w:t>
      </w:r>
      <w:r w:rsidDel="00000000" w:rsidR="00000000" w:rsidRPr="00000000">
        <w:rPr>
          <w:rFonts w:ascii="Times New Roman" w:cs="Times New Roman" w:eastAsia="Times New Roman" w:hAnsi="Times New Roman"/>
          <w:sz w:val="24"/>
          <w:szCs w:val="24"/>
          <w:rtl w:val="0"/>
        </w:rPr>
        <w:t xml:space="preserve"> Products with higher discounts tend to have lower sales, which might suggest that they are not considered as important or urgent by customers.</w:t>
      </w:r>
    </w:p>
    <w:p w:rsidR="00000000" w:rsidDel="00000000" w:rsidP="00000000" w:rsidRDefault="00000000" w:rsidRPr="00000000" w14:paraId="000000F5">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Lower Discounts, Higher Priority:</w:t>
      </w:r>
      <w:r w:rsidDel="00000000" w:rsidR="00000000" w:rsidRPr="00000000">
        <w:rPr>
          <w:rFonts w:ascii="Times New Roman" w:cs="Times New Roman" w:eastAsia="Times New Roman" w:hAnsi="Times New Roman"/>
          <w:sz w:val="24"/>
          <w:szCs w:val="24"/>
          <w:rtl w:val="0"/>
        </w:rPr>
        <w:t xml:space="preserve"> Products with lower discounts tend to have higher sales, which might suggest that they are considered as more important or urgent by customers.</w:t>
      </w:r>
    </w:p>
    <w:p w:rsidR="00000000" w:rsidDel="00000000" w:rsidP="00000000" w:rsidRDefault="00000000" w:rsidRPr="00000000" w14:paraId="000000F6">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the average order value differ between repeat customers and new customers?</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15088" cy="3221550"/>
            <wp:effectExtent b="0" l="0" r="0" t="0"/>
            <wp:docPr id="30"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6415088" cy="32215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titled "Average order value by Repeat &amp; New customers" shows the percentage contribution of repeat and new customers to the overall sales. The size of each slice represents the percentage contribution of that customer type.</w:t>
      </w:r>
    </w:p>
    <w:p w:rsidR="00000000" w:rsidDel="00000000" w:rsidP="00000000" w:rsidRDefault="00000000" w:rsidRPr="00000000" w14:paraId="000000FB">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Repeat Customers:</w:t>
      </w:r>
      <w:r w:rsidDel="00000000" w:rsidR="00000000" w:rsidRPr="00000000">
        <w:rPr>
          <w:rFonts w:ascii="Times New Roman" w:cs="Times New Roman" w:eastAsia="Times New Roman" w:hAnsi="Times New Roman"/>
          <w:sz w:val="24"/>
          <w:szCs w:val="24"/>
          <w:rtl w:val="0"/>
        </w:rPr>
        <w:t xml:space="preserve"> 14.965</w:t>
      </w:r>
    </w:p>
    <w:p w:rsidR="00000000" w:rsidDel="00000000" w:rsidP="00000000" w:rsidRDefault="00000000" w:rsidRPr="00000000" w14:paraId="000000FC">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New Customers:</w:t>
      </w:r>
      <w:r w:rsidDel="00000000" w:rsidR="00000000" w:rsidRPr="00000000">
        <w:rPr>
          <w:rFonts w:ascii="Times New Roman" w:cs="Times New Roman" w:eastAsia="Times New Roman" w:hAnsi="Times New Roman"/>
          <w:sz w:val="24"/>
          <w:szCs w:val="24"/>
          <w:rtl w:val="0"/>
        </w:rPr>
        <w:t xml:space="preserve"> 8.295</w:t>
      </w:r>
    </w:p>
    <w:p w:rsidR="00000000" w:rsidDel="00000000" w:rsidP="00000000" w:rsidRDefault="00000000" w:rsidRPr="00000000" w14:paraId="000000FD">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numPr>
          <w:ilvl w:val="0"/>
          <w:numId w:val="1"/>
        </w:numPr>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geographical distribution of returns and its impact on overall profitability?</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835400"/>
            <wp:effectExtent b="0" l="0" r="0" t="0"/>
            <wp:docPr id="15"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6645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map titled "Impact of Returns on Profits" shows the geographical distribution of returns and its impact on overall profitability. The size of each bubble represents the number of returns in that region, and the color represents the impact of returns on profitability.</w:t>
      </w:r>
    </w:p>
    <w:p w:rsidR="00000000" w:rsidDel="00000000" w:rsidP="00000000" w:rsidRDefault="00000000" w:rsidRPr="00000000" w14:paraId="00000102">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West Region:</w:t>
      </w:r>
      <w:r w:rsidDel="00000000" w:rsidR="00000000" w:rsidRPr="00000000">
        <w:rPr>
          <w:rFonts w:ascii="Times New Roman" w:cs="Times New Roman" w:eastAsia="Times New Roman" w:hAnsi="Times New Roman"/>
          <w:sz w:val="24"/>
          <w:szCs w:val="24"/>
          <w:rtl w:val="0"/>
        </w:rPr>
        <w:t xml:space="preserve"> The West region has the highest number of returns, but the impact of returns on profitability is moderate. This could be due to a high volume of sales in this region, which offsets the impact of returns.</w:t>
      </w:r>
    </w:p>
    <w:p w:rsidR="00000000" w:rsidDel="00000000" w:rsidP="00000000" w:rsidRDefault="00000000" w:rsidRPr="00000000" w14:paraId="00000103">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East Region:</w:t>
      </w:r>
      <w:r w:rsidDel="00000000" w:rsidR="00000000" w:rsidRPr="00000000">
        <w:rPr>
          <w:rFonts w:ascii="Times New Roman" w:cs="Times New Roman" w:eastAsia="Times New Roman" w:hAnsi="Times New Roman"/>
          <w:sz w:val="24"/>
          <w:szCs w:val="24"/>
          <w:rtl w:val="0"/>
        </w:rPr>
        <w:t xml:space="preserve"> The East region has a moderate number of returns, and the impact of returns on profitability is also moderate.</w:t>
      </w:r>
    </w:p>
    <w:p w:rsidR="00000000" w:rsidDel="00000000" w:rsidP="00000000" w:rsidRDefault="00000000" w:rsidRPr="00000000" w14:paraId="00000104">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 Region:</w:t>
      </w:r>
      <w:r w:rsidDel="00000000" w:rsidR="00000000" w:rsidRPr="00000000">
        <w:rPr>
          <w:rFonts w:ascii="Times New Roman" w:cs="Times New Roman" w:eastAsia="Times New Roman" w:hAnsi="Times New Roman"/>
          <w:sz w:val="24"/>
          <w:szCs w:val="24"/>
          <w:rtl w:val="0"/>
        </w:rPr>
        <w:t xml:space="preserve"> The Central region has a low number of returns, and the impact of returns on profitability is low.</w:t>
      </w:r>
    </w:p>
    <w:p w:rsidR="00000000" w:rsidDel="00000000" w:rsidP="00000000" w:rsidRDefault="00000000" w:rsidRPr="00000000" w14:paraId="00000105">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South Region:</w:t>
      </w:r>
      <w:r w:rsidDel="00000000" w:rsidR="00000000" w:rsidRPr="00000000">
        <w:rPr>
          <w:rFonts w:ascii="Times New Roman" w:cs="Times New Roman" w:eastAsia="Times New Roman" w:hAnsi="Times New Roman"/>
          <w:sz w:val="24"/>
          <w:szCs w:val="24"/>
          <w:rtl w:val="0"/>
        </w:rPr>
        <w:t xml:space="preserve"> The South region has a moderate number of returns, but the impact of returns on profitability is high. This could be due to a lower volume of sales in this region, which amplifies the impact of returns.</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sectPr>
      <w:headerReference r:id="rId38" w:type="default"/>
      <w:pgSz w:h="16834" w:w="11909" w:orient="portrait"/>
      <w:pgMar w:bottom="720" w:top="141.73228346456693"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Balthazar">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character" w:styleId="Hyperlink">
    <w:name w:val="Hyperlink"/>
    <w:basedOn w:val="DefaultParagraphFont"/>
    <w:uiPriority w:val="99"/>
    <w:unhideWhenUsed w:val="1"/>
    <w:rsid w:val="00561CCD"/>
    <w:rPr>
      <w:color w:val="0000ff" w:themeColor="hyperlink"/>
      <w:u w:val="single"/>
    </w:rPr>
  </w:style>
  <w:style w:type="character" w:styleId="UnresolvedMention">
    <w:name w:val="Unresolved Mention"/>
    <w:basedOn w:val="DefaultParagraphFont"/>
    <w:uiPriority w:val="99"/>
    <w:semiHidden w:val="1"/>
    <w:unhideWhenUsed w:val="1"/>
    <w:rsid w:val="00561CCD"/>
    <w:rPr>
      <w:color w:val="605e5c"/>
      <w:shd w:color="auto" w:fill="e1dfdd" w:val="clear"/>
    </w:rPr>
  </w:style>
  <w:style w:type="paragraph" w:styleId="ListParagraph">
    <w:name w:val="List Paragraph"/>
    <w:basedOn w:val="Normal"/>
    <w:uiPriority w:val="34"/>
    <w:qFormat w:val="1"/>
    <w:rsid w:val="00561CCD"/>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3.png"/><Relationship Id="rId25" Type="http://schemas.openxmlformats.org/officeDocument/2006/relationships/image" Target="media/image21.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hyperlink" Target="https://community.tableau.com/s/question/0D54T00000CWeX8SAL/sample-superstore-sales-excelxls" TargetMode="External"/><Relationship Id="rId8" Type="http://schemas.openxmlformats.org/officeDocument/2006/relationships/image" Target="media/image16.png"/><Relationship Id="rId31" Type="http://schemas.openxmlformats.org/officeDocument/2006/relationships/image" Target="media/image12.png"/><Relationship Id="rId30" Type="http://schemas.openxmlformats.org/officeDocument/2006/relationships/image" Target="media/image1.png"/><Relationship Id="rId11" Type="http://schemas.openxmlformats.org/officeDocument/2006/relationships/image" Target="media/image26.png"/><Relationship Id="rId33" Type="http://schemas.openxmlformats.org/officeDocument/2006/relationships/image" Target="media/image23.png"/><Relationship Id="rId10" Type="http://schemas.openxmlformats.org/officeDocument/2006/relationships/image" Target="media/image17.png"/><Relationship Id="rId32" Type="http://schemas.openxmlformats.org/officeDocument/2006/relationships/image" Target="media/image20.png"/><Relationship Id="rId13" Type="http://schemas.openxmlformats.org/officeDocument/2006/relationships/image" Target="media/image27.png"/><Relationship Id="rId35" Type="http://schemas.openxmlformats.org/officeDocument/2006/relationships/image" Target="media/image19.png"/><Relationship Id="rId12" Type="http://schemas.openxmlformats.org/officeDocument/2006/relationships/image" Target="media/image18.png"/><Relationship Id="rId34" Type="http://schemas.openxmlformats.org/officeDocument/2006/relationships/image" Target="media/image4.png"/><Relationship Id="rId15" Type="http://schemas.openxmlformats.org/officeDocument/2006/relationships/image" Target="media/image6.png"/><Relationship Id="rId37" Type="http://schemas.openxmlformats.org/officeDocument/2006/relationships/image" Target="media/image30.png"/><Relationship Id="rId14" Type="http://schemas.openxmlformats.org/officeDocument/2006/relationships/image" Target="media/image14.png"/><Relationship Id="rId36" Type="http://schemas.openxmlformats.org/officeDocument/2006/relationships/image" Target="media/image29.png"/><Relationship Id="rId17" Type="http://schemas.openxmlformats.org/officeDocument/2006/relationships/image" Target="media/image11.png"/><Relationship Id="rId16" Type="http://schemas.openxmlformats.org/officeDocument/2006/relationships/image" Target="media/image15.png"/><Relationship Id="rId38" Type="http://schemas.openxmlformats.org/officeDocument/2006/relationships/header" Target="header1.xml"/><Relationship Id="rId19" Type="http://schemas.openxmlformats.org/officeDocument/2006/relationships/image" Target="media/image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Balthaza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aKhmVyzVpq2/l0lOOSqw2fI/Sw==">CgMxLjA4AHIhMUhUQmxIb1hxTWxhUGV3SWgtY0RRNW5WajJNT0lvVVNn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2024-10-19T19:48:00Z</dcterms:created>
</cp:coreProperties>
</file>