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BE" w:rsidRDefault="00996C07">
      <w:r w:rsidRPr="00996C07">
        <w:rPr>
          <w:noProof/>
          <w:lang w:val="en-US" w:eastAsia="en-US"/>
        </w:rPr>
        <w:drawing>
          <wp:inline distT="0" distB="0" distL="0" distR="0">
            <wp:extent cx="5638172" cy="6461090"/>
            <wp:effectExtent l="19050" t="0" r="628" b="0"/>
            <wp:docPr id="2" name="Picture 1" descr="C:\Users\UUser\Downloads\logo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C:\Users\UUser\Downloads\logo2.jpeg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6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C07" w:rsidRDefault="00996C07" w:rsidP="00996C07">
      <w:pPr>
        <w:pStyle w:val="Title1"/>
      </w:pPr>
    </w:p>
    <w:p w:rsidR="00996C07" w:rsidRDefault="00996C07" w:rsidP="00996C07">
      <w:pPr>
        <w:pStyle w:val="Title1"/>
      </w:pPr>
      <w:proofErr w:type="spellStart"/>
      <w:r>
        <w:t>MyLearnzia</w:t>
      </w:r>
      <w:proofErr w:type="spellEnd"/>
    </w:p>
    <w:p w:rsidR="00996C07" w:rsidRDefault="002E1CE0" w:rsidP="00996C07">
      <w:pPr>
        <w:pStyle w:val="Title1"/>
      </w:pPr>
      <w:fldSimple w:instr=" TITLE  &quot;Installation and Deployment Guide&quot;  \* MERGEFORMAT ">
        <w:r w:rsidR="00996C07">
          <w:t>Installation and Deployment Guide</w:t>
        </w:r>
      </w:fldSimple>
    </w:p>
    <w:p w:rsidR="00996C07" w:rsidRDefault="00996C07"/>
    <w:p w:rsidR="00B135F7" w:rsidRDefault="00B135F7"/>
    <w:p w:rsidR="005A68DB" w:rsidRDefault="005A68DB" w:rsidP="005A68DB">
      <w:pPr>
        <w:pStyle w:val="TitlepageDate"/>
      </w:pPr>
    </w:p>
    <w:p w:rsidR="005A68DB" w:rsidRPr="003759A3" w:rsidRDefault="003759A3" w:rsidP="005A68DB">
      <w:pPr>
        <w:pStyle w:val="TitlepageDate"/>
        <w:jc w:val="left"/>
      </w:pPr>
      <w:r>
        <w:t xml:space="preserve">                                                </w:t>
      </w:r>
      <w:r w:rsidR="005A68DB" w:rsidRPr="003759A3">
        <w:t xml:space="preserve"> </w:t>
      </w:r>
      <w:r w:rsidR="00A535BE" w:rsidRPr="003759A3">
        <w:rPr>
          <w:sz w:val="32"/>
        </w:rPr>
        <w:fldChar w:fldCharType="begin"/>
      </w:r>
      <w:r w:rsidR="005A68DB" w:rsidRPr="003759A3">
        <w:rPr>
          <w:sz w:val="32"/>
        </w:rPr>
        <w:instrText xml:space="preserve"> SAVEDATE  \@ "MMMM d, yyyy"  \* MERGEFORMAT </w:instrText>
      </w:r>
      <w:r w:rsidR="00A535BE" w:rsidRPr="003759A3">
        <w:rPr>
          <w:sz w:val="32"/>
        </w:rPr>
        <w:fldChar w:fldCharType="separate"/>
      </w:r>
      <w:r w:rsidR="00E63A6B">
        <w:rPr>
          <w:noProof/>
          <w:sz w:val="32"/>
        </w:rPr>
        <w:t>August 16, 2020</w:t>
      </w:r>
      <w:r w:rsidR="00A535BE" w:rsidRPr="003759A3">
        <w:rPr>
          <w:noProof/>
          <w:sz w:val="32"/>
        </w:rPr>
        <w:fldChar w:fldCharType="end"/>
      </w:r>
    </w:p>
    <w:p w:rsidR="00741439" w:rsidRDefault="00741439" w:rsidP="00C76F33">
      <w:pPr>
        <w:pStyle w:val="Heading0"/>
        <w:rPr>
          <w:sz w:val="64"/>
        </w:rPr>
      </w:pPr>
      <w:bookmarkStart w:id="0" w:name="_Toc323300159"/>
    </w:p>
    <w:p w:rsidR="00C76F33" w:rsidRPr="001F7080" w:rsidRDefault="00C76F33" w:rsidP="00C76F33">
      <w:pPr>
        <w:pStyle w:val="Heading0"/>
        <w:rPr>
          <w:sz w:val="64"/>
        </w:rPr>
      </w:pPr>
      <w:r w:rsidRPr="001F7080">
        <w:rPr>
          <w:sz w:val="64"/>
        </w:rPr>
        <w:t>Contents</w:t>
      </w:r>
      <w:bookmarkEnd w:id="0"/>
    </w:p>
    <w:p w:rsidR="00AF3B18" w:rsidRDefault="00AF3B18" w:rsidP="00C76F33"/>
    <w:p w:rsidR="005468DC" w:rsidRDefault="00A535BE" w:rsidP="005468DC">
      <w:pPr>
        <w:pStyle w:val="TOC1"/>
        <w:rPr>
          <w:rFonts w:asciiTheme="minorHAnsi" w:eastAsiaTheme="minorEastAsia" w:hAnsiTheme="minorHAnsi" w:cstheme="minorBidi"/>
          <w:b w:val="0"/>
          <w:noProof/>
          <w:u w:val="none"/>
        </w:rPr>
      </w:pPr>
      <w:r w:rsidRPr="00E3143F">
        <w:rPr>
          <w:rFonts w:eastAsia="Times New Roman"/>
          <w:sz w:val="24"/>
          <w:szCs w:val="24"/>
        </w:rPr>
        <w:fldChar w:fldCharType="begin"/>
      </w:r>
      <w:r w:rsidR="005468DC" w:rsidRPr="00E3143F">
        <w:instrText xml:space="preserve"> TOC \o "1-3" \u </w:instrText>
      </w:r>
      <w:r w:rsidRPr="00E3143F">
        <w:rPr>
          <w:rFonts w:eastAsia="Times New Roman"/>
          <w:sz w:val="24"/>
          <w:szCs w:val="24"/>
        </w:rPr>
        <w:fldChar w:fldCharType="separate"/>
      </w:r>
    </w:p>
    <w:p w:rsidR="005468DC" w:rsidRDefault="005468DC" w:rsidP="005468DC">
      <w:pPr>
        <w:pStyle w:val="TOC1"/>
        <w:rPr>
          <w:rFonts w:asciiTheme="minorHAnsi" w:eastAsiaTheme="minorEastAsia" w:hAnsiTheme="minorHAnsi" w:cstheme="minorBidi"/>
          <w:b w:val="0"/>
          <w:noProof/>
          <w:u w:val="none"/>
        </w:rPr>
      </w:pPr>
      <w:r>
        <w:rPr>
          <w:noProof/>
        </w:rPr>
        <w:t>Contents</w:t>
      </w:r>
      <w:r>
        <w:rPr>
          <w:noProof/>
        </w:rPr>
        <w:tab/>
      </w:r>
      <w:r w:rsidR="00A535BE">
        <w:rPr>
          <w:noProof/>
        </w:rPr>
        <w:fldChar w:fldCharType="begin"/>
      </w:r>
      <w:r>
        <w:rPr>
          <w:noProof/>
        </w:rPr>
        <w:instrText xml:space="preserve"> PAGEREF _Toc323300159 \h </w:instrText>
      </w:r>
      <w:r w:rsidR="00A535BE">
        <w:rPr>
          <w:noProof/>
        </w:rPr>
      </w:r>
      <w:r w:rsidR="00A535BE">
        <w:rPr>
          <w:noProof/>
        </w:rPr>
        <w:fldChar w:fldCharType="separate"/>
      </w:r>
      <w:r>
        <w:rPr>
          <w:noProof/>
        </w:rPr>
        <w:t>iii</w:t>
      </w:r>
      <w:r w:rsidR="00A535BE">
        <w:rPr>
          <w:noProof/>
        </w:rPr>
        <w:fldChar w:fldCharType="end"/>
      </w:r>
    </w:p>
    <w:p w:rsidR="005468DC" w:rsidRDefault="005468DC" w:rsidP="005468DC">
      <w:pPr>
        <w:pStyle w:val="TOC1"/>
        <w:rPr>
          <w:rFonts w:asciiTheme="minorHAnsi" w:eastAsiaTheme="minorEastAsia" w:hAnsiTheme="minorHAnsi" w:cstheme="minorBidi"/>
          <w:b w:val="0"/>
          <w:noProof/>
          <w:u w:val="non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u w:val="none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A535BE">
        <w:rPr>
          <w:noProof/>
        </w:rPr>
        <w:fldChar w:fldCharType="begin"/>
      </w:r>
      <w:r>
        <w:rPr>
          <w:noProof/>
        </w:rPr>
        <w:instrText xml:space="preserve"> PAGEREF _Toc323300160 \h </w:instrText>
      </w:r>
      <w:r w:rsidR="00A535BE">
        <w:rPr>
          <w:noProof/>
        </w:rPr>
      </w:r>
      <w:r w:rsidR="00A535BE">
        <w:rPr>
          <w:noProof/>
        </w:rPr>
        <w:fldChar w:fldCharType="separate"/>
      </w:r>
      <w:r>
        <w:rPr>
          <w:noProof/>
        </w:rPr>
        <w:t>1</w:t>
      </w:r>
      <w:r w:rsidR="00A535BE">
        <w:rPr>
          <w:noProof/>
        </w:rPr>
        <w:fldChar w:fldCharType="end"/>
      </w:r>
    </w:p>
    <w:p w:rsidR="005468DC" w:rsidRDefault="005468DC" w:rsidP="005468DC">
      <w:pPr>
        <w:pStyle w:val="TOC2"/>
        <w:rPr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u w:val="none"/>
        </w:rPr>
        <w:tab/>
      </w:r>
      <w:r>
        <w:rPr>
          <w:noProof/>
        </w:rPr>
        <w:t>Purpose</w:t>
      </w:r>
      <w:r>
        <w:rPr>
          <w:noProof/>
        </w:rPr>
        <w:tab/>
        <w:t>1</w:t>
      </w:r>
    </w:p>
    <w:p w:rsidR="005468DC" w:rsidRPr="00AF3B18" w:rsidRDefault="005468DC" w:rsidP="005468DC">
      <w:pPr>
        <w:rPr>
          <w:lang w:val="en-US" w:eastAsia="en-US"/>
        </w:rPr>
      </w:pPr>
      <w:r w:rsidRPr="00EA51AF">
        <w:rPr>
          <w:noProof/>
          <w:u w:val="single"/>
        </w:rPr>
        <w:t>1.2.</w:t>
      </w:r>
      <w:r>
        <w:rPr>
          <w:noProof/>
        </w:rPr>
        <w:t xml:space="preserve"> </w:t>
      </w:r>
      <w:r>
        <w:rPr>
          <w:noProof/>
        </w:rPr>
        <w:tab/>
      </w:r>
      <w:r w:rsidRPr="00EA51AF">
        <w:rPr>
          <w:noProof/>
          <w:u w:val="single"/>
        </w:rPr>
        <w:t>Intended audience and reading suggestions</w:t>
      </w:r>
      <w:r>
        <w:rPr>
          <w:noProof/>
          <w:u w:val="single"/>
        </w:rPr>
        <w:t xml:space="preserve">                                                                                           1 </w:t>
      </w:r>
      <w:r>
        <w:rPr>
          <w:noProof/>
        </w:rPr>
        <w:tab/>
        <w:t xml:space="preserve">                                                                                                </w:t>
      </w:r>
    </w:p>
    <w:p w:rsidR="005468DC" w:rsidRDefault="005468DC" w:rsidP="005468DC">
      <w:pPr>
        <w:pStyle w:val="TOC1"/>
        <w:rPr>
          <w:rFonts w:asciiTheme="minorHAnsi" w:eastAsiaTheme="minorEastAsia" w:hAnsiTheme="minorHAnsi" w:cstheme="minorBidi"/>
          <w:b w:val="0"/>
          <w:noProof/>
          <w:u w:val="non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u w:val="none"/>
        </w:rPr>
        <w:tab/>
      </w:r>
      <w:r>
        <w:rPr>
          <w:noProof/>
        </w:rPr>
        <w:t>Web-Application Installation</w:t>
      </w:r>
      <w:r>
        <w:rPr>
          <w:noProof/>
        </w:rPr>
        <w:tab/>
        <w:t>1</w:t>
      </w:r>
    </w:p>
    <w:p w:rsidR="005468DC" w:rsidRDefault="005468DC" w:rsidP="005468DC">
      <w:pPr>
        <w:pStyle w:val="TOC2"/>
        <w:rPr>
          <w:rFonts w:asciiTheme="minorHAnsi" w:eastAsiaTheme="minorEastAsia" w:hAnsiTheme="minorHAnsi" w:cstheme="minorBidi"/>
          <w:noProof/>
          <w:u w:val="non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u w:val="none"/>
        </w:rPr>
        <w:tab/>
      </w:r>
      <w:r>
        <w:rPr>
          <w:noProof/>
        </w:rPr>
        <w:t>Database Setup</w:t>
      </w:r>
      <w:r>
        <w:rPr>
          <w:noProof/>
        </w:rPr>
        <w:tab/>
        <w:t>1</w:t>
      </w:r>
    </w:p>
    <w:p w:rsidR="005468DC" w:rsidRDefault="005468DC" w:rsidP="005468DC">
      <w:pPr>
        <w:pStyle w:val="TOC3"/>
        <w:rPr>
          <w:rFonts w:asciiTheme="minorHAnsi" w:eastAsiaTheme="minorEastAsia" w:hAnsiTheme="minorHAnsi" w:cstheme="minorBidi"/>
          <w:noProof/>
          <w:u w:val="none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u w:val="none"/>
        </w:rPr>
        <w:tab/>
      </w:r>
      <w:r>
        <w:rPr>
          <w:noProof/>
        </w:rPr>
        <w:t>Prerequisites</w:t>
      </w:r>
      <w:r>
        <w:rPr>
          <w:noProof/>
        </w:rPr>
        <w:tab/>
        <w:t>1</w:t>
      </w:r>
    </w:p>
    <w:p w:rsidR="005468DC" w:rsidRDefault="005468DC" w:rsidP="005468DC">
      <w:pPr>
        <w:pStyle w:val="TOC3"/>
        <w:rPr>
          <w:rFonts w:asciiTheme="minorHAnsi" w:eastAsiaTheme="minorEastAsia" w:hAnsiTheme="minorHAnsi" w:cstheme="minorBidi"/>
          <w:noProof/>
          <w:u w:val="none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u w:val="none"/>
        </w:rPr>
        <w:tab/>
      </w:r>
      <w:r>
        <w:rPr>
          <w:noProof/>
        </w:rPr>
        <w:t>Installation Steps</w:t>
      </w:r>
      <w:r>
        <w:rPr>
          <w:noProof/>
        </w:rPr>
        <w:tab/>
        <w:t>1</w:t>
      </w:r>
    </w:p>
    <w:p w:rsidR="005468DC" w:rsidRDefault="005468DC" w:rsidP="005468DC">
      <w:pPr>
        <w:pStyle w:val="TOC2"/>
        <w:rPr>
          <w:rFonts w:asciiTheme="minorHAnsi" w:eastAsiaTheme="minorEastAsia" w:hAnsiTheme="minorHAnsi" w:cstheme="minorBidi"/>
          <w:noProof/>
          <w:u w:val="non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u w:val="none"/>
        </w:rPr>
        <w:tab/>
      </w:r>
      <w:r>
        <w:rPr>
          <w:noProof/>
        </w:rPr>
        <w:t>Setting up the Web Application</w:t>
      </w:r>
      <w:r>
        <w:rPr>
          <w:noProof/>
        </w:rPr>
        <w:tab/>
      </w:r>
      <w:r w:rsidR="00A535BE">
        <w:rPr>
          <w:noProof/>
        </w:rPr>
        <w:fldChar w:fldCharType="begin"/>
      </w:r>
      <w:r>
        <w:rPr>
          <w:noProof/>
        </w:rPr>
        <w:instrText xml:space="preserve"> PAGEREF _Toc323300181 \h </w:instrText>
      </w:r>
      <w:r w:rsidR="00A535BE">
        <w:rPr>
          <w:noProof/>
        </w:rPr>
      </w:r>
      <w:r w:rsidR="00A535BE">
        <w:rPr>
          <w:noProof/>
        </w:rPr>
        <w:fldChar w:fldCharType="separate"/>
      </w:r>
      <w:r>
        <w:rPr>
          <w:noProof/>
        </w:rPr>
        <w:t>3-3</w:t>
      </w:r>
      <w:r w:rsidR="00A535BE">
        <w:rPr>
          <w:noProof/>
        </w:rPr>
        <w:fldChar w:fldCharType="end"/>
      </w:r>
    </w:p>
    <w:p w:rsidR="005468DC" w:rsidRDefault="005468DC" w:rsidP="005468DC">
      <w:pPr>
        <w:pStyle w:val="TOC3"/>
        <w:rPr>
          <w:rFonts w:asciiTheme="minorHAnsi" w:eastAsiaTheme="minorEastAsia" w:hAnsiTheme="minorHAnsi" w:cstheme="minorBidi"/>
          <w:noProof/>
          <w:u w:val="non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u w:val="none"/>
        </w:rPr>
        <w:tab/>
      </w:r>
      <w:r>
        <w:rPr>
          <w:noProof/>
        </w:rPr>
        <w:t>Prerequisites</w:t>
      </w:r>
      <w:r>
        <w:rPr>
          <w:noProof/>
        </w:rPr>
        <w:tab/>
      </w:r>
      <w:r w:rsidR="00A535BE">
        <w:rPr>
          <w:noProof/>
        </w:rPr>
        <w:fldChar w:fldCharType="begin"/>
      </w:r>
      <w:r>
        <w:rPr>
          <w:noProof/>
        </w:rPr>
        <w:instrText xml:space="preserve"> PAGEREF _Toc323300182 \h </w:instrText>
      </w:r>
      <w:r w:rsidR="00A535BE">
        <w:rPr>
          <w:noProof/>
        </w:rPr>
      </w:r>
      <w:r w:rsidR="00A535BE">
        <w:rPr>
          <w:noProof/>
        </w:rPr>
        <w:fldChar w:fldCharType="separate"/>
      </w:r>
      <w:r>
        <w:rPr>
          <w:noProof/>
        </w:rPr>
        <w:t>3-3</w:t>
      </w:r>
      <w:r w:rsidR="00A535BE">
        <w:rPr>
          <w:noProof/>
        </w:rPr>
        <w:fldChar w:fldCharType="end"/>
      </w:r>
    </w:p>
    <w:p w:rsidR="005468DC" w:rsidRDefault="005468DC" w:rsidP="005468DC">
      <w:pPr>
        <w:pStyle w:val="TOC3"/>
        <w:rPr>
          <w:rFonts w:asciiTheme="minorHAnsi" w:eastAsiaTheme="minorEastAsia" w:hAnsiTheme="minorHAnsi" w:cstheme="minorBidi"/>
          <w:noProof/>
          <w:u w:val="non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u w:val="none"/>
        </w:rPr>
        <w:tab/>
      </w:r>
      <w:r>
        <w:rPr>
          <w:noProof/>
        </w:rPr>
        <w:t>Installation Steps</w:t>
      </w:r>
      <w:r>
        <w:rPr>
          <w:noProof/>
        </w:rPr>
        <w:tab/>
      </w:r>
      <w:r w:rsidR="00A535BE">
        <w:rPr>
          <w:noProof/>
        </w:rPr>
        <w:fldChar w:fldCharType="begin"/>
      </w:r>
      <w:r>
        <w:rPr>
          <w:noProof/>
        </w:rPr>
        <w:instrText xml:space="preserve"> PAGEREF _Toc323300183 \h </w:instrText>
      </w:r>
      <w:r w:rsidR="00A535BE">
        <w:rPr>
          <w:noProof/>
        </w:rPr>
      </w:r>
      <w:r w:rsidR="00A535BE">
        <w:rPr>
          <w:noProof/>
        </w:rPr>
        <w:fldChar w:fldCharType="separate"/>
      </w:r>
      <w:r>
        <w:rPr>
          <w:noProof/>
        </w:rPr>
        <w:t>3-3</w:t>
      </w:r>
      <w:r w:rsidR="00A535BE">
        <w:rPr>
          <w:noProof/>
        </w:rPr>
        <w:fldChar w:fldCharType="end"/>
      </w:r>
    </w:p>
    <w:p w:rsidR="005468DC" w:rsidRDefault="005468DC" w:rsidP="005468DC">
      <w:pPr>
        <w:pStyle w:val="TOC1"/>
        <w:rPr>
          <w:rFonts w:asciiTheme="minorHAnsi" w:eastAsiaTheme="minorEastAsia" w:hAnsiTheme="minorHAnsi" w:cstheme="minorBidi"/>
          <w:b w:val="0"/>
          <w:noProof/>
          <w:u w:val="non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noProof/>
          <w:u w:val="none"/>
        </w:rPr>
        <w:tab/>
      </w:r>
      <w:r>
        <w:rPr>
          <w:noProof/>
        </w:rPr>
        <w:t>Testing the Installation</w:t>
      </w:r>
      <w:r>
        <w:rPr>
          <w:noProof/>
        </w:rPr>
        <w:tab/>
      </w:r>
      <w:r w:rsidR="00A535BE">
        <w:rPr>
          <w:noProof/>
        </w:rPr>
        <w:fldChar w:fldCharType="begin"/>
      </w:r>
      <w:r>
        <w:rPr>
          <w:noProof/>
        </w:rPr>
        <w:instrText xml:space="preserve"> PAGEREF _Toc323300185 \h </w:instrText>
      </w:r>
      <w:r w:rsidR="00A535BE">
        <w:rPr>
          <w:noProof/>
        </w:rPr>
      </w:r>
      <w:r w:rsidR="00A535BE">
        <w:rPr>
          <w:noProof/>
        </w:rPr>
        <w:fldChar w:fldCharType="separate"/>
      </w:r>
      <w:r>
        <w:rPr>
          <w:noProof/>
        </w:rPr>
        <w:t>4-3</w:t>
      </w:r>
      <w:r w:rsidR="00A535BE">
        <w:rPr>
          <w:noProof/>
        </w:rPr>
        <w:fldChar w:fldCharType="end"/>
      </w:r>
    </w:p>
    <w:p w:rsidR="005468DC" w:rsidRDefault="005468DC" w:rsidP="005468DC">
      <w:pPr>
        <w:pStyle w:val="TOC1"/>
        <w:rPr>
          <w:rFonts w:asciiTheme="minorHAnsi" w:eastAsiaTheme="minorEastAsia" w:hAnsiTheme="minorHAnsi" w:cstheme="minorBidi"/>
          <w:b w:val="0"/>
          <w:noProof/>
          <w:u w:val="none"/>
        </w:rPr>
      </w:pPr>
    </w:p>
    <w:p w:rsidR="005468DC" w:rsidRDefault="00A535BE" w:rsidP="005468DC">
      <w:r w:rsidRPr="00E3143F">
        <w:fldChar w:fldCharType="end"/>
      </w:r>
    </w:p>
    <w:p w:rsidR="00AF3B18" w:rsidRDefault="00AF3B18" w:rsidP="00C76F33"/>
    <w:p w:rsidR="00AF3B18" w:rsidRDefault="00AF3B18" w:rsidP="00C76F33"/>
    <w:p w:rsidR="00AF3B18" w:rsidRDefault="00AF3B18" w:rsidP="00C76F33"/>
    <w:p w:rsidR="00AF3B18" w:rsidRPr="00F42851" w:rsidRDefault="00AF3B18" w:rsidP="00AF3B18">
      <w:pPr>
        <w:pStyle w:val="Heading1"/>
      </w:pPr>
      <w:bookmarkStart w:id="1" w:name="_Toc323300160"/>
      <w:r w:rsidRPr="00F42851">
        <w:lastRenderedPageBreak/>
        <w:t>Introduction</w:t>
      </w:r>
      <w:bookmarkEnd w:id="1"/>
    </w:p>
    <w:p w:rsidR="00AF3B18" w:rsidRPr="000545C9" w:rsidRDefault="00AF3B18" w:rsidP="00AF3B18">
      <w:pPr>
        <w:pStyle w:val="Heading2"/>
      </w:pPr>
      <w:bookmarkStart w:id="2" w:name="_Toc323300161"/>
      <w:r w:rsidRPr="000545C9">
        <w:t>Purpose</w:t>
      </w:r>
      <w:bookmarkEnd w:id="2"/>
    </w:p>
    <w:p w:rsidR="00AF3B18" w:rsidRPr="005975F9" w:rsidRDefault="00AF3B18" w:rsidP="00AF3B18">
      <w:pPr>
        <w:pStyle w:val="BodyText"/>
      </w:pPr>
      <w:bookmarkStart w:id="3" w:name="OLE_LINK3"/>
      <w:bookmarkStart w:id="4" w:name="OLE_LINK4"/>
      <w:bookmarkStart w:id="5" w:name="_Toc162074531"/>
      <w:r w:rsidRPr="005975F9">
        <w:t xml:space="preserve">The purpose of </w:t>
      </w:r>
      <w:r>
        <w:t>t</w:t>
      </w:r>
      <w:r w:rsidRPr="00985AFD">
        <w:t xml:space="preserve">his </w:t>
      </w:r>
      <w:fldSimple w:instr=" TITLE  &quot;Installation and Deployment Guide&quot;  \* MERGEFORMAT ">
        <w:r>
          <w:t>Installation and Deployment Guide</w:t>
        </w:r>
      </w:fldSimple>
      <w:r w:rsidRPr="005975F9">
        <w:t xml:space="preserve"> is to describe in technical terms the </w:t>
      </w:r>
      <w:r>
        <w:t>steps necessary to install the software and make it operational.</w:t>
      </w:r>
      <w:bookmarkEnd w:id="3"/>
      <w:bookmarkEnd w:id="4"/>
    </w:p>
    <w:p w:rsidR="00EA51AF" w:rsidRPr="000545C9" w:rsidRDefault="00EA51AF" w:rsidP="00EA51AF">
      <w:pPr>
        <w:pStyle w:val="Heading2"/>
        <w:numPr>
          <w:ilvl w:val="1"/>
          <w:numId w:val="0"/>
        </w:numPr>
        <w:tabs>
          <w:tab w:val="num" w:pos="720"/>
        </w:tabs>
        <w:ind w:left="720" w:hanging="720"/>
      </w:pPr>
      <w:bookmarkStart w:id="6" w:name="_Toc323300164"/>
      <w:bookmarkEnd w:id="5"/>
      <w:r>
        <w:t xml:space="preserve">1.2 </w:t>
      </w:r>
      <w:r w:rsidRPr="000545C9">
        <w:t xml:space="preserve">Intended </w:t>
      </w:r>
      <w:r>
        <w:t>a</w:t>
      </w:r>
      <w:r w:rsidRPr="000545C9">
        <w:t xml:space="preserve">udience and </w:t>
      </w:r>
      <w:r>
        <w:t>r</w:t>
      </w:r>
      <w:r w:rsidRPr="000545C9">
        <w:t xml:space="preserve">eading </w:t>
      </w:r>
      <w:r>
        <w:t>s</w:t>
      </w:r>
      <w:r w:rsidRPr="000545C9">
        <w:t>uggestions</w:t>
      </w:r>
      <w:bookmarkEnd w:id="6"/>
    </w:p>
    <w:p w:rsidR="00EA51AF" w:rsidRPr="009A06C8" w:rsidRDefault="00EA51AF" w:rsidP="00EA51AF">
      <w:pPr>
        <w:pStyle w:val="BodyText"/>
      </w:pPr>
      <w:r w:rsidRPr="00985AFD">
        <w:t xml:space="preserve">This </w:t>
      </w:r>
      <w:fldSimple w:instr=" TITLE  &quot;Installation and Deployment Guide&quot;  \* MERGEFORMAT ">
        <w:r>
          <w:t>Installation and Deployment Guide</w:t>
        </w:r>
      </w:fldSimple>
      <w:r>
        <w:t xml:space="preserve"> is intended to be used by technical</w:t>
      </w:r>
      <w:r w:rsidRPr="009A06C8">
        <w:t xml:space="preserve"> stakeholders of the project</w:t>
      </w:r>
      <w:r>
        <w:t xml:space="preserve"> who will be responsible for planning, performing, or maintaining the installation or deployment,</w:t>
      </w:r>
      <w:r w:rsidRPr="009A06C8">
        <w:t xml:space="preserve"> such as the </w:t>
      </w:r>
      <w:r>
        <w:t>Systems Administrator, Chief Information Officer (CIO)</w:t>
      </w:r>
      <w:r w:rsidRPr="009A06C8">
        <w:t xml:space="preserve">, Analysts, </w:t>
      </w:r>
      <w:r>
        <w:t xml:space="preserve">or </w:t>
      </w:r>
      <w:r w:rsidRPr="009A06C8">
        <w:t xml:space="preserve">Developers. </w:t>
      </w:r>
    </w:p>
    <w:p w:rsidR="00EA51AF" w:rsidRDefault="00EA51AF" w:rsidP="00EA51AF">
      <w:pPr>
        <w:pStyle w:val="BodyText"/>
      </w:pPr>
      <w:r w:rsidRPr="009A06C8">
        <w:t xml:space="preserve">It is intended that stakeholders and software </w:t>
      </w:r>
      <w:r>
        <w:t>support personnel</w:t>
      </w:r>
      <w:r w:rsidRPr="009A06C8">
        <w:t xml:space="preserve"> can read this document and coordinate their efforts in the </w:t>
      </w:r>
      <w:r>
        <w:t xml:space="preserve">installation/deployment </w:t>
      </w:r>
      <w:r w:rsidRPr="009A06C8">
        <w:t xml:space="preserve">of the application. </w:t>
      </w:r>
    </w:p>
    <w:p w:rsidR="00F2723D" w:rsidRDefault="00F2723D" w:rsidP="00EA51AF">
      <w:pPr>
        <w:pStyle w:val="BodyText"/>
      </w:pPr>
    </w:p>
    <w:p w:rsidR="00EC6F54" w:rsidRDefault="00EC6F54" w:rsidP="00EC6F54">
      <w:pPr>
        <w:pStyle w:val="Heading2"/>
        <w:numPr>
          <w:ilvl w:val="1"/>
          <w:numId w:val="0"/>
        </w:numPr>
        <w:tabs>
          <w:tab w:val="num" w:pos="720"/>
        </w:tabs>
        <w:ind w:left="720" w:hanging="720"/>
      </w:pPr>
      <w:r>
        <w:t>2. Web Application Installation</w:t>
      </w:r>
    </w:p>
    <w:p w:rsidR="00EC6F54" w:rsidRDefault="00EC6F54" w:rsidP="00EC6F54">
      <w:pPr>
        <w:pStyle w:val="Heading2"/>
        <w:numPr>
          <w:ilvl w:val="1"/>
          <w:numId w:val="0"/>
        </w:numPr>
        <w:tabs>
          <w:tab w:val="num" w:pos="720"/>
        </w:tabs>
        <w:ind w:left="720" w:hanging="720"/>
      </w:pPr>
      <w:bookmarkStart w:id="7" w:name="_Toc323300177"/>
      <w:r>
        <w:t>2.1. Database</w:t>
      </w:r>
      <w:bookmarkEnd w:id="7"/>
      <w:r>
        <w:t xml:space="preserve"> Setup</w:t>
      </w:r>
    </w:p>
    <w:p w:rsidR="00EC6F54" w:rsidRPr="0045130F" w:rsidRDefault="00EC6F54" w:rsidP="00EC6F54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bookmarkStart w:id="8" w:name="_Toc323300178"/>
      <w:r>
        <w:t>2.1.1. Prerequisites</w:t>
      </w:r>
      <w:bookmarkEnd w:id="8"/>
    </w:p>
    <w:p w:rsidR="00EC6F54" w:rsidRDefault="00EC6F54" w:rsidP="00EC6F54">
      <w:pPr>
        <w:rPr>
          <w:rFonts w:cstheme="minorHAnsi"/>
        </w:rPr>
      </w:pPr>
      <w:r>
        <w:rPr>
          <w:rFonts w:cstheme="minorHAnsi"/>
        </w:rPr>
        <w:t>Installation of this product is supported on the following operating systems and versions:</w:t>
      </w:r>
    </w:p>
    <w:p w:rsidR="00EC6F54" w:rsidRPr="001026FE" w:rsidRDefault="00EC6F54" w:rsidP="00EC6F54">
      <w:pPr>
        <w:pStyle w:val="ListParagraph"/>
        <w:numPr>
          <w:ilvl w:val="0"/>
          <w:numId w:val="3"/>
        </w:numPr>
      </w:pPr>
      <w:r w:rsidRPr="001026FE">
        <w:rPr>
          <w:rFonts w:cstheme="minorHAnsi"/>
        </w:rPr>
        <w:t>Windows</w:t>
      </w:r>
      <w:r>
        <w:rPr>
          <w:rFonts w:cstheme="minorHAnsi"/>
        </w:rPr>
        <w:t xml:space="preserve"> </w:t>
      </w:r>
      <w:r w:rsidRPr="001026FE">
        <w:rPr>
          <w:rFonts w:cstheme="minorHAnsi"/>
        </w:rPr>
        <w:t xml:space="preserve"> </w:t>
      </w:r>
      <w:r>
        <w:rPr>
          <w:rFonts w:cstheme="minorHAnsi"/>
        </w:rPr>
        <w:t xml:space="preserve"> 7,8,10  (both x86 and x64)</w:t>
      </w:r>
    </w:p>
    <w:p w:rsidR="00EC6F54" w:rsidRPr="000545C9" w:rsidRDefault="00EC6F54" w:rsidP="00EC6F54">
      <w:pPr>
        <w:ind w:left="360"/>
      </w:pPr>
      <w:r>
        <w:t>2.1.1.1.  Roles, Features, and Packages</w:t>
      </w:r>
    </w:p>
    <w:p w:rsidR="00EC6F54" w:rsidRPr="00CA7C0A" w:rsidRDefault="00EC6F54" w:rsidP="00EC6F54">
      <w:pPr>
        <w:rPr>
          <w:rFonts w:ascii="Arial Bold" w:eastAsia="Times New Roman" w:hAnsi="Arial Bold"/>
          <w:b/>
          <w:color w:val="394A58"/>
          <w:szCs w:val="20"/>
        </w:rPr>
      </w:pPr>
      <w:r>
        <w:rPr>
          <w:rFonts w:ascii="Arial Bold" w:eastAsia="Times New Roman" w:hAnsi="Arial Bold"/>
          <w:b/>
          <w:color w:val="394A58"/>
          <w:szCs w:val="20"/>
        </w:rPr>
        <w:t>Packages</w:t>
      </w:r>
    </w:p>
    <w:p w:rsidR="00EC6F54" w:rsidRDefault="00EC6F54" w:rsidP="00EC6F54">
      <w:pPr>
        <w:rPr>
          <w:rFonts w:cstheme="minorHAnsi"/>
        </w:rPr>
      </w:pPr>
      <w:r>
        <w:rPr>
          <w:rFonts w:cstheme="minorHAnsi"/>
        </w:rPr>
        <w:t>The following software packages must be installed on the operating system prior to installation of the software:</w:t>
      </w:r>
    </w:p>
    <w:p w:rsidR="00EC6F54" w:rsidRDefault="00EC6F54" w:rsidP="00EC6F54">
      <w:pPr>
        <w:pStyle w:val="ListParagraph"/>
        <w:numPr>
          <w:ilvl w:val="0"/>
          <w:numId w:val="4"/>
        </w:numPr>
        <w:rPr>
          <w:rFonts w:cstheme="minorHAnsi"/>
        </w:rPr>
      </w:pPr>
      <w:r w:rsidRPr="00FC2875">
        <w:rPr>
          <w:rFonts w:cstheme="minorHAnsi"/>
        </w:rPr>
        <w:t>Oracle Database 11g</w:t>
      </w:r>
    </w:p>
    <w:p w:rsidR="00EC6F54" w:rsidRDefault="00EC6F54" w:rsidP="00EC6F5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Database backup file (mylearnzia-db-backup.sql file)</w:t>
      </w:r>
    </w:p>
    <w:p w:rsidR="0039523C" w:rsidRDefault="0039523C" w:rsidP="0039523C">
      <w:pPr>
        <w:rPr>
          <w:rFonts w:cstheme="minorHAnsi"/>
        </w:rPr>
      </w:pPr>
    </w:p>
    <w:p w:rsidR="0039523C" w:rsidRDefault="0039523C" w:rsidP="0039523C">
      <w:pPr>
        <w:pStyle w:val="Heading2"/>
        <w:numPr>
          <w:ilvl w:val="1"/>
          <w:numId w:val="0"/>
        </w:numPr>
        <w:tabs>
          <w:tab w:val="num" w:pos="720"/>
        </w:tabs>
        <w:ind w:left="720" w:hanging="720"/>
      </w:pPr>
      <w:r>
        <w:t>2.1.2. Installation Steps</w:t>
      </w:r>
    </w:p>
    <w:p w:rsidR="0039523C" w:rsidRDefault="0039523C" w:rsidP="0039523C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1. Open </w:t>
      </w:r>
      <w:proofErr w:type="spellStart"/>
      <w:r>
        <w:rPr>
          <w:lang w:val="en-US" w:eastAsia="en-US"/>
        </w:rPr>
        <w:t>sql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cmd</w:t>
      </w:r>
      <w:proofErr w:type="spellEnd"/>
      <w:r>
        <w:rPr>
          <w:lang w:val="en-US" w:eastAsia="en-US"/>
        </w:rPr>
        <w:t xml:space="preserve"> line prompt and connect to your database user.</w:t>
      </w:r>
    </w:p>
    <w:p w:rsidR="0039523C" w:rsidRDefault="0039523C" w:rsidP="0039523C">
      <w:pPr>
        <w:pStyle w:val="BodyText"/>
        <w:rPr>
          <w:rFonts w:cstheme="minorHAnsi"/>
        </w:rPr>
      </w:pPr>
      <w:r>
        <w:rPr>
          <w:lang w:val="en-US" w:eastAsia="en-US"/>
        </w:rPr>
        <w:t xml:space="preserve">2. Copy all the data from </w:t>
      </w:r>
      <w:r>
        <w:rPr>
          <w:rFonts w:cstheme="minorHAnsi"/>
        </w:rPr>
        <w:t xml:space="preserve">mylearnzia-db-backup.sql file and paste it in the 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 xml:space="preserve"> prompt.</w:t>
      </w:r>
    </w:p>
    <w:p w:rsidR="0039523C" w:rsidRDefault="0039523C" w:rsidP="0039523C">
      <w:pPr>
        <w:pStyle w:val="BodyText"/>
        <w:rPr>
          <w:rFonts w:cstheme="minorHAnsi"/>
        </w:rPr>
      </w:pPr>
      <w:r>
        <w:rPr>
          <w:rFonts w:cstheme="minorHAnsi"/>
        </w:rPr>
        <w:t>3. It will create all the tables and the required schemas automatically.</w:t>
      </w:r>
    </w:p>
    <w:p w:rsidR="002D46F1" w:rsidRDefault="002D46F1" w:rsidP="0039523C">
      <w:pPr>
        <w:pStyle w:val="BodyText"/>
        <w:rPr>
          <w:rFonts w:cstheme="minorHAnsi"/>
        </w:rPr>
      </w:pPr>
    </w:p>
    <w:p w:rsidR="002D46F1" w:rsidRDefault="002D46F1" w:rsidP="0039523C">
      <w:pPr>
        <w:pStyle w:val="BodyText"/>
        <w:rPr>
          <w:rFonts w:cstheme="minorHAnsi"/>
        </w:rPr>
      </w:pPr>
    </w:p>
    <w:p w:rsidR="002D46F1" w:rsidRDefault="002D46F1" w:rsidP="002D46F1">
      <w:pPr>
        <w:pStyle w:val="Heading2"/>
        <w:numPr>
          <w:ilvl w:val="1"/>
          <w:numId w:val="0"/>
        </w:numPr>
        <w:tabs>
          <w:tab w:val="num" w:pos="720"/>
        </w:tabs>
        <w:ind w:left="720" w:hanging="720"/>
      </w:pPr>
      <w:bookmarkStart w:id="9" w:name="_Toc323300181"/>
      <w:r>
        <w:lastRenderedPageBreak/>
        <w:t>2.2.</w:t>
      </w:r>
      <w:r w:rsidR="00874A44">
        <w:t xml:space="preserve"> Setting up the</w:t>
      </w:r>
      <w:r>
        <w:t xml:space="preserve"> Web Application</w:t>
      </w:r>
      <w:bookmarkEnd w:id="9"/>
    </w:p>
    <w:p w:rsidR="002D46F1" w:rsidRPr="002D46F1" w:rsidRDefault="002D46F1" w:rsidP="002D46F1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bookmarkStart w:id="10" w:name="_Toc323300182"/>
      <w:r>
        <w:t>2.2.1. Prerequisites</w:t>
      </w:r>
      <w:bookmarkEnd w:id="10"/>
    </w:p>
    <w:p w:rsidR="002D46F1" w:rsidRDefault="002D46F1" w:rsidP="002D46F1">
      <w:pPr>
        <w:pStyle w:val="BodyText"/>
        <w:numPr>
          <w:ilvl w:val="0"/>
          <w:numId w:val="5"/>
        </w:numPr>
        <w:rPr>
          <w:lang w:val="en-US" w:eastAsia="en-US"/>
        </w:rPr>
      </w:pPr>
      <w:r>
        <w:rPr>
          <w:lang w:val="en-US" w:eastAsia="en-US"/>
        </w:rPr>
        <w:t>Apache Tomcat version 7</w:t>
      </w:r>
    </w:p>
    <w:p w:rsidR="002D46F1" w:rsidRDefault="002D46F1" w:rsidP="002D46F1">
      <w:pPr>
        <w:pStyle w:val="BodyText"/>
        <w:numPr>
          <w:ilvl w:val="0"/>
          <w:numId w:val="5"/>
        </w:numPr>
        <w:rPr>
          <w:lang w:val="en-US" w:eastAsia="en-US"/>
        </w:rPr>
      </w:pPr>
      <w:r>
        <w:rPr>
          <w:lang w:val="en-US" w:eastAsia="en-US"/>
        </w:rPr>
        <w:t>Eclipse IDE for web application</w:t>
      </w:r>
    </w:p>
    <w:p w:rsidR="002D46F1" w:rsidRDefault="002D46F1" w:rsidP="002D46F1">
      <w:pPr>
        <w:pStyle w:val="BodyText"/>
        <w:numPr>
          <w:ilvl w:val="0"/>
          <w:numId w:val="5"/>
        </w:numPr>
        <w:rPr>
          <w:lang w:val="en-US" w:eastAsia="en-US"/>
        </w:rPr>
      </w:pPr>
      <w:r>
        <w:rPr>
          <w:lang w:val="en-US" w:eastAsia="en-US"/>
        </w:rPr>
        <w:t>JAVA JDK version 8</w:t>
      </w:r>
    </w:p>
    <w:p w:rsidR="002D46F1" w:rsidRDefault="002D46F1" w:rsidP="002D46F1">
      <w:pPr>
        <w:pStyle w:val="BodyText"/>
        <w:numPr>
          <w:ilvl w:val="0"/>
          <w:numId w:val="5"/>
        </w:numPr>
        <w:rPr>
          <w:lang w:val="en-US" w:eastAsia="en-US"/>
        </w:rPr>
      </w:pPr>
      <w:proofErr w:type="spellStart"/>
      <w:r>
        <w:rPr>
          <w:lang w:val="en-US" w:eastAsia="en-US"/>
        </w:rPr>
        <w:t>Mylearnzia</w:t>
      </w:r>
      <w:proofErr w:type="spellEnd"/>
      <w:r>
        <w:rPr>
          <w:lang w:val="en-US" w:eastAsia="en-US"/>
        </w:rPr>
        <w:t>-project folder</w:t>
      </w:r>
    </w:p>
    <w:p w:rsidR="003B1097" w:rsidRDefault="003B1097" w:rsidP="003B1097">
      <w:pPr>
        <w:pStyle w:val="BodyText"/>
        <w:rPr>
          <w:lang w:val="en-US" w:eastAsia="en-US"/>
        </w:rPr>
      </w:pPr>
    </w:p>
    <w:p w:rsidR="003B1097" w:rsidRDefault="003B1097" w:rsidP="003B1097">
      <w:pPr>
        <w:pStyle w:val="BodyText"/>
        <w:rPr>
          <w:lang w:val="en-US" w:eastAsia="en-US"/>
        </w:rPr>
      </w:pPr>
    </w:p>
    <w:p w:rsidR="00874A44" w:rsidRDefault="00874A44" w:rsidP="00874A44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r>
        <w:t>2.2.2. Installation Steps</w:t>
      </w:r>
    </w:p>
    <w:p w:rsidR="00874A44" w:rsidRDefault="00874A44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>1. Open Eclipse IDE and create a workspace.</w:t>
      </w:r>
    </w:p>
    <w:p w:rsidR="00874A44" w:rsidRDefault="00874A44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>2. Set the perspective to Java EE.</w:t>
      </w:r>
    </w:p>
    <w:p w:rsidR="001F7080" w:rsidRDefault="001F7080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>3. Go to Servers window and add a new server i.e. apache tomcat version 7.</w:t>
      </w:r>
    </w:p>
    <w:p w:rsidR="001F7080" w:rsidRDefault="001F7080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4. Import the existing project and select </w:t>
      </w:r>
      <w:proofErr w:type="spellStart"/>
      <w:r>
        <w:rPr>
          <w:lang w:val="en-US" w:eastAsia="en-US"/>
        </w:rPr>
        <w:t>MyLearnzia</w:t>
      </w:r>
      <w:proofErr w:type="spellEnd"/>
      <w:r>
        <w:rPr>
          <w:lang w:val="en-US" w:eastAsia="en-US"/>
        </w:rPr>
        <w:t xml:space="preserve"> project folder.</w:t>
      </w:r>
    </w:p>
    <w:p w:rsidR="00C50DA4" w:rsidRDefault="00E63A6B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>5</w:t>
      </w:r>
      <w:r w:rsidR="001F7080">
        <w:rPr>
          <w:lang w:val="en-US" w:eastAsia="en-US"/>
        </w:rPr>
        <w:t xml:space="preserve">.  </w:t>
      </w:r>
      <w:r w:rsidR="00890686">
        <w:rPr>
          <w:lang w:val="en-US" w:eastAsia="en-US"/>
        </w:rPr>
        <w:t xml:space="preserve">Go </w:t>
      </w:r>
      <w:r w:rsidR="00C50DA4">
        <w:rPr>
          <w:lang w:val="en-US" w:eastAsia="en-US"/>
        </w:rPr>
        <w:t xml:space="preserve">to </w:t>
      </w:r>
      <w:proofErr w:type="spellStart"/>
      <w:r w:rsidR="00C50DA4">
        <w:rPr>
          <w:lang w:val="en-US" w:eastAsia="en-US"/>
        </w:rPr>
        <w:t>src</w:t>
      </w:r>
      <w:proofErr w:type="spellEnd"/>
      <w:r w:rsidR="00C50DA4">
        <w:rPr>
          <w:lang w:val="en-US" w:eastAsia="en-US"/>
        </w:rPr>
        <w:t xml:space="preserve"> folder and open h</w:t>
      </w:r>
      <w:bookmarkStart w:id="11" w:name="_GoBack"/>
      <w:bookmarkEnd w:id="11"/>
      <w:r w:rsidR="00C50DA4">
        <w:rPr>
          <w:lang w:val="en-US" w:eastAsia="en-US"/>
        </w:rPr>
        <w:t>ibernate.cfg.xml file and change the database credentials as per your database.</w:t>
      </w:r>
    </w:p>
    <w:p w:rsidR="00C50DA4" w:rsidRDefault="00E63A6B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>6</w:t>
      </w:r>
      <w:r w:rsidR="00C50DA4">
        <w:rPr>
          <w:lang w:val="en-US" w:eastAsia="en-US"/>
        </w:rPr>
        <w:t xml:space="preserve">. Similarly change the database credentials in the ConnectionUtil.java class in the </w:t>
      </w:r>
      <w:proofErr w:type="spellStart"/>
      <w:r w:rsidR="00C50DA4">
        <w:rPr>
          <w:lang w:val="en-US" w:eastAsia="en-US"/>
        </w:rPr>
        <w:t>com.learnzia.dao</w:t>
      </w:r>
      <w:proofErr w:type="spellEnd"/>
      <w:r w:rsidR="00C50DA4">
        <w:rPr>
          <w:lang w:val="en-US" w:eastAsia="en-US"/>
        </w:rPr>
        <w:t xml:space="preserve"> under </w:t>
      </w:r>
      <w:proofErr w:type="spellStart"/>
      <w:r w:rsidR="00C50DA4">
        <w:rPr>
          <w:lang w:val="en-US" w:eastAsia="en-US"/>
        </w:rPr>
        <w:t>src</w:t>
      </w:r>
      <w:proofErr w:type="spellEnd"/>
      <w:r w:rsidR="00C50DA4">
        <w:rPr>
          <w:lang w:val="en-US" w:eastAsia="en-US"/>
        </w:rPr>
        <w:t xml:space="preserve"> folder.</w:t>
      </w:r>
    </w:p>
    <w:p w:rsidR="001F7080" w:rsidRDefault="00E63A6B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>7</w:t>
      </w:r>
      <w:r w:rsidR="00C50DA4">
        <w:rPr>
          <w:lang w:val="en-US" w:eastAsia="en-US"/>
        </w:rPr>
        <w:t>. Also change the database credentials in the session.jsp in the web content folder.</w:t>
      </w:r>
      <w:r w:rsidR="00890686">
        <w:rPr>
          <w:lang w:val="en-US" w:eastAsia="en-US"/>
        </w:rPr>
        <w:t xml:space="preserve"> </w:t>
      </w:r>
    </w:p>
    <w:p w:rsidR="00C50DA4" w:rsidRDefault="00E63A6B" w:rsidP="00874A44">
      <w:pPr>
        <w:pStyle w:val="BodyText"/>
        <w:rPr>
          <w:lang w:val="en-US" w:eastAsia="en-US"/>
        </w:rPr>
      </w:pPr>
      <w:r>
        <w:rPr>
          <w:lang w:val="en-US" w:eastAsia="en-US"/>
        </w:rPr>
        <w:t>8</w:t>
      </w:r>
      <w:r w:rsidR="00C50DA4">
        <w:rPr>
          <w:lang w:val="en-US" w:eastAsia="en-US"/>
        </w:rPr>
        <w:t>. Run the application on the server.</w:t>
      </w:r>
    </w:p>
    <w:p w:rsidR="003B1097" w:rsidRPr="002E1CE0" w:rsidRDefault="002E1CE0" w:rsidP="00874A44">
      <w:pPr>
        <w:pStyle w:val="BodyText"/>
        <w:rPr>
          <w:b/>
          <w:lang w:val="en-US" w:eastAsia="en-US"/>
        </w:rPr>
      </w:pPr>
      <w:proofErr w:type="gramStart"/>
      <w:r w:rsidRPr="002E1CE0">
        <w:rPr>
          <w:b/>
          <w:lang w:val="en-US" w:eastAsia="en-US"/>
        </w:rPr>
        <w:t>NOTE :</w:t>
      </w:r>
      <w:proofErr w:type="gramEnd"/>
    </w:p>
    <w:p w:rsidR="002E1CE0" w:rsidRPr="002E1CE0" w:rsidRDefault="002E1CE0" w:rsidP="00874A44">
      <w:pPr>
        <w:pStyle w:val="BodyText"/>
        <w:rPr>
          <w:b/>
          <w:lang w:val="en-US" w:eastAsia="en-US"/>
        </w:rPr>
      </w:pPr>
      <w:r w:rsidRPr="002E1CE0">
        <w:rPr>
          <w:b/>
          <w:lang w:val="en-US" w:eastAsia="en-US"/>
        </w:rPr>
        <w:t>Login User’s Credentials</w:t>
      </w:r>
    </w:p>
    <w:p w:rsidR="002E1CE0" w:rsidRPr="002E1CE0" w:rsidRDefault="002E1CE0" w:rsidP="002E1CE0">
      <w:pPr>
        <w:pStyle w:val="BodyText"/>
        <w:numPr>
          <w:ilvl w:val="0"/>
          <w:numId w:val="7"/>
        </w:numPr>
        <w:rPr>
          <w:b/>
          <w:lang w:val="en-US" w:eastAsia="en-US"/>
        </w:rPr>
      </w:pPr>
      <w:r w:rsidRPr="002E1CE0">
        <w:rPr>
          <w:b/>
          <w:lang w:val="en-US" w:eastAsia="en-US"/>
        </w:rPr>
        <w:t xml:space="preserve">Admin (Super User) -&gt; </w:t>
      </w:r>
      <w:proofErr w:type="gramStart"/>
      <w:r w:rsidRPr="002E1CE0">
        <w:rPr>
          <w:b/>
          <w:lang w:val="en-US" w:eastAsia="en-US"/>
        </w:rPr>
        <w:t>Username :</w:t>
      </w:r>
      <w:proofErr w:type="gramEnd"/>
      <w:r w:rsidRPr="002E1CE0">
        <w:rPr>
          <w:b/>
          <w:lang w:val="en-US" w:eastAsia="en-US"/>
        </w:rPr>
        <w:t xml:space="preserve"> admin and Password : admin$1234</w:t>
      </w:r>
    </w:p>
    <w:p w:rsidR="002E1CE0" w:rsidRPr="002E1CE0" w:rsidRDefault="002E1CE0" w:rsidP="002E1CE0">
      <w:pPr>
        <w:pStyle w:val="BodyText"/>
        <w:numPr>
          <w:ilvl w:val="0"/>
          <w:numId w:val="7"/>
        </w:numPr>
        <w:rPr>
          <w:b/>
          <w:lang w:val="en-US" w:eastAsia="en-US"/>
        </w:rPr>
      </w:pPr>
      <w:r w:rsidRPr="002E1CE0">
        <w:rPr>
          <w:b/>
          <w:lang w:val="en-US" w:eastAsia="en-US"/>
        </w:rPr>
        <w:t xml:space="preserve">Scholar (Common User) </w:t>
      </w:r>
      <w:proofErr w:type="gramStart"/>
      <w:r w:rsidRPr="002E1CE0">
        <w:rPr>
          <w:b/>
          <w:lang w:val="en-US" w:eastAsia="en-US"/>
        </w:rPr>
        <w:t>Username :</w:t>
      </w:r>
      <w:proofErr w:type="gramEnd"/>
      <w:r w:rsidRPr="002E1CE0">
        <w:rPr>
          <w:b/>
          <w:lang w:val="en-US" w:eastAsia="en-US"/>
        </w:rPr>
        <w:t xml:space="preserve"> ks226 and Password : kush1234</w:t>
      </w:r>
    </w:p>
    <w:p w:rsidR="003B1097" w:rsidRPr="002E1CE0" w:rsidRDefault="003B1097" w:rsidP="00874A44">
      <w:pPr>
        <w:pStyle w:val="BodyText"/>
        <w:rPr>
          <w:b/>
          <w:lang w:val="en-US" w:eastAsia="en-US"/>
        </w:rPr>
      </w:pPr>
      <w:r w:rsidRPr="002E1CE0">
        <w:rPr>
          <w:b/>
          <w:lang w:val="en-US" w:eastAsia="en-US"/>
        </w:rPr>
        <w:t xml:space="preserve">NOTE: The package explorer </w:t>
      </w:r>
      <w:proofErr w:type="gramStart"/>
      <w:r w:rsidRPr="002E1CE0">
        <w:rPr>
          <w:b/>
          <w:lang w:val="en-US" w:eastAsia="en-US"/>
        </w:rPr>
        <w:t>below  shows</w:t>
      </w:r>
      <w:proofErr w:type="gramEnd"/>
      <w:r w:rsidRPr="002E1CE0">
        <w:rPr>
          <w:b/>
          <w:lang w:val="en-US" w:eastAsia="en-US"/>
        </w:rPr>
        <w:t xml:space="preserve"> the representation of the packages. </w:t>
      </w:r>
    </w:p>
    <w:p w:rsidR="003B1097" w:rsidRDefault="003B1097" w:rsidP="00874A44">
      <w:pPr>
        <w:pStyle w:val="BodyText"/>
        <w:rPr>
          <w:lang w:val="en-US" w:eastAsia="en-US"/>
        </w:rPr>
      </w:pPr>
    </w:p>
    <w:p w:rsidR="003B1097" w:rsidRDefault="003B1097" w:rsidP="00874A44">
      <w:pPr>
        <w:pStyle w:val="BodyText"/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089767" cy="5454869"/>
            <wp:effectExtent l="19050" t="0" r="0" b="0"/>
            <wp:docPr id="1" name="Picture 1" descr="C:\Users\U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User\Download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545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097" w:rsidRDefault="003B1097" w:rsidP="00874A44">
      <w:pPr>
        <w:pStyle w:val="BodyText"/>
        <w:rPr>
          <w:lang w:val="en-US" w:eastAsia="en-US"/>
        </w:rPr>
      </w:pPr>
    </w:p>
    <w:p w:rsidR="003B1097" w:rsidRDefault="003B1097" w:rsidP="00874A44">
      <w:pPr>
        <w:pStyle w:val="BodyText"/>
        <w:rPr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711450" cy="5139690"/>
            <wp:effectExtent l="19050" t="0" r="0" b="0"/>
            <wp:docPr id="3" name="Picture 2" descr="C:\Users\U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User\Download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13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8DC" w:rsidRDefault="005468DC" w:rsidP="00874A44">
      <w:pPr>
        <w:pStyle w:val="BodyText"/>
        <w:rPr>
          <w:lang w:val="en-US" w:eastAsia="en-US"/>
        </w:rPr>
      </w:pPr>
    </w:p>
    <w:p w:rsidR="005468DC" w:rsidRDefault="005468DC" w:rsidP="005468DC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r>
        <w:t>3. Testing and Installation</w:t>
      </w:r>
    </w:p>
    <w:p w:rsidR="005468DC" w:rsidRDefault="005468DC" w:rsidP="005468DC">
      <w:pPr>
        <w:pStyle w:val="BodyText"/>
        <w:numPr>
          <w:ilvl w:val="0"/>
          <w:numId w:val="6"/>
        </w:numPr>
        <w:spacing w:line="240" w:lineRule="auto"/>
      </w:pPr>
      <w:r w:rsidRPr="00217A68">
        <w:t>Navigate yo</w:t>
      </w:r>
      <w:r>
        <w:t>ur web browser to the Host Name.</w:t>
      </w:r>
    </w:p>
    <w:p w:rsidR="005468DC" w:rsidRDefault="005468DC" w:rsidP="005468DC">
      <w:pPr>
        <w:pStyle w:val="BodyText"/>
        <w:numPr>
          <w:ilvl w:val="0"/>
          <w:numId w:val="6"/>
        </w:numPr>
        <w:spacing w:line="240" w:lineRule="auto"/>
      </w:pPr>
      <w:r>
        <w:t>Ensure that the login prompt appears.</w:t>
      </w:r>
    </w:p>
    <w:p w:rsidR="005468DC" w:rsidRDefault="005468DC" w:rsidP="005468DC">
      <w:pPr>
        <w:pStyle w:val="BodyText"/>
        <w:spacing w:line="240" w:lineRule="auto"/>
        <w:ind w:left="720"/>
      </w:pPr>
    </w:p>
    <w:p w:rsidR="005468DC" w:rsidRDefault="005468DC" w:rsidP="005468DC">
      <w:pPr>
        <w:rPr>
          <w:rFonts w:eastAsia="Times New Roman"/>
          <w:szCs w:val="20"/>
        </w:rPr>
      </w:pPr>
      <w:r>
        <w:br w:type="page"/>
      </w:r>
    </w:p>
    <w:p w:rsidR="005468DC" w:rsidRDefault="005468DC" w:rsidP="00874A44">
      <w:pPr>
        <w:pStyle w:val="BodyText"/>
        <w:rPr>
          <w:lang w:val="en-US" w:eastAsia="en-US"/>
        </w:rPr>
      </w:pPr>
    </w:p>
    <w:p w:rsidR="00890686" w:rsidRDefault="00890686" w:rsidP="00874A44">
      <w:pPr>
        <w:pStyle w:val="BodyText"/>
        <w:rPr>
          <w:lang w:val="en-US" w:eastAsia="en-US"/>
        </w:rPr>
      </w:pPr>
    </w:p>
    <w:p w:rsidR="00890686" w:rsidRDefault="00890686" w:rsidP="00874A44">
      <w:pPr>
        <w:pStyle w:val="BodyText"/>
        <w:rPr>
          <w:lang w:val="en-US" w:eastAsia="en-US"/>
        </w:rPr>
      </w:pPr>
    </w:p>
    <w:p w:rsidR="00890686" w:rsidRDefault="00890686" w:rsidP="00874A44">
      <w:pPr>
        <w:pStyle w:val="BodyText"/>
        <w:rPr>
          <w:lang w:val="en-US" w:eastAsia="en-US"/>
        </w:rPr>
      </w:pPr>
    </w:p>
    <w:p w:rsidR="00890686" w:rsidRPr="00874A44" w:rsidRDefault="00890686" w:rsidP="00874A44">
      <w:pPr>
        <w:pStyle w:val="BodyText"/>
        <w:rPr>
          <w:lang w:val="en-US" w:eastAsia="en-US"/>
        </w:rPr>
      </w:pPr>
    </w:p>
    <w:p w:rsidR="00874A44" w:rsidRDefault="00874A44" w:rsidP="00874A44">
      <w:pPr>
        <w:pStyle w:val="BodyText"/>
        <w:ind w:left="720"/>
        <w:rPr>
          <w:lang w:val="en-US" w:eastAsia="en-US"/>
        </w:rPr>
      </w:pPr>
    </w:p>
    <w:p w:rsidR="00874A44" w:rsidRDefault="00874A44" w:rsidP="00874A44">
      <w:pPr>
        <w:pStyle w:val="BodyText"/>
        <w:ind w:left="720"/>
        <w:rPr>
          <w:lang w:val="en-US" w:eastAsia="en-US"/>
        </w:rPr>
      </w:pPr>
    </w:p>
    <w:p w:rsidR="002D46F1" w:rsidRPr="002D46F1" w:rsidRDefault="002D46F1" w:rsidP="002D46F1">
      <w:pPr>
        <w:pStyle w:val="BodyText"/>
        <w:ind w:left="720"/>
        <w:rPr>
          <w:lang w:val="en-US" w:eastAsia="en-US"/>
        </w:rPr>
      </w:pPr>
    </w:p>
    <w:p w:rsidR="002D46F1" w:rsidRDefault="002D46F1" w:rsidP="0039523C">
      <w:pPr>
        <w:pStyle w:val="BodyText"/>
        <w:rPr>
          <w:rFonts w:cstheme="minorHAnsi"/>
        </w:rPr>
      </w:pPr>
    </w:p>
    <w:p w:rsidR="0039523C" w:rsidRPr="0039523C" w:rsidRDefault="0039523C" w:rsidP="0039523C">
      <w:pPr>
        <w:pStyle w:val="BodyText"/>
        <w:rPr>
          <w:lang w:val="en-US" w:eastAsia="en-US"/>
        </w:rPr>
      </w:pPr>
    </w:p>
    <w:p w:rsidR="0039523C" w:rsidRPr="0039523C" w:rsidRDefault="0039523C" w:rsidP="0039523C">
      <w:pPr>
        <w:rPr>
          <w:rFonts w:cstheme="minorHAnsi"/>
        </w:rPr>
      </w:pPr>
    </w:p>
    <w:p w:rsidR="00FC2875" w:rsidRPr="009A06C8" w:rsidRDefault="00FC2875" w:rsidP="00FC2875">
      <w:pPr>
        <w:pStyle w:val="BodyText"/>
      </w:pPr>
    </w:p>
    <w:p w:rsidR="00EA51AF" w:rsidRDefault="00EA51AF" w:rsidP="00C76F33"/>
    <w:sectPr w:rsidR="00EA51AF" w:rsidSect="00AF3B18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1A1B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ED441D"/>
    <w:multiLevelType w:val="hybridMultilevel"/>
    <w:tmpl w:val="725C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276D"/>
    <w:multiLevelType w:val="hybridMultilevel"/>
    <w:tmpl w:val="6A7A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F392B"/>
    <w:multiLevelType w:val="multilevel"/>
    <w:tmpl w:val="359027C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150"/>
        </w:tabs>
        <w:ind w:left="315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33734D"/>
    <w:multiLevelType w:val="hybridMultilevel"/>
    <w:tmpl w:val="581C8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2254E"/>
    <w:multiLevelType w:val="hybridMultilevel"/>
    <w:tmpl w:val="B5FC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03910"/>
    <w:multiLevelType w:val="hybridMultilevel"/>
    <w:tmpl w:val="1C0C3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1AF8"/>
    <w:rsid w:val="001F7080"/>
    <w:rsid w:val="002D46F1"/>
    <w:rsid w:val="002E1CE0"/>
    <w:rsid w:val="003759A3"/>
    <w:rsid w:val="0039523C"/>
    <w:rsid w:val="003B1097"/>
    <w:rsid w:val="00442419"/>
    <w:rsid w:val="004F1440"/>
    <w:rsid w:val="005468DC"/>
    <w:rsid w:val="005A68DB"/>
    <w:rsid w:val="00741439"/>
    <w:rsid w:val="00874A44"/>
    <w:rsid w:val="00890686"/>
    <w:rsid w:val="008D0FC2"/>
    <w:rsid w:val="00937C1B"/>
    <w:rsid w:val="00996C07"/>
    <w:rsid w:val="00A30FFA"/>
    <w:rsid w:val="00A535BE"/>
    <w:rsid w:val="00AF3B18"/>
    <w:rsid w:val="00B103E9"/>
    <w:rsid w:val="00B135F7"/>
    <w:rsid w:val="00C50DA4"/>
    <w:rsid w:val="00C76F33"/>
    <w:rsid w:val="00CC1AF8"/>
    <w:rsid w:val="00D17CC8"/>
    <w:rsid w:val="00E63A6B"/>
    <w:rsid w:val="00EA51AF"/>
    <w:rsid w:val="00EC6F54"/>
    <w:rsid w:val="00F2723D"/>
    <w:rsid w:val="00F9271D"/>
    <w:rsid w:val="00FC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0EBF"/>
  <w15:docId w15:val="{D0D480F3-62BE-48E4-9406-14D1B2C6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BE"/>
  </w:style>
  <w:style w:type="paragraph" w:styleId="Heading1">
    <w:name w:val="heading 1"/>
    <w:aliases w:val="Microsoft Default 1,h1,L1"/>
    <w:basedOn w:val="BodyText"/>
    <w:next w:val="BodyText"/>
    <w:link w:val="Heading1Char"/>
    <w:qFormat/>
    <w:rsid w:val="00AF3B18"/>
    <w:pPr>
      <w:keepNext/>
      <w:keepLines/>
      <w:pageBreakBefore/>
      <w:numPr>
        <w:numId w:val="1"/>
      </w:numPr>
      <w:spacing w:before="240" w:after="480" w:line="240" w:lineRule="auto"/>
      <w:outlineLvl w:val="0"/>
    </w:pPr>
    <w:rPr>
      <w:rFonts w:ascii="Arial" w:eastAsia="Times New Roman" w:hAnsi="Arial" w:cs="Arial"/>
      <w:b/>
      <w:color w:val="394A58"/>
      <w:kern w:val="28"/>
      <w:sz w:val="32"/>
      <w:szCs w:val="20"/>
      <w:lang w:val="en-US" w:eastAsia="en-US"/>
    </w:rPr>
  </w:style>
  <w:style w:type="paragraph" w:styleId="Heading2">
    <w:name w:val="heading 2"/>
    <w:aliases w:val="H2,h2,TOC Headings"/>
    <w:basedOn w:val="BodyText"/>
    <w:next w:val="BodyText"/>
    <w:link w:val="Heading2Char"/>
    <w:qFormat/>
    <w:rsid w:val="00AF3B18"/>
    <w:pPr>
      <w:keepNext/>
      <w:keepLines/>
      <w:numPr>
        <w:ilvl w:val="1"/>
        <w:numId w:val="1"/>
      </w:numPr>
      <w:tabs>
        <w:tab w:val="clear" w:pos="576"/>
        <w:tab w:val="num" w:pos="720"/>
      </w:tabs>
      <w:spacing w:before="360" w:after="240" w:line="240" w:lineRule="auto"/>
      <w:ind w:left="720" w:hanging="720"/>
      <w:outlineLvl w:val="1"/>
    </w:pPr>
    <w:rPr>
      <w:rFonts w:ascii="Arial" w:eastAsia="Times New Roman" w:hAnsi="Arial" w:cs="Arial"/>
      <w:b/>
      <w:color w:val="394A58"/>
      <w:kern w:val="28"/>
      <w:sz w:val="28"/>
      <w:szCs w:val="20"/>
      <w:lang w:val="en-US" w:eastAsia="en-US"/>
    </w:rPr>
  </w:style>
  <w:style w:type="paragraph" w:styleId="Heading3">
    <w:name w:val="heading 3"/>
    <w:aliases w:val="Label,H3"/>
    <w:basedOn w:val="BodyText"/>
    <w:next w:val="BodyText"/>
    <w:link w:val="Heading3Char"/>
    <w:qFormat/>
    <w:rsid w:val="00AF3B18"/>
    <w:pPr>
      <w:keepNext/>
      <w:keepLines/>
      <w:numPr>
        <w:ilvl w:val="2"/>
        <w:numId w:val="1"/>
      </w:numPr>
      <w:spacing w:before="240" w:after="240" w:line="240" w:lineRule="auto"/>
      <w:ind w:left="720"/>
      <w:outlineLvl w:val="2"/>
    </w:pPr>
    <w:rPr>
      <w:rFonts w:ascii="Arial" w:eastAsia="Times New Roman" w:hAnsi="Arial" w:cs="Arial"/>
      <w:b/>
      <w:color w:val="394A58"/>
      <w:kern w:val="28"/>
      <w:sz w:val="24"/>
      <w:szCs w:val="20"/>
      <w:lang w:val="en-US" w:eastAsia="en-US"/>
    </w:rPr>
  </w:style>
  <w:style w:type="paragraph" w:styleId="Heading4">
    <w:name w:val="heading 4"/>
    <w:aliases w:val="h4"/>
    <w:basedOn w:val="BodyText"/>
    <w:next w:val="BodyText"/>
    <w:link w:val="Heading4Char"/>
    <w:qFormat/>
    <w:rsid w:val="00AF3B18"/>
    <w:pPr>
      <w:keepNext/>
      <w:keepLines/>
      <w:numPr>
        <w:ilvl w:val="3"/>
        <w:numId w:val="1"/>
      </w:numPr>
      <w:tabs>
        <w:tab w:val="right" w:pos="2430"/>
        <w:tab w:val="right" w:pos="10080"/>
      </w:tabs>
      <w:spacing w:before="240" w:line="240" w:lineRule="auto"/>
      <w:outlineLvl w:val="3"/>
    </w:pPr>
    <w:rPr>
      <w:rFonts w:ascii="Arial" w:eastAsia="Times New Roman" w:hAnsi="Arial" w:cs="Arial"/>
      <w:b/>
      <w:color w:val="394A58"/>
      <w:kern w:val="28"/>
      <w:szCs w:val="20"/>
      <w:lang w:val="en-US" w:eastAsia="en-US"/>
    </w:rPr>
  </w:style>
  <w:style w:type="paragraph" w:styleId="Heading5">
    <w:name w:val="heading 5"/>
    <w:basedOn w:val="Heading4"/>
    <w:next w:val="BodyText"/>
    <w:link w:val="Heading5Char"/>
    <w:qFormat/>
    <w:rsid w:val="00AF3B18"/>
    <w:pPr>
      <w:numPr>
        <w:ilvl w:val="4"/>
      </w:numPr>
      <w:tabs>
        <w:tab w:val="left" w:pos="2250"/>
      </w:tabs>
      <w:spacing w:before="220" w:after="220"/>
      <w:outlineLvl w:val="4"/>
    </w:pPr>
    <w:rPr>
      <w:b w:val="0"/>
      <w:bCs/>
      <w:u w:val="single"/>
    </w:rPr>
  </w:style>
  <w:style w:type="paragraph" w:styleId="Heading6">
    <w:name w:val="heading 6"/>
    <w:basedOn w:val="Heading5"/>
    <w:next w:val="BodyText"/>
    <w:link w:val="Heading6Char"/>
    <w:qFormat/>
    <w:rsid w:val="00AF3B18"/>
    <w:pPr>
      <w:numPr>
        <w:ilvl w:val="5"/>
      </w:numPr>
      <w:outlineLvl w:val="5"/>
    </w:pPr>
    <w:rPr>
      <w:i/>
      <w:sz w:val="20"/>
    </w:rPr>
  </w:style>
  <w:style w:type="paragraph" w:styleId="Heading7">
    <w:name w:val="heading 7"/>
    <w:basedOn w:val="Normal"/>
    <w:next w:val="BodyText"/>
    <w:link w:val="Heading7Char"/>
    <w:qFormat/>
    <w:rsid w:val="00AF3B18"/>
    <w:pPr>
      <w:keepNext/>
      <w:keepLines/>
      <w:numPr>
        <w:ilvl w:val="6"/>
        <w:numId w:val="1"/>
      </w:numPr>
      <w:spacing w:before="140" w:after="0" w:line="220" w:lineRule="atLeast"/>
      <w:outlineLvl w:val="6"/>
    </w:pPr>
    <w:rPr>
      <w:rFonts w:ascii="Times New Roman" w:eastAsia="Times New Roman" w:hAnsi="Times New Roman" w:cs="Times New Roman"/>
      <w:color w:val="C0C0C0"/>
      <w:spacing w:val="-4"/>
      <w:kern w:val="28"/>
      <w:sz w:val="20"/>
      <w:szCs w:val="20"/>
      <w:lang w:val="en-US" w:eastAsia="en-US" w:bidi="he-IL"/>
    </w:rPr>
  </w:style>
  <w:style w:type="paragraph" w:styleId="Heading8">
    <w:name w:val="heading 8"/>
    <w:basedOn w:val="Normal"/>
    <w:next w:val="BodyText"/>
    <w:link w:val="Heading8Char"/>
    <w:qFormat/>
    <w:rsid w:val="00AF3B18"/>
    <w:pPr>
      <w:keepNext/>
      <w:keepLines/>
      <w:numPr>
        <w:ilvl w:val="7"/>
        <w:numId w:val="1"/>
      </w:numPr>
      <w:spacing w:before="140" w:after="0" w:line="220" w:lineRule="atLeast"/>
      <w:outlineLvl w:val="7"/>
    </w:pPr>
    <w:rPr>
      <w:rFonts w:ascii="Arial" w:eastAsia="Times New Roman" w:hAnsi="Arial" w:cs="Times New Roman"/>
      <w:i/>
      <w:color w:val="C0C0C0"/>
      <w:spacing w:val="-4"/>
      <w:kern w:val="28"/>
      <w:sz w:val="18"/>
      <w:szCs w:val="20"/>
      <w:lang w:val="en-US" w:eastAsia="en-US" w:bidi="he-IL"/>
    </w:rPr>
  </w:style>
  <w:style w:type="paragraph" w:styleId="Heading9">
    <w:name w:val="heading 9"/>
    <w:basedOn w:val="Normal"/>
    <w:next w:val="BodyText"/>
    <w:link w:val="Heading9Char"/>
    <w:qFormat/>
    <w:rsid w:val="00AF3B18"/>
    <w:pPr>
      <w:keepNext/>
      <w:keepLines/>
      <w:numPr>
        <w:ilvl w:val="8"/>
        <w:numId w:val="1"/>
      </w:numPr>
      <w:spacing w:before="140" w:after="0" w:line="220" w:lineRule="atLeast"/>
      <w:outlineLvl w:val="8"/>
    </w:pPr>
    <w:rPr>
      <w:rFonts w:ascii="Arial" w:eastAsia="Times New Roman" w:hAnsi="Arial" w:cs="Times New Roman"/>
      <w:color w:val="C0C0C0"/>
      <w:spacing w:val="-4"/>
      <w:kern w:val="28"/>
      <w:sz w:val="18"/>
      <w:szCs w:val="20"/>
      <w:lang w:val="en-US"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07"/>
    <w:rPr>
      <w:rFonts w:ascii="Tahoma" w:hAnsi="Tahoma" w:cs="Tahoma"/>
      <w:sz w:val="16"/>
      <w:szCs w:val="16"/>
    </w:rPr>
  </w:style>
  <w:style w:type="paragraph" w:customStyle="1" w:styleId="Title1">
    <w:name w:val="Title 1"/>
    <w:rsid w:val="00996C07"/>
    <w:pPr>
      <w:spacing w:after="0" w:line="240" w:lineRule="auto"/>
    </w:pPr>
    <w:rPr>
      <w:rFonts w:ascii="Arial" w:eastAsia="Times New Roman" w:hAnsi="Arial" w:cs="Times New Roman"/>
      <w:b/>
      <w:color w:val="564B41"/>
      <w:sz w:val="48"/>
      <w:szCs w:val="24"/>
      <w:lang w:val="en-US" w:eastAsia="en-US"/>
    </w:rPr>
  </w:style>
  <w:style w:type="paragraph" w:customStyle="1" w:styleId="TitlepageDate">
    <w:name w:val="Titlepage Date"/>
    <w:basedOn w:val="Normal"/>
    <w:link w:val="TitlepageDateChar"/>
    <w:rsid w:val="005A68DB"/>
    <w:pPr>
      <w:jc w:val="center"/>
    </w:pPr>
    <w:rPr>
      <w:rFonts w:ascii="Arial" w:eastAsiaTheme="minorHAnsi" w:hAnsi="Arial" w:cstheme="minorHAnsi"/>
      <w:lang w:val="en-US" w:eastAsia="en-US"/>
    </w:rPr>
  </w:style>
  <w:style w:type="character" w:customStyle="1" w:styleId="TitlepageDateChar">
    <w:name w:val="Titlepage Date Char"/>
    <w:basedOn w:val="DefaultParagraphFont"/>
    <w:link w:val="TitlepageDate"/>
    <w:rsid w:val="005A68DB"/>
    <w:rPr>
      <w:rFonts w:ascii="Arial" w:eastAsiaTheme="minorHAnsi" w:hAnsi="Arial" w:cs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rsid w:val="00C76F33"/>
    <w:pPr>
      <w:tabs>
        <w:tab w:val="left" w:pos="720"/>
        <w:tab w:val="right" w:pos="10080"/>
      </w:tabs>
      <w:spacing w:after="100"/>
    </w:pPr>
    <w:rPr>
      <w:rFonts w:ascii="Arial" w:eastAsiaTheme="minorHAnsi" w:hAnsi="Arial" w:cs="Arial"/>
      <w:u w:val="single"/>
      <w:lang w:val="en-US" w:eastAsia="en-US"/>
    </w:rPr>
  </w:style>
  <w:style w:type="paragraph" w:styleId="TOC1">
    <w:name w:val="toc 1"/>
    <w:next w:val="BodyText"/>
    <w:uiPriority w:val="39"/>
    <w:unhideWhenUsed/>
    <w:rsid w:val="00C76F33"/>
    <w:pPr>
      <w:tabs>
        <w:tab w:val="left" w:pos="720"/>
        <w:tab w:val="right" w:pos="10080"/>
      </w:tabs>
      <w:spacing w:before="240" w:after="100"/>
    </w:pPr>
    <w:rPr>
      <w:rFonts w:ascii="Arial" w:eastAsiaTheme="minorHAnsi" w:hAnsi="Arial" w:cs="Arial"/>
      <w:b/>
      <w:u w:val="single"/>
      <w:lang w:val="en-US" w:eastAsia="en-US"/>
    </w:rPr>
  </w:style>
  <w:style w:type="paragraph" w:styleId="TOC3">
    <w:name w:val="toc 3"/>
    <w:next w:val="BodyText"/>
    <w:uiPriority w:val="39"/>
    <w:unhideWhenUsed/>
    <w:rsid w:val="00C76F33"/>
    <w:pPr>
      <w:tabs>
        <w:tab w:val="left" w:pos="720"/>
        <w:tab w:val="right" w:pos="10080"/>
      </w:tabs>
      <w:spacing w:after="100"/>
    </w:pPr>
    <w:rPr>
      <w:rFonts w:ascii="Arial" w:eastAsiaTheme="minorHAnsi" w:hAnsi="Arial" w:cs="Arial"/>
      <w:u w:val="single"/>
      <w:lang w:val="en-US" w:eastAsia="en-US"/>
    </w:rPr>
  </w:style>
  <w:style w:type="paragraph" w:customStyle="1" w:styleId="Heading0">
    <w:name w:val="Heading 0"/>
    <w:next w:val="BodyText"/>
    <w:rsid w:val="00C76F33"/>
    <w:pPr>
      <w:keepNext/>
      <w:keepLines/>
      <w:spacing w:before="240" w:after="480" w:line="240" w:lineRule="auto"/>
      <w:outlineLvl w:val="0"/>
    </w:pPr>
    <w:rPr>
      <w:rFonts w:ascii="Arial Bold" w:eastAsia="Times New Roman" w:hAnsi="Arial Bold" w:cs="Arial"/>
      <w:b/>
      <w:snapToGrid w:val="0"/>
      <w:color w:val="394A58"/>
      <w:kern w:val="28"/>
      <w:sz w:val="32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76F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6F33"/>
  </w:style>
  <w:style w:type="character" w:customStyle="1" w:styleId="Heading1Char">
    <w:name w:val="Heading 1 Char"/>
    <w:aliases w:val="Microsoft Default 1 Char,h1 Char,L1 Char"/>
    <w:basedOn w:val="DefaultParagraphFont"/>
    <w:link w:val="Heading1"/>
    <w:rsid w:val="00AF3B18"/>
    <w:rPr>
      <w:rFonts w:ascii="Arial" w:eastAsia="Times New Roman" w:hAnsi="Arial" w:cs="Arial"/>
      <w:b/>
      <w:color w:val="394A58"/>
      <w:kern w:val="28"/>
      <w:sz w:val="32"/>
      <w:szCs w:val="20"/>
      <w:lang w:val="en-US" w:eastAsia="en-US"/>
    </w:rPr>
  </w:style>
  <w:style w:type="character" w:customStyle="1" w:styleId="Heading2Char">
    <w:name w:val="Heading 2 Char"/>
    <w:aliases w:val="H2 Char,h2 Char,TOC Headings Char"/>
    <w:basedOn w:val="DefaultParagraphFont"/>
    <w:link w:val="Heading2"/>
    <w:rsid w:val="00AF3B18"/>
    <w:rPr>
      <w:rFonts w:ascii="Arial" w:eastAsia="Times New Roman" w:hAnsi="Arial" w:cs="Arial"/>
      <w:b/>
      <w:color w:val="394A58"/>
      <w:kern w:val="28"/>
      <w:sz w:val="28"/>
      <w:szCs w:val="20"/>
      <w:lang w:val="en-US" w:eastAsia="en-US"/>
    </w:rPr>
  </w:style>
  <w:style w:type="character" w:customStyle="1" w:styleId="Heading3Char">
    <w:name w:val="Heading 3 Char"/>
    <w:aliases w:val="Label Char,H3 Char"/>
    <w:basedOn w:val="DefaultParagraphFont"/>
    <w:link w:val="Heading3"/>
    <w:rsid w:val="00AF3B18"/>
    <w:rPr>
      <w:rFonts w:ascii="Arial" w:eastAsia="Times New Roman" w:hAnsi="Arial" w:cs="Arial"/>
      <w:b/>
      <w:color w:val="394A58"/>
      <w:kern w:val="28"/>
      <w:sz w:val="24"/>
      <w:szCs w:val="20"/>
      <w:lang w:val="en-US" w:eastAsia="en-US"/>
    </w:rPr>
  </w:style>
  <w:style w:type="character" w:customStyle="1" w:styleId="Heading4Char">
    <w:name w:val="Heading 4 Char"/>
    <w:aliases w:val="h4 Char"/>
    <w:basedOn w:val="DefaultParagraphFont"/>
    <w:link w:val="Heading4"/>
    <w:rsid w:val="00AF3B18"/>
    <w:rPr>
      <w:rFonts w:ascii="Arial" w:eastAsia="Times New Roman" w:hAnsi="Arial" w:cs="Arial"/>
      <w:b/>
      <w:color w:val="394A58"/>
      <w:kern w:val="2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F3B18"/>
    <w:rPr>
      <w:rFonts w:ascii="Arial" w:eastAsia="Times New Roman" w:hAnsi="Arial" w:cs="Arial"/>
      <w:bCs/>
      <w:color w:val="394A58"/>
      <w:kern w:val="28"/>
      <w:szCs w:val="20"/>
      <w:u w:val="single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AF3B18"/>
    <w:rPr>
      <w:rFonts w:ascii="Arial" w:eastAsia="Times New Roman" w:hAnsi="Arial" w:cs="Arial"/>
      <w:bCs/>
      <w:i/>
      <w:color w:val="394A58"/>
      <w:kern w:val="28"/>
      <w:sz w:val="20"/>
      <w:szCs w:val="20"/>
      <w:u w:val="single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F3B18"/>
    <w:rPr>
      <w:rFonts w:ascii="Times New Roman" w:eastAsia="Times New Roman" w:hAnsi="Times New Roman" w:cs="Times New Roman"/>
      <w:color w:val="C0C0C0"/>
      <w:spacing w:val="-4"/>
      <w:kern w:val="28"/>
      <w:sz w:val="20"/>
      <w:szCs w:val="20"/>
      <w:lang w:val="en-US" w:eastAsia="en-US" w:bidi="he-IL"/>
    </w:rPr>
  </w:style>
  <w:style w:type="character" w:customStyle="1" w:styleId="Heading8Char">
    <w:name w:val="Heading 8 Char"/>
    <w:basedOn w:val="DefaultParagraphFont"/>
    <w:link w:val="Heading8"/>
    <w:rsid w:val="00AF3B18"/>
    <w:rPr>
      <w:rFonts w:ascii="Arial" w:eastAsia="Times New Roman" w:hAnsi="Arial" w:cs="Times New Roman"/>
      <w:i/>
      <w:color w:val="C0C0C0"/>
      <w:spacing w:val="-4"/>
      <w:kern w:val="28"/>
      <w:sz w:val="18"/>
      <w:szCs w:val="20"/>
      <w:lang w:val="en-US" w:eastAsia="en-US" w:bidi="he-IL"/>
    </w:rPr>
  </w:style>
  <w:style w:type="character" w:customStyle="1" w:styleId="Heading9Char">
    <w:name w:val="Heading 9 Char"/>
    <w:basedOn w:val="DefaultParagraphFont"/>
    <w:link w:val="Heading9"/>
    <w:rsid w:val="00AF3B18"/>
    <w:rPr>
      <w:rFonts w:ascii="Arial" w:eastAsia="Times New Roman" w:hAnsi="Arial" w:cs="Times New Roman"/>
      <w:color w:val="C0C0C0"/>
      <w:spacing w:val="-4"/>
      <w:kern w:val="28"/>
      <w:sz w:val="18"/>
      <w:szCs w:val="20"/>
      <w:lang w:val="en-US" w:eastAsia="en-US" w:bidi="he-IL"/>
    </w:rPr>
  </w:style>
  <w:style w:type="paragraph" w:styleId="ListBullet">
    <w:name w:val="List Bullet"/>
    <w:basedOn w:val="BodyText"/>
    <w:uiPriority w:val="99"/>
    <w:unhideWhenUsed/>
    <w:rsid w:val="00AF3B18"/>
    <w:pPr>
      <w:numPr>
        <w:numId w:val="2"/>
      </w:numPr>
      <w:spacing w:line="240" w:lineRule="auto"/>
    </w:pPr>
    <w:rPr>
      <w:rFonts w:ascii="Arial" w:eastAsia="Times New Roman" w:hAnsi="Arial" w:cs="Arial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FC2875"/>
    <w:pPr>
      <w:ind w:left="720"/>
      <w:contextualSpacing/>
    </w:pPr>
    <w:rPr>
      <w:rFonts w:ascii="Arial" w:eastAsiaTheme="minorHAnsi" w:hAnsi="Arial" w:cs="Arial"/>
      <w:lang w:val="en-US" w:eastAsia="en-US"/>
    </w:rPr>
  </w:style>
  <w:style w:type="paragraph" w:customStyle="1" w:styleId="Instruction">
    <w:name w:val="Instruction"/>
    <w:basedOn w:val="BodyText"/>
    <w:next w:val="BodyText"/>
    <w:qFormat/>
    <w:rsid w:val="00FC2875"/>
    <w:pPr>
      <w:spacing w:line="240" w:lineRule="auto"/>
      <w:ind w:left="360"/>
    </w:pPr>
    <w:rPr>
      <w:rFonts w:ascii="Arial" w:eastAsia="Times New Roman" w:hAnsi="Arial" w:cstheme="minorHAnsi"/>
      <w:i/>
      <w:color w:val="0098DB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Ku$h</cp:lastModifiedBy>
  <cp:revision>26</cp:revision>
  <dcterms:created xsi:type="dcterms:W3CDTF">2020-08-13T03:12:00Z</dcterms:created>
  <dcterms:modified xsi:type="dcterms:W3CDTF">2020-08-16T18:08:00Z</dcterms:modified>
</cp:coreProperties>
</file>