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D1761" w14:textId="77777777" w:rsidR="0057690C" w:rsidRDefault="00000000">
      <w:pPr>
        <w:spacing w:after="40"/>
        <w:jc w:val="center"/>
      </w:pPr>
      <w:r>
        <w:rPr>
          <w:b/>
          <w:sz w:val="28"/>
        </w:rPr>
        <w:t>EXPERIMENT NO. 4</w:t>
      </w:r>
    </w:p>
    <w:p w14:paraId="16B6D9CE" w14:textId="77777777" w:rsidR="0057690C" w:rsidRDefault="00000000">
      <w:pPr>
        <w:spacing w:after="240"/>
        <w:jc w:val="center"/>
      </w:pPr>
      <w:r>
        <w:rPr>
          <w:b/>
        </w:rPr>
        <w:t>Implementation of OLAP Operations (Slicing, Dicing, Drill-Down, Drill-Up, and Drill-Through) using Power BI</w:t>
      </w:r>
    </w:p>
    <w:p w14:paraId="4C5A48AD" w14:textId="77777777" w:rsidR="00C76EAF" w:rsidRDefault="00000000" w:rsidP="00C76EAF">
      <w:pPr>
        <w:spacing w:after="280"/>
        <w:rPr>
          <w:b/>
          <w:sz w:val="26"/>
        </w:rPr>
      </w:pPr>
      <w:r>
        <w:rPr>
          <w:b/>
        </w:rPr>
        <w:t xml:space="preserve">Subject: </w:t>
      </w:r>
      <w:r>
        <w:t>Data Warehousing &amp; Business Intelligence Lab</w:t>
      </w:r>
      <w:r>
        <w:br/>
      </w:r>
      <w:r>
        <w:rPr>
          <w:b/>
        </w:rPr>
        <w:t xml:space="preserve">Tool Used: </w:t>
      </w:r>
      <w:r>
        <w:t>Microsoft Power BI Desktop &amp; MS Excel</w:t>
      </w:r>
      <w:r>
        <w:br/>
      </w:r>
    </w:p>
    <w:p w14:paraId="2C559A20" w14:textId="5A8F73CC" w:rsidR="0057690C" w:rsidRDefault="00000000" w:rsidP="00C76EAF">
      <w:pPr>
        <w:spacing w:after="280"/>
      </w:pPr>
      <w:r>
        <w:rPr>
          <w:b/>
          <w:sz w:val="26"/>
        </w:rPr>
        <w:t>1. Aim / Objective</w:t>
      </w:r>
    </w:p>
    <w:p w14:paraId="6B067D16" w14:textId="77777777" w:rsidR="0057690C" w:rsidRDefault="00000000">
      <w:r>
        <w:t>To design a Star Schema dataset and perform multidimensional data analysis by implementing OLAP operations including Slicing, Dicing, Hierarchical Drill-Down, Drill-Up, and Drill-Through navigation in Power BI Desktop.</w:t>
      </w:r>
    </w:p>
    <w:p w14:paraId="72F9AF6C" w14:textId="77777777" w:rsidR="0057690C" w:rsidRDefault="00000000">
      <w:pPr>
        <w:keepNext/>
        <w:spacing w:before="280" w:after="80"/>
      </w:pPr>
      <w:r>
        <w:rPr>
          <w:b/>
          <w:sz w:val="26"/>
        </w:rPr>
        <w:t>2. Problem Statement</w:t>
      </w:r>
    </w:p>
    <w:p w14:paraId="6FCBBAF1" w14:textId="77777777" w:rsidR="0057690C" w:rsidRDefault="00000000">
      <w:r>
        <w:t>In large retail and enterprise businesses, sales transactions are recorded continuously across various regions, product categories, and customer segments. Storing this information in plain flat sheets makes it difficult to analyze sales patterns or find why certain regions or products have dropping profits. Running regular SQL queries on raw transactional tables can also become slow when analyzing multiple dimensions simultaneously.</w:t>
      </w:r>
      <w:r>
        <w:br/>
      </w:r>
      <w:r>
        <w:br/>
        <w:t>To solve this, we need a multidimensional model (Star Schema) that links transactional metrics with descriptive lookup tables. By loading this model into Power BI, we can visually slice and dice the data across different dimensions and drill down through time, location, and product hierarchies to inspect granular records without writing manual queries each time.</w:t>
      </w:r>
    </w:p>
    <w:p w14:paraId="75CFA15D" w14:textId="77777777" w:rsidR="0057690C" w:rsidRDefault="00000000">
      <w:pPr>
        <w:keepNext/>
        <w:spacing w:before="280" w:after="80"/>
      </w:pPr>
      <w:r>
        <w:rPr>
          <w:b/>
          <w:sz w:val="26"/>
        </w:rPr>
        <w:t>3. Key Theoretical Concepts &amp; Definitions</w:t>
      </w:r>
    </w:p>
    <w:p w14:paraId="396E69B1" w14:textId="77777777" w:rsidR="0057690C" w:rsidRDefault="00000000">
      <w:pPr>
        <w:spacing w:after="60"/>
        <w:ind w:left="288"/>
      </w:pPr>
      <w:r>
        <w:rPr>
          <w:b/>
        </w:rPr>
        <w:t xml:space="preserve">Slicing: </w:t>
      </w:r>
      <w:r>
        <w:t>An OLAP operation that filters the dataset by keeping one single dimension constant (e.g., selecting only Year = 2024), reducing the dimensionality of the data.</w:t>
      </w:r>
    </w:p>
    <w:p w14:paraId="5BD97D59" w14:textId="77777777" w:rsidR="0057690C" w:rsidRDefault="00000000">
      <w:pPr>
        <w:spacing w:after="60"/>
        <w:ind w:left="288"/>
      </w:pPr>
      <w:r>
        <w:rPr>
          <w:b/>
        </w:rPr>
        <w:t xml:space="preserve">Dicing: </w:t>
      </w:r>
      <w:r>
        <w:t>An OLAP operation that filters the dataset across two or more dimensions at the same time (e.g., selecting Category = 'Electronics' AND Continent = 'Asia-Pacific' AND Year = 2024) to create a focused sub-cube.</w:t>
      </w:r>
    </w:p>
    <w:p w14:paraId="41AA9533" w14:textId="77777777" w:rsidR="0057690C" w:rsidRDefault="00000000">
      <w:pPr>
        <w:spacing w:after="60"/>
        <w:ind w:left="288"/>
      </w:pPr>
      <w:r>
        <w:rPr>
          <w:b/>
        </w:rPr>
        <w:t xml:space="preserve">Drill-Down: </w:t>
      </w:r>
      <w:r>
        <w:t>Navigating from a summarized, high-level view of data to a more granular, detailed view along a predefined hierarchy (e.g., Year -&gt; Quarter -&gt; Month -&gt; Day).</w:t>
      </w:r>
    </w:p>
    <w:p w14:paraId="482AA583" w14:textId="77777777" w:rsidR="0057690C" w:rsidRDefault="00000000">
      <w:pPr>
        <w:spacing w:after="60"/>
        <w:ind w:left="288"/>
      </w:pPr>
      <w:r>
        <w:rPr>
          <w:b/>
        </w:rPr>
        <w:t xml:space="preserve">Drill-Up: </w:t>
      </w:r>
      <w:r>
        <w:t>The reverse of drill-down, where detailed data is aggregated back up into higher summary levels (e.g., rolling up City data back to Continent level).</w:t>
      </w:r>
    </w:p>
    <w:p w14:paraId="5C6F7910" w14:textId="77777777" w:rsidR="0057690C" w:rsidRDefault="00000000">
      <w:pPr>
        <w:keepNext/>
        <w:spacing w:before="280" w:after="80"/>
      </w:pPr>
      <w:r>
        <w:rPr>
          <w:b/>
          <w:sz w:val="26"/>
        </w:rPr>
        <w:lastRenderedPageBreak/>
        <w:t>4. Dataset Schema &amp; Structure</w:t>
      </w:r>
    </w:p>
    <w:p w14:paraId="3B8438B3" w14:textId="77777777" w:rsidR="0057690C" w:rsidRDefault="00000000">
      <w:r>
        <w:t>The experiment uses a multi-sheet Excel dataset configured in a Star Schema format consisting of one central fact table and four dimension tables:</w:t>
      </w:r>
    </w:p>
    <w:tbl>
      <w:tblPr>
        <w:tblW w:w="0" w:type="auto"/>
        <w:jc w:val="center"/>
        <w:tblLayout w:type="fixed"/>
        <w:tblLook w:val="04A0" w:firstRow="1" w:lastRow="0" w:firstColumn="1" w:lastColumn="0" w:noHBand="0" w:noVBand="1"/>
      </w:tblPr>
      <w:tblGrid>
        <w:gridCol w:w="1728"/>
        <w:gridCol w:w="1584"/>
        <w:gridCol w:w="4608"/>
        <w:gridCol w:w="1440"/>
      </w:tblGrid>
      <w:tr w:rsidR="0057690C" w14:paraId="0385344E" w14:textId="77777777">
        <w:trPr>
          <w:jc w:val="center"/>
        </w:trPr>
        <w:tc>
          <w:tcPr>
            <w:tcW w:w="1728" w:type="dxa"/>
          </w:tcPr>
          <w:p w14:paraId="5A7FF55B" w14:textId="77777777" w:rsidR="0057690C" w:rsidRDefault="00000000">
            <w:r>
              <w:rPr>
                <w:b/>
                <w:sz w:val="21"/>
              </w:rPr>
              <w:t>Table Name</w:t>
            </w:r>
          </w:p>
        </w:tc>
        <w:tc>
          <w:tcPr>
            <w:tcW w:w="1584" w:type="dxa"/>
          </w:tcPr>
          <w:p w14:paraId="79F48516" w14:textId="77777777" w:rsidR="0057690C" w:rsidRDefault="00000000">
            <w:r>
              <w:rPr>
                <w:b/>
                <w:sz w:val="21"/>
              </w:rPr>
              <w:t>Type</w:t>
            </w:r>
          </w:p>
        </w:tc>
        <w:tc>
          <w:tcPr>
            <w:tcW w:w="4608" w:type="dxa"/>
          </w:tcPr>
          <w:p w14:paraId="34A2A5D0" w14:textId="77777777" w:rsidR="0057690C" w:rsidRDefault="00000000">
            <w:r>
              <w:rPr>
                <w:b/>
                <w:sz w:val="21"/>
              </w:rPr>
              <w:t>Key Columns</w:t>
            </w:r>
          </w:p>
        </w:tc>
        <w:tc>
          <w:tcPr>
            <w:tcW w:w="1440" w:type="dxa"/>
          </w:tcPr>
          <w:p w14:paraId="5EBFEA1D" w14:textId="77777777" w:rsidR="0057690C" w:rsidRDefault="00000000">
            <w:r>
              <w:rPr>
                <w:b/>
                <w:sz w:val="21"/>
              </w:rPr>
              <w:t>Record Count</w:t>
            </w:r>
          </w:p>
        </w:tc>
      </w:tr>
      <w:tr w:rsidR="0057690C" w14:paraId="23008ED9" w14:textId="77777777">
        <w:trPr>
          <w:jc w:val="center"/>
        </w:trPr>
        <w:tc>
          <w:tcPr>
            <w:tcW w:w="1728" w:type="dxa"/>
          </w:tcPr>
          <w:p w14:paraId="283438AE" w14:textId="77777777" w:rsidR="0057690C" w:rsidRDefault="00000000">
            <w:r>
              <w:rPr>
                <w:sz w:val="20"/>
              </w:rPr>
              <w:t>Fact_Sales</w:t>
            </w:r>
          </w:p>
        </w:tc>
        <w:tc>
          <w:tcPr>
            <w:tcW w:w="1584" w:type="dxa"/>
          </w:tcPr>
          <w:p w14:paraId="766F225B" w14:textId="77777777" w:rsidR="0057690C" w:rsidRDefault="00000000">
            <w:r>
              <w:rPr>
                <w:sz w:val="20"/>
              </w:rPr>
              <w:t>Fact Table</w:t>
            </w:r>
          </w:p>
        </w:tc>
        <w:tc>
          <w:tcPr>
            <w:tcW w:w="4608" w:type="dxa"/>
          </w:tcPr>
          <w:p w14:paraId="2085F146" w14:textId="77777777" w:rsidR="0057690C" w:rsidRDefault="00000000">
            <w:r>
              <w:rPr>
                <w:sz w:val="20"/>
              </w:rPr>
              <w:t>OrderID, DateKey, CustomerID, ProductID, RegionID, NetRevenue, Profit, UnitsSold</w:t>
            </w:r>
          </w:p>
        </w:tc>
        <w:tc>
          <w:tcPr>
            <w:tcW w:w="1440" w:type="dxa"/>
          </w:tcPr>
          <w:p w14:paraId="4D85D9C7" w14:textId="77777777" w:rsidR="0057690C" w:rsidRDefault="00000000">
            <w:r>
              <w:rPr>
                <w:sz w:val="20"/>
              </w:rPr>
              <w:t>5,000</w:t>
            </w:r>
          </w:p>
        </w:tc>
      </w:tr>
      <w:tr w:rsidR="0057690C" w14:paraId="4BDE4D5C" w14:textId="77777777">
        <w:trPr>
          <w:jc w:val="center"/>
        </w:trPr>
        <w:tc>
          <w:tcPr>
            <w:tcW w:w="1728" w:type="dxa"/>
          </w:tcPr>
          <w:p w14:paraId="6774CF5B" w14:textId="77777777" w:rsidR="0057690C" w:rsidRDefault="00000000">
            <w:r>
              <w:rPr>
                <w:sz w:val="20"/>
              </w:rPr>
              <w:t>Dim_Product</w:t>
            </w:r>
          </w:p>
        </w:tc>
        <w:tc>
          <w:tcPr>
            <w:tcW w:w="1584" w:type="dxa"/>
          </w:tcPr>
          <w:p w14:paraId="0743BC90" w14:textId="77777777" w:rsidR="0057690C" w:rsidRDefault="00000000">
            <w:r>
              <w:rPr>
                <w:sz w:val="20"/>
              </w:rPr>
              <w:t>Dimension</w:t>
            </w:r>
          </w:p>
        </w:tc>
        <w:tc>
          <w:tcPr>
            <w:tcW w:w="4608" w:type="dxa"/>
          </w:tcPr>
          <w:p w14:paraId="4CA5A65F" w14:textId="77777777" w:rsidR="0057690C" w:rsidRDefault="00000000">
            <w:r>
              <w:rPr>
                <w:sz w:val="20"/>
              </w:rPr>
              <w:t>ProductID, Category, SubCategory, ProductName, Brand, UnitPrice</w:t>
            </w:r>
          </w:p>
        </w:tc>
        <w:tc>
          <w:tcPr>
            <w:tcW w:w="1440" w:type="dxa"/>
          </w:tcPr>
          <w:p w14:paraId="09EC5DFC" w14:textId="77777777" w:rsidR="0057690C" w:rsidRDefault="00000000">
            <w:r>
              <w:rPr>
                <w:sz w:val="20"/>
              </w:rPr>
              <w:t>15</w:t>
            </w:r>
          </w:p>
        </w:tc>
      </w:tr>
      <w:tr w:rsidR="0057690C" w14:paraId="325027E8" w14:textId="77777777">
        <w:trPr>
          <w:jc w:val="center"/>
        </w:trPr>
        <w:tc>
          <w:tcPr>
            <w:tcW w:w="1728" w:type="dxa"/>
          </w:tcPr>
          <w:p w14:paraId="2A4AA0D5" w14:textId="77777777" w:rsidR="0057690C" w:rsidRDefault="00000000">
            <w:r>
              <w:rPr>
                <w:sz w:val="20"/>
              </w:rPr>
              <w:t>Dim_Geography</w:t>
            </w:r>
          </w:p>
        </w:tc>
        <w:tc>
          <w:tcPr>
            <w:tcW w:w="1584" w:type="dxa"/>
          </w:tcPr>
          <w:p w14:paraId="0C08E020" w14:textId="77777777" w:rsidR="0057690C" w:rsidRDefault="00000000">
            <w:r>
              <w:rPr>
                <w:sz w:val="20"/>
              </w:rPr>
              <w:t>Dimension</w:t>
            </w:r>
          </w:p>
        </w:tc>
        <w:tc>
          <w:tcPr>
            <w:tcW w:w="4608" w:type="dxa"/>
          </w:tcPr>
          <w:p w14:paraId="4B8AEFCF" w14:textId="77777777" w:rsidR="0057690C" w:rsidRDefault="00000000">
            <w:r>
              <w:rPr>
                <w:sz w:val="20"/>
              </w:rPr>
              <w:t>RegionID, Continent, Country, StateProvince, City, SalesTerritory</w:t>
            </w:r>
          </w:p>
        </w:tc>
        <w:tc>
          <w:tcPr>
            <w:tcW w:w="1440" w:type="dxa"/>
          </w:tcPr>
          <w:p w14:paraId="2C1EBD47" w14:textId="77777777" w:rsidR="0057690C" w:rsidRDefault="00000000">
            <w:r>
              <w:rPr>
                <w:sz w:val="20"/>
              </w:rPr>
              <w:t>15</w:t>
            </w:r>
          </w:p>
        </w:tc>
      </w:tr>
      <w:tr w:rsidR="0057690C" w14:paraId="00D52265" w14:textId="77777777">
        <w:trPr>
          <w:jc w:val="center"/>
        </w:trPr>
        <w:tc>
          <w:tcPr>
            <w:tcW w:w="1728" w:type="dxa"/>
          </w:tcPr>
          <w:p w14:paraId="4817C453" w14:textId="77777777" w:rsidR="0057690C" w:rsidRDefault="00000000">
            <w:r>
              <w:rPr>
                <w:sz w:val="20"/>
              </w:rPr>
              <w:t>Dim_Customer</w:t>
            </w:r>
          </w:p>
        </w:tc>
        <w:tc>
          <w:tcPr>
            <w:tcW w:w="1584" w:type="dxa"/>
          </w:tcPr>
          <w:p w14:paraId="52D38436" w14:textId="77777777" w:rsidR="0057690C" w:rsidRDefault="00000000">
            <w:r>
              <w:rPr>
                <w:sz w:val="20"/>
              </w:rPr>
              <w:t>Dimension</w:t>
            </w:r>
          </w:p>
        </w:tc>
        <w:tc>
          <w:tcPr>
            <w:tcW w:w="4608" w:type="dxa"/>
          </w:tcPr>
          <w:p w14:paraId="1783E037" w14:textId="77777777" w:rsidR="0057690C" w:rsidRDefault="00000000">
            <w:r>
              <w:rPr>
                <w:sz w:val="20"/>
              </w:rPr>
              <w:t>CustomerID, CustomerName, Segment, Industry, AccountTier</w:t>
            </w:r>
          </w:p>
        </w:tc>
        <w:tc>
          <w:tcPr>
            <w:tcW w:w="1440" w:type="dxa"/>
          </w:tcPr>
          <w:p w14:paraId="393D543B" w14:textId="77777777" w:rsidR="0057690C" w:rsidRDefault="00000000">
            <w:r>
              <w:rPr>
                <w:sz w:val="20"/>
              </w:rPr>
              <w:t>30</w:t>
            </w:r>
          </w:p>
        </w:tc>
      </w:tr>
      <w:tr w:rsidR="0057690C" w14:paraId="0C01C08B" w14:textId="77777777">
        <w:trPr>
          <w:jc w:val="center"/>
        </w:trPr>
        <w:tc>
          <w:tcPr>
            <w:tcW w:w="1728" w:type="dxa"/>
          </w:tcPr>
          <w:p w14:paraId="0B9530B2" w14:textId="77777777" w:rsidR="0057690C" w:rsidRDefault="00000000">
            <w:r>
              <w:rPr>
                <w:sz w:val="20"/>
              </w:rPr>
              <w:t>Dim_Date</w:t>
            </w:r>
          </w:p>
        </w:tc>
        <w:tc>
          <w:tcPr>
            <w:tcW w:w="1584" w:type="dxa"/>
          </w:tcPr>
          <w:p w14:paraId="7579D263" w14:textId="77777777" w:rsidR="0057690C" w:rsidRDefault="00000000">
            <w:r>
              <w:rPr>
                <w:sz w:val="20"/>
              </w:rPr>
              <w:t>Dimension</w:t>
            </w:r>
          </w:p>
        </w:tc>
        <w:tc>
          <w:tcPr>
            <w:tcW w:w="4608" w:type="dxa"/>
          </w:tcPr>
          <w:p w14:paraId="5D890E5F" w14:textId="77777777" w:rsidR="0057690C" w:rsidRDefault="00000000">
            <w:r>
              <w:rPr>
                <w:sz w:val="20"/>
              </w:rPr>
              <w:t>DateKey, Date, Year, Quarter, Month, MonthName, WeekNum, DayOfWeek</w:t>
            </w:r>
          </w:p>
        </w:tc>
        <w:tc>
          <w:tcPr>
            <w:tcW w:w="1440" w:type="dxa"/>
          </w:tcPr>
          <w:p w14:paraId="6DF9320B" w14:textId="77777777" w:rsidR="0057690C" w:rsidRDefault="00000000">
            <w:r>
              <w:rPr>
                <w:sz w:val="20"/>
              </w:rPr>
              <w:t>731</w:t>
            </w:r>
          </w:p>
        </w:tc>
      </w:tr>
    </w:tbl>
    <w:p w14:paraId="3A444161" w14:textId="77777777" w:rsidR="0057690C" w:rsidRDefault="00000000">
      <w:pPr>
        <w:keepNext/>
        <w:spacing w:before="280" w:after="80"/>
      </w:pPr>
      <w:r>
        <w:rPr>
          <w:b/>
          <w:sz w:val="26"/>
        </w:rPr>
        <w:t>5. Procedure &amp; Implementation Steps</w:t>
      </w:r>
    </w:p>
    <w:p w14:paraId="678CF882" w14:textId="77777777" w:rsidR="0057690C" w:rsidRDefault="00000000">
      <w:pPr>
        <w:keepNext/>
        <w:spacing w:before="200" w:after="60"/>
      </w:pPr>
      <w:r>
        <w:rPr>
          <w:b/>
        </w:rPr>
        <w:t>Step 1: Loading Data and Setting Relationships</w:t>
      </w:r>
    </w:p>
    <w:p w14:paraId="26267E00" w14:textId="77777777" w:rsidR="0057690C" w:rsidRDefault="00000000">
      <w:r>
        <w:t>1. Open Power BI Desktop, click on 'Get Data' -&gt; 'Excel Workbook', and select the dataset file.</w:t>
      </w:r>
      <w:r>
        <w:br/>
        <w:t>2. Check all 5 tables (Fact_Sales, Dim_Product, Dim_Geography, Dim_Customer, Dim_Date) in the Navigator and click Load.</w:t>
      </w:r>
      <w:r>
        <w:br/>
        <w:t>3. Go to the 'Model view' tab on the left pane and verify that 1-to-many (*:1) single-direction relationships are active:</w:t>
      </w:r>
      <w:r>
        <w:br/>
        <w:t xml:space="preserve">   - Fact_Sales[ProductID] linked to Dim_Product[ProductID]</w:t>
      </w:r>
      <w:r>
        <w:br/>
        <w:t xml:space="preserve">   - Fact_Sales[RegionID] linked to Dim_Geography[RegionID]</w:t>
      </w:r>
      <w:r>
        <w:br/>
        <w:t xml:space="preserve">   - Fact_Sales[CustomerID] linked to Dim_Customer[CustomerID]</w:t>
      </w:r>
      <w:r>
        <w:br/>
        <w:t xml:space="preserve">   - Fact_Sales[DateKey] linked to Dim_Date[DateKey]</w:t>
      </w:r>
    </w:p>
    <w:p w14:paraId="2DBC999F" w14:textId="77777777" w:rsidR="0057690C" w:rsidRDefault="00000000">
      <w:pPr>
        <w:keepNext/>
        <w:spacing w:before="200" w:after="60"/>
      </w:pPr>
      <w:r>
        <w:rPr>
          <w:b/>
        </w:rPr>
        <w:t>Step 2: Writing DAX Measures</w:t>
      </w:r>
    </w:p>
    <w:p w14:paraId="375E3783" w14:textId="77777777" w:rsidR="0057690C" w:rsidRDefault="00000000">
      <w:r>
        <w:t>Go to the Report View, right-click on Fact_Sales -&gt; 'New measure', and create the following basic DAX measures for dynamic calculations:</w:t>
      </w:r>
      <w:r>
        <w:br/>
      </w:r>
      <w:r>
        <w:br/>
        <w:t xml:space="preserve">   Total Net Revenue = SUM(Fact_</w:t>
      </w:r>
      <w:proofErr w:type="gramStart"/>
      <w:r>
        <w:t>Sales[</w:t>
      </w:r>
      <w:proofErr w:type="gramEnd"/>
      <w:r>
        <w:t>NetRevenue])</w:t>
      </w:r>
      <w:r>
        <w:br/>
        <w:t xml:space="preserve">   Total Profit = SUM(Fact_</w:t>
      </w:r>
      <w:proofErr w:type="gramStart"/>
      <w:r>
        <w:t>Sales[</w:t>
      </w:r>
      <w:proofErr w:type="gramEnd"/>
      <w:r>
        <w:t>Profit])</w:t>
      </w:r>
      <w:r>
        <w:br/>
        <w:t xml:space="preserve">   Profit Margin % = </w:t>
      </w:r>
      <w:proofErr w:type="gramStart"/>
      <w:r>
        <w:t>DIVIDE(</w:t>
      </w:r>
      <w:proofErr w:type="gramEnd"/>
      <w:r>
        <w:t>[Total Profit], [Total Net Revenue], 0)</w:t>
      </w:r>
    </w:p>
    <w:p w14:paraId="0E54E8F6" w14:textId="77777777" w:rsidR="00C76EAF" w:rsidRDefault="00C76EAF"/>
    <w:p w14:paraId="628BA517" w14:textId="77777777" w:rsidR="00C76EAF" w:rsidRDefault="00C76EAF"/>
    <w:p w14:paraId="348472C2" w14:textId="77777777" w:rsidR="0057690C" w:rsidRDefault="00000000">
      <w:pPr>
        <w:keepNext/>
        <w:spacing w:before="200" w:after="60"/>
      </w:pPr>
      <w:r>
        <w:rPr>
          <w:b/>
        </w:rPr>
        <w:lastRenderedPageBreak/>
        <w:t>Step 3: Creating Dimension Hierarchies</w:t>
      </w:r>
    </w:p>
    <w:p w14:paraId="583351F8" w14:textId="73C81EC4" w:rsidR="0057690C" w:rsidRDefault="00000000">
      <w:r>
        <w:t>In the Data pane on the right, create hierarchical paths to enable multi-level drill-down:</w:t>
      </w:r>
      <w:r>
        <w:br/>
        <w:t>- Date Hierarchy: In Dim_Date, right-click 'Year' -&gt; 'Create hierarchy'. Rename it to 'Date Hierarchy' and add Quarter, MonthName, and Date.</w:t>
      </w:r>
      <w:r>
        <w:br/>
        <w:t>- Geography Hierarchy: In Dim_Geography, right-click 'Continent' -&gt; 'Create hierarchy'. Add Country, StateProvince, and City.</w:t>
      </w:r>
      <w:r>
        <w:br/>
        <w:t xml:space="preserve">- Product Hierarchy: In Dim_Product, right-click 'Category' -&gt; 'Create hierarchy'. Add </w:t>
      </w:r>
      <w:proofErr w:type="spellStart"/>
      <w:r>
        <w:t>SubCategory</w:t>
      </w:r>
      <w:proofErr w:type="spellEnd"/>
      <w:r>
        <w:t xml:space="preserve"> and ProductName.</w:t>
      </w:r>
    </w:p>
    <w:p w14:paraId="43DC7A99" w14:textId="77777777" w:rsidR="0057690C" w:rsidRDefault="00000000">
      <w:pPr>
        <w:keepNext/>
        <w:spacing w:before="200" w:after="60"/>
      </w:pPr>
      <w:r>
        <w:rPr>
          <w:b/>
        </w:rPr>
        <w:t>Step 4: Performing Slicing and Dicing</w:t>
      </w:r>
    </w:p>
    <w:p w14:paraId="7C5821CF" w14:textId="77777777" w:rsidR="0057690C" w:rsidRDefault="00000000">
      <w:r>
        <w:t>1. Slicing Demonstration:</w:t>
      </w:r>
      <w:r>
        <w:br/>
        <w:t xml:space="preserve">   - Add a Slicer visual to the canvas and drag Dim_Date[Year] into it.</w:t>
      </w:r>
      <w:r>
        <w:br/>
        <w:t xml:space="preserve">   - Add a Card visual showing [Total Net Revenue].</w:t>
      </w:r>
      <w:r>
        <w:br/>
        <w:t xml:space="preserve">   - Select '2024' on the slicer. The card value updates to show revenue for only 2024.</w:t>
      </w:r>
      <w:r>
        <w:br/>
        <w:t>2. Dicing Demonstration:</w:t>
      </w:r>
      <w:r>
        <w:br/>
        <w:t xml:space="preserve">   - Add two slicers side-by-side: Dim_Product[Category] and Dim_Geography[Continent].</w:t>
      </w:r>
      <w:r>
        <w:br/>
        <w:t xml:space="preserve">   - Select 'Electronics' in the first slicer and 'Asia-Pacific' in the second.</w:t>
      </w:r>
      <w:r>
        <w:br/>
        <w:t xml:space="preserve">   - The entire dashboard now filters down to that specific 2-dimensional sub-cube.</w:t>
      </w:r>
    </w:p>
    <w:p w14:paraId="5C16076C" w14:textId="77777777" w:rsidR="0057690C" w:rsidRDefault="00000000">
      <w:pPr>
        <w:keepNext/>
        <w:spacing w:before="200" w:after="60"/>
      </w:pPr>
      <w:r>
        <w:rPr>
          <w:b/>
        </w:rPr>
        <w:t>Step 5: Performing Drill-Down and Drill-Up</w:t>
      </w:r>
    </w:p>
    <w:p w14:paraId="54279293" w14:textId="77777777" w:rsidR="0057690C" w:rsidRDefault="00000000">
      <w:r>
        <w:t>1. Add a Clustered Column Chart visual.</w:t>
      </w:r>
      <w:r>
        <w:br/>
        <w:t>2. Drag 'Date Hierarchy' to the X-axis and '[Total Net Revenue]' to the Y-axis.</w:t>
      </w:r>
      <w:r>
        <w:br/>
        <w:t>3. Click the single down-arrow icon (Turn on Drill Down) on the chart header.</w:t>
      </w:r>
      <w:r>
        <w:br/>
        <w:t>4. Click on the bar for '2024'. The chart drills down from Year level to show the 4 quarters of 2024.</w:t>
      </w:r>
      <w:r>
        <w:br/>
        <w:t>5. Click the single up-arrow icon (Drill Up) to return back to the annual summary.</w:t>
      </w:r>
      <w:r>
        <w:br/>
        <w:t>6. Use the forked down-arrow icon (Expand all down one level) to display continuous quarterly data across both years (e.g., 2023 Q1, 2023 Q2 ... 2024 Q4).</w:t>
      </w:r>
    </w:p>
    <w:p w14:paraId="0D2EF12A" w14:textId="77777777" w:rsidR="0057690C" w:rsidRDefault="00000000">
      <w:pPr>
        <w:keepNext/>
        <w:spacing w:before="200" w:after="60"/>
      </w:pPr>
      <w:r>
        <w:rPr>
          <w:b/>
        </w:rPr>
        <w:t>Step 6: Configuring Drill-Through</w:t>
      </w:r>
    </w:p>
    <w:p w14:paraId="5CE690FA" w14:textId="77777777" w:rsidR="0057690C" w:rsidRDefault="00000000">
      <w:r>
        <w:t>1. Create a new page in Power BI and name it 'Product Details'.</w:t>
      </w:r>
      <w:r>
        <w:br/>
        <w:t>2. Add a Table visual displaying OrderID, UnitsSold, NetRevenue, Profit, and CustomerName.</w:t>
      </w:r>
      <w:r>
        <w:br/>
        <w:t>3. Drag Dim_Product[Category] and Dim_Product[ProductName] into the 'Drill-through filters' section in the Visualizations pane.</w:t>
      </w:r>
      <w:r>
        <w:br/>
        <w:t>4. Return to the main report page, right-click any product bar or category -&gt; select Drill-through -&gt; 'Product Details'. The new page opens with data filtered only for that specific selection.</w:t>
      </w:r>
    </w:p>
    <w:p w14:paraId="4A7928C5" w14:textId="77777777" w:rsidR="00C76EAF" w:rsidRDefault="00C76EAF"/>
    <w:p w14:paraId="1454B3EB" w14:textId="77777777" w:rsidR="0057690C" w:rsidRDefault="00000000">
      <w:pPr>
        <w:keepNext/>
        <w:spacing w:before="280" w:after="80"/>
      </w:pPr>
      <w:r>
        <w:rPr>
          <w:b/>
          <w:sz w:val="26"/>
        </w:rPr>
        <w:lastRenderedPageBreak/>
        <w:t>6. Result &amp; Conclusion</w:t>
      </w:r>
    </w:p>
    <w:p w14:paraId="108703D5" w14:textId="77777777" w:rsidR="0057690C" w:rsidRDefault="00000000">
      <w:r>
        <w:t>The Star Schema model was successfully imported and connected in Power BI Desktop. The core OLAP operations were verified:</w:t>
      </w:r>
      <w:r>
        <w:br/>
        <w:t>1. Slicing isolated single-dimension values effectively.</w:t>
      </w:r>
      <w:r>
        <w:br/>
        <w:t>2. Dicing filtered the data across multi-dimensional criteria simultaneously.</w:t>
      </w:r>
      <w:r>
        <w:br/>
        <w:t>3. Drill-down and drill-up enabled seamless navigation across granular levels of time and geographic hierarchies.</w:t>
      </w:r>
      <w:r>
        <w:br/>
        <w:t>4. Drill-through allowed direct contextual navigation from aggregated summary views to detailed transaction records.</w:t>
      </w:r>
      <w:r>
        <w:br/>
      </w:r>
      <w:r>
        <w:br/>
        <w:t>Hence, the multidimensional data analysis and OLAP operations experiment was successfully completed.</w:t>
      </w:r>
    </w:p>
    <w:sectPr w:rsidR="0057690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3207501">
    <w:abstractNumId w:val="8"/>
  </w:num>
  <w:num w:numId="2" w16cid:durableId="31535918">
    <w:abstractNumId w:val="6"/>
  </w:num>
  <w:num w:numId="3" w16cid:durableId="1147548232">
    <w:abstractNumId w:val="5"/>
  </w:num>
  <w:num w:numId="4" w16cid:durableId="1948269747">
    <w:abstractNumId w:val="4"/>
  </w:num>
  <w:num w:numId="5" w16cid:durableId="1228614292">
    <w:abstractNumId w:val="7"/>
  </w:num>
  <w:num w:numId="6" w16cid:durableId="875120025">
    <w:abstractNumId w:val="3"/>
  </w:num>
  <w:num w:numId="7" w16cid:durableId="200898722">
    <w:abstractNumId w:val="2"/>
  </w:num>
  <w:num w:numId="8" w16cid:durableId="1222401122">
    <w:abstractNumId w:val="1"/>
  </w:num>
  <w:num w:numId="9" w16cid:durableId="1689480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565"/>
    <w:rsid w:val="00034616"/>
    <w:rsid w:val="0006063C"/>
    <w:rsid w:val="0015074B"/>
    <w:rsid w:val="0029639D"/>
    <w:rsid w:val="00326F90"/>
    <w:rsid w:val="0057690C"/>
    <w:rsid w:val="00AA1D8D"/>
    <w:rsid w:val="00B47730"/>
    <w:rsid w:val="00C76EA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7F86C"/>
  <w14:defaultImageDpi w14:val="300"/>
  <w15:docId w15:val="{F7A34CCB-75DD-4EA8-A595-6B9221B49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969</Words>
  <Characters>5528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Kushaan Aggarwal</cp:lastModifiedBy>
  <cp:revision>2</cp:revision>
  <dcterms:created xsi:type="dcterms:W3CDTF">2013-12-23T23:15:00Z</dcterms:created>
  <dcterms:modified xsi:type="dcterms:W3CDTF">2026-08-17T05:09:00Z</dcterms:modified>
  <cp:category/>
</cp:coreProperties>
</file>