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4ABE5" w14:textId="47DC1AEA" w:rsidR="00AC0EDD" w:rsidRDefault="003B5DC6" w:rsidP="003B5D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DC6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B5DC6">
        <w:rPr>
          <w:rFonts w:ascii="Times New Roman" w:hAnsi="Times New Roman" w:cs="Times New Roman"/>
          <w:b/>
          <w:bCs/>
          <w:sz w:val="24"/>
          <w:szCs w:val="24"/>
        </w:rPr>
        <w:t xml:space="preserve"> II</w:t>
      </w:r>
    </w:p>
    <w:p w14:paraId="72BF9B90" w14:textId="62016144" w:rsidR="003B5DC6" w:rsidRDefault="003B5DC6" w:rsidP="003B5D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D5ADF" w14:textId="16F1A242" w:rsidR="003B5DC6" w:rsidRDefault="003B5DC6" w:rsidP="003B5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Deadline:</w:t>
      </w:r>
      <w:r w:rsidR="002C6AD7">
        <w:rPr>
          <w:rFonts w:ascii="Times New Roman" w:hAnsi="Times New Roman" w:cs="Times New Roman"/>
          <w:b/>
          <w:bCs/>
          <w:sz w:val="24"/>
          <w:szCs w:val="24"/>
        </w:rPr>
        <w:t xml:space="preserve"> 25-08-20</w:t>
      </w:r>
    </w:p>
    <w:p w14:paraId="3B857BBE" w14:textId="0AE9095C" w:rsidR="003B5DC6" w:rsidRDefault="003B5DC6" w:rsidP="003B5D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B502A" w14:textId="77777777" w:rsidR="003B5DC6" w:rsidRPr="003B5DC6" w:rsidRDefault="003B5DC6" w:rsidP="003B5D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DC6">
        <w:rPr>
          <w:rFonts w:ascii="Times New Roman" w:hAnsi="Times New Roman" w:cs="Times New Roman"/>
          <w:sz w:val="24"/>
          <w:szCs w:val="24"/>
        </w:rPr>
        <w:t>The enzymes BamH I and Bal II recognise different sequences but leave the same sticky ends:</w:t>
      </w:r>
    </w:p>
    <w:p w14:paraId="77DF18C5" w14:textId="77777777" w:rsidR="003B5DC6" w:rsidRPr="003B5DC6" w:rsidRDefault="003B5DC6" w:rsidP="003B5DC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B5DC6">
        <w:rPr>
          <w:rFonts w:ascii="Times New Roman" w:hAnsi="Times New Roman" w:cs="Times New Roman"/>
          <w:sz w:val="24"/>
          <w:szCs w:val="24"/>
        </w:rPr>
        <w:t>BamH I: ----------G|G A T C C ------</w:t>
      </w:r>
    </w:p>
    <w:p w14:paraId="44C642A4" w14:textId="77777777" w:rsidR="003B5DC6" w:rsidRPr="003B5DC6" w:rsidRDefault="003B5DC6" w:rsidP="003B5DC6">
      <w:pPr>
        <w:pStyle w:val="ListParagraph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4F757D6" w14:textId="77777777" w:rsidR="003B5DC6" w:rsidRPr="003B5DC6" w:rsidRDefault="003B5DC6" w:rsidP="003B5DC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BalII"/>
      <w:r w:rsidRPr="003B5DC6">
        <w:rPr>
          <w:rFonts w:ascii="Times New Roman" w:hAnsi="Times New Roman" w:cs="Times New Roman"/>
          <w:sz w:val="24"/>
          <w:szCs w:val="24"/>
        </w:rPr>
        <w:t>Bal II</w:t>
      </w:r>
      <w:bookmarkEnd w:id="0"/>
      <w:r w:rsidRPr="003B5DC6">
        <w:rPr>
          <w:rFonts w:ascii="Times New Roman" w:hAnsi="Times New Roman" w:cs="Times New Roman"/>
          <w:sz w:val="24"/>
          <w:szCs w:val="24"/>
        </w:rPr>
        <w:t>:    ----------A|G A T C T ------</w:t>
      </w:r>
    </w:p>
    <w:p w14:paraId="1FF16072" w14:textId="77777777" w:rsidR="003B5DC6" w:rsidRPr="003B5DC6" w:rsidRDefault="003B5DC6" w:rsidP="003B5DC6">
      <w:pPr>
        <w:pStyle w:val="ListParagraph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B5DC6">
        <w:rPr>
          <w:rFonts w:ascii="Times New Roman" w:hAnsi="Times New Roman" w:cs="Times New Roman"/>
          <w:sz w:val="24"/>
          <w:szCs w:val="24"/>
        </w:rPr>
        <w:t>(i)Will the two enzymes result in the same number of fragments in a random DNA sequence? Give reasons.</w:t>
      </w:r>
    </w:p>
    <w:p w14:paraId="0A0DB5A2" w14:textId="77777777" w:rsidR="003B5DC6" w:rsidRPr="003B5DC6" w:rsidRDefault="003B5DC6" w:rsidP="003B5DC6">
      <w:pPr>
        <w:pStyle w:val="ListParagraph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B5DC6">
        <w:rPr>
          <w:rFonts w:ascii="Times New Roman" w:hAnsi="Times New Roman" w:cs="Times New Roman"/>
          <w:sz w:val="24"/>
          <w:szCs w:val="24"/>
        </w:rPr>
        <w:t>(ii)What’s the advantage of having such a pair of REs? Explain with example.</w:t>
      </w:r>
    </w:p>
    <w:p w14:paraId="28BB6305" w14:textId="77777777" w:rsidR="003B5DC6" w:rsidRDefault="003B5DC6" w:rsidP="003B5DC6">
      <w:pPr>
        <w:pStyle w:val="ListParagraph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6CC8995" w14:textId="6BB8C6AA" w:rsidR="003B5DC6" w:rsidRPr="003B5DC6" w:rsidRDefault="003B5DC6" w:rsidP="003B5D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DC6">
        <w:rPr>
          <w:rFonts w:ascii="Times New Roman" w:hAnsi="Times New Roman" w:cs="Times New Roman"/>
          <w:sz w:val="24"/>
          <w:szCs w:val="24"/>
        </w:rPr>
        <w:t>Both cloning and PCR can be used for making copies of DNA. What is the advantage or limitation of one over the other?</w:t>
      </w:r>
    </w:p>
    <w:p w14:paraId="6E83DE15" w14:textId="53EBB042" w:rsidR="003B5DC6" w:rsidRDefault="003B5DC6" w:rsidP="003B5DC6">
      <w:pPr>
        <w:pStyle w:val="ListParagraph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3D5ABB8" w14:textId="2D17E256" w:rsidR="003B5DC6" w:rsidRDefault="003B5DC6" w:rsidP="003B5D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role of (i) primer, (ii) Taq polymerase, and (iii) ddNTPs in sequencing by PCR?</w:t>
      </w:r>
    </w:p>
    <w:p w14:paraId="4D170BE0" w14:textId="082F6C04" w:rsidR="006528CB" w:rsidRDefault="006528CB" w:rsidP="003B5DC6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7C8B35A" w14:textId="46EDC601" w:rsidR="006528CB" w:rsidRPr="006528CB" w:rsidRDefault="006528CB" w:rsidP="00652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8CB">
        <w:rPr>
          <w:rFonts w:ascii="Times New Roman" w:hAnsi="Times New Roman" w:cs="Times New Roman"/>
          <w:sz w:val="24"/>
          <w:szCs w:val="24"/>
        </w:rPr>
        <w:t xml:space="preserve">An unknown DNA sequence is cloned in a vector. How would you design primers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6528CB">
        <w:rPr>
          <w:rFonts w:ascii="Times New Roman" w:hAnsi="Times New Roman" w:cs="Times New Roman"/>
          <w:sz w:val="24"/>
          <w:szCs w:val="24"/>
        </w:rPr>
        <w:t xml:space="preserve"> sequenc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528CB">
        <w:rPr>
          <w:rFonts w:ascii="Times New Roman" w:hAnsi="Times New Roman" w:cs="Times New Roman"/>
          <w:sz w:val="24"/>
          <w:szCs w:val="24"/>
        </w:rPr>
        <w:t xml:space="preserve"> the insert sequence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7310F85" w14:textId="623D147A" w:rsidR="00CE499A" w:rsidRDefault="00CE499A" w:rsidP="006528CB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54B41FF" w14:textId="77777777" w:rsidR="0054578B" w:rsidRPr="0054578B" w:rsidRDefault="0054578B" w:rsidP="005457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78B">
        <w:rPr>
          <w:rFonts w:ascii="Times New Roman" w:hAnsi="Times New Roman" w:cs="Times New Roman"/>
          <w:sz w:val="24"/>
          <w:szCs w:val="24"/>
        </w:rPr>
        <w:t>What is the major advantage of RNA sequencing by NGS approach compared to cDNA sequencing?</w:t>
      </w:r>
    </w:p>
    <w:p w14:paraId="54ECD967" w14:textId="415B7797" w:rsidR="0054578B" w:rsidRDefault="0054578B" w:rsidP="0054578B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54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F3BC4"/>
    <w:multiLevelType w:val="hybridMultilevel"/>
    <w:tmpl w:val="48AC71DE"/>
    <w:lvl w:ilvl="0" w:tplc="40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21900C5"/>
    <w:multiLevelType w:val="hybridMultilevel"/>
    <w:tmpl w:val="D36A0E96"/>
    <w:lvl w:ilvl="0" w:tplc="40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56303F43"/>
    <w:multiLevelType w:val="hybridMultilevel"/>
    <w:tmpl w:val="6E58B1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C6"/>
    <w:rsid w:val="00033E1B"/>
    <w:rsid w:val="00056954"/>
    <w:rsid w:val="002817B1"/>
    <w:rsid w:val="002C6AD7"/>
    <w:rsid w:val="003B5DC6"/>
    <w:rsid w:val="0054578B"/>
    <w:rsid w:val="006528CB"/>
    <w:rsid w:val="00802D29"/>
    <w:rsid w:val="00945124"/>
    <w:rsid w:val="00AC0EDD"/>
    <w:rsid w:val="00B56DA5"/>
    <w:rsid w:val="00B77BEC"/>
    <w:rsid w:val="00C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01A7"/>
  <w15:chartTrackingRefBased/>
  <w15:docId w15:val="{BB0B7184-80FD-417E-9D0D-13372ADE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Suba Suseela</cp:lastModifiedBy>
  <cp:revision>3</cp:revision>
  <dcterms:created xsi:type="dcterms:W3CDTF">2020-08-21T16:16:00Z</dcterms:created>
  <dcterms:modified xsi:type="dcterms:W3CDTF">2020-08-21T16:17:00Z</dcterms:modified>
</cp:coreProperties>
</file>