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9D2" w14:textId="4DE36EF5" w:rsidR="00B3106B" w:rsidRDefault="004A6B49">
      <w:r>
        <w:t xml:space="preserve">Data from: </w:t>
      </w:r>
      <w:hyperlink r:id="rId4" w:history="1">
        <w:r w:rsidRPr="00D1678B">
          <w:rPr>
            <w:rStyle w:val="Hyperlink"/>
          </w:rPr>
          <w:t>https://www.census.gov/data/tables/time-series/demo/income-poverty/historical-income-inequality.html</w:t>
        </w:r>
      </w:hyperlink>
      <w:r>
        <w:t xml:space="preserve"> </w:t>
      </w:r>
    </w:p>
    <w:p w14:paraId="20011536" w14:textId="58FCE02F" w:rsidR="004D31E5" w:rsidRDefault="004D31E5">
      <w:r>
        <w:t>Income as proxy of housing inequality</w:t>
      </w:r>
    </w:p>
    <w:p w14:paraId="37BEEA85" w14:textId="77777777" w:rsidR="004D31E5" w:rsidRDefault="004D31E5"/>
    <w:sectPr w:rsidR="004D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7C"/>
    <w:rsid w:val="004A6B49"/>
    <w:rsid w:val="004D31E5"/>
    <w:rsid w:val="008C6A7C"/>
    <w:rsid w:val="00B3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63D9"/>
  <w15:chartTrackingRefBased/>
  <w15:docId w15:val="{212D7F6B-21EB-4CA8-89D0-5241C662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data/tables/time-series/demo/income-poverty/historical-income-inequ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Poonacha</dc:creator>
  <cp:keywords/>
  <dc:description/>
  <cp:lastModifiedBy>Aryan Poonacha</cp:lastModifiedBy>
  <cp:revision>3</cp:revision>
  <dcterms:created xsi:type="dcterms:W3CDTF">2021-11-18T22:22:00Z</dcterms:created>
  <dcterms:modified xsi:type="dcterms:W3CDTF">2021-11-18T22:22:00Z</dcterms:modified>
</cp:coreProperties>
</file>