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D39A8" w14:textId="2600C044" w:rsidR="00F22331" w:rsidRDefault="00F22331" w:rsidP="00F22331">
      <w:pPr>
        <w:rPr>
          <w:b/>
          <w:bCs/>
          <w:sz w:val="44"/>
          <w:szCs w:val="44"/>
          <w:u w:val="single"/>
        </w:rPr>
      </w:pPr>
      <w:r w:rsidRPr="00F22331">
        <w:rPr>
          <w:b/>
          <w:bCs/>
          <w:sz w:val="44"/>
          <w:szCs w:val="44"/>
          <w:u w:val="single"/>
        </w:rPr>
        <w:t>Web Application Security Recommendations Report</w:t>
      </w:r>
    </w:p>
    <w:p w14:paraId="4E4C143E" w14:textId="24CB4CDE" w:rsidR="00F22331" w:rsidRDefault="00F22331" w:rsidP="00F22331">
      <w:r w:rsidRPr="00F22331">
        <w:t xml:space="preserve">Name : kushagra Pandurang Pitre </w:t>
      </w:r>
    </w:p>
    <w:p w14:paraId="7E9CA6C8" w14:textId="6AD38427" w:rsidR="00F22331" w:rsidRPr="00F22331" w:rsidRDefault="00F22331" w:rsidP="00F22331">
      <w:r>
        <w:t xml:space="preserve">Date : 05/08/2024 </w:t>
      </w:r>
    </w:p>
    <w:p w14:paraId="1990A3C8" w14:textId="05DCA6F5" w:rsidR="00F22331" w:rsidRPr="00F22331" w:rsidRDefault="00F22331" w:rsidP="00F22331">
      <w:pPr>
        <w:rPr>
          <w:b/>
          <w:bCs/>
          <w:sz w:val="40"/>
          <w:szCs w:val="40"/>
          <w:u w:val="single"/>
        </w:rPr>
      </w:pPr>
      <w:r w:rsidRPr="00F22331">
        <w:rPr>
          <w:b/>
          <w:bCs/>
          <w:sz w:val="40"/>
          <w:szCs w:val="40"/>
          <w:u w:val="single"/>
        </w:rPr>
        <w:t>Introduction</w:t>
      </w:r>
    </w:p>
    <w:p w14:paraId="49CA40F3" w14:textId="7CFDA598" w:rsidR="00F22331" w:rsidRDefault="00F22331" w:rsidP="00F22331">
      <w:r>
        <w:t>Web application security is essential to protect sensitive data and ensure user trust. This report describes key security vulnerabilities and provides easy-to-understand recommendations for improving web application security.</w:t>
      </w:r>
    </w:p>
    <w:p w14:paraId="4F1AED8D" w14:textId="29C6B8F2" w:rsidR="00F22331" w:rsidRPr="00F22331" w:rsidRDefault="00F22331" w:rsidP="00F22331">
      <w:pPr>
        <w:pStyle w:val="ListParagraph"/>
        <w:numPr>
          <w:ilvl w:val="0"/>
          <w:numId w:val="1"/>
        </w:numPr>
        <w:rPr>
          <w:b/>
          <w:bCs/>
          <w:u w:val="single"/>
        </w:rPr>
      </w:pPr>
      <w:r w:rsidRPr="00F22331">
        <w:rPr>
          <w:b/>
          <w:bCs/>
          <w:u w:val="single"/>
        </w:rPr>
        <w:t>Key Security Vulnerabilities and Recommendations</w:t>
      </w:r>
    </w:p>
    <w:p w14:paraId="51030447" w14:textId="47B1F827" w:rsidR="00F22331" w:rsidRPr="00F22331" w:rsidRDefault="00F22331" w:rsidP="00F22331">
      <w:pPr>
        <w:rPr>
          <w:b/>
          <w:bCs/>
          <w:u w:val="single"/>
        </w:rPr>
      </w:pPr>
      <w:r w:rsidRPr="00F22331">
        <w:rPr>
          <w:b/>
          <w:bCs/>
          <w:u w:val="single"/>
        </w:rPr>
        <w:t>SQL Injection</w:t>
      </w:r>
    </w:p>
    <w:p w14:paraId="7BC7FCDE" w14:textId="77777777" w:rsidR="00F22331" w:rsidRDefault="00F22331" w:rsidP="00085487">
      <w:pPr>
        <w:pStyle w:val="ListParagraph"/>
        <w:numPr>
          <w:ilvl w:val="0"/>
          <w:numId w:val="2"/>
        </w:numPr>
      </w:pPr>
      <w:r>
        <w:t>Description: An attacker can manipulate a web application's database query to access or modify data.</w:t>
      </w:r>
    </w:p>
    <w:p w14:paraId="3255EAAB" w14:textId="1189BAA6" w:rsidR="00F22331" w:rsidRDefault="00F22331" w:rsidP="00085487">
      <w:pPr>
        <w:pStyle w:val="ListParagraph"/>
        <w:numPr>
          <w:ilvl w:val="0"/>
          <w:numId w:val="2"/>
        </w:numPr>
      </w:pPr>
      <w:r>
        <w:t>Recommendation: Use parameterized queries to ensure that user input is treated as data and not as executable commands.</w:t>
      </w:r>
    </w:p>
    <w:p w14:paraId="3846F34E" w14:textId="6BCA3AE8" w:rsidR="00F22331" w:rsidRPr="00F22331" w:rsidRDefault="00F22331" w:rsidP="00F22331">
      <w:pPr>
        <w:rPr>
          <w:b/>
          <w:bCs/>
          <w:u w:val="single"/>
        </w:rPr>
      </w:pPr>
      <w:r w:rsidRPr="00F22331">
        <w:rPr>
          <w:b/>
          <w:bCs/>
          <w:u w:val="single"/>
        </w:rPr>
        <w:t>Weak password policies</w:t>
      </w:r>
    </w:p>
    <w:p w14:paraId="14F0D3F3" w14:textId="77777777" w:rsidR="00F22331" w:rsidRDefault="00F22331" w:rsidP="00085487">
      <w:pPr>
        <w:pStyle w:val="ListParagraph"/>
        <w:numPr>
          <w:ilvl w:val="0"/>
          <w:numId w:val="3"/>
        </w:numPr>
      </w:pPr>
      <w:r>
        <w:t>Description: Allowing users to use weak or common passwords increases the risk of unauthorized access.</w:t>
      </w:r>
    </w:p>
    <w:p w14:paraId="73175028" w14:textId="4842D6DC" w:rsidR="00F22331" w:rsidRDefault="00F22331" w:rsidP="00085487">
      <w:pPr>
        <w:pStyle w:val="ListParagraph"/>
        <w:numPr>
          <w:ilvl w:val="0"/>
          <w:numId w:val="3"/>
        </w:numPr>
      </w:pPr>
      <w:r>
        <w:t>Recommendation: Implement strong password policies that require a mix of letters, numbers, and special characters, and ensure passwords are different from usernames.</w:t>
      </w:r>
    </w:p>
    <w:p w14:paraId="067D0FE9" w14:textId="47398412" w:rsidR="00F22331" w:rsidRPr="00F22331" w:rsidRDefault="00F22331" w:rsidP="00F22331">
      <w:pPr>
        <w:rPr>
          <w:b/>
          <w:bCs/>
          <w:u w:val="single"/>
        </w:rPr>
      </w:pPr>
      <w:r w:rsidRPr="00F22331">
        <w:rPr>
          <w:b/>
          <w:bCs/>
          <w:u w:val="single"/>
        </w:rPr>
        <w:t>Insufficient logging and monitoring</w:t>
      </w:r>
    </w:p>
    <w:p w14:paraId="09F745E5" w14:textId="77777777" w:rsidR="00F22331" w:rsidRDefault="00F22331" w:rsidP="00085487">
      <w:pPr>
        <w:pStyle w:val="ListParagraph"/>
        <w:numPr>
          <w:ilvl w:val="0"/>
          <w:numId w:val="4"/>
        </w:numPr>
      </w:pPr>
      <w:proofErr w:type="spellStart"/>
      <w:r>
        <w:t>Description</w:t>
      </w:r>
      <w:proofErr w:type="spellEnd"/>
      <w:r>
        <w:t xml:space="preserve">: Failure to log and monitor important activities can allow security vulnerabilities to go unnoticed. </w:t>
      </w:r>
    </w:p>
    <w:p w14:paraId="17903632" w14:textId="048C91B1" w:rsidR="00F22331" w:rsidRDefault="00F22331" w:rsidP="00085487">
      <w:pPr>
        <w:pStyle w:val="ListParagraph"/>
        <w:numPr>
          <w:ilvl w:val="0"/>
          <w:numId w:val="4"/>
        </w:numPr>
      </w:pPr>
      <w:r>
        <w:t>Recommendation</w:t>
      </w:r>
      <w:r w:rsidRPr="00F22331">
        <w:t>: Implement a comprehensive log of all relevant actions and configure real-time monitoring and alerts for suspicious activity.</w:t>
      </w:r>
    </w:p>
    <w:p w14:paraId="34EA8074" w14:textId="1FBDDD0A" w:rsidR="00F22331" w:rsidRPr="00F22331" w:rsidRDefault="00F22331" w:rsidP="00F22331">
      <w:pPr>
        <w:rPr>
          <w:b/>
          <w:bCs/>
          <w:u w:val="single"/>
        </w:rPr>
      </w:pPr>
      <w:r w:rsidRPr="00F22331">
        <w:rPr>
          <w:b/>
          <w:bCs/>
          <w:u w:val="single"/>
        </w:rPr>
        <w:t>Insecure data transmission</w:t>
      </w:r>
    </w:p>
    <w:p w14:paraId="234EC486" w14:textId="77777777" w:rsidR="00F22331" w:rsidRPr="00085487" w:rsidRDefault="00F22331" w:rsidP="00085487">
      <w:pPr>
        <w:pStyle w:val="ListParagraph"/>
        <w:numPr>
          <w:ilvl w:val="0"/>
          <w:numId w:val="5"/>
        </w:numPr>
      </w:pPr>
      <w:r w:rsidRPr="00085487">
        <w:t>Description: Unencrypted data transmission exposes it to interception and unauthorized access.</w:t>
      </w:r>
    </w:p>
    <w:p w14:paraId="1FD60F1D" w14:textId="77777777" w:rsidR="00F22331" w:rsidRPr="00085487" w:rsidRDefault="00F22331" w:rsidP="00085487">
      <w:pPr>
        <w:pStyle w:val="ListParagraph"/>
        <w:numPr>
          <w:ilvl w:val="0"/>
          <w:numId w:val="5"/>
        </w:numPr>
      </w:pPr>
      <w:r w:rsidRPr="00085487">
        <w:t>Recommendation: Use HTTPS to encrypt the data transmitted between the user and the web application.</w:t>
      </w:r>
    </w:p>
    <w:p w14:paraId="720E9B7B" w14:textId="77777777" w:rsidR="00F22331" w:rsidRDefault="00F22331" w:rsidP="00F22331"/>
    <w:p w14:paraId="0706E456" w14:textId="77777777" w:rsidR="00F22331" w:rsidRDefault="00F22331" w:rsidP="00F22331">
      <w:pPr>
        <w:rPr>
          <w:b/>
          <w:bCs/>
          <w:u w:val="single"/>
        </w:rPr>
      </w:pPr>
    </w:p>
    <w:p w14:paraId="78EA6A31" w14:textId="77777777" w:rsidR="00F22331" w:rsidRDefault="00F22331" w:rsidP="00F22331">
      <w:pPr>
        <w:rPr>
          <w:b/>
          <w:bCs/>
          <w:u w:val="single"/>
        </w:rPr>
      </w:pPr>
    </w:p>
    <w:p w14:paraId="19BDABD5" w14:textId="53F8C566" w:rsidR="00F22331" w:rsidRPr="00F22331" w:rsidRDefault="00F22331" w:rsidP="00F22331">
      <w:pPr>
        <w:rPr>
          <w:b/>
          <w:bCs/>
          <w:u w:val="single"/>
        </w:rPr>
      </w:pPr>
      <w:r w:rsidRPr="00F22331">
        <w:rPr>
          <w:b/>
          <w:bCs/>
          <w:u w:val="single"/>
        </w:rPr>
        <w:t>Incorrect error handling</w:t>
      </w:r>
    </w:p>
    <w:p w14:paraId="1C75DB74" w14:textId="77777777" w:rsidR="00F22331" w:rsidRDefault="00F22331" w:rsidP="00085487">
      <w:pPr>
        <w:pStyle w:val="ListParagraph"/>
        <w:numPr>
          <w:ilvl w:val="0"/>
          <w:numId w:val="6"/>
        </w:numPr>
      </w:pPr>
      <w:r>
        <w:t>Description: Viewing detailed error messages can reveal sensitive information about the structure of the web application and its potential vulnerabilities.</w:t>
      </w:r>
    </w:p>
    <w:p w14:paraId="2F7BAFA3" w14:textId="09B9AD9A" w:rsidR="00F22331" w:rsidRDefault="00F22331" w:rsidP="00085487">
      <w:pPr>
        <w:pStyle w:val="ListParagraph"/>
        <w:numPr>
          <w:ilvl w:val="0"/>
          <w:numId w:val="6"/>
        </w:numPr>
      </w:pPr>
      <w:r>
        <w:t>Recommendation: Implement user friendly error messages that do not reveal technical details.</w:t>
      </w:r>
    </w:p>
    <w:p w14:paraId="26E3BA3F" w14:textId="3345B4BA" w:rsidR="00F22331" w:rsidRPr="00F22331" w:rsidRDefault="00F22331" w:rsidP="00F22331">
      <w:pPr>
        <w:rPr>
          <w:b/>
          <w:bCs/>
          <w:u w:val="single"/>
        </w:rPr>
      </w:pPr>
      <w:r w:rsidRPr="00F22331">
        <w:rPr>
          <w:b/>
          <w:bCs/>
          <w:u w:val="single"/>
        </w:rPr>
        <w:t>Insufficient input validation</w:t>
      </w:r>
    </w:p>
    <w:p w14:paraId="096CC8CC" w14:textId="77777777" w:rsidR="00F22331" w:rsidRDefault="00F22331" w:rsidP="00085487">
      <w:pPr>
        <w:pStyle w:val="ListParagraph"/>
        <w:numPr>
          <w:ilvl w:val="0"/>
          <w:numId w:val="7"/>
        </w:numPr>
      </w:pPr>
      <w:r>
        <w:t>Description: Lack of user input validation can lead to various attacks, such as SQL injection and cross-site scripting (XSS).</w:t>
      </w:r>
    </w:p>
    <w:p w14:paraId="56DF25FF" w14:textId="14331DDD" w:rsidR="00F22331" w:rsidRDefault="00F22331" w:rsidP="00085487">
      <w:pPr>
        <w:pStyle w:val="ListParagraph"/>
        <w:numPr>
          <w:ilvl w:val="0"/>
          <w:numId w:val="7"/>
        </w:numPr>
      </w:pPr>
      <w:r>
        <w:t>Recommendation: Validate all user input to ensure it conforms to expected formats and content types.</w:t>
      </w:r>
    </w:p>
    <w:p w14:paraId="20239066" w14:textId="080D560B" w:rsidR="00F22331" w:rsidRPr="00F22331" w:rsidRDefault="00F22331" w:rsidP="00F22331">
      <w:pPr>
        <w:rPr>
          <w:b/>
          <w:bCs/>
          <w:u w:val="single"/>
        </w:rPr>
      </w:pPr>
      <w:r w:rsidRPr="00F22331">
        <w:rPr>
          <w:b/>
          <w:bCs/>
          <w:u w:val="single"/>
        </w:rPr>
        <w:t>Unauthorized access</w:t>
      </w:r>
    </w:p>
    <w:p w14:paraId="0F676017" w14:textId="77777777" w:rsidR="00F22331" w:rsidRDefault="00F22331" w:rsidP="00085487">
      <w:pPr>
        <w:pStyle w:val="ListParagraph"/>
        <w:numPr>
          <w:ilvl w:val="0"/>
          <w:numId w:val="8"/>
        </w:numPr>
      </w:pPr>
      <w:r>
        <w:t>Description: Inadequate access controls may allow users to access data or functions to which they should not have access.</w:t>
      </w:r>
    </w:p>
    <w:p w14:paraId="60B2011E" w14:textId="02AAA4AA" w:rsidR="00F22331" w:rsidRDefault="00F22331" w:rsidP="00085487">
      <w:pPr>
        <w:pStyle w:val="ListParagraph"/>
        <w:numPr>
          <w:ilvl w:val="0"/>
          <w:numId w:val="8"/>
        </w:numPr>
      </w:pPr>
      <w:r>
        <w:t>Recommendation: Implement strict access control mechanisms to ensure that users only have access to what they are authorized to do.</w:t>
      </w:r>
    </w:p>
    <w:p w14:paraId="1A70150A" w14:textId="677BB7DE" w:rsidR="00F22331" w:rsidRPr="00F22331" w:rsidRDefault="00F22331" w:rsidP="00F22331">
      <w:pPr>
        <w:rPr>
          <w:b/>
          <w:bCs/>
          <w:u w:val="single"/>
        </w:rPr>
      </w:pPr>
      <w:r w:rsidRPr="00F22331">
        <w:rPr>
          <w:b/>
          <w:bCs/>
          <w:u w:val="single"/>
        </w:rPr>
        <w:t>Exposure of sensitive data</w:t>
      </w:r>
    </w:p>
    <w:p w14:paraId="58E3E57E" w14:textId="77777777" w:rsidR="00F22331" w:rsidRDefault="00F22331" w:rsidP="00085487">
      <w:pPr>
        <w:pStyle w:val="ListParagraph"/>
        <w:numPr>
          <w:ilvl w:val="0"/>
          <w:numId w:val="9"/>
        </w:numPr>
      </w:pPr>
      <w:r>
        <w:t>Description: Storing or transmitting sensitive data without adequate security measures can lead to a data breach.</w:t>
      </w:r>
    </w:p>
    <w:p w14:paraId="1102B97F" w14:textId="10499CA4" w:rsidR="00F22331" w:rsidRDefault="00F22331" w:rsidP="00085487">
      <w:pPr>
        <w:pStyle w:val="ListParagraph"/>
        <w:numPr>
          <w:ilvl w:val="0"/>
          <w:numId w:val="9"/>
        </w:numPr>
      </w:pPr>
      <w:r>
        <w:t>Recommendation: Encrypt sensitive data both in storage and in transit.</w:t>
      </w:r>
    </w:p>
    <w:p w14:paraId="0FEEEB2B" w14:textId="730AF3A7" w:rsidR="00F22331" w:rsidRPr="00F22331" w:rsidRDefault="00F22331" w:rsidP="00F22331">
      <w:pPr>
        <w:rPr>
          <w:b/>
          <w:bCs/>
          <w:u w:val="single"/>
        </w:rPr>
      </w:pPr>
      <w:r w:rsidRPr="00F22331">
        <w:rPr>
          <w:b/>
          <w:bCs/>
          <w:u w:val="single"/>
        </w:rPr>
        <w:t>Cross-Page Scripting (XSS)</w:t>
      </w:r>
    </w:p>
    <w:p w14:paraId="5BC08538" w14:textId="77777777" w:rsidR="00F22331" w:rsidRDefault="00F22331" w:rsidP="00085487">
      <w:pPr>
        <w:pStyle w:val="ListParagraph"/>
        <w:numPr>
          <w:ilvl w:val="0"/>
          <w:numId w:val="10"/>
        </w:numPr>
      </w:pPr>
      <w:r>
        <w:t>Description: An attacker can inject malicious scripts into web pages viewed by other users.</w:t>
      </w:r>
    </w:p>
    <w:p w14:paraId="0349EDDE" w14:textId="063230BA" w:rsidR="00F22331" w:rsidRDefault="00F22331" w:rsidP="00085487">
      <w:pPr>
        <w:pStyle w:val="ListParagraph"/>
        <w:numPr>
          <w:ilvl w:val="0"/>
          <w:numId w:val="10"/>
        </w:numPr>
      </w:pPr>
      <w:r>
        <w:t>Recommendation: Clean up and validate all user input and output to prevent XSS attacks.</w:t>
      </w:r>
    </w:p>
    <w:p w14:paraId="48B2D4A5" w14:textId="4E840824" w:rsidR="00F22331" w:rsidRPr="00F22331" w:rsidRDefault="00F22331" w:rsidP="00F22331">
      <w:pPr>
        <w:rPr>
          <w:b/>
          <w:bCs/>
          <w:u w:val="single"/>
        </w:rPr>
      </w:pPr>
      <w:r w:rsidRPr="00F22331">
        <w:rPr>
          <w:b/>
          <w:bCs/>
          <w:u w:val="single"/>
        </w:rPr>
        <w:t>Outdated software</w:t>
      </w:r>
    </w:p>
    <w:p w14:paraId="0F949EC1" w14:textId="77777777" w:rsidR="00F22331" w:rsidRDefault="00F22331" w:rsidP="00085487">
      <w:pPr>
        <w:pStyle w:val="ListParagraph"/>
        <w:numPr>
          <w:ilvl w:val="0"/>
          <w:numId w:val="11"/>
        </w:numPr>
      </w:pPr>
      <w:r>
        <w:t>Description: Using outdated software components can make the application vulnerable to known exploits.</w:t>
      </w:r>
    </w:p>
    <w:p w14:paraId="539AF94D" w14:textId="77777777" w:rsidR="00F22331" w:rsidRDefault="00F22331" w:rsidP="00085487">
      <w:pPr>
        <w:pStyle w:val="ListParagraph"/>
        <w:numPr>
          <w:ilvl w:val="0"/>
          <w:numId w:val="11"/>
        </w:numPr>
      </w:pPr>
      <w:r>
        <w:t>Recommendation: Regularly update and patch all software components to the latest versions.</w:t>
      </w:r>
    </w:p>
    <w:p w14:paraId="3E62EDDC" w14:textId="77777777" w:rsidR="00F22331" w:rsidRDefault="00F22331" w:rsidP="00F22331"/>
    <w:p w14:paraId="218DD497" w14:textId="77777777" w:rsidR="00F22331" w:rsidRDefault="00F22331" w:rsidP="00F22331"/>
    <w:p w14:paraId="6739955D" w14:textId="57C5516E" w:rsidR="00F22331" w:rsidRPr="00F22331" w:rsidRDefault="00F22331" w:rsidP="00F22331">
      <w:pPr>
        <w:rPr>
          <w:b/>
          <w:bCs/>
          <w:sz w:val="44"/>
          <w:szCs w:val="44"/>
          <w:u w:val="single"/>
        </w:rPr>
      </w:pPr>
      <w:r w:rsidRPr="00F22331">
        <w:rPr>
          <w:b/>
          <w:bCs/>
          <w:sz w:val="44"/>
          <w:szCs w:val="44"/>
          <w:u w:val="single"/>
        </w:rPr>
        <w:lastRenderedPageBreak/>
        <w:t>Conclusion</w:t>
      </w:r>
    </w:p>
    <w:p w14:paraId="287C8755" w14:textId="47A681A3" w:rsidR="00F22331" w:rsidRDefault="00F22331" w:rsidP="00F22331">
      <w:r>
        <w:t>Securing a web application involves a combination of best practices and constant vigilance. By implementing the recommendations outlined in this report, you can significantly improve the security of your web application, protect sensitive data and maintain user trust.</w:t>
      </w:r>
    </w:p>
    <w:p w14:paraId="6CB1CF0D" w14:textId="77777777" w:rsidR="00F22331" w:rsidRDefault="00F22331" w:rsidP="00F22331"/>
    <w:p w14:paraId="333B6667" w14:textId="72F4AF5E" w:rsidR="00F22331" w:rsidRDefault="00F22331" w:rsidP="00F22331">
      <w:pPr>
        <w:pStyle w:val="ListParagraph"/>
        <w:numPr>
          <w:ilvl w:val="0"/>
          <w:numId w:val="14"/>
        </w:numPr>
        <w:rPr>
          <w:b/>
          <w:bCs/>
          <w:sz w:val="32"/>
          <w:szCs w:val="32"/>
        </w:rPr>
      </w:pPr>
      <w:r w:rsidRPr="00085487">
        <w:rPr>
          <w:b/>
          <w:bCs/>
          <w:sz w:val="32"/>
          <w:szCs w:val="32"/>
        </w:rPr>
        <w:t>Next steps</w:t>
      </w:r>
      <w:r w:rsidRPr="00085487">
        <w:rPr>
          <w:b/>
          <w:bCs/>
          <w:sz w:val="32"/>
          <w:szCs w:val="32"/>
        </w:rPr>
        <w:t>:</w:t>
      </w:r>
    </w:p>
    <w:p w14:paraId="3784CC70" w14:textId="77777777" w:rsidR="00085487" w:rsidRPr="00085487" w:rsidRDefault="00085487" w:rsidP="00085487">
      <w:pPr>
        <w:pStyle w:val="ListParagraph"/>
        <w:rPr>
          <w:b/>
          <w:bCs/>
          <w:sz w:val="32"/>
          <w:szCs w:val="32"/>
        </w:rPr>
      </w:pPr>
    </w:p>
    <w:p w14:paraId="36A2BC74" w14:textId="0CE989C8" w:rsidR="00F22331" w:rsidRPr="00085487" w:rsidRDefault="00F22331" w:rsidP="00085487">
      <w:pPr>
        <w:pStyle w:val="ListParagraph"/>
        <w:numPr>
          <w:ilvl w:val="0"/>
          <w:numId w:val="12"/>
        </w:numPr>
        <w:rPr>
          <w:b/>
          <w:bCs/>
          <w:u w:val="single"/>
        </w:rPr>
      </w:pPr>
      <w:r w:rsidRPr="00085487">
        <w:rPr>
          <w:b/>
          <w:bCs/>
          <w:u w:val="single"/>
        </w:rPr>
        <w:t>Regular security checks:</w:t>
      </w:r>
    </w:p>
    <w:p w14:paraId="3E5992B0" w14:textId="182635C5" w:rsidR="00F22331" w:rsidRDefault="00F22331" w:rsidP="00085487">
      <w:pPr>
        <w:pStyle w:val="ListParagraph"/>
        <w:numPr>
          <w:ilvl w:val="0"/>
          <w:numId w:val="12"/>
        </w:numPr>
      </w:pPr>
      <w:r>
        <w:t>Run regular security checks to quickly identify and fix vulnerabilities</w:t>
      </w:r>
    </w:p>
    <w:p w14:paraId="13375B8E" w14:textId="77777777" w:rsidR="00F22331" w:rsidRDefault="00F22331" w:rsidP="00F22331"/>
    <w:p w14:paraId="4BC4D492" w14:textId="4DC00078" w:rsidR="00F22331" w:rsidRPr="00085487" w:rsidRDefault="00F22331" w:rsidP="00085487">
      <w:pPr>
        <w:pStyle w:val="ListParagraph"/>
        <w:numPr>
          <w:ilvl w:val="0"/>
          <w:numId w:val="12"/>
        </w:numPr>
        <w:rPr>
          <w:b/>
          <w:bCs/>
          <w:u w:val="single"/>
        </w:rPr>
      </w:pPr>
      <w:r w:rsidRPr="00085487">
        <w:rPr>
          <w:b/>
          <w:bCs/>
          <w:u w:val="single"/>
        </w:rPr>
        <w:t>Safety Awareness Training:</w:t>
      </w:r>
    </w:p>
    <w:p w14:paraId="591BC8C4" w14:textId="77777777" w:rsidR="00F22331" w:rsidRDefault="00F22331" w:rsidP="00085487">
      <w:pPr>
        <w:pStyle w:val="ListParagraph"/>
        <w:numPr>
          <w:ilvl w:val="0"/>
          <w:numId w:val="12"/>
        </w:numPr>
      </w:pPr>
      <w:r>
        <w:t>Provide ongoing training to all employees to ensure they understand their role in maintaining safety.</w:t>
      </w:r>
    </w:p>
    <w:p w14:paraId="19F1FE57" w14:textId="77777777" w:rsidR="00F22331" w:rsidRDefault="00F22331" w:rsidP="00F22331"/>
    <w:p w14:paraId="53A418C2" w14:textId="59DEEA09" w:rsidR="00F22331" w:rsidRPr="00085487" w:rsidRDefault="00F22331" w:rsidP="00085487">
      <w:pPr>
        <w:pStyle w:val="ListParagraph"/>
        <w:numPr>
          <w:ilvl w:val="0"/>
          <w:numId w:val="12"/>
        </w:numPr>
        <w:rPr>
          <w:b/>
          <w:bCs/>
          <w:u w:val="single"/>
        </w:rPr>
      </w:pPr>
      <w:r w:rsidRPr="00085487">
        <w:rPr>
          <w:b/>
          <w:bCs/>
          <w:u w:val="single"/>
        </w:rPr>
        <w:t>Incident Response Plan:</w:t>
      </w:r>
    </w:p>
    <w:p w14:paraId="5956B818" w14:textId="77777777" w:rsidR="00F22331" w:rsidRDefault="00F22331" w:rsidP="00085487">
      <w:pPr>
        <w:pStyle w:val="ListParagraph"/>
        <w:numPr>
          <w:ilvl w:val="0"/>
          <w:numId w:val="12"/>
        </w:numPr>
      </w:pPr>
      <w:r>
        <w:t>Develop and maintain an incident response plan to respond quickly and effectively to security breaches.</w:t>
      </w:r>
    </w:p>
    <w:p w14:paraId="6EE166F4" w14:textId="77777777" w:rsidR="00F22331" w:rsidRDefault="00F22331" w:rsidP="00F22331"/>
    <w:p w14:paraId="49A2640D" w14:textId="5837909B" w:rsidR="00F22331" w:rsidRDefault="00F22331" w:rsidP="00F22331">
      <w:r>
        <w:t>By taking these steps, you can create a robust security framework that protects your web application against various threats.</w:t>
      </w:r>
    </w:p>
    <w:sectPr w:rsidR="00F223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D46"/>
    <w:multiLevelType w:val="hybridMultilevel"/>
    <w:tmpl w:val="44D868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806C0E"/>
    <w:multiLevelType w:val="hybridMultilevel"/>
    <w:tmpl w:val="30F81D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70FF7"/>
    <w:multiLevelType w:val="hybridMultilevel"/>
    <w:tmpl w:val="773807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53272"/>
    <w:multiLevelType w:val="hybridMultilevel"/>
    <w:tmpl w:val="1248D6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3525E"/>
    <w:multiLevelType w:val="hybridMultilevel"/>
    <w:tmpl w:val="415E2F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802D6"/>
    <w:multiLevelType w:val="hybridMultilevel"/>
    <w:tmpl w:val="020260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4047F0"/>
    <w:multiLevelType w:val="hybridMultilevel"/>
    <w:tmpl w:val="E640E5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31658D"/>
    <w:multiLevelType w:val="hybridMultilevel"/>
    <w:tmpl w:val="4BF448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64B41"/>
    <w:multiLevelType w:val="hybridMultilevel"/>
    <w:tmpl w:val="74901E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13A31"/>
    <w:multiLevelType w:val="hybridMultilevel"/>
    <w:tmpl w:val="7068B9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7C62B5"/>
    <w:multiLevelType w:val="hybridMultilevel"/>
    <w:tmpl w:val="23385D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5E4E07"/>
    <w:multiLevelType w:val="hybridMultilevel"/>
    <w:tmpl w:val="43021D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B17F7C"/>
    <w:multiLevelType w:val="hybridMultilevel"/>
    <w:tmpl w:val="CCFEDF4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D908F6"/>
    <w:multiLevelType w:val="hybridMultilevel"/>
    <w:tmpl w:val="F2DC8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8406011">
    <w:abstractNumId w:val="9"/>
  </w:num>
  <w:num w:numId="2" w16cid:durableId="1567759466">
    <w:abstractNumId w:val="10"/>
  </w:num>
  <w:num w:numId="3" w16cid:durableId="405150034">
    <w:abstractNumId w:val="1"/>
  </w:num>
  <w:num w:numId="4" w16cid:durableId="1494297926">
    <w:abstractNumId w:val="5"/>
  </w:num>
  <w:num w:numId="5" w16cid:durableId="1840265726">
    <w:abstractNumId w:val="2"/>
  </w:num>
  <w:num w:numId="6" w16cid:durableId="2110663880">
    <w:abstractNumId w:val="6"/>
  </w:num>
  <w:num w:numId="7" w16cid:durableId="1189101039">
    <w:abstractNumId w:val="11"/>
  </w:num>
  <w:num w:numId="8" w16cid:durableId="13195540">
    <w:abstractNumId w:val="8"/>
  </w:num>
  <w:num w:numId="9" w16cid:durableId="1805273697">
    <w:abstractNumId w:val="7"/>
  </w:num>
  <w:num w:numId="10" w16cid:durableId="606159156">
    <w:abstractNumId w:val="3"/>
  </w:num>
  <w:num w:numId="11" w16cid:durableId="1085613885">
    <w:abstractNumId w:val="0"/>
  </w:num>
  <w:num w:numId="12" w16cid:durableId="291713514">
    <w:abstractNumId w:val="4"/>
  </w:num>
  <w:num w:numId="13" w16cid:durableId="163474781">
    <w:abstractNumId w:val="13"/>
  </w:num>
  <w:num w:numId="14" w16cid:durableId="1824033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31"/>
    <w:rsid w:val="00085487"/>
    <w:rsid w:val="007A5139"/>
    <w:rsid w:val="00F22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E275"/>
  <w15:chartTrackingRefBased/>
  <w15:docId w15:val="{4BCD6420-BD6C-4F79-A0DD-3AFB4D43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331"/>
    <w:rPr>
      <w:rFonts w:eastAsiaTheme="majorEastAsia" w:cstheme="majorBidi"/>
      <w:color w:val="272727" w:themeColor="text1" w:themeTint="D8"/>
    </w:rPr>
  </w:style>
  <w:style w:type="paragraph" w:styleId="Title">
    <w:name w:val="Title"/>
    <w:basedOn w:val="Normal"/>
    <w:next w:val="Normal"/>
    <w:link w:val="TitleChar"/>
    <w:uiPriority w:val="10"/>
    <w:qFormat/>
    <w:rsid w:val="00F22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331"/>
    <w:pPr>
      <w:spacing w:before="160"/>
      <w:jc w:val="center"/>
    </w:pPr>
    <w:rPr>
      <w:i/>
      <w:iCs/>
      <w:color w:val="404040" w:themeColor="text1" w:themeTint="BF"/>
    </w:rPr>
  </w:style>
  <w:style w:type="character" w:customStyle="1" w:styleId="QuoteChar">
    <w:name w:val="Quote Char"/>
    <w:basedOn w:val="DefaultParagraphFont"/>
    <w:link w:val="Quote"/>
    <w:uiPriority w:val="29"/>
    <w:rsid w:val="00F22331"/>
    <w:rPr>
      <w:i/>
      <w:iCs/>
      <w:color w:val="404040" w:themeColor="text1" w:themeTint="BF"/>
    </w:rPr>
  </w:style>
  <w:style w:type="paragraph" w:styleId="ListParagraph">
    <w:name w:val="List Paragraph"/>
    <w:basedOn w:val="Normal"/>
    <w:uiPriority w:val="34"/>
    <w:qFormat/>
    <w:rsid w:val="00F22331"/>
    <w:pPr>
      <w:ind w:left="720"/>
      <w:contextualSpacing/>
    </w:pPr>
  </w:style>
  <w:style w:type="character" w:styleId="IntenseEmphasis">
    <w:name w:val="Intense Emphasis"/>
    <w:basedOn w:val="DefaultParagraphFont"/>
    <w:uiPriority w:val="21"/>
    <w:qFormat/>
    <w:rsid w:val="00F22331"/>
    <w:rPr>
      <w:i/>
      <w:iCs/>
      <w:color w:val="0F4761" w:themeColor="accent1" w:themeShade="BF"/>
    </w:rPr>
  </w:style>
  <w:style w:type="paragraph" w:styleId="IntenseQuote">
    <w:name w:val="Intense Quote"/>
    <w:basedOn w:val="Normal"/>
    <w:next w:val="Normal"/>
    <w:link w:val="IntenseQuoteChar"/>
    <w:uiPriority w:val="30"/>
    <w:qFormat/>
    <w:rsid w:val="00F22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331"/>
    <w:rPr>
      <w:i/>
      <w:iCs/>
      <w:color w:val="0F4761" w:themeColor="accent1" w:themeShade="BF"/>
    </w:rPr>
  </w:style>
  <w:style w:type="character" w:styleId="IntenseReference">
    <w:name w:val="Intense Reference"/>
    <w:basedOn w:val="DefaultParagraphFont"/>
    <w:uiPriority w:val="32"/>
    <w:qFormat/>
    <w:rsid w:val="00F223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pitre</dc:creator>
  <cp:keywords/>
  <dc:description/>
  <cp:lastModifiedBy>kushagra pitre</cp:lastModifiedBy>
  <cp:revision>1</cp:revision>
  <dcterms:created xsi:type="dcterms:W3CDTF">2024-08-07T05:20:00Z</dcterms:created>
  <dcterms:modified xsi:type="dcterms:W3CDTF">2024-08-07T05:33:00Z</dcterms:modified>
</cp:coreProperties>
</file>