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white"/>
          <w:rtl w:val="0"/>
        </w:rPr>
        <w:t xml:space="preserve">I completed the task in the following steps:</w:t>
      </w:r>
    </w:p>
    <w:p w:rsidR="00000000" w:rsidDel="00000000" w:rsidP="00000000" w:rsidRDefault="00000000" w:rsidRPr="00000000" w14:paraId="00000002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34"/>
          <w:szCs w:val="3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highlight w:val="white"/>
          <w:rtl w:val="0"/>
        </w:rPr>
        <w:t xml:space="preserve">1. Implement Services for Managing Country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 have  created a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CountryService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class in the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com.cognizant.ormlearn.service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package.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Annotated the class with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@Service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to make it a Spring-managed service.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Injected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CountryRepository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using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@Autowired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This service acts as the business logic layer for all operations related to the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Country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entity.</w:t>
      </w:r>
    </w:p>
    <w:p w:rsidR="00000000" w:rsidDel="00000000" w:rsidP="00000000" w:rsidRDefault="00000000" w:rsidRPr="00000000" w14:paraId="00000007">
      <w:pPr>
        <w:spacing w:line="24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7148513" cy="62293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8513" cy="622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spacing w:after="0" w:before="0" w:line="240" w:lineRule="auto"/>
        <w:ind w:right="-72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2. Find a Country Based on Country Code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Inside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CountryService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, you implemented the method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findCountryByCode(String code)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 method is annotated with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@Transactional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so that Spring manages the database session and transaction.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 used the repository’s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findById(code)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method to look up the country.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If no country is found, a custom exception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CountryNotFoundException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is thrown.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"/>
          <w:szCs w:val="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This method is tested inside the main class by calling it with a sample code like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"IN"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and logging the output.</w:t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pacing w:after="0" w:before="0" w:line="240" w:lineRule="auto"/>
        <w:ind w:right="-720"/>
        <w:rPr>
          <w:highlight w:val="white"/>
        </w:rPr>
      </w:pPr>
      <w:bookmarkStart w:colFirst="0" w:colLast="0" w:name="_pqixcqhpodt4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3. Add a New Country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In the same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CountryService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class, you added a method called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addCountry(Country country)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Also marked this method with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@Transactional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I used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countryRepository.save()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to persist a new country object to the database.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This method is tested in the main class by: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Creating a new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Country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instance with a unique code and name.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Calling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addCountry()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to save it.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before="0" w:line="240" w:lineRule="auto"/>
        <w:ind w:left="1440" w:hanging="36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Then calling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findCountryByCode()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again to verify the insertion.</w:t>
      </w:r>
    </w:p>
    <w:p w:rsidR="00000000" w:rsidDel="00000000" w:rsidP="00000000" w:rsidRDefault="00000000" w:rsidRPr="00000000" w14:paraId="00000019">
      <w:pPr>
        <w:spacing w:after="0" w:before="0" w:line="240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4.Output:</w:t>
      </w:r>
    </w:p>
    <w:p w:rsidR="00000000" w:rsidDel="00000000" w:rsidP="00000000" w:rsidRDefault="00000000" w:rsidRPr="00000000" w14:paraId="0000001A">
      <w:pPr>
        <w:spacing w:line="240" w:lineRule="auto"/>
        <w:ind w:left="0" w:right="-72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Ss1: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get all countries</w:t>
      </w:r>
    </w:p>
    <w:p w:rsidR="00000000" w:rsidDel="00000000" w:rsidP="00000000" w:rsidRDefault="00000000" w:rsidRPr="00000000" w14:paraId="0000001B">
      <w:pPr>
        <w:spacing w:line="24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7258050" cy="3708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4.Output:</w:t>
      </w:r>
    </w:p>
    <w:p w:rsidR="00000000" w:rsidDel="00000000" w:rsidP="00000000" w:rsidRDefault="00000000" w:rsidRPr="00000000" w14:paraId="0000001E">
      <w:pPr>
        <w:spacing w:line="240" w:lineRule="auto"/>
        <w:ind w:left="0" w:right="-72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Ss2: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Finding country by code</w:t>
      </w:r>
    </w:p>
    <w:p w:rsidR="00000000" w:rsidDel="00000000" w:rsidP="00000000" w:rsidRDefault="00000000" w:rsidRPr="00000000" w14:paraId="0000001F">
      <w:pPr>
        <w:spacing w:line="24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6815138" cy="385475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15138" cy="3854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0" w:right="-72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Ss3: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Deleting a certain country by its code</w:t>
      </w:r>
    </w:p>
    <w:p w:rsidR="00000000" w:rsidDel="00000000" w:rsidP="00000000" w:rsidRDefault="00000000" w:rsidRPr="00000000" w14:paraId="00000021">
      <w:pPr>
        <w:spacing w:line="24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7258050" cy="306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4.Output:</w:t>
      </w:r>
    </w:p>
    <w:p w:rsidR="00000000" w:rsidDel="00000000" w:rsidP="00000000" w:rsidRDefault="00000000" w:rsidRPr="00000000" w14:paraId="00000025">
      <w:pPr>
        <w:spacing w:line="240" w:lineRule="auto"/>
        <w:ind w:left="0" w:right="-720" w:firstLine="0"/>
        <w:rPr>
          <w:rFonts w:ascii="Times New Roman" w:cs="Times New Roman" w:eastAsia="Times New Roman" w:hAnsi="Times New Roman"/>
          <w:i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Ss4: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Creating  the country which have been deleted previously.</w:t>
      </w:r>
    </w:p>
    <w:p w:rsidR="00000000" w:rsidDel="00000000" w:rsidP="00000000" w:rsidRDefault="00000000" w:rsidRPr="00000000" w14:paraId="00000026">
      <w:pPr>
        <w:spacing w:line="240" w:lineRule="auto"/>
        <w:ind w:left="0" w:right="-720" w:firstLine="0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  <w:drawing>
          <wp:inline distB="114300" distT="114300" distL="114300" distR="114300">
            <wp:extent cx="7258050" cy="40767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07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630" w:right="180" w:header="28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spacing w:after="240" w:before="240" w:lineRule="auto"/>
      <w:jc w:val="center"/>
      <w:rPr>
        <w:rFonts w:ascii="Times New Roman" w:cs="Times New Roman" w:eastAsia="Times New Roman" w:hAnsi="Times New Roman"/>
        <w:b w:val="1"/>
        <w:sz w:val="40"/>
        <w:szCs w:val="40"/>
        <w:u w:val="single"/>
      </w:rPr>
    </w:pPr>
    <w:r w:rsidDel="00000000" w:rsidR="00000000" w:rsidRPr="00000000">
      <w:rPr>
        <w:rFonts w:ascii="Times New Roman" w:cs="Times New Roman" w:eastAsia="Times New Roman" w:hAnsi="Times New Roman"/>
        <w:b w:val="1"/>
        <w:color w:val="333333"/>
        <w:sz w:val="40"/>
        <w:szCs w:val="40"/>
        <w:highlight w:val="white"/>
        <w:u w:val="single"/>
        <w:rtl w:val="0"/>
      </w:rPr>
      <w:t xml:space="preserve">1.spring-data-jpa-handson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8">
    <w:pPr>
      <w:jc w:val="center"/>
      <w:rPr>
        <w:rFonts w:ascii="Times New Roman" w:cs="Times New Roman" w:eastAsia="Times New Roman" w:hAnsi="Times New Roman"/>
        <w:b w:val="1"/>
        <w:sz w:val="38"/>
        <w:szCs w:val="38"/>
        <w:u w:val="singl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