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AD4AE">
      <w:pPr>
        <w:rPr>
          <w:rStyle w:val="14"/>
          <w:b/>
          <w:bCs/>
          <w:color w:val="FF0000"/>
          <w:sz w:val="28"/>
        </w:rPr>
      </w:pPr>
      <w:bookmarkStart w:id="0" w:name="_GoBack"/>
      <w:bookmarkEnd w:id="0"/>
      <w:r>
        <w:rPr>
          <w:rStyle w:val="14"/>
          <w:color w:val="FF0000"/>
          <w:sz w:val="28"/>
        </w:rPr>
        <w:t xml:space="preserve">Design and implement a multi-container using </w:t>
      </w:r>
      <w:r>
        <w:rPr>
          <w:rStyle w:val="14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Docker Compose </w:t>
      </w:r>
      <w:r>
        <w:rPr>
          <w:rStyle w:val="14"/>
          <w:color w:val="FF0000"/>
          <w:sz w:val="28"/>
        </w:rPr>
        <w:t>to deploy Apache Kafka and Zookeeper.</w:t>
      </w:r>
    </w:p>
    <w:p w14:paraId="5981F4B2">
      <w:r>
        <w:t>Prerequisites:</w:t>
      </w:r>
    </w:p>
    <w:p w14:paraId="25D3CAF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            Docker installed on your system</w:t>
      </w:r>
    </w:p>
    <w:p w14:paraId="29BB9978">
      <w:p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 xml:space="preserve">Step1: Create a folder and a file  </w:t>
      </w:r>
    </w:p>
    <w:p w14:paraId="231F014A">
      <w:r>
        <w:t>1.Create a Project Directory in C Drive, Name as</w:t>
      </w:r>
      <w:r>
        <w:rPr>
          <w:color w:val="FF0000"/>
        </w:rPr>
        <w:t xml:space="preserve"> Kafka</w:t>
      </w:r>
    </w:p>
    <w:p w14:paraId="1E12CB44">
      <w:r>
        <w:t xml:space="preserve">2. Create a </w:t>
      </w:r>
      <w:r>
        <w:rPr>
          <w:rStyle w:val="7"/>
          <w:rFonts w:eastAsiaTheme="minorHAnsi"/>
          <w:color w:val="FF0000"/>
        </w:rPr>
        <w:t>docker-compose.yml</w:t>
      </w:r>
      <w:r>
        <w:rPr>
          <w:color w:val="FF0000"/>
        </w:rPr>
        <w:t xml:space="preserve"> </w:t>
      </w:r>
      <w:r>
        <w:t xml:space="preserve">FileCreate a file named </w:t>
      </w:r>
      <w:r>
        <w:rPr>
          <w:rStyle w:val="7"/>
          <w:rFonts w:eastAsiaTheme="minorHAnsi"/>
        </w:rPr>
        <w:t>docker-compose.yml</w:t>
      </w:r>
      <w:r>
        <w:t xml:space="preserve"> in </w:t>
      </w:r>
      <w:r>
        <w:rPr>
          <w:b/>
          <w:color w:val="FF0000"/>
        </w:rPr>
        <w:t>Kafka</w:t>
      </w:r>
      <w:r>
        <w:t xml:space="preserve">  Folder</w:t>
      </w:r>
    </w:p>
    <w:p w14:paraId="65A55982"/>
    <w:p w14:paraId="3CD25796">
      <w:p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  <w:lang w:eastAsia="en-IN"/>
        </w:rPr>
        <w:drawing>
          <wp:inline distT="0" distB="0" distL="0" distR="0">
            <wp:extent cx="3476625" cy="418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51AF"/>
    <w:p w14:paraId="6810D63F"/>
    <w:p w14:paraId="104ADB83"/>
    <w:p w14:paraId="1AA029D4"/>
    <w:p w14:paraId="26A4B28F"/>
    <w:p w14:paraId="7B8A2AF0">
      <w:p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Step2: Starts all services</w:t>
      </w:r>
    </w:p>
    <w:p w14:paraId="47F34F00">
      <w:r>
        <w:t>docker-compose up -d</w:t>
      </w:r>
    </w:p>
    <w:p w14:paraId="285D5C9B">
      <w:r>
        <w:rPr>
          <w:lang w:eastAsia="en-IN"/>
        </w:rPr>
        <w:drawing>
          <wp:inline distT="0" distB="0" distL="0" distR="0">
            <wp:extent cx="38100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48B5">
      <w:r>
        <w:rPr>
          <w:lang w:eastAsia="en-IN"/>
        </w:rPr>
        <w:drawing>
          <wp:inline distT="0" distB="0" distL="0" distR="0">
            <wp:extent cx="5506085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7077">
      <w:pPr>
        <w:rPr>
          <w:color w:val="FF0000"/>
          <w:sz w:val="36"/>
        </w:rPr>
      </w:pPr>
      <w:r>
        <w:rPr>
          <w:color w:val="FF0000"/>
          <w:sz w:val="36"/>
        </w:rPr>
        <w:t>Note:</w:t>
      </w:r>
    </w:p>
    <w:p w14:paraId="2762968A">
      <w:r>
        <w:t xml:space="preserve">This will download and run both </w:t>
      </w:r>
      <w:r>
        <w:rPr>
          <w:b/>
          <w:color w:val="00B050"/>
          <w:sz w:val="28"/>
        </w:rPr>
        <w:t>Kafka and Zookeeper</w:t>
      </w:r>
      <w:r>
        <w:rPr>
          <w:color w:val="00B050"/>
          <w:sz w:val="28"/>
        </w:rPr>
        <w:t xml:space="preserve"> </w:t>
      </w:r>
      <w:r>
        <w:t>containers in the background.</w:t>
      </w:r>
    </w:p>
    <w:p w14:paraId="26DD821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Docker Compose runs:</w:t>
      </w:r>
    </w:p>
    <w:p w14:paraId="7D12B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zookeeper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starts first</w:t>
      </w:r>
    </w:p>
    <w:p w14:paraId="77BAC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kafka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starts second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and connects to zookeeper</w:t>
      </w:r>
    </w:p>
    <w:p w14:paraId="4BB0426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Command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Description</w:t>
      </w:r>
    </w:p>
    <w:p w14:paraId="4FF154F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docker-compose up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     Starts all services</w:t>
      </w:r>
    </w:p>
    <w:p w14:paraId="709DBCA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docker-compose up -d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     Starts in detached (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  <w:t>background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) mode.</w:t>
      </w:r>
    </w:p>
    <w:p w14:paraId="6C9C473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docker-compose ps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     Lists running services</w:t>
      </w:r>
    </w:p>
    <w:p w14:paraId="2DF50DDA"/>
    <w:p w14:paraId="31887DE5"/>
    <w:p w14:paraId="587B375D"/>
    <w:p w14:paraId="768499CE"/>
    <w:p w14:paraId="1813A60D"/>
    <w:p w14:paraId="46251D68"/>
    <w:p w14:paraId="62F91374">
      <w:p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Step3: Check Running Containers</w:t>
      </w:r>
    </w:p>
    <w:p w14:paraId="70F3E990">
      <w:r>
        <w:t>docker ps</w:t>
      </w:r>
    </w:p>
    <w:p w14:paraId="19CA6E03">
      <w:r>
        <w:rPr>
          <w:lang w:eastAsia="en-IN"/>
        </w:rPr>
        <w:drawing>
          <wp:inline distT="0" distB="0" distL="0" distR="0">
            <wp:extent cx="5731510" cy="8166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337" cy="82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6D50">
      <w:r>
        <w:t xml:space="preserve"> Or </w:t>
      </w:r>
    </w:p>
    <w:p w14:paraId="38355232">
      <w:r>
        <w:rPr>
          <w:rStyle w:val="14"/>
        </w:rPr>
        <w:t xml:space="preserve">Click the </w:t>
      </w:r>
      <w:r>
        <w:rPr>
          <w:rStyle w:val="14"/>
          <w:b/>
          <w:bCs/>
        </w:rPr>
        <w:t>"Containers"</w:t>
      </w:r>
      <w:r>
        <w:rPr>
          <w:rStyle w:val="14"/>
        </w:rPr>
        <w:t xml:space="preserve"> tab in the left sidebar.</w:t>
      </w:r>
    </w:p>
    <w:p w14:paraId="7552C289">
      <w:r>
        <w:rPr>
          <w:lang w:eastAsia="en-IN"/>
        </w:rPr>
        <w:drawing>
          <wp:inline distT="0" distB="0" distL="0" distR="0">
            <wp:extent cx="5731510" cy="1925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4A92"/>
    <w:p w14:paraId="4C3AB9FD"/>
    <w:p w14:paraId="4C5A3057">
      <w:p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Step4: Open Two Windows PowerShell Terminals</w:t>
      </w:r>
    </w:p>
    <w:p w14:paraId="5683A5BC">
      <w:r>
        <w:rPr>
          <w:lang w:eastAsia="en-IN"/>
        </w:rPr>
        <w:drawing>
          <wp:inline distT="0" distB="0" distL="0" distR="0">
            <wp:extent cx="5734050" cy="1552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06BE">
      <w:r>
        <w:t xml:space="preserve"> </w:t>
      </w:r>
    </w:p>
    <w:p w14:paraId="4F1C8EE9">
      <w:pPr>
        <w:rPr>
          <w:rFonts w:ascii="Times New Roman" w:hAnsi="Times New Roman" w:cs="Times New Roman"/>
          <w:color w:val="FF0000"/>
          <w:sz w:val="40"/>
        </w:rPr>
      </w:pPr>
    </w:p>
    <w:p w14:paraId="30AA5545">
      <w:pPr>
        <w:rPr>
          <w:rFonts w:ascii="Times New Roman" w:hAnsi="Times New Roman" w:cs="Times New Roman"/>
          <w:color w:val="FF0000"/>
          <w:sz w:val="40"/>
        </w:rPr>
      </w:pPr>
    </w:p>
    <w:p w14:paraId="49E7F22E">
      <w:pPr>
        <w:rPr>
          <w:rFonts w:ascii="Times New Roman" w:hAnsi="Times New Roman" w:cs="Times New Roman"/>
          <w:color w:val="FF0000"/>
          <w:sz w:val="40"/>
        </w:rPr>
      </w:pPr>
    </w:p>
    <w:p w14:paraId="5CA6142B">
      <w:pPr>
        <w:rPr>
          <w:rFonts w:ascii="Times New Roman" w:hAnsi="Times New Roman" w:cs="Times New Roman"/>
          <w:color w:val="FF0000"/>
          <w:sz w:val="40"/>
        </w:rPr>
      </w:pPr>
    </w:p>
    <w:p w14:paraId="6CFD9EDF">
      <w:pPr>
        <w:rPr>
          <w:rFonts w:ascii="Times New Roman" w:hAnsi="Times New Roman" w:cs="Times New Roman"/>
          <w:color w:val="FF0000"/>
          <w:sz w:val="40"/>
        </w:rPr>
      </w:pPr>
    </w:p>
    <w:p w14:paraId="683946A3">
      <w:p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 xml:space="preserve">Terminal </w:t>
      </w:r>
      <w:r>
        <w:rPr>
          <w:rFonts w:ascii="Times New Roman" w:hAnsi="Times New Roman" w:cs="Times New Roman"/>
          <w:sz w:val="40"/>
        </w:rPr>
        <w:t>1</w:t>
      </w:r>
      <w:r>
        <w:rPr>
          <w:rFonts w:ascii="Times New Roman" w:hAnsi="Times New Roman" w:cs="Times New Roman"/>
          <w:color w:val="FF0000"/>
          <w:sz w:val="40"/>
        </w:rPr>
        <w:t>:</w:t>
      </w:r>
      <w:r>
        <w:rPr>
          <w:rFonts w:ascii="Times New Roman" w:hAnsi="Times New Roman" w:cs="Times New Roman"/>
          <w:color w:val="FF0000"/>
          <w:sz w:val="32"/>
        </w:rPr>
        <w:t xml:space="preserve"> Run </w:t>
      </w:r>
      <w:r>
        <w:rPr>
          <w:rFonts w:ascii="Times New Roman" w:hAnsi="Times New Roman" w:cs="Times New Roman"/>
          <w:color w:val="FF0000"/>
          <w:sz w:val="32"/>
        </w:rPr>
        <w:sym w:font="Wingdings" w:char="F0E0"/>
      </w:r>
      <w:r>
        <w:rPr>
          <w:rFonts w:ascii="Times New Roman" w:hAnsi="Times New Roman" w:cs="Times New Roman"/>
          <w:color w:val="FF0000"/>
          <w:sz w:val="32"/>
        </w:rPr>
        <w:t xml:space="preserve"> Kafka , to Produce Messages </w:t>
      </w:r>
    </w:p>
    <w:p w14:paraId="4217B607">
      <w:pPr>
        <w:rPr>
          <w:color w:val="FF0000"/>
          <w:sz w:val="32"/>
        </w:rPr>
      </w:pPr>
      <w:r>
        <w:rPr>
          <w:color w:val="FF0000"/>
          <w:sz w:val="32"/>
        </w:rPr>
        <w:t>1. Run Kafka</w:t>
      </w:r>
    </w:p>
    <w:p w14:paraId="0E3B8F0C">
      <w:r>
        <w:t>docker exec -it kafka bash</w:t>
      </w:r>
    </w:p>
    <w:p w14:paraId="1F67F6B9">
      <w:r>
        <w:rPr>
          <w:lang w:eastAsia="en-IN"/>
        </w:rPr>
        <w:drawing>
          <wp:inline distT="0" distB="0" distL="0" distR="0">
            <wp:extent cx="43243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3F0F">
      <w:pPr>
        <w:rPr>
          <w:color w:val="FF0000"/>
          <w:sz w:val="32"/>
        </w:rPr>
      </w:pPr>
      <w:r>
        <w:rPr>
          <w:color w:val="FF0000"/>
          <w:sz w:val="32"/>
        </w:rPr>
        <w:t>2. Create a topic</w:t>
      </w:r>
    </w:p>
    <w:p w14:paraId="3F2E855C">
      <w:r>
        <w:t>kafka-topics --create --topic test-topic --bootstrap-server localhost:9092 --partitions 1 --replication-factor 1</w:t>
      </w:r>
    </w:p>
    <w:p w14:paraId="47DE71AF">
      <w:r>
        <w:rPr>
          <w:lang w:eastAsia="en-IN"/>
        </w:rPr>
        <w:drawing>
          <wp:inline distT="0" distB="0" distL="0" distR="0">
            <wp:extent cx="5731510" cy="5918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C7E4">
      <w:pPr>
        <w:rPr>
          <w:color w:val="FF0000"/>
          <w:sz w:val="32"/>
        </w:rPr>
      </w:pPr>
      <w:r>
        <w:rPr>
          <w:color w:val="FF0000"/>
          <w:sz w:val="32"/>
        </w:rPr>
        <w:t>3. Verify topic is created</w:t>
      </w:r>
    </w:p>
    <w:p w14:paraId="0342F2FC">
      <w:r>
        <w:t>kafka-topics --list --bootstrap-server localhost:9092</w:t>
      </w:r>
    </w:p>
    <w:p w14:paraId="3C3AA2ED">
      <w:r>
        <w:rPr>
          <w:lang w:eastAsia="en-IN"/>
        </w:rPr>
        <w:drawing>
          <wp:inline distT="0" distB="0" distL="0" distR="0">
            <wp:extent cx="5731510" cy="3403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A758">
      <w:pPr>
        <w:rPr>
          <w:color w:val="FF0000"/>
          <w:sz w:val="32"/>
        </w:rPr>
      </w:pPr>
      <w:r>
        <w:rPr>
          <w:color w:val="FF0000"/>
          <w:sz w:val="32"/>
        </w:rPr>
        <w:t>4. Produce message</w:t>
      </w:r>
    </w:p>
    <w:p w14:paraId="7C04FB28">
      <w:r>
        <w:t>kafka-console-producer --broker-list localhost:9092 --topic test-topic</w:t>
      </w:r>
    </w:p>
    <w:p w14:paraId="7EC9B678">
      <w:r>
        <w:rPr>
          <w:lang w:eastAsia="en-IN"/>
        </w:rPr>
        <w:drawing>
          <wp:inline distT="0" distB="0" distL="0" distR="0">
            <wp:extent cx="5731510" cy="5664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4004">
      <w:pPr>
        <w:rPr>
          <w:color w:val="FF0000"/>
          <w:sz w:val="32"/>
        </w:rPr>
      </w:pPr>
      <w:r>
        <w:rPr>
          <w:color w:val="FF0000"/>
          <w:sz w:val="32"/>
        </w:rPr>
        <w:t>5. Type your messages and hit Enter button</w:t>
      </w:r>
    </w:p>
    <w:p w14:paraId="294ACC76">
      <w:r>
        <w:rPr>
          <w:lang w:eastAsia="en-IN"/>
        </w:rPr>
        <w:drawing>
          <wp:inline distT="0" distB="0" distL="0" distR="0">
            <wp:extent cx="1819275" cy="485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CEB0"/>
    <w:p w14:paraId="07D31358"/>
    <w:p w14:paraId="43797742"/>
    <w:p w14:paraId="7F8C59C0">
      <w:p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 xml:space="preserve">Terminal </w:t>
      </w:r>
      <w:r>
        <w:rPr>
          <w:rFonts w:ascii="Times New Roman" w:hAnsi="Times New Roman" w:cs="Times New Roman"/>
          <w:sz w:val="40"/>
        </w:rPr>
        <w:t>2</w:t>
      </w:r>
      <w:r>
        <w:rPr>
          <w:rFonts w:ascii="Times New Roman" w:hAnsi="Times New Roman" w:cs="Times New Roman"/>
          <w:color w:val="FF0000"/>
          <w:sz w:val="40"/>
        </w:rPr>
        <w:t>:</w:t>
      </w:r>
      <w:r>
        <w:rPr>
          <w:rFonts w:ascii="Times New Roman" w:hAnsi="Times New Roman" w:cs="Times New Roman"/>
          <w:color w:val="FF0000"/>
          <w:sz w:val="32"/>
        </w:rPr>
        <w:t xml:space="preserve"> Run </w:t>
      </w:r>
      <w:r>
        <w:rPr>
          <w:rFonts w:ascii="Times New Roman" w:hAnsi="Times New Roman" w:cs="Times New Roman"/>
          <w:color w:val="FF0000"/>
          <w:sz w:val="32"/>
        </w:rPr>
        <w:sym w:font="Wingdings" w:char="F0E0"/>
      </w:r>
      <w:r>
        <w:rPr>
          <w:rFonts w:ascii="Times New Roman" w:hAnsi="Times New Roman" w:cs="Times New Roman"/>
          <w:color w:val="FF0000"/>
          <w:sz w:val="32"/>
        </w:rPr>
        <w:t xml:space="preserve"> Kafka , to Consume Message </w:t>
      </w:r>
    </w:p>
    <w:p w14:paraId="1C7369F8">
      <w:pPr>
        <w:rPr>
          <w:color w:val="FF0000"/>
          <w:sz w:val="32"/>
        </w:rPr>
      </w:pPr>
      <w:r>
        <w:rPr>
          <w:color w:val="FF0000"/>
          <w:sz w:val="32"/>
        </w:rPr>
        <w:t>1. Run Kafka</w:t>
      </w:r>
    </w:p>
    <w:p w14:paraId="7F1FDDF3">
      <w:r>
        <w:t>docker exec -it kafka bash</w:t>
      </w:r>
    </w:p>
    <w:p w14:paraId="2018CC5D">
      <w:r>
        <w:rPr>
          <w:lang w:eastAsia="en-IN"/>
        </w:rPr>
        <w:drawing>
          <wp:inline distT="0" distB="0" distL="0" distR="0">
            <wp:extent cx="4324350" cy="971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EC4F">
      <w:pPr>
        <w:rPr>
          <w:sz w:val="2"/>
        </w:rPr>
      </w:pPr>
    </w:p>
    <w:p w14:paraId="31216A52">
      <w:r>
        <w:rPr>
          <w:rFonts w:ascii="Times New Roman" w:hAnsi="Times New Roman" w:cs="Times New Roman"/>
          <w:color w:val="FF0000"/>
          <w:sz w:val="32"/>
        </w:rPr>
        <w:t>2. to Consume Message</w:t>
      </w:r>
    </w:p>
    <w:p w14:paraId="23E729B1">
      <w:r>
        <w:t>kafka-console-consumer --bootstrap-server localhost:9092 --topic test-topic --from-beginning</w:t>
      </w:r>
    </w:p>
    <w:p w14:paraId="61CEB76C">
      <w:pPr>
        <w:rPr>
          <w:color w:val="FF0000"/>
          <w:sz w:val="28"/>
        </w:rPr>
      </w:pPr>
      <w:r>
        <w:rPr>
          <w:color w:val="FF0000"/>
          <w:sz w:val="28"/>
          <w:lang w:eastAsia="en-IN"/>
        </w:rPr>
        <w:drawing>
          <wp:inline distT="0" distB="0" distL="0" distR="0">
            <wp:extent cx="5731510" cy="6096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796E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----------------------------------------------------------------------</w:t>
      </w:r>
    </w:p>
    <w:p w14:paraId="6A4033A4">
      <w:pPr>
        <w:rPr>
          <w:rStyle w:val="14"/>
        </w:rPr>
      </w:pPr>
      <w:r>
        <w:rPr>
          <w:rStyle w:val="14"/>
        </w:rPr>
        <w:t>Now, use the same</w:t>
      </w:r>
      <w:r>
        <w:rPr>
          <w:rStyle w:val="14"/>
          <w:color w:val="FF0000"/>
        </w:rPr>
        <w:t xml:space="preserve"> </w:t>
      </w:r>
      <w:r>
        <w:rPr>
          <w:rStyle w:val="14"/>
        </w:rPr>
        <w:t>Two Windows PowerShell Terminals and arrange them side by side on your screen.</w:t>
      </w:r>
    </w:p>
    <w:p w14:paraId="61BBA287">
      <w:pPr>
        <w:rPr>
          <w:color w:val="FF0000"/>
          <w:sz w:val="24"/>
          <w:szCs w:val="24"/>
        </w:rPr>
      </w:pPr>
      <w:r>
        <w:rPr>
          <w:rStyle w:val="14"/>
          <w:sz w:val="24"/>
          <w:szCs w:val="24"/>
        </w:rPr>
        <w:t>so you can run your Kafka producer in one and consumer in the other.</w:t>
      </w:r>
    </w:p>
    <w:p w14:paraId="109F816B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14:paraId="74EE692D">
      <w:pPr>
        <w:rPr>
          <w:color w:val="FF0000"/>
          <w:sz w:val="28"/>
        </w:rPr>
      </w:pPr>
      <w:r>
        <w:rPr>
          <w:color w:val="FF0000"/>
          <w:sz w:val="28"/>
          <w:lang w:eastAsia="en-IN"/>
        </w:rPr>
        <w:drawing>
          <wp:inline distT="0" distB="0" distL="0" distR="0">
            <wp:extent cx="5731510" cy="19710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CDE8">
      <w:pPr>
        <w:rPr>
          <w:color w:val="FF0000"/>
          <w:sz w:val="36"/>
        </w:rPr>
      </w:pPr>
      <w:r>
        <w:rPr>
          <w:rStyle w:val="10"/>
          <w:color w:val="FF0000"/>
          <w:sz w:val="36"/>
        </w:rPr>
        <w:t>stop</w:t>
      </w:r>
      <w:r>
        <w:rPr>
          <w:color w:val="FF0000"/>
          <w:sz w:val="36"/>
        </w:rPr>
        <w:t xml:space="preserve"> and remove </w:t>
      </w:r>
      <w:r>
        <w:rPr>
          <w:rStyle w:val="10"/>
          <w:color w:val="FF0000"/>
          <w:sz w:val="36"/>
        </w:rPr>
        <w:t>the Kafka and Zookeeper containers</w:t>
      </w:r>
    </w:p>
    <w:p w14:paraId="2398DA16">
      <w:r>
        <w:t>docker-compose down</w:t>
      </w:r>
    </w:p>
    <w:p w14:paraId="701B1B2C">
      <w:pPr>
        <w:rPr>
          <w:rStyle w:val="10"/>
          <w:color w:val="FF0000"/>
          <w:sz w:val="36"/>
        </w:rPr>
      </w:pPr>
      <w:r>
        <w:rPr>
          <w:rStyle w:val="10"/>
          <w:color w:val="FF0000"/>
          <w:sz w:val="36"/>
        </w:rPr>
        <w:t>If you just want to stop without removing:</w:t>
      </w:r>
    </w:p>
    <w:p w14:paraId="7584EFBB">
      <w:pPr>
        <w:rPr>
          <w:b/>
          <w:bCs/>
        </w:rPr>
      </w:pPr>
      <w:r>
        <w:rPr>
          <w:b/>
          <w:bCs/>
        </w:rPr>
        <w:t>docker-compose stop</w:t>
      </w:r>
    </w:p>
    <w:p w14:paraId="6977BD55">
      <w:pPr>
        <w:rPr>
          <w:b/>
        </w:rPr>
      </w:pPr>
      <w:r>
        <w:rPr>
          <w:b/>
          <w:color w:val="FF0000"/>
          <w:sz w:val="24"/>
        </w:rPr>
        <w:t>------------------------------------------------------------------------------------------------------------------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730CD"/>
    <w:multiLevelType w:val="multilevel"/>
    <w:tmpl w:val="25073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15"/>
    <w:rsid w:val="000019FB"/>
    <w:rsid w:val="00031ED3"/>
    <w:rsid w:val="000365E6"/>
    <w:rsid w:val="000537CE"/>
    <w:rsid w:val="000652A7"/>
    <w:rsid w:val="000740F8"/>
    <w:rsid w:val="000766A8"/>
    <w:rsid w:val="0007722A"/>
    <w:rsid w:val="000B3671"/>
    <w:rsid w:val="000B5E56"/>
    <w:rsid w:val="000C3596"/>
    <w:rsid w:val="000C59E7"/>
    <w:rsid w:val="000D78B5"/>
    <w:rsid w:val="000F370B"/>
    <w:rsid w:val="00107A3D"/>
    <w:rsid w:val="00127FCE"/>
    <w:rsid w:val="00146C1B"/>
    <w:rsid w:val="0016295A"/>
    <w:rsid w:val="001A1CC4"/>
    <w:rsid w:val="001F0E5A"/>
    <w:rsid w:val="001F34EB"/>
    <w:rsid w:val="00200E60"/>
    <w:rsid w:val="002023F2"/>
    <w:rsid w:val="0020282B"/>
    <w:rsid w:val="002100D4"/>
    <w:rsid w:val="0022287C"/>
    <w:rsid w:val="00224723"/>
    <w:rsid w:val="0023291D"/>
    <w:rsid w:val="002420E5"/>
    <w:rsid w:val="00243122"/>
    <w:rsid w:val="0024563E"/>
    <w:rsid w:val="002502B4"/>
    <w:rsid w:val="00267AE3"/>
    <w:rsid w:val="002854B0"/>
    <w:rsid w:val="0029191E"/>
    <w:rsid w:val="00291ED3"/>
    <w:rsid w:val="0029403F"/>
    <w:rsid w:val="002A7E3D"/>
    <w:rsid w:val="002B0701"/>
    <w:rsid w:val="002D15BF"/>
    <w:rsid w:val="002D4D2D"/>
    <w:rsid w:val="002E76EF"/>
    <w:rsid w:val="00301A9C"/>
    <w:rsid w:val="00306EE0"/>
    <w:rsid w:val="00321195"/>
    <w:rsid w:val="00326815"/>
    <w:rsid w:val="00327B44"/>
    <w:rsid w:val="003315A1"/>
    <w:rsid w:val="00340130"/>
    <w:rsid w:val="00353928"/>
    <w:rsid w:val="003560A2"/>
    <w:rsid w:val="00357F8A"/>
    <w:rsid w:val="003604E9"/>
    <w:rsid w:val="00360C05"/>
    <w:rsid w:val="00382357"/>
    <w:rsid w:val="00383B05"/>
    <w:rsid w:val="003870A6"/>
    <w:rsid w:val="003A0687"/>
    <w:rsid w:val="003A4859"/>
    <w:rsid w:val="003A4EAF"/>
    <w:rsid w:val="003C0735"/>
    <w:rsid w:val="003F287B"/>
    <w:rsid w:val="0040366F"/>
    <w:rsid w:val="00413050"/>
    <w:rsid w:val="00424258"/>
    <w:rsid w:val="00445C6D"/>
    <w:rsid w:val="004572C2"/>
    <w:rsid w:val="00491516"/>
    <w:rsid w:val="004A03B9"/>
    <w:rsid w:val="004A19D6"/>
    <w:rsid w:val="004A2E3C"/>
    <w:rsid w:val="004A7588"/>
    <w:rsid w:val="004D0F4C"/>
    <w:rsid w:val="004D76CF"/>
    <w:rsid w:val="004F5EAF"/>
    <w:rsid w:val="00500BFB"/>
    <w:rsid w:val="00506C59"/>
    <w:rsid w:val="00520268"/>
    <w:rsid w:val="00536FB6"/>
    <w:rsid w:val="00543DF0"/>
    <w:rsid w:val="00566A9C"/>
    <w:rsid w:val="00584C9B"/>
    <w:rsid w:val="005A2BB7"/>
    <w:rsid w:val="005B4256"/>
    <w:rsid w:val="005B72D4"/>
    <w:rsid w:val="005D14C6"/>
    <w:rsid w:val="005E4018"/>
    <w:rsid w:val="005F4641"/>
    <w:rsid w:val="00614636"/>
    <w:rsid w:val="0062089E"/>
    <w:rsid w:val="00622992"/>
    <w:rsid w:val="00634523"/>
    <w:rsid w:val="006528E3"/>
    <w:rsid w:val="0067264D"/>
    <w:rsid w:val="0067611E"/>
    <w:rsid w:val="00687237"/>
    <w:rsid w:val="006963AF"/>
    <w:rsid w:val="006A1127"/>
    <w:rsid w:val="006A2FAB"/>
    <w:rsid w:val="006A7F79"/>
    <w:rsid w:val="006B4457"/>
    <w:rsid w:val="006F0EE2"/>
    <w:rsid w:val="006F2E7E"/>
    <w:rsid w:val="006F4E93"/>
    <w:rsid w:val="006F7590"/>
    <w:rsid w:val="00705567"/>
    <w:rsid w:val="00705AC5"/>
    <w:rsid w:val="00707F49"/>
    <w:rsid w:val="00711200"/>
    <w:rsid w:val="00713456"/>
    <w:rsid w:val="00721EB6"/>
    <w:rsid w:val="0072322F"/>
    <w:rsid w:val="00736B6B"/>
    <w:rsid w:val="0074051C"/>
    <w:rsid w:val="0076013A"/>
    <w:rsid w:val="00762F2E"/>
    <w:rsid w:val="00773728"/>
    <w:rsid w:val="00781CF3"/>
    <w:rsid w:val="00782FED"/>
    <w:rsid w:val="007A1AD2"/>
    <w:rsid w:val="007A5B2B"/>
    <w:rsid w:val="007B5BBC"/>
    <w:rsid w:val="007C383A"/>
    <w:rsid w:val="007E59E1"/>
    <w:rsid w:val="00817645"/>
    <w:rsid w:val="00826C98"/>
    <w:rsid w:val="00837539"/>
    <w:rsid w:val="00837ABC"/>
    <w:rsid w:val="008602D3"/>
    <w:rsid w:val="00871689"/>
    <w:rsid w:val="008929D8"/>
    <w:rsid w:val="008D098D"/>
    <w:rsid w:val="008F045D"/>
    <w:rsid w:val="0090085E"/>
    <w:rsid w:val="009041C1"/>
    <w:rsid w:val="0091511C"/>
    <w:rsid w:val="00925981"/>
    <w:rsid w:val="00926B36"/>
    <w:rsid w:val="0093527E"/>
    <w:rsid w:val="00942395"/>
    <w:rsid w:val="00943812"/>
    <w:rsid w:val="0095157E"/>
    <w:rsid w:val="00951B21"/>
    <w:rsid w:val="00952384"/>
    <w:rsid w:val="00967E72"/>
    <w:rsid w:val="009742DA"/>
    <w:rsid w:val="009A39E6"/>
    <w:rsid w:val="009A710B"/>
    <w:rsid w:val="009B10A3"/>
    <w:rsid w:val="009D5679"/>
    <w:rsid w:val="009F586D"/>
    <w:rsid w:val="009F689C"/>
    <w:rsid w:val="00A03570"/>
    <w:rsid w:val="00A248CE"/>
    <w:rsid w:val="00A27CCE"/>
    <w:rsid w:val="00A456C9"/>
    <w:rsid w:val="00A728DE"/>
    <w:rsid w:val="00A83088"/>
    <w:rsid w:val="00A83FA0"/>
    <w:rsid w:val="00AB116D"/>
    <w:rsid w:val="00AD5766"/>
    <w:rsid w:val="00AE2031"/>
    <w:rsid w:val="00B07C4A"/>
    <w:rsid w:val="00B16FEB"/>
    <w:rsid w:val="00B17136"/>
    <w:rsid w:val="00B1753A"/>
    <w:rsid w:val="00B210FE"/>
    <w:rsid w:val="00B23BFB"/>
    <w:rsid w:val="00B46E53"/>
    <w:rsid w:val="00B532E0"/>
    <w:rsid w:val="00B600E8"/>
    <w:rsid w:val="00B60C63"/>
    <w:rsid w:val="00B754D5"/>
    <w:rsid w:val="00B81AEE"/>
    <w:rsid w:val="00B83555"/>
    <w:rsid w:val="00B85D77"/>
    <w:rsid w:val="00B938B2"/>
    <w:rsid w:val="00BA36A8"/>
    <w:rsid w:val="00BA5275"/>
    <w:rsid w:val="00BB03D1"/>
    <w:rsid w:val="00BB3274"/>
    <w:rsid w:val="00BB747E"/>
    <w:rsid w:val="00BC5D7D"/>
    <w:rsid w:val="00C26375"/>
    <w:rsid w:val="00C64415"/>
    <w:rsid w:val="00C6576D"/>
    <w:rsid w:val="00C6634D"/>
    <w:rsid w:val="00C66824"/>
    <w:rsid w:val="00C67D54"/>
    <w:rsid w:val="00CC0A33"/>
    <w:rsid w:val="00CD780B"/>
    <w:rsid w:val="00CE412C"/>
    <w:rsid w:val="00CF3835"/>
    <w:rsid w:val="00D82C69"/>
    <w:rsid w:val="00DB0E47"/>
    <w:rsid w:val="00DC658D"/>
    <w:rsid w:val="00DD2E2E"/>
    <w:rsid w:val="00DE1DF6"/>
    <w:rsid w:val="00DE6B76"/>
    <w:rsid w:val="00E15559"/>
    <w:rsid w:val="00E24C68"/>
    <w:rsid w:val="00E24FE6"/>
    <w:rsid w:val="00E477B2"/>
    <w:rsid w:val="00E63357"/>
    <w:rsid w:val="00E710DF"/>
    <w:rsid w:val="00E923B8"/>
    <w:rsid w:val="00E92566"/>
    <w:rsid w:val="00E95D99"/>
    <w:rsid w:val="00EA6FA8"/>
    <w:rsid w:val="00EA7C3A"/>
    <w:rsid w:val="00EA7D79"/>
    <w:rsid w:val="00EB02C8"/>
    <w:rsid w:val="00EB0F36"/>
    <w:rsid w:val="00EE338F"/>
    <w:rsid w:val="00EE7F86"/>
    <w:rsid w:val="00EF6BD4"/>
    <w:rsid w:val="00F11CA3"/>
    <w:rsid w:val="00F2083D"/>
    <w:rsid w:val="00F24CB2"/>
    <w:rsid w:val="00F3089D"/>
    <w:rsid w:val="00F31F16"/>
    <w:rsid w:val="00F626A2"/>
    <w:rsid w:val="00F63E77"/>
    <w:rsid w:val="00F7192C"/>
    <w:rsid w:val="00F923D1"/>
    <w:rsid w:val="00F92640"/>
    <w:rsid w:val="00FD0D4C"/>
    <w:rsid w:val="00FD11DD"/>
    <w:rsid w:val="00FF49E4"/>
    <w:rsid w:val="3F740CBD"/>
    <w:rsid w:val="508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3">
    <w:name w:val="heading 4"/>
    <w:basedOn w:val="1"/>
    <w:link w:val="1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customStyle="1" w:styleId="12">
    <w:name w:val="HTML Preformatted Char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3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_fadein_m1hgl_8"/>
    <w:basedOn w:val="4"/>
    <w:qFormat/>
    <w:uiPriority w:val="0"/>
  </w:style>
  <w:style w:type="character" w:customStyle="1" w:styleId="15">
    <w:name w:val="Heading 3 Char"/>
    <w:basedOn w:val="4"/>
    <w:link w:val="2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5</Pages>
  <Words>314</Words>
  <Characters>1795</Characters>
  <Lines>14</Lines>
  <Paragraphs>4</Paragraphs>
  <TotalTime>97</TotalTime>
  <ScaleCrop>false</ScaleCrop>
  <LinksUpToDate>false</LinksUpToDate>
  <CharactersWithSpaces>2105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2025-05-23T04:52:00Z</dcterms:created>
  <dc:creator>Admin</dc:creator>
  <cp:lastModifiedBy>91953</cp:lastModifiedBy>
  <dcterms:modified xsi:type="dcterms:W3CDTF">2025-06-24T17:40:29Z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8D896326317C44939735127E87D5BCE3_12</vt:lpwstr>
  </property>
</Properties>
</file>