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05: Assignment and practice of AI Image Generator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1: Comparative Research – DALL·E vs Midjourney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360.000000000002" w:type="dxa"/>
        <w:jc w:val="left"/>
        <w:tblLayout w:type="fixed"/>
        <w:tblLook w:val="0600"/>
      </w:tblPr>
      <w:tblGrid>
        <w:gridCol w:w="1713.3229329173168"/>
        <w:gridCol w:w="3640.811232449298"/>
        <w:gridCol w:w="4005.865834633386"/>
        <w:tblGridChange w:id="0">
          <w:tblGrid>
            <w:gridCol w:w="1713.3229329173168"/>
            <w:gridCol w:w="3640.811232449298"/>
            <w:gridCol w:w="4005.865834633386"/>
          </w:tblGrid>
        </w:tblGridChange>
      </w:tblGrid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DALL·E (OpenAI)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Midjourney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1.Image Quality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High quality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photorealistic or artistic based on prompt. DALL·E 3 especially shows vast improvement in detail and coherence.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🌟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Exceptional image quality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especially for artistic and stylistic renders. Often considered more visually striking and stylized.</w:t>
            </w:r>
          </w:p>
        </w:tc>
      </w:tr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2.Prompt 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Very accurate with detailed prompts. DALL·E 3 integrates with ChatGPT, enhancing interpretation of complex prompts.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⚠️ High-quality visuals, but occasionally drifts from prompt details unless phrased very carefully. It can prioritize aesthetic over literal accuracy.</w:t>
            </w:r>
          </w:p>
        </w:tc>
      </w:tr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3.Style 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Supports a wide range: photorealism, cartoon, sketch, abstract, etc.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🌟 Extremely versatile with artistic styles, particularly strong in fantasy, sci-fi, surrealism, and painterly effects.</w:t>
            </w:r>
          </w:p>
        </w:tc>
      </w:tr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Integrated into ChatGPT (Pro users), simple interface, no technical skills needed. Works via web UI.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⚠️ Requires Discord to use, which can be less intuitive. Uses slash commands and image grids, which may confuse beginners.</w:t>
            </w:r>
          </w:p>
        </w:tc>
      </w:tr>
      <w:tr>
        <w:trPr>
          <w:cantSplit w:val="0"/>
          <w:trHeight w:val="204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Licensing &amp; Terms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Commercial use allowed, including for images generated with DALL·E 3. Users retain rights, subject to OpenAI's use policies.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⚠️ Paid users get commercial rights, but some content may be publicly viewable on Discord unless settings are adjusted. Tied to Midjourney’s Terms of Service.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 steampunk city under moonlight with flying airships and glowing lanterns."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33.3509793541557"/>
        <w:gridCol w:w="7526.649020645845"/>
        <w:tblGridChange w:id="0">
          <w:tblGrid>
            <w:gridCol w:w="1833.3509793541557"/>
            <w:gridCol w:w="7526.6490206458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Generator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Output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DALL·E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Produces a clean, cohesive cityscape with Victorian-industrial architecture. Moonlight is clearly depicted. Airships and lanterns appear realistically integrated. Works well with both photorealism and stylized art if prompted.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Midjourney v6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Stunning visuals with dramatic lighting and highly imaginative details. Airships look elaborate. Sometimes more "concept art" than literal scene. Consistently produces cinematic and atmospheric images.</w:t>
            </w:r>
          </w:p>
        </w:tc>
      </w:tr>
    </w:tbl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76800" cy="48768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7031" l="-14648" r="14648" t="-70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3909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2: Visual Design Project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poster for a fictional event of dance by next month that is february at pune by 10:00am.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concept art for an educational topic -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Future Classrooms</w:t>
      </w:r>
      <w:r w:rsidDel="00000000" w:rsidR="00000000" w:rsidRPr="00000000">
        <w:rPr>
          <w:sz w:val="24"/>
          <w:szCs w:val="24"/>
          <w:rtl w:val="0"/>
        </w:rPr>
        <w:t xml:space="preserve"> – AI teachers, hologram books, VR learning pods.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5316699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25485" l="0" r="0" t="-2548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31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 visual story using 3 image prompts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3 images as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Image 1 (Beginning): A child sitting under a tree with books scattered, a glowing spark rising from the pages. 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2 (Middle): The spark transforms into a giant luminous bird carrying the child across a sky full of equations, inventions, and maps. 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3 (End): The bird lands at a futuristic city of learning, where books float like planets and knowledge flows as rivers of light.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2671735" cy="267173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35" cy="2671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624138" cy="26241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151462" cy="315146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462" cy="315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