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70"/>
        <w:rPr>
          <w:rFonts w:ascii="Times New Roman"/>
          <w:sz w:val="58"/>
        </w:rPr>
      </w:pPr>
    </w:p>
    <w:p>
      <w:pPr>
        <w:pStyle w:val="Title"/>
      </w:pPr>
      <w:r>
        <w:rPr>
          <w:color w:val="302D81"/>
        </w:rPr>
        <w:t>DESIGN</w:t>
      </w:r>
      <w:r>
        <w:rPr>
          <w:color w:val="302D81"/>
          <w:spacing w:val="-3"/>
        </w:rPr>
        <w:t> </w:t>
      </w:r>
      <w:r>
        <w:rPr>
          <w:color w:val="302D81"/>
          <w:spacing w:val="-2"/>
        </w:rPr>
        <w:t>DOCUMENT</w:t>
      </w:r>
    </w:p>
    <w:p>
      <w:pPr>
        <w:spacing w:before="312"/>
        <w:ind w:left="824" w:right="466" w:firstLine="0"/>
        <w:jc w:val="center"/>
        <w:rPr>
          <w:sz w:val="36"/>
        </w:rPr>
      </w:pPr>
      <w:r>
        <w:rPr>
          <w:color w:val="6266F0"/>
          <w:sz w:val="36"/>
        </w:rPr>
        <w:t>Profit-First</w:t>
      </w:r>
      <w:r>
        <w:rPr>
          <w:color w:val="6266F0"/>
          <w:spacing w:val="-2"/>
          <w:sz w:val="36"/>
        </w:rPr>
        <w:t> </w:t>
      </w:r>
      <w:r>
        <w:rPr>
          <w:color w:val="6266F0"/>
          <w:sz w:val="36"/>
        </w:rPr>
        <w:t>Ad</w:t>
      </w:r>
      <w:r>
        <w:rPr>
          <w:color w:val="6266F0"/>
          <w:spacing w:val="-4"/>
          <w:sz w:val="36"/>
        </w:rPr>
        <w:t> </w:t>
      </w:r>
      <w:r>
        <w:rPr>
          <w:color w:val="6266F0"/>
          <w:sz w:val="36"/>
        </w:rPr>
        <w:t>Manager</w:t>
      </w:r>
      <w:r>
        <w:rPr>
          <w:color w:val="6266F0"/>
          <w:spacing w:val="-2"/>
          <w:sz w:val="36"/>
        </w:rPr>
        <w:t> (PFAM)</w:t>
      </w:r>
    </w:p>
    <w:p>
      <w:pPr>
        <w:pStyle w:val="BodyText"/>
        <w:spacing w:line="528" w:lineRule="auto" w:before="303"/>
        <w:ind w:left="824" w:right="462"/>
        <w:jc w:val="center"/>
      </w:pPr>
      <w:r>
        <w:rPr>
          <w:color w:val="4338C9"/>
        </w:rPr>
        <w:t>UI/UX</w:t>
      </w:r>
      <w:r>
        <w:rPr>
          <w:color w:val="4338C9"/>
          <w:spacing w:val="-2"/>
        </w:rPr>
        <w:t> </w:t>
      </w:r>
      <w:r>
        <w:rPr>
          <w:color w:val="4338C9"/>
        </w:rPr>
        <w:t>Design</w:t>
      </w:r>
      <w:r>
        <w:rPr>
          <w:color w:val="4338C9"/>
          <w:spacing w:val="-2"/>
        </w:rPr>
        <w:t> </w:t>
      </w:r>
      <w:r>
        <w:rPr>
          <w:color w:val="4338C9"/>
        </w:rPr>
        <w:t>System</w:t>
      </w:r>
      <w:r>
        <w:rPr>
          <w:color w:val="4338C9"/>
          <w:spacing w:val="40"/>
        </w:rPr>
        <w:t> </w:t>
      </w:r>
      <w:r>
        <w:rPr>
          <w:color w:val="4338C9"/>
        </w:rPr>
        <w:t>·</w:t>
      </w:r>
      <w:r>
        <w:rPr>
          <w:color w:val="4338C9"/>
          <w:spacing w:val="40"/>
        </w:rPr>
        <w:t> </w:t>
      </w:r>
      <w:r>
        <w:rPr>
          <w:color w:val="4338C9"/>
        </w:rPr>
        <w:t>Screen</w:t>
      </w:r>
      <w:r>
        <w:rPr>
          <w:color w:val="4338C9"/>
          <w:spacing w:val="-2"/>
        </w:rPr>
        <w:t> </w:t>
      </w:r>
      <w:r>
        <w:rPr>
          <w:color w:val="4338C9"/>
        </w:rPr>
        <w:t>Specifications</w:t>
      </w:r>
      <w:r>
        <w:rPr>
          <w:color w:val="4338C9"/>
          <w:spacing w:val="40"/>
        </w:rPr>
        <w:t> </w:t>
      </w:r>
      <w:r>
        <w:rPr>
          <w:color w:val="4338C9"/>
        </w:rPr>
        <w:t>·</w:t>
      </w:r>
      <w:r>
        <w:rPr>
          <w:color w:val="4338C9"/>
          <w:spacing w:val="40"/>
        </w:rPr>
        <w:t> </w:t>
      </w:r>
      <w:r>
        <w:rPr>
          <w:color w:val="4338C9"/>
        </w:rPr>
        <w:t>Interaction</w:t>
      </w:r>
      <w:r>
        <w:rPr>
          <w:color w:val="4338C9"/>
          <w:spacing w:val="-2"/>
        </w:rPr>
        <w:t> </w:t>
      </w:r>
      <w:r>
        <w:rPr>
          <w:color w:val="4338C9"/>
        </w:rPr>
        <w:t>Patterns</w:t>
      </w:r>
      <w:r>
        <w:rPr>
          <w:color w:val="4338C9"/>
          <w:spacing w:val="40"/>
        </w:rPr>
        <w:t> </w:t>
      </w:r>
      <w:r>
        <w:rPr>
          <w:color w:val="4338C9"/>
        </w:rPr>
        <w:t>·</w:t>
      </w:r>
      <w:r>
        <w:rPr>
          <w:color w:val="4338C9"/>
          <w:spacing w:val="40"/>
        </w:rPr>
        <w:t> </w:t>
      </w:r>
      <w:r>
        <w:rPr>
          <w:color w:val="4338C9"/>
        </w:rPr>
        <w:t>System</w:t>
      </w:r>
      <w:r>
        <w:rPr>
          <w:color w:val="4338C9"/>
          <w:spacing w:val="-1"/>
        </w:rPr>
        <w:t> </w:t>
      </w:r>
      <w:r>
        <w:rPr>
          <w:color w:val="4338C9"/>
        </w:rPr>
        <w:t>Design </w:t>
      </w:r>
      <w:r>
        <w:rPr>
          <w:color w:val="9CA2AE"/>
        </w:rPr>
        <w:t>Version 1.0</w:t>
      </w:r>
      <w:r>
        <w:rPr>
          <w:color w:val="9CA2AE"/>
          <w:spacing w:val="40"/>
        </w:rPr>
        <w:t> </w:t>
      </w:r>
      <w:r>
        <w:rPr>
          <w:color w:val="9CA2AE"/>
        </w:rPr>
        <w:t>|</w:t>
      </w:r>
      <w:r>
        <w:rPr>
          <w:color w:val="9CA2AE"/>
          <w:spacing w:val="40"/>
        </w:rPr>
        <w:t> </w:t>
      </w:r>
      <w:r>
        <w:rPr>
          <w:color w:val="9CA2AE"/>
        </w:rPr>
        <w:t>February 2026</w:t>
      </w:r>
      <w:r>
        <w:rPr>
          <w:color w:val="9CA2AE"/>
          <w:spacing w:val="40"/>
        </w:rPr>
        <w:t> </w:t>
      </w:r>
      <w:r>
        <w:rPr>
          <w:color w:val="9CA2AE"/>
        </w:rPr>
        <w:t>|</w:t>
      </w:r>
      <w:r>
        <w:rPr>
          <w:color w:val="9CA2AE"/>
          <w:spacing w:val="40"/>
        </w:rPr>
        <w:t> </w:t>
      </w:r>
      <w:r>
        <w:rPr>
          <w:color w:val="9CA2AE"/>
        </w:rPr>
        <w:t>Confidential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3"/>
        <w:gridCol w:w="6160"/>
      </w:tblGrid>
      <w:tr>
        <w:trPr>
          <w:trHeight w:val="426" w:hRule="atLeast"/>
        </w:trPr>
        <w:tc>
          <w:tcPr>
            <w:tcW w:w="3203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160" w:type="dxa"/>
            <w:shd w:val="clear" w:color="auto" w:fill="302D81"/>
          </w:tcPr>
          <w:p>
            <w:pPr>
              <w:pStyle w:val="TableParagraph"/>
              <w:spacing w:before="99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547" w:hRule="atLeast"/>
        </w:trPr>
        <w:tc>
          <w:tcPr>
            <w:tcW w:w="320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Product</w:t>
            </w:r>
          </w:p>
        </w:tc>
        <w:tc>
          <w:tcPr>
            <w:tcW w:w="6160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Profit-First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Manager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(PFAM)</w:t>
            </w:r>
          </w:p>
        </w:tc>
      </w:tr>
      <w:tr>
        <w:trPr>
          <w:trHeight w:val="546" w:hRule="atLeast"/>
        </w:trPr>
        <w:tc>
          <w:tcPr>
            <w:tcW w:w="320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Document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Type</w:t>
            </w:r>
          </w:p>
        </w:tc>
        <w:tc>
          <w:tcPr>
            <w:tcW w:w="6160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Document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UI/UX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&amp;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System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Design</w:t>
            </w:r>
          </w:p>
        </w:tc>
      </w:tr>
      <w:tr>
        <w:trPr>
          <w:trHeight w:val="547" w:hRule="atLeast"/>
        </w:trPr>
        <w:tc>
          <w:tcPr>
            <w:tcW w:w="320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Version</w:t>
            </w:r>
          </w:p>
        </w:tc>
        <w:tc>
          <w:tcPr>
            <w:tcW w:w="6160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1.0</w:t>
            </w:r>
          </w:p>
        </w:tc>
      </w:tr>
      <w:tr>
        <w:trPr>
          <w:trHeight w:val="547" w:hRule="atLeast"/>
        </w:trPr>
        <w:tc>
          <w:tcPr>
            <w:tcW w:w="320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Authors</w:t>
            </w:r>
          </w:p>
        </w:tc>
        <w:tc>
          <w:tcPr>
            <w:tcW w:w="6160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Product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Design,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Engineering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Lead</w:t>
            </w:r>
          </w:p>
        </w:tc>
      </w:tr>
      <w:tr>
        <w:trPr>
          <w:trHeight w:val="547" w:hRule="atLeast"/>
        </w:trPr>
        <w:tc>
          <w:tcPr>
            <w:tcW w:w="320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Status</w:t>
            </w:r>
          </w:p>
        </w:tc>
        <w:tc>
          <w:tcPr>
            <w:tcW w:w="6160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Draft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Review</w:t>
            </w:r>
          </w:p>
        </w:tc>
      </w:tr>
      <w:tr>
        <w:trPr>
          <w:trHeight w:val="777" w:hRule="atLeast"/>
        </w:trPr>
        <w:tc>
          <w:tcPr>
            <w:tcW w:w="320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Covers</w:t>
            </w:r>
          </w:p>
        </w:tc>
        <w:tc>
          <w:tcPr>
            <w:tcW w:w="6160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System,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Core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Screens,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Interactions,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Responsive, </w:t>
            </w:r>
            <w:r>
              <w:rPr>
                <w:color w:val="1E1B4A"/>
                <w:spacing w:val="-2"/>
                <w:sz w:val="20"/>
              </w:rPr>
              <w:t>Accessibility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693" w:footer="685" w:top="980" w:bottom="880" w:left="720" w:right="1080"/>
          <w:pgNumType w:start="1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41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5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41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Design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Introduction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Purpose</w:t>
      </w:r>
      <w:r>
        <w:rPr>
          <w:rFonts w:ascii="Arial"/>
          <w:b/>
          <w:color w:val="6266F0"/>
          <w:spacing w:val="-5"/>
          <w:sz w:val="27"/>
        </w:rPr>
        <w:t> </w:t>
      </w:r>
      <w:r>
        <w:rPr>
          <w:rFonts w:ascii="Arial"/>
          <w:b/>
          <w:color w:val="6266F0"/>
          <w:sz w:val="27"/>
        </w:rPr>
        <w:t>of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z w:val="27"/>
        </w:rPr>
        <w:t>This</w:t>
      </w:r>
      <w:r>
        <w:rPr>
          <w:rFonts w:ascii="Arial"/>
          <w:b/>
          <w:color w:val="6266F0"/>
          <w:spacing w:val="-3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Document</w:t>
      </w:r>
    </w:p>
    <w:p>
      <w:pPr>
        <w:pStyle w:val="BodyText"/>
        <w:spacing w:line="319" w:lineRule="auto" w:before="120"/>
        <w:ind w:left="360"/>
      </w:pPr>
      <w:r>
        <w:rPr>
          <w:color w:val="1E1B4A"/>
        </w:rPr>
        <w:t>This Design Document is the single source of truth for all visual and interaction design decisions for PFAM. It covers the design system (tokens, typography, color, components), screen-by-screen UX specifications, key interaction patterns, data visualization guidelines, and accessibility requirements. Engineers,</w:t>
      </w:r>
      <w:r>
        <w:rPr>
          <w:color w:val="1E1B4A"/>
          <w:spacing w:val="-1"/>
        </w:rPr>
        <w:t> </w:t>
      </w:r>
      <w:r>
        <w:rPr>
          <w:color w:val="1E1B4A"/>
        </w:rPr>
        <w:t>designers,</w:t>
      </w:r>
      <w:r>
        <w:rPr>
          <w:color w:val="1E1B4A"/>
          <w:spacing w:val="-4"/>
        </w:rPr>
        <w:t> </w:t>
      </w:r>
      <w:r>
        <w:rPr>
          <w:color w:val="1E1B4A"/>
        </w:rPr>
        <w:t>and</w:t>
      </w:r>
      <w:r>
        <w:rPr>
          <w:color w:val="1E1B4A"/>
          <w:spacing w:val="-3"/>
        </w:rPr>
        <w:t> </w:t>
      </w:r>
      <w:r>
        <w:rPr>
          <w:color w:val="1E1B4A"/>
        </w:rPr>
        <w:t>QA</w:t>
      </w:r>
      <w:r>
        <w:rPr>
          <w:color w:val="1E1B4A"/>
          <w:spacing w:val="-6"/>
        </w:rPr>
        <w:t> </w:t>
      </w:r>
      <w:r>
        <w:rPr>
          <w:color w:val="1E1B4A"/>
        </w:rPr>
        <w:t>should</w:t>
      </w:r>
      <w:r>
        <w:rPr>
          <w:color w:val="1E1B4A"/>
          <w:spacing w:val="-3"/>
        </w:rPr>
        <w:t> </w:t>
      </w:r>
      <w:r>
        <w:rPr>
          <w:color w:val="1E1B4A"/>
        </w:rPr>
        <w:t>reference</w:t>
      </w:r>
      <w:r>
        <w:rPr>
          <w:color w:val="1E1B4A"/>
          <w:spacing w:val="-5"/>
        </w:rPr>
        <w:t> </w:t>
      </w:r>
      <w:r>
        <w:rPr>
          <w:color w:val="1E1B4A"/>
        </w:rPr>
        <w:t>this</w:t>
      </w:r>
      <w:r>
        <w:rPr>
          <w:color w:val="1E1B4A"/>
          <w:spacing w:val="-2"/>
        </w:rPr>
        <w:t> </w:t>
      </w:r>
      <w:r>
        <w:rPr>
          <w:color w:val="1E1B4A"/>
        </w:rPr>
        <w:t>document</w:t>
      </w:r>
      <w:r>
        <w:rPr>
          <w:color w:val="1E1B4A"/>
          <w:spacing w:val="-1"/>
        </w:rPr>
        <w:t> </w:t>
      </w:r>
      <w:r>
        <w:rPr>
          <w:color w:val="1E1B4A"/>
        </w:rPr>
        <w:t>when</w:t>
      </w:r>
      <w:r>
        <w:rPr>
          <w:color w:val="1E1B4A"/>
          <w:spacing w:val="-5"/>
        </w:rPr>
        <w:t> </w:t>
      </w:r>
      <w:r>
        <w:rPr>
          <w:color w:val="1E1B4A"/>
        </w:rPr>
        <w:t>building</w:t>
      </w:r>
      <w:r>
        <w:rPr>
          <w:color w:val="1E1B4A"/>
          <w:spacing w:val="-3"/>
        </w:rPr>
        <w:t> </w:t>
      </w:r>
      <w:r>
        <w:rPr>
          <w:color w:val="1E1B4A"/>
        </w:rPr>
        <w:t>or</w:t>
      </w:r>
      <w:r>
        <w:rPr>
          <w:color w:val="1E1B4A"/>
          <w:spacing w:val="-4"/>
        </w:rPr>
        <w:t> </w:t>
      </w:r>
      <w:r>
        <w:rPr>
          <w:color w:val="1E1B4A"/>
        </w:rPr>
        <w:t>reviewing</w:t>
      </w:r>
      <w:r>
        <w:rPr>
          <w:color w:val="1E1B4A"/>
          <w:spacing w:val="-3"/>
        </w:rPr>
        <w:t> </w:t>
      </w:r>
      <w:r>
        <w:rPr>
          <w:color w:val="1E1B4A"/>
        </w:rPr>
        <w:t>any</w:t>
      </w:r>
      <w:r>
        <w:rPr>
          <w:color w:val="1E1B4A"/>
          <w:spacing w:val="-5"/>
        </w:rPr>
        <w:t> </w:t>
      </w:r>
      <w:r>
        <w:rPr>
          <w:color w:val="1E1B4A"/>
        </w:rPr>
        <w:t>front-end </w:t>
      </w:r>
      <w:r>
        <w:rPr>
          <w:color w:val="1E1B4A"/>
          <w:spacing w:val="-2"/>
        </w:rPr>
        <w:t>element.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Design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Goals</w:t>
      </w:r>
    </w:p>
    <w:p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1"/>
        <w:gridCol w:w="240"/>
        <w:gridCol w:w="4561"/>
      </w:tblGrid>
      <w:tr>
        <w:trPr>
          <w:trHeight w:val="2640" w:hRule="atLeast"/>
        </w:trPr>
        <w:tc>
          <w:tcPr>
            <w:tcW w:w="4561" w:type="dxa"/>
            <w:shd w:val="clear" w:color="auto" w:fill="EDF1FF"/>
          </w:tcPr>
          <w:p>
            <w:pPr>
              <w:pStyle w:val="TableParagraph"/>
              <w:spacing w:before="200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302D81"/>
                <w:sz w:val="21"/>
              </w:rPr>
              <w:t>Simplicity</w:t>
            </w:r>
            <w:r>
              <w:rPr>
                <w:rFonts w:ascii="Arial"/>
                <w:b/>
                <w:color w:val="302D81"/>
                <w:spacing w:val="-7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Over</w:t>
            </w:r>
            <w:r>
              <w:rPr>
                <w:rFonts w:ascii="Arial"/>
                <w:b/>
                <w:color w:val="302D81"/>
                <w:spacing w:val="-7"/>
                <w:sz w:val="21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1"/>
              </w:rPr>
              <w:t>Features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4" w:val="left" w:leader="none"/>
              </w:tabs>
              <w:spacing w:line="240" w:lineRule="auto" w:before="77" w:after="0"/>
              <w:ind w:left="180" w:right="370" w:firstLine="0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Every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screen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must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understood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non- technical founder in 5 seconds.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4" w:val="left" w:leader="none"/>
              </w:tabs>
              <w:spacing w:line="240" w:lineRule="auto" w:before="30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Complexity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hidden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under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progressive</w:t>
            </w:r>
          </w:p>
          <w:p>
            <w:pPr>
              <w:pStyle w:val="TableParagraph"/>
              <w:spacing w:before="0"/>
              <w:ind w:left="18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disclosure.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4" w:val="left" w:leader="none"/>
              </w:tabs>
              <w:spacing w:line="240" w:lineRule="auto" w:before="32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Default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views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only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what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needed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to</w:t>
            </w:r>
          </w:p>
          <w:p>
            <w:pPr>
              <w:pStyle w:val="TableParagraph"/>
              <w:spacing w:before="0"/>
              <w:ind w:left="180"/>
              <w:rPr>
                <w:sz w:val="20"/>
              </w:rPr>
            </w:pPr>
            <w:r>
              <w:rPr>
                <w:color w:val="1E1B4A"/>
                <w:sz w:val="20"/>
              </w:rPr>
              <w:t>make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decision.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4" w:val="left" w:leader="none"/>
              </w:tabs>
              <w:spacing w:line="240" w:lineRule="auto" w:before="30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Advanced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options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are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accessible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but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never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in</w:t>
            </w:r>
          </w:p>
          <w:p>
            <w:pPr>
              <w:pStyle w:val="TableParagraph"/>
              <w:spacing w:before="0"/>
              <w:ind w:left="180"/>
              <w:rPr>
                <w:sz w:val="20"/>
              </w:rPr>
            </w:pPr>
            <w:r>
              <w:rPr>
                <w:color w:val="1E1B4A"/>
                <w:sz w:val="20"/>
              </w:rPr>
              <w:t>the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way.</w:t>
            </w:r>
          </w:p>
        </w:tc>
        <w:tc>
          <w:tcPr>
            <w:tcW w:w="2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61" w:type="dxa"/>
            <w:shd w:val="clear" w:color="auto" w:fill="EDF1FF"/>
          </w:tcPr>
          <w:p>
            <w:pPr>
              <w:pStyle w:val="TableParagraph"/>
              <w:spacing w:before="200"/>
              <w:ind w:left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302D81"/>
                <w:sz w:val="21"/>
              </w:rPr>
              <w:t>Profit</w:t>
            </w:r>
            <w:r>
              <w:rPr>
                <w:rFonts w:ascii="Arial"/>
                <w:b/>
                <w:color w:val="302D81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as</w:t>
            </w:r>
            <w:r>
              <w:rPr>
                <w:rFonts w:ascii="Arial"/>
                <w:b/>
                <w:color w:val="302D81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the</w:t>
            </w:r>
            <w:r>
              <w:rPr>
                <w:rFonts w:ascii="Arial"/>
                <w:b/>
                <w:color w:val="302D81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Primary</w:t>
            </w:r>
            <w:r>
              <w:rPr>
                <w:rFonts w:ascii="Arial"/>
                <w:b/>
                <w:color w:val="302D81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1"/>
              </w:rPr>
              <w:t>Signal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3" w:val="left" w:leader="none"/>
              </w:tabs>
              <w:spacing w:line="240" w:lineRule="auto" w:before="77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the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dominant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visual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element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on</w:t>
            </w:r>
          </w:p>
          <w:p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color w:val="1E1B4A"/>
                <w:sz w:val="20"/>
              </w:rPr>
              <w:t>every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screen.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3" w:val="left" w:leader="none"/>
              </w:tabs>
              <w:spacing w:line="240" w:lineRule="auto" w:before="29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ROAS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and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revenue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are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shown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context,</w:t>
            </w:r>
          </w:p>
          <w:p>
            <w:pPr>
              <w:pStyle w:val="TableParagraph"/>
              <w:spacing w:before="0"/>
              <w:ind w:left="179"/>
              <w:rPr>
                <w:sz w:val="20"/>
              </w:rPr>
            </w:pPr>
            <w:r>
              <w:rPr>
                <w:color w:val="1E1B4A"/>
                <w:sz w:val="20"/>
              </w:rPr>
              <w:t>never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primary.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3" w:val="left" w:leader="none"/>
              </w:tabs>
              <w:spacing w:line="240" w:lineRule="auto" w:before="32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Red/amber/green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the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universal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language</w:t>
            </w:r>
          </w:p>
          <w:p>
            <w:pPr>
              <w:pStyle w:val="TableParagraph"/>
              <w:spacing w:before="0"/>
              <w:ind w:left="179"/>
              <w:rPr>
                <w:sz w:val="20"/>
              </w:rPr>
            </w:pP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legend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needed.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03" w:val="left" w:leader="none"/>
              </w:tabs>
              <w:spacing w:line="240" w:lineRule="auto" w:before="30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Numbers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are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secondary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directional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signals.</w:t>
            </w:r>
          </w:p>
        </w:tc>
      </w:tr>
    </w:tbl>
    <w:p>
      <w:pPr>
        <w:pStyle w:val="BodyText"/>
        <w:spacing w:before="9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1"/>
        <w:gridCol w:w="240"/>
        <w:gridCol w:w="4561"/>
      </w:tblGrid>
      <w:tr>
        <w:trPr>
          <w:trHeight w:val="1948" w:hRule="atLeast"/>
        </w:trPr>
        <w:tc>
          <w:tcPr>
            <w:tcW w:w="4561" w:type="dxa"/>
            <w:shd w:val="clear" w:color="auto" w:fill="EDF1FF"/>
          </w:tcPr>
          <w:p>
            <w:pPr>
              <w:pStyle w:val="TableParagraph"/>
              <w:spacing w:before="200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302D81"/>
                <w:sz w:val="21"/>
              </w:rPr>
              <w:t>Trust</w:t>
            </w:r>
            <w:r>
              <w:rPr>
                <w:rFonts w:ascii="Arial"/>
                <w:b/>
                <w:color w:val="302D81"/>
                <w:spacing w:val="-8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Through</w:t>
            </w:r>
            <w:r>
              <w:rPr>
                <w:rFonts w:ascii="Arial"/>
                <w:b/>
                <w:color w:val="302D81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1"/>
              </w:rPr>
              <w:t>Transparency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4" w:val="left" w:leader="none"/>
              </w:tabs>
              <w:spacing w:line="240" w:lineRule="auto" w:before="77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Every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number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how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it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was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calculated.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4" w:val="left" w:leader="none"/>
              </w:tabs>
              <w:spacing w:line="240" w:lineRule="auto" w:before="32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Confidence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levels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are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visible,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not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hidden.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4" w:val="left" w:leader="none"/>
              </w:tabs>
              <w:spacing w:line="240" w:lineRule="auto" w:before="29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Every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automated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its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reason.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4" w:val="left" w:leader="none"/>
              </w:tabs>
              <w:spacing w:line="240" w:lineRule="auto" w:before="29" w:after="0"/>
              <w:ind w:left="304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Undo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always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one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away.</w:t>
            </w:r>
          </w:p>
        </w:tc>
        <w:tc>
          <w:tcPr>
            <w:tcW w:w="2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61" w:type="dxa"/>
            <w:shd w:val="clear" w:color="auto" w:fill="EDF1FF"/>
          </w:tcPr>
          <w:p>
            <w:pPr>
              <w:pStyle w:val="TableParagraph"/>
              <w:spacing w:before="200"/>
              <w:ind w:left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302D81"/>
                <w:sz w:val="21"/>
              </w:rPr>
              <w:t>Speed</w:t>
            </w:r>
            <w:r>
              <w:rPr>
                <w:rFonts w:ascii="Arial"/>
                <w:b/>
                <w:color w:val="302D81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as</w:t>
            </w:r>
            <w:r>
              <w:rPr>
                <w:rFonts w:ascii="Arial"/>
                <w:b/>
                <w:color w:val="302D81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302D81"/>
                <w:sz w:val="21"/>
              </w:rPr>
              <w:t>a</w:t>
            </w:r>
            <w:r>
              <w:rPr>
                <w:rFonts w:ascii="Arial"/>
                <w:b/>
                <w:color w:val="302D81"/>
                <w:spacing w:val="-2"/>
                <w:sz w:val="21"/>
              </w:rPr>
              <w:t> Feature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77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Dashboard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load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2.5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seconds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always.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32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Actions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feel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instant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optimistic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UI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updates.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29" w:after="0"/>
              <w:ind w:left="179" w:right="203" w:firstLine="0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Onboarding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never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blocks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partial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data </w:t>
            </w:r>
            <w:r>
              <w:rPr>
                <w:color w:val="1E1B4A"/>
                <w:spacing w:val="-2"/>
                <w:sz w:val="20"/>
              </w:rPr>
              <w:t>early.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30" w:after="0"/>
              <w:ind w:left="303" w:right="0" w:hanging="124"/>
              <w:jc w:val="left"/>
              <w:rPr>
                <w:sz w:val="20"/>
              </w:rPr>
            </w:pPr>
            <w:r>
              <w:rPr>
                <w:color w:val="1E1B4A"/>
                <w:sz w:val="20"/>
              </w:rPr>
              <w:t>Mobile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must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feel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fast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desktop.</w:t>
            </w:r>
          </w:p>
        </w:tc>
      </w:tr>
    </w:tbl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12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Design</w:t>
      </w:r>
      <w:r>
        <w:rPr>
          <w:rFonts w:ascii="Arial"/>
          <w:b/>
          <w:color w:val="6266F0"/>
          <w:spacing w:val="-8"/>
          <w:sz w:val="27"/>
        </w:rPr>
        <w:t> </w:t>
      </w:r>
      <w:r>
        <w:rPr>
          <w:rFonts w:ascii="Arial"/>
          <w:b/>
          <w:color w:val="6266F0"/>
          <w:sz w:val="27"/>
        </w:rPr>
        <w:t>Principles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(Hierarchy)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1999"/>
        <w:gridCol w:w="2792"/>
        <w:gridCol w:w="4139"/>
      </w:tblGrid>
      <w:tr>
        <w:trPr>
          <w:trHeight w:val="426" w:hRule="atLeast"/>
        </w:trPr>
        <w:tc>
          <w:tcPr>
            <w:tcW w:w="432" w:type="dxa"/>
            <w:shd w:val="clear" w:color="auto" w:fill="302D81"/>
          </w:tcPr>
          <w:p>
            <w:pPr>
              <w:pStyle w:val="TableParagraph"/>
              <w:spacing w:before="9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1999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Principle</w:t>
            </w:r>
          </w:p>
        </w:tc>
        <w:tc>
          <w:tcPr>
            <w:tcW w:w="2792" w:type="dxa"/>
            <w:shd w:val="clear" w:color="auto" w:fill="302D81"/>
          </w:tcPr>
          <w:p>
            <w:pPr>
              <w:pStyle w:val="TableParagraph"/>
              <w:spacing w:before="99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Rationale</w:t>
            </w:r>
          </w:p>
        </w:tc>
        <w:tc>
          <w:tcPr>
            <w:tcW w:w="4139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When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in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Conflict…</w:t>
            </w:r>
          </w:p>
        </w:tc>
      </w:tr>
      <w:tr>
        <w:trPr>
          <w:trHeight w:val="1007" w:hRule="atLeast"/>
        </w:trPr>
        <w:tc>
          <w:tcPr>
            <w:tcW w:w="432" w:type="dxa"/>
          </w:tcPr>
          <w:p>
            <w:pPr>
              <w:pStyle w:val="TableParagraph"/>
              <w:spacing w:before="159"/>
              <w:ind w:left="6"/>
              <w:jc w:val="center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1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ind w:right="815"/>
              <w:rPr>
                <w:sz w:val="20"/>
              </w:rPr>
            </w:pPr>
            <w:r>
              <w:rPr>
                <w:color w:val="1E1B4A"/>
                <w:sz w:val="20"/>
              </w:rPr>
              <w:t>Clarity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over </w:t>
            </w:r>
            <w:r>
              <w:rPr>
                <w:color w:val="1E1B4A"/>
                <w:spacing w:val="-2"/>
                <w:sz w:val="20"/>
              </w:rPr>
              <w:t>Cleverness</w:t>
            </w:r>
          </w:p>
        </w:tc>
        <w:tc>
          <w:tcPr>
            <w:tcW w:w="2792" w:type="dxa"/>
          </w:tcPr>
          <w:p>
            <w:pPr>
              <w:pStyle w:val="TableParagraph"/>
              <w:spacing w:before="159"/>
              <w:ind w:left="158" w:right="153"/>
              <w:rPr>
                <w:sz w:val="20"/>
              </w:rPr>
            </w:pP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founder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7am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 phone needs instant </w:t>
            </w:r>
            <w:r>
              <w:rPr>
                <w:color w:val="1E1B4A"/>
                <w:spacing w:val="-2"/>
                <w:sz w:val="20"/>
              </w:rPr>
              <w:t>comprehension.</w:t>
            </w:r>
          </w:p>
        </w:tc>
        <w:tc>
          <w:tcPr>
            <w:tcW w:w="413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Always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choose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the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simpler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pattern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even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if less aesthetically interesting.</w:t>
            </w:r>
          </w:p>
        </w:tc>
      </w:tr>
      <w:tr>
        <w:trPr>
          <w:trHeight w:val="777" w:hRule="atLeast"/>
        </w:trPr>
        <w:tc>
          <w:tcPr>
            <w:tcW w:w="432" w:type="dxa"/>
            <w:shd w:val="clear" w:color="auto" w:fill="F5F3FF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2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Accuracy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over </w:t>
            </w:r>
            <w:r>
              <w:rPr>
                <w:color w:val="1E1B4A"/>
                <w:spacing w:val="-2"/>
                <w:sz w:val="20"/>
              </w:rPr>
              <w:t>Completeness</w:t>
            </w:r>
          </w:p>
        </w:tc>
        <w:tc>
          <w:tcPr>
            <w:tcW w:w="2792" w:type="dxa"/>
            <w:shd w:val="clear" w:color="auto" w:fill="F5F3FF"/>
          </w:tcPr>
          <w:p>
            <w:pPr>
              <w:pStyle w:val="TableParagraph"/>
              <w:ind w:left="158" w:right="153"/>
              <w:rPr>
                <w:sz w:val="20"/>
              </w:rPr>
            </w:pP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wrong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number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worse than a missing one.</w:t>
            </w:r>
          </w:p>
        </w:tc>
        <w:tc>
          <w:tcPr>
            <w:tcW w:w="413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confidence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levels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rather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than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filling gaps with estimates.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1999"/>
        <w:gridCol w:w="2792"/>
        <w:gridCol w:w="4139"/>
      </w:tblGrid>
      <w:tr>
        <w:trPr>
          <w:trHeight w:val="427" w:hRule="atLeast"/>
        </w:trPr>
        <w:tc>
          <w:tcPr>
            <w:tcW w:w="432" w:type="dxa"/>
            <w:shd w:val="clear" w:color="auto" w:fill="302D81"/>
          </w:tcPr>
          <w:p>
            <w:pPr>
              <w:pStyle w:val="TableParagraph"/>
              <w:spacing w:before="96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1999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Principle</w:t>
            </w:r>
          </w:p>
        </w:tc>
        <w:tc>
          <w:tcPr>
            <w:tcW w:w="2792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Rationale</w:t>
            </w:r>
          </w:p>
        </w:tc>
        <w:tc>
          <w:tcPr>
            <w:tcW w:w="4139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When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in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Conflict…</w:t>
            </w:r>
          </w:p>
        </w:tc>
      </w:tr>
      <w:tr>
        <w:trPr>
          <w:trHeight w:val="1008" w:hRule="atLeast"/>
        </w:trPr>
        <w:tc>
          <w:tcPr>
            <w:tcW w:w="432" w:type="dxa"/>
          </w:tcPr>
          <w:p>
            <w:pPr>
              <w:pStyle w:val="TableParagraph"/>
              <w:spacing w:before="157"/>
              <w:ind w:left="6"/>
              <w:jc w:val="center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3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over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Insight</w:t>
            </w:r>
          </w:p>
        </w:tc>
        <w:tc>
          <w:tcPr>
            <w:tcW w:w="2792" w:type="dxa"/>
          </w:tcPr>
          <w:p>
            <w:pPr>
              <w:pStyle w:val="TableParagraph"/>
              <w:spacing w:before="157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PFAM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must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help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users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do something, not just know </w:t>
            </w:r>
            <w:r>
              <w:rPr>
                <w:color w:val="1E1B4A"/>
                <w:spacing w:val="-2"/>
                <w:sz w:val="20"/>
              </w:rPr>
              <w:t>something.</w:t>
            </w:r>
          </w:p>
        </w:tc>
        <w:tc>
          <w:tcPr>
            <w:tcW w:w="4139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Prioritize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CTA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placement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over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chart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real </w:t>
            </w:r>
            <w:r>
              <w:rPr>
                <w:color w:val="1E1B4A"/>
                <w:spacing w:val="-2"/>
                <w:sz w:val="20"/>
              </w:rPr>
              <w:t>estate.</w:t>
            </w:r>
          </w:p>
        </w:tc>
      </w:tr>
      <w:tr>
        <w:trPr>
          <w:trHeight w:val="775" w:hRule="atLeast"/>
        </w:trPr>
        <w:tc>
          <w:tcPr>
            <w:tcW w:w="432" w:type="dxa"/>
            <w:shd w:val="clear" w:color="auto" w:fill="F5F3FF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4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ind w:right="293"/>
              <w:rPr>
                <w:sz w:val="20"/>
              </w:rPr>
            </w:pPr>
            <w:r>
              <w:rPr>
                <w:color w:val="1E1B4A"/>
                <w:sz w:val="20"/>
              </w:rPr>
              <w:t>Consistency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over </w:t>
            </w:r>
            <w:r>
              <w:rPr>
                <w:color w:val="1E1B4A"/>
                <w:spacing w:val="-2"/>
                <w:sz w:val="20"/>
              </w:rPr>
              <w:t>Novelty</w:t>
            </w:r>
          </w:p>
        </w:tc>
        <w:tc>
          <w:tcPr>
            <w:tcW w:w="2792" w:type="dxa"/>
            <w:shd w:val="clear" w:color="auto" w:fill="F5F3FF"/>
          </w:tcPr>
          <w:p>
            <w:pPr>
              <w:pStyle w:val="TableParagraph"/>
              <w:ind w:left="158" w:right="153"/>
              <w:rPr>
                <w:sz w:val="20"/>
              </w:rPr>
            </w:pPr>
            <w:r>
              <w:rPr>
                <w:color w:val="1E1B4A"/>
                <w:sz w:val="20"/>
              </w:rPr>
              <w:t>Patterns learned once should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work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everywhere.</w:t>
            </w:r>
          </w:p>
        </w:tc>
        <w:tc>
          <w:tcPr>
            <w:tcW w:w="413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Reuse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existing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components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rather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than inventing new ones.</w:t>
            </w:r>
          </w:p>
        </w:tc>
      </w:tr>
      <w:tr>
        <w:trPr>
          <w:trHeight w:val="1007" w:hRule="atLeast"/>
        </w:trPr>
        <w:tc>
          <w:tcPr>
            <w:tcW w:w="432" w:type="dxa"/>
          </w:tcPr>
          <w:p>
            <w:pPr>
              <w:pStyle w:val="TableParagraph"/>
              <w:spacing w:before="159"/>
              <w:ind w:left="6"/>
              <w:jc w:val="center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Mobile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Parity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over Mobile First</w:t>
            </w:r>
          </w:p>
        </w:tc>
        <w:tc>
          <w:tcPr>
            <w:tcW w:w="2792" w:type="dxa"/>
          </w:tcPr>
          <w:p>
            <w:pPr>
              <w:pStyle w:val="TableParagraph"/>
              <w:spacing w:before="159"/>
              <w:ind w:left="158" w:right="239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Desktop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is primary;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mobile is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equally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important,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not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an </w:t>
            </w:r>
            <w:r>
              <w:rPr>
                <w:color w:val="1E1B4A"/>
                <w:spacing w:val="-2"/>
                <w:sz w:val="20"/>
              </w:rPr>
              <w:t>afterthought.</w:t>
            </w:r>
          </w:p>
        </w:tc>
        <w:tc>
          <w:tcPr>
            <w:tcW w:w="413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desktop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first;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mobile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must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have feature parity, not reduced features.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41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6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2.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41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Design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System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4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7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Color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System</w:t>
      </w:r>
    </w:p>
    <w:p>
      <w:pPr>
        <w:pStyle w:val="BodyText"/>
        <w:spacing w:line="319" w:lineRule="auto" w:before="120"/>
        <w:ind w:left="360" w:right="47"/>
      </w:pPr>
      <w:r>
        <w:rPr>
          <w:color w:val="1E1B4A"/>
        </w:rPr>
        <w:t>PFAM</w:t>
      </w:r>
      <w:r>
        <w:rPr>
          <w:color w:val="1E1B4A"/>
          <w:spacing w:val="-1"/>
        </w:rPr>
        <w:t> </w:t>
      </w:r>
      <w:r>
        <w:rPr>
          <w:color w:val="1E1B4A"/>
        </w:rPr>
        <w:t>uses</w:t>
      </w:r>
      <w:r>
        <w:rPr>
          <w:color w:val="1E1B4A"/>
          <w:spacing w:val="-4"/>
        </w:rPr>
        <w:t> </w:t>
      </w:r>
      <w:r>
        <w:rPr>
          <w:color w:val="1E1B4A"/>
        </w:rPr>
        <w:t>a</w:t>
      </w:r>
      <w:r>
        <w:rPr>
          <w:color w:val="1E1B4A"/>
          <w:spacing w:val="-4"/>
        </w:rPr>
        <w:t> </w:t>
      </w:r>
      <w:r>
        <w:rPr>
          <w:color w:val="1E1B4A"/>
        </w:rPr>
        <w:t>two-track</w:t>
      </w:r>
      <w:r>
        <w:rPr>
          <w:color w:val="1E1B4A"/>
          <w:spacing w:val="-4"/>
        </w:rPr>
        <w:t> </w:t>
      </w:r>
      <w:r>
        <w:rPr>
          <w:color w:val="1E1B4A"/>
        </w:rPr>
        <w:t>color</w:t>
      </w:r>
      <w:r>
        <w:rPr>
          <w:color w:val="1E1B4A"/>
          <w:spacing w:val="-1"/>
        </w:rPr>
        <w:t> </w:t>
      </w:r>
      <w:r>
        <w:rPr>
          <w:color w:val="1E1B4A"/>
        </w:rPr>
        <w:t>system: a</w:t>
      </w:r>
      <w:r>
        <w:rPr>
          <w:color w:val="1E1B4A"/>
          <w:spacing w:val="-4"/>
        </w:rPr>
        <w:t> </w:t>
      </w:r>
      <w:r>
        <w:rPr>
          <w:color w:val="1E1B4A"/>
        </w:rPr>
        <w:t>Neutral</w:t>
      </w:r>
      <w:r>
        <w:rPr>
          <w:color w:val="1E1B4A"/>
          <w:spacing w:val="-3"/>
        </w:rPr>
        <w:t> </w:t>
      </w:r>
      <w:r>
        <w:rPr>
          <w:color w:val="1E1B4A"/>
        </w:rPr>
        <w:t>Track</w:t>
      </w:r>
      <w:r>
        <w:rPr>
          <w:color w:val="1E1B4A"/>
          <w:spacing w:val="-2"/>
        </w:rPr>
        <w:t> </w:t>
      </w:r>
      <w:r>
        <w:rPr>
          <w:color w:val="1E1B4A"/>
        </w:rPr>
        <w:t>for</w:t>
      </w:r>
      <w:r>
        <w:rPr>
          <w:color w:val="1E1B4A"/>
          <w:spacing w:val="-3"/>
        </w:rPr>
        <w:t> </w:t>
      </w:r>
      <w:r>
        <w:rPr>
          <w:color w:val="1E1B4A"/>
        </w:rPr>
        <w:t>structural</w:t>
      </w:r>
      <w:r>
        <w:rPr>
          <w:color w:val="1E1B4A"/>
          <w:spacing w:val="-3"/>
        </w:rPr>
        <w:t> </w:t>
      </w:r>
      <w:r>
        <w:rPr>
          <w:color w:val="1E1B4A"/>
        </w:rPr>
        <w:t>UI</w:t>
      </w:r>
      <w:r>
        <w:rPr>
          <w:color w:val="1E1B4A"/>
          <w:spacing w:val="-3"/>
        </w:rPr>
        <w:t> </w:t>
      </w:r>
      <w:r>
        <w:rPr>
          <w:color w:val="1E1B4A"/>
        </w:rPr>
        <w:t>(backgrounds,</w:t>
      </w:r>
      <w:r>
        <w:rPr>
          <w:color w:val="1E1B4A"/>
          <w:spacing w:val="-3"/>
        </w:rPr>
        <w:t> </w:t>
      </w:r>
      <w:r>
        <w:rPr>
          <w:color w:val="1E1B4A"/>
        </w:rPr>
        <w:t>borders,</w:t>
      </w:r>
      <w:r>
        <w:rPr>
          <w:color w:val="1E1B4A"/>
          <w:spacing w:val="-3"/>
        </w:rPr>
        <w:t> </w:t>
      </w:r>
      <w:r>
        <w:rPr>
          <w:color w:val="1E1B4A"/>
        </w:rPr>
        <w:t>text)</w:t>
      </w:r>
      <w:r>
        <w:rPr>
          <w:color w:val="1E1B4A"/>
          <w:spacing w:val="-3"/>
        </w:rPr>
        <w:t> </w:t>
      </w:r>
      <w:r>
        <w:rPr>
          <w:color w:val="1E1B4A"/>
        </w:rPr>
        <w:t>and a Semantic Track for conveying meaning (profit status, confidence levels, actions). Semantic colors must never be used purely decoratively.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Brand</w:t>
      </w:r>
      <w:r>
        <w:rPr>
          <w:rFonts w:ascii="Arial"/>
          <w:b/>
          <w:color w:val="302D81"/>
          <w:spacing w:val="-2"/>
          <w:sz w:val="24"/>
        </w:rPr>
        <w:t> Colors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59"/>
        <w:gridCol w:w="1559"/>
        <w:gridCol w:w="1559"/>
        <w:gridCol w:w="1560"/>
      </w:tblGrid>
      <w:tr>
        <w:trPr>
          <w:trHeight w:val="667" w:hRule="atLeast"/>
        </w:trPr>
        <w:tc>
          <w:tcPr>
            <w:tcW w:w="1560" w:type="dxa"/>
            <w:shd w:val="clear" w:color="auto" w:fill="302D81"/>
          </w:tcPr>
          <w:p>
            <w:pPr>
              <w:pStyle w:val="TableParagraph"/>
              <w:spacing w:before="178"/>
              <w:ind w:left="15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Indigo-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900</w:t>
            </w:r>
          </w:p>
          <w:p>
            <w:pPr>
              <w:pStyle w:val="TableParagraph"/>
              <w:spacing w:before="2"/>
              <w:ind w:left="15" w:right="1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#312E81</w:t>
            </w:r>
          </w:p>
        </w:tc>
        <w:tc>
          <w:tcPr>
            <w:tcW w:w="1560" w:type="dxa"/>
            <w:shd w:val="clear" w:color="auto" w:fill="4F46E4"/>
          </w:tcPr>
          <w:p>
            <w:pPr>
              <w:pStyle w:val="TableParagraph"/>
              <w:spacing w:before="178"/>
              <w:ind w:left="15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Indigo-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600</w:t>
            </w:r>
          </w:p>
          <w:p>
            <w:pPr>
              <w:pStyle w:val="TableParagraph"/>
              <w:spacing w:before="2"/>
              <w:ind w:left="15" w:right="1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#4F46E5</w:t>
            </w:r>
          </w:p>
        </w:tc>
        <w:tc>
          <w:tcPr>
            <w:tcW w:w="1559" w:type="dxa"/>
            <w:shd w:val="clear" w:color="auto" w:fill="6266F0"/>
          </w:tcPr>
          <w:p>
            <w:pPr>
              <w:pStyle w:val="TableParagraph"/>
              <w:spacing w:before="178"/>
              <w:ind w:left="14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Indigo-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500</w:t>
            </w:r>
          </w:p>
          <w:p>
            <w:pPr>
              <w:pStyle w:val="TableParagraph"/>
              <w:spacing w:before="2"/>
              <w:ind w:left="14" w:righ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#6366F1</w:t>
            </w:r>
          </w:p>
        </w:tc>
        <w:tc>
          <w:tcPr>
            <w:tcW w:w="1559" w:type="dxa"/>
            <w:shd w:val="clear" w:color="auto" w:fill="A4B4FB"/>
          </w:tcPr>
          <w:p>
            <w:pPr>
              <w:pStyle w:val="TableParagraph"/>
              <w:spacing w:before="178"/>
              <w:ind w:left="14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02D81"/>
                <w:sz w:val="18"/>
              </w:rPr>
              <w:t>Indigo-</w:t>
            </w:r>
            <w:r>
              <w:rPr>
                <w:rFonts w:ascii="Arial"/>
                <w:b/>
                <w:color w:val="302D81"/>
                <w:spacing w:val="-5"/>
                <w:sz w:val="18"/>
              </w:rPr>
              <w:t>300</w:t>
            </w:r>
          </w:p>
          <w:p>
            <w:pPr>
              <w:pStyle w:val="TableParagraph"/>
              <w:spacing w:before="2"/>
              <w:ind w:left="14" w:right="4"/>
              <w:jc w:val="center"/>
              <w:rPr>
                <w:sz w:val="16"/>
              </w:rPr>
            </w:pPr>
            <w:r>
              <w:rPr>
                <w:color w:val="302D81"/>
                <w:spacing w:val="-2"/>
                <w:sz w:val="16"/>
              </w:rPr>
              <w:t>#A5B4FC</w:t>
            </w:r>
          </w:p>
        </w:tc>
        <w:tc>
          <w:tcPr>
            <w:tcW w:w="1559" w:type="dxa"/>
            <w:shd w:val="clear" w:color="auto" w:fill="DFE7FF"/>
          </w:tcPr>
          <w:p>
            <w:pPr>
              <w:pStyle w:val="TableParagraph"/>
              <w:spacing w:before="178"/>
              <w:ind w:left="14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02D81"/>
                <w:sz w:val="18"/>
              </w:rPr>
              <w:t>Indigo-</w:t>
            </w:r>
            <w:r>
              <w:rPr>
                <w:rFonts w:ascii="Arial"/>
                <w:b/>
                <w:color w:val="302D81"/>
                <w:spacing w:val="-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14"/>
              <w:jc w:val="center"/>
              <w:rPr>
                <w:sz w:val="16"/>
              </w:rPr>
            </w:pPr>
            <w:r>
              <w:rPr>
                <w:color w:val="302D81"/>
                <w:spacing w:val="-2"/>
                <w:sz w:val="16"/>
              </w:rPr>
              <w:t>#E0E7FF</w:t>
            </w:r>
          </w:p>
        </w:tc>
        <w:tc>
          <w:tcPr>
            <w:tcW w:w="1560" w:type="dxa"/>
            <w:shd w:val="clear" w:color="auto" w:fill="EDF1FF"/>
          </w:tcPr>
          <w:p>
            <w:pPr>
              <w:pStyle w:val="TableParagraph"/>
              <w:spacing w:before="178"/>
              <w:ind w:left="3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02D81"/>
                <w:sz w:val="18"/>
              </w:rPr>
              <w:t>Indigo-</w:t>
            </w:r>
            <w:r>
              <w:rPr>
                <w:rFonts w:ascii="Arial"/>
                <w:b/>
                <w:color w:val="302D81"/>
                <w:spacing w:val="-5"/>
                <w:sz w:val="18"/>
              </w:rPr>
              <w:t>50</w:t>
            </w:r>
          </w:p>
          <w:p>
            <w:pPr>
              <w:pStyle w:val="TableParagraph"/>
              <w:spacing w:before="2"/>
              <w:ind w:left="441"/>
              <w:rPr>
                <w:sz w:val="16"/>
              </w:rPr>
            </w:pPr>
            <w:r>
              <w:rPr>
                <w:color w:val="302D81"/>
                <w:spacing w:val="-2"/>
                <w:sz w:val="16"/>
              </w:rPr>
              <w:t>#EEF2FF</w:t>
            </w:r>
          </w:p>
        </w:tc>
      </w:tr>
    </w:tbl>
    <w:p>
      <w:pPr>
        <w:pStyle w:val="BodyText"/>
        <w:spacing w:before="239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302D81"/>
          <w:sz w:val="24"/>
        </w:rPr>
        <w:t>Semantic</w:t>
      </w:r>
      <w:r>
        <w:rPr>
          <w:rFonts w:ascii="Arial" w:hAnsi="Arial"/>
          <w:b/>
          <w:color w:val="302D81"/>
          <w:spacing w:val="-4"/>
          <w:sz w:val="24"/>
        </w:rPr>
        <w:t> </w:t>
      </w:r>
      <w:r>
        <w:rPr>
          <w:rFonts w:ascii="Arial" w:hAnsi="Arial"/>
          <w:b/>
          <w:color w:val="302D81"/>
          <w:sz w:val="24"/>
        </w:rPr>
        <w:t>Colors</w:t>
      </w:r>
      <w:r>
        <w:rPr>
          <w:rFonts w:ascii="Arial" w:hAnsi="Arial"/>
          <w:b/>
          <w:color w:val="302D81"/>
          <w:spacing w:val="-1"/>
          <w:sz w:val="24"/>
        </w:rPr>
        <w:t> </w:t>
      </w:r>
      <w:r>
        <w:rPr>
          <w:rFonts w:ascii="Arial" w:hAnsi="Arial"/>
          <w:b/>
          <w:color w:val="302D81"/>
          <w:sz w:val="24"/>
        </w:rPr>
        <w:t>—</w:t>
      </w:r>
      <w:r>
        <w:rPr>
          <w:rFonts w:ascii="Arial" w:hAnsi="Arial"/>
          <w:b/>
          <w:color w:val="302D81"/>
          <w:spacing w:val="-2"/>
          <w:sz w:val="24"/>
        </w:rPr>
        <w:t> </w:t>
      </w:r>
      <w:r>
        <w:rPr>
          <w:rFonts w:ascii="Arial" w:hAnsi="Arial"/>
          <w:b/>
          <w:color w:val="302D81"/>
          <w:sz w:val="24"/>
        </w:rPr>
        <w:t>Profit</w:t>
      </w:r>
      <w:r>
        <w:rPr>
          <w:rFonts w:ascii="Arial" w:hAnsi="Arial"/>
          <w:b/>
          <w:color w:val="302D81"/>
          <w:spacing w:val="-3"/>
          <w:sz w:val="24"/>
        </w:rPr>
        <w:t> </w:t>
      </w:r>
      <w:r>
        <w:rPr>
          <w:rFonts w:ascii="Arial" w:hAnsi="Arial"/>
          <w:b/>
          <w:color w:val="302D81"/>
          <w:spacing w:val="-2"/>
          <w:sz w:val="24"/>
        </w:rPr>
        <w:t>Status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59"/>
        <w:gridCol w:w="1559"/>
        <w:gridCol w:w="1559"/>
        <w:gridCol w:w="1560"/>
      </w:tblGrid>
      <w:tr>
        <w:trPr>
          <w:trHeight w:val="667" w:hRule="atLeast"/>
        </w:trPr>
        <w:tc>
          <w:tcPr>
            <w:tcW w:w="1560" w:type="dxa"/>
            <w:shd w:val="clear" w:color="auto" w:fill="049569"/>
          </w:tcPr>
          <w:p>
            <w:pPr>
              <w:pStyle w:val="TableParagraph"/>
              <w:spacing w:before="175"/>
              <w:ind w:left="15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Profitable</w:t>
            </w:r>
          </w:p>
          <w:p>
            <w:pPr>
              <w:pStyle w:val="TableParagraph"/>
              <w:spacing w:before="2"/>
              <w:ind w:left="15" w:right="1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#059669</w:t>
            </w:r>
          </w:p>
        </w:tc>
        <w:tc>
          <w:tcPr>
            <w:tcW w:w="1560" w:type="dxa"/>
            <w:shd w:val="clear" w:color="auto" w:fill="D1F9E4"/>
          </w:tcPr>
          <w:p>
            <w:pPr>
              <w:pStyle w:val="TableParagraph"/>
              <w:spacing w:before="175"/>
              <w:ind w:left="4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5F46"/>
                <w:sz w:val="18"/>
              </w:rPr>
              <w:t>Profit-</w:t>
            </w:r>
            <w:r>
              <w:rPr>
                <w:rFonts w:ascii="Arial"/>
                <w:b/>
                <w:color w:val="055F46"/>
                <w:spacing w:val="-5"/>
                <w:sz w:val="18"/>
              </w:rPr>
              <w:t>bg</w:t>
            </w:r>
          </w:p>
          <w:p>
            <w:pPr>
              <w:pStyle w:val="TableParagraph"/>
              <w:spacing w:before="2"/>
              <w:ind w:left="432"/>
              <w:rPr>
                <w:sz w:val="16"/>
              </w:rPr>
            </w:pPr>
            <w:r>
              <w:rPr>
                <w:color w:val="055F46"/>
                <w:spacing w:val="-2"/>
                <w:sz w:val="16"/>
              </w:rPr>
              <w:t>#D1FAE5</w:t>
            </w:r>
          </w:p>
        </w:tc>
        <w:tc>
          <w:tcPr>
            <w:tcW w:w="1559" w:type="dxa"/>
            <w:shd w:val="clear" w:color="auto" w:fill="D97705"/>
          </w:tcPr>
          <w:p>
            <w:pPr>
              <w:pStyle w:val="TableParagraph"/>
              <w:spacing w:before="175"/>
              <w:ind w:left="14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Borderline</w:t>
            </w:r>
          </w:p>
          <w:p>
            <w:pPr>
              <w:pStyle w:val="TableParagraph"/>
              <w:spacing w:before="2"/>
              <w:ind w:left="14" w:right="1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#D97706</w:t>
            </w:r>
          </w:p>
        </w:tc>
        <w:tc>
          <w:tcPr>
            <w:tcW w:w="1559" w:type="dxa"/>
            <w:shd w:val="clear" w:color="auto" w:fill="FDF3C6"/>
          </w:tcPr>
          <w:p>
            <w:pPr>
              <w:pStyle w:val="TableParagraph"/>
              <w:spacing w:before="175"/>
              <w:ind w:left="3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2400D"/>
                <w:sz w:val="18"/>
              </w:rPr>
              <w:t>Amber-</w:t>
            </w:r>
            <w:r>
              <w:rPr>
                <w:rFonts w:ascii="Arial"/>
                <w:b/>
                <w:color w:val="92400D"/>
                <w:spacing w:val="-5"/>
                <w:sz w:val="18"/>
              </w:rPr>
              <w:t>bg</w:t>
            </w:r>
          </w:p>
          <w:p>
            <w:pPr>
              <w:pStyle w:val="TableParagraph"/>
              <w:spacing w:before="2"/>
              <w:ind w:left="438"/>
              <w:rPr>
                <w:sz w:val="16"/>
              </w:rPr>
            </w:pPr>
            <w:r>
              <w:rPr>
                <w:color w:val="92400D"/>
                <w:spacing w:val="-2"/>
                <w:sz w:val="16"/>
              </w:rPr>
              <w:t>#FEF3C7</w:t>
            </w:r>
          </w:p>
        </w:tc>
        <w:tc>
          <w:tcPr>
            <w:tcW w:w="1559" w:type="dxa"/>
            <w:shd w:val="clear" w:color="auto" w:fill="DC2525"/>
          </w:tcPr>
          <w:p>
            <w:pPr>
              <w:pStyle w:val="TableParagraph"/>
              <w:spacing w:before="175"/>
              <w:ind w:left="14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Loss</w:t>
            </w:r>
          </w:p>
          <w:p>
            <w:pPr>
              <w:pStyle w:val="TableParagraph"/>
              <w:spacing w:before="2"/>
              <w:ind w:left="14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#DC2626</w:t>
            </w:r>
          </w:p>
        </w:tc>
        <w:tc>
          <w:tcPr>
            <w:tcW w:w="1560" w:type="dxa"/>
            <w:shd w:val="clear" w:color="auto" w:fill="FDE1E1"/>
          </w:tcPr>
          <w:p>
            <w:pPr>
              <w:pStyle w:val="TableParagraph"/>
              <w:spacing w:before="175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1B1B"/>
                <w:sz w:val="18"/>
              </w:rPr>
              <w:t>Loss-</w:t>
            </w:r>
            <w:r>
              <w:rPr>
                <w:rFonts w:ascii="Arial"/>
                <w:b/>
                <w:color w:val="991B1B"/>
                <w:spacing w:val="-5"/>
                <w:sz w:val="18"/>
              </w:rPr>
              <w:t>bg</w:t>
            </w:r>
          </w:p>
          <w:p>
            <w:pPr>
              <w:pStyle w:val="TableParagraph"/>
              <w:spacing w:before="2"/>
              <w:ind w:left="441"/>
              <w:rPr>
                <w:sz w:val="16"/>
              </w:rPr>
            </w:pPr>
            <w:r>
              <w:rPr>
                <w:color w:val="991B1B"/>
                <w:spacing w:val="-2"/>
                <w:sz w:val="16"/>
              </w:rPr>
              <w:t>#FEE2E2</w:t>
            </w:r>
          </w:p>
        </w:tc>
      </w:tr>
    </w:tbl>
    <w:p>
      <w:pPr>
        <w:pStyle w:val="BodyText"/>
        <w:spacing w:before="236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Neutral</w:t>
      </w:r>
      <w:r>
        <w:rPr>
          <w:rFonts w:ascii="Arial"/>
          <w:b/>
          <w:color w:val="302D81"/>
          <w:spacing w:val="-5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Scale</w:t>
      </w:r>
    </w:p>
    <w:p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59"/>
        <w:gridCol w:w="1559"/>
        <w:gridCol w:w="1559"/>
        <w:gridCol w:w="1560"/>
      </w:tblGrid>
      <w:tr>
        <w:trPr>
          <w:trHeight w:val="667" w:hRule="atLeast"/>
        </w:trPr>
        <w:tc>
          <w:tcPr>
            <w:tcW w:w="1560" w:type="dxa"/>
            <w:shd w:val="clear" w:color="auto" w:fill="111727"/>
          </w:tcPr>
          <w:p>
            <w:pPr>
              <w:pStyle w:val="TableParagraph"/>
              <w:spacing w:before="178"/>
              <w:ind w:lef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Gray-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900</w:t>
            </w:r>
          </w:p>
          <w:p>
            <w:pPr>
              <w:pStyle w:val="TableParagraph"/>
              <w:spacing w:before="1"/>
              <w:ind w:left="46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#111827</w:t>
            </w:r>
          </w:p>
        </w:tc>
        <w:tc>
          <w:tcPr>
            <w:tcW w:w="1560" w:type="dxa"/>
            <w:shd w:val="clear" w:color="auto" w:fill="374151"/>
          </w:tcPr>
          <w:p>
            <w:pPr>
              <w:pStyle w:val="TableParagraph"/>
              <w:spacing w:before="178"/>
              <w:ind w:lef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Gray-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700</w:t>
            </w:r>
          </w:p>
          <w:p>
            <w:pPr>
              <w:pStyle w:val="TableParagraph"/>
              <w:spacing w:before="1"/>
              <w:ind w:left="46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#374151</w:t>
            </w:r>
          </w:p>
        </w:tc>
        <w:tc>
          <w:tcPr>
            <w:tcW w:w="1559" w:type="dxa"/>
            <w:shd w:val="clear" w:color="auto" w:fill="6B7180"/>
          </w:tcPr>
          <w:p>
            <w:pPr>
              <w:pStyle w:val="TableParagraph"/>
              <w:spacing w:before="178"/>
              <w:ind w:left="3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Gray-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500</w:t>
            </w:r>
          </w:p>
          <w:p>
            <w:pPr>
              <w:pStyle w:val="TableParagraph"/>
              <w:spacing w:before="1"/>
              <w:ind w:left="4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#6B7280</w:t>
            </w:r>
          </w:p>
        </w:tc>
        <w:tc>
          <w:tcPr>
            <w:tcW w:w="1559" w:type="dxa"/>
            <w:shd w:val="clear" w:color="auto" w:fill="D1D4DB"/>
          </w:tcPr>
          <w:p>
            <w:pPr>
              <w:pStyle w:val="TableParagraph"/>
              <w:spacing w:before="178"/>
              <w:ind w:left="3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74151"/>
                <w:spacing w:val="-2"/>
                <w:sz w:val="18"/>
              </w:rPr>
              <w:t>Gray-</w:t>
            </w:r>
            <w:r>
              <w:rPr>
                <w:rFonts w:ascii="Arial"/>
                <w:b/>
                <w:color w:val="374151"/>
                <w:spacing w:val="-5"/>
                <w:sz w:val="18"/>
              </w:rPr>
              <w:t>300</w:t>
            </w:r>
          </w:p>
          <w:p>
            <w:pPr>
              <w:pStyle w:val="TableParagraph"/>
              <w:spacing w:before="1"/>
              <w:ind w:left="421"/>
              <w:rPr>
                <w:sz w:val="16"/>
              </w:rPr>
            </w:pPr>
            <w:r>
              <w:rPr>
                <w:color w:val="374151"/>
                <w:spacing w:val="-2"/>
                <w:sz w:val="16"/>
              </w:rPr>
              <w:t>#D1D5DB</w:t>
            </w:r>
          </w:p>
        </w:tc>
        <w:tc>
          <w:tcPr>
            <w:tcW w:w="1559" w:type="dxa"/>
            <w:shd w:val="clear" w:color="auto" w:fill="F3F4F6"/>
          </w:tcPr>
          <w:p>
            <w:pPr>
              <w:pStyle w:val="TableParagraph"/>
              <w:spacing w:before="178"/>
              <w:ind w:left="3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74151"/>
                <w:spacing w:val="-2"/>
                <w:sz w:val="18"/>
              </w:rPr>
              <w:t>Gray-</w:t>
            </w:r>
            <w:r>
              <w:rPr>
                <w:rFonts w:ascii="Arial"/>
                <w:b/>
                <w:color w:val="374151"/>
                <w:spacing w:val="-5"/>
                <w:sz w:val="18"/>
              </w:rPr>
              <w:t>100</w:t>
            </w:r>
          </w:p>
          <w:p>
            <w:pPr>
              <w:pStyle w:val="TableParagraph"/>
              <w:spacing w:before="1"/>
              <w:ind w:left="459"/>
              <w:rPr>
                <w:sz w:val="16"/>
              </w:rPr>
            </w:pPr>
            <w:r>
              <w:rPr>
                <w:color w:val="374151"/>
                <w:spacing w:val="-2"/>
                <w:sz w:val="16"/>
              </w:rPr>
              <w:t>#F3F4F6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78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74151"/>
                <w:spacing w:val="-2"/>
                <w:sz w:val="18"/>
              </w:rPr>
              <w:t>White</w:t>
            </w:r>
          </w:p>
          <w:p>
            <w:pPr>
              <w:pStyle w:val="TableParagraph"/>
              <w:spacing w:before="1"/>
              <w:ind w:left="15" w:right="1"/>
              <w:jc w:val="center"/>
              <w:rPr>
                <w:sz w:val="16"/>
              </w:rPr>
            </w:pPr>
            <w:r>
              <w:rPr>
                <w:color w:val="374151"/>
                <w:spacing w:val="-2"/>
                <w:sz w:val="16"/>
              </w:rPr>
              <w:t>#FFFFFF</w:t>
            </w:r>
          </w:p>
        </w:tc>
      </w:tr>
    </w:tbl>
    <w:p>
      <w:pPr>
        <w:pStyle w:val="BodyText"/>
        <w:spacing w:before="7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999"/>
        <w:gridCol w:w="4561"/>
      </w:tblGrid>
      <w:tr>
        <w:trPr>
          <w:trHeight w:val="427" w:hRule="atLeast"/>
        </w:trPr>
        <w:tc>
          <w:tcPr>
            <w:tcW w:w="2802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Token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999" w:type="dxa"/>
            <w:shd w:val="clear" w:color="auto" w:fill="302D81"/>
          </w:tcPr>
          <w:p>
            <w:pPr>
              <w:pStyle w:val="TableParagraph"/>
              <w:spacing w:before="99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4561" w:type="dxa"/>
            <w:shd w:val="clear" w:color="auto" w:fill="302D81"/>
          </w:tcPr>
          <w:p>
            <w:pPr>
              <w:pStyle w:val="TableParagraph"/>
              <w:spacing w:before="99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Usage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color.background.base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#FFFFFF</w:t>
            </w:r>
          </w:p>
        </w:tc>
        <w:tc>
          <w:tcPr>
            <w:tcW w:w="45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Page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background,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backgrounds</w:t>
            </w:r>
          </w:p>
        </w:tc>
      </w:tr>
      <w:tr>
        <w:trPr>
          <w:trHeight w:val="547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color.background.subtle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#F8FAFC</w:t>
            </w:r>
          </w:p>
        </w:tc>
        <w:tc>
          <w:tcPr>
            <w:tcW w:w="45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alt,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sidebar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bg,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input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bg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color.background.muted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#F3F4F6</w:t>
            </w:r>
          </w:p>
        </w:tc>
        <w:tc>
          <w:tcPr>
            <w:tcW w:w="45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Skeleton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loaders,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disabled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state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bg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color.border.default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#E5E7EB</w:t>
            </w:r>
          </w:p>
        </w:tc>
        <w:tc>
          <w:tcPr>
            <w:tcW w:w="45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Default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borders,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dividers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color.border.focus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#6366F1</w:t>
            </w:r>
          </w:p>
        </w:tc>
        <w:tc>
          <w:tcPr>
            <w:tcW w:w="45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Input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focus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ring,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selected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state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color.text.primary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#111827</w:t>
            </w:r>
          </w:p>
        </w:tc>
        <w:tc>
          <w:tcPr>
            <w:tcW w:w="45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Headings,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content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color.text.secondary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#6B7280</w:t>
            </w:r>
          </w:p>
        </w:tc>
        <w:tc>
          <w:tcPr>
            <w:tcW w:w="45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Labels,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captions,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helper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text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color.text.disabled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#D1D5DB</w:t>
            </w:r>
          </w:p>
        </w:tc>
        <w:tc>
          <w:tcPr>
            <w:tcW w:w="45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Disabled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inputs,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placeholder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text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color.brand.primary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#312E81</w:t>
            </w:r>
          </w:p>
        </w:tc>
        <w:tc>
          <w:tcPr>
            <w:tcW w:w="45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Nav,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buttons,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banner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backgrounds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999"/>
        <w:gridCol w:w="4561"/>
      </w:tblGrid>
      <w:tr>
        <w:trPr>
          <w:trHeight w:val="426" w:hRule="atLeast"/>
        </w:trPr>
        <w:tc>
          <w:tcPr>
            <w:tcW w:w="28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Token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999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4561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Usage</w:t>
            </w:r>
          </w:p>
        </w:tc>
      </w:tr>
      <w:tr>
        <w:trPr>
          <w:trHeight w:val="547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color.brand.accent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#6366F1</w:t>
            </w:r>
          </w:p>
        </w:tc>
        <w:tc>
          <w:tcPr>
            <w:tcW w:w="4561" w:type="dxa"/>
            <w:shd w:val="clear" w:color="auto" w:fill="F5F3FF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Links,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states,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secondary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buttons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color.profit.positive</w:t>
            </w:r>
          </w:p>
        </w:tc>
        <w:tc>
          <w:tcPr>
            <w:tcW w:w="1999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#059669</w:t>
            </w:r>
          </w:p>
        </w:tc>
        <w:tc>
          <w:tcPr>
            <w:tcW w:w="456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Positive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numbers,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success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states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color.profit.negative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#DC2626</w:t>
            </w:r>
          </w:p>
        </w:tc>
        <w:tc>
          <w:tcPr>
            <w:tcW w:w="456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Negative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numbers,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destructive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actions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color.profit.neutral</w:t>
            </w:r>
          </w:p>
        </w:tc>
        <w:tc>
          <w:tcPr>
            <w:tcW w:w="1999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#D97706</w:t>
            </w:r>
          </w:p>
        </w:tc>
        <w:tc>
          <w:tcPr>
            <w:tcW w:w="456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Near-zero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profit,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warning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states</w:t>
            </w:r>
          </w:p>
        </w:tc>
      </w:tr>
    </w:tbl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32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7"/>
        </w:numPr>
        <w:tabs>
          <w:tab w:pos="806" w:val="left" w:leader="none"/>
        </w:tabs>
        <w:spacing w:line="240" w:lineRule="auto" w:before="0" w:after="0"/>
        <w:ind w:left="806" w:right="0" w:hanging="446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pacing w:val="-2"/>
          <w:sz w:val="27"/>
        </w:rPr>
        <w:t>Typography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401"/>
        <w:gridCol w:w="1399"/>
        <w:gridCol w:w="1399"/>
        <w:gridCol w:w="1199"/>
        <w:gridCol w:w="2760"/>
      </w:tblGrid>
      <w:tr>
        <w:trPr>
          <w:trHeight w:val="657" w:hRule="atLeast"/>
        </w:trPr>
        <w:tc>
          <w:tcPr>
            <w:tcW w:w="1200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Style</w:t>
            </w:r>
          </w:p>
        </w:tc>
        <w:tc>
          <w:tcPr>
            <w:tcW w:w="1401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Font</w:t>
            </w:r>
          </w:p>
        </w:tc>
        <w:tc>
          <w:tcPr>
            <w:tcW w:w="1399" w:type="dxa"/>
            <w:shd w:val="clear" w:color="auto" w:fill="302D81"/>
          </w:tcPr>
          <w:p>
            <w:pPr>
              <w:pStyle w:val="TableParagraph"/>
              <w:spacing w:before="212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Weight</w:t>
            </w:r>
          </w:p>
        </w:tc>
        <w:tc>
          <w:tcPr>
            <w:tcW w:w="1399" w:type="dxa"/>
            <w:shd w:val="clear" w:color="auto" w:fill="302D81"/>
          </w:tcPr>
          <w:p>
            <w:pPr>
              <w:pStyle w:val="TableParagraph"/>
              <w:spacing w:before="212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199" w:type="dxa"/>
            <w:shd w:val="clear" w:color="auto" w:fill="302D81"/>
          </w:tcPr>
          <w:p>
            <w:pPr>
              <w:pStyle w:val="TableParagraph"/>
              <w:spacing w:before="99"/>
              <w:ind w:left="163" w:right="4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Line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Height</w:t>
            </w:r>
          </w:p>
        </w:tc>
        <w:tc>
          <w:tcPr>
            <w:tcW w:w="2760" w:type="dxa"/>
            <w:shd w:val="clear" w:color="auto" w:fill="302D81"/>
          </w:tcPr>
          <w:p>
            <w:pPr>
              <w:pStyle w:val="TableParagraph"/>
              <w:spacing w:before="212"/>
              <w:ind w:lef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Usage</w:t>
            </w:r>
          </w:p>
        </w:tc>
      </w:tr>
      <w:tr>
        <w:trPr>
          <w:trHeight w:val="777" w:hRule="atLeast"/>
        </w:trPr>
        <w:tc>
          <w:tcPr>
            <w:tcW w:w="12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Display</w:t>
            </w:r>
          </w:p>
        </w:tc>
        <w:tc>
          <w:tcPr>
            <w:tcW w:w="14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700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Bold</w:t>
            </w:r>
          </w:p>
        </w:tc>
        <w:tc>
          <w:tcPr>
            <w:tcW w:w="1399" w:type="dxa"/>
          </w:tcPr>
          <w:p>
            <w:pPr>
              <w:pStyle w:val="TableParagraph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32px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64px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1.2</w:t>
            </w:r>
          </w:p>
        </w:tc>
        <w:tc>
          <w:tcPr>
            <w:tcW w:w="2760" w:type="dxa"/>
          </w:tcPr>
          <w:p>
            <w:pPr>
              <w:pStyle w:val="TableParagraph"/>
              <w:ind w:left="164" w:right="251"/>
              <w:rPr>
                <w:sz w:val="20"/>
              </w:rPr>
            </w:pPr>
            <w:r>
              <w:rPr>
                <w:color w:val="1E1B4A"/>
                <w:sz w:val="20"/>
              </w:rPr>
              <w:t>Hero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headlines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on marketing pages</w:t>
            </w:r>
          </w:p>
        </w:tc>
      </w:tr>
      <w:tr>
        <w:trPr>
          <w:trHeight w:val="777" w:hRule="atLeast"/>
        </w:trPr>
        <w:tc>
          <w:tcPr>
            <w:tcW w:w="12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H1</w:t>
            </w:r>
          </w:p>
        </w:tc>
        <w:tc>
          <w:tcPr>
            <w:tcW w:w="14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700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Bold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28px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56px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  <w:shd w:val="clear" w:color="auto" w:fill="F5F3FF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1.3</w:t>
            </w:r>
          </w:p>
        </w:tc>
        <w:tc>
          <w:tcPr>
            <w:tcW w:w="2760" w:type="dxa"/>
            <w:shd w:val="clear" w:color="auto" w:fill="F5F3FF"/>
          </w:tcPr>
          <w:p>
            <w:pPr>
              <w:pStyle w:val="TableParagraph"/>
              <w:ind w:left="164" w:right="251"/>
              <w:rPr>
                <w:sz w:val="20"/>
              </w:rPr>
            </w:pPr>
            <w:r>
              <w:rPr>
                <w:color w:val="1E1B4A"/>
                <w:sz w:val="20"/>
              </w:rPr>
              <w:t>Page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titles,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section </w:t>
            </w:r>
            <w:r>
              <w:rPr>
                <w:color w:val="1E1B4A"/>
                <w:spacing w:val="-2"/>
                <w:sz w:val="20"/>
              </w:rPr>
              <w:t>headers</w:t>
            </w:r>
          </w:p>
        </w:tc>
      </w:tr>
      <w:tr>
        <w:trPr>
          <w:trHeight w:val="777" w:hRule="atLeast"/>
        </w:trPr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H2</w:t>
            </w:r>
          </w:p>
        </w:tc>
        <w:tc>
          <w:tcPr>
            <w:tcW w:w="1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600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1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SemiBold</w:t>
            </w:r>
          </w:p>
        </w:tc>
        <w:tc>
          <w:tcPr>
            <w:tcW w:w="1399" w:type="dxa"/>
          </w:tcPr>
          <w:p>
            <w:pPr>
              <w:pStyle w:val="TableParagraph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22px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44px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1.4</w:t>
            </w:r>
          </w:p>
        </w:tc>
        <w:tc>
          <w:tcPr>
            <w:tcW w:w="2760" w:type="dxa"/>
          </w:tcPr>
          <w:p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E1B4A"/>
                <w:sz w:val="20"/>
              </w:rPr>
              <w:t>Sub-section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headers,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card </w:t>
            </w:r>
            <w:r>
              <w:rPr>
                <w:color w:val="1E1B4A"/>
                <w:spacing w:val="-2"/>
                <w:sz w:val="20"/>
              </w:rPr>
              <w:t>titles</w:t>
            </w:r>
          </w:p>
        </w:tc>
      </w:tr>
      <w:tr>
        <w:trPr>
          <w:trHeight w:val="775" w:hRule="atLeast"/>
        </w:trPr>
        <w:tc>
          <w:tcPr>
            <w:tcW w:w="12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H3</w:t>
            </w:r>
          </w:p>
        </w:tc>
        <w:tc>
          <w:tcPr>
            <w:tcW w:w="14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600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1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SemiBold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18px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36px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  <w:shd w:val="clear" w:color="auto" w:fill="F5F3FF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1.4</w:t>
            </w:r>
          </w:p>
        </w:tc>
        <w:tc>
          <w:tcPr>
            <w:tcW w:w="2760" w:type="dxa"/>
            <w:shd w:val="clear" w:color="auto" w:fill="F5F3FF"/>
          </w:tcPr>
          <w:p>
            <w:pPr>
              <w:pStyle w:val="TableParagraph"/>
              <w:ind w:left="164" w:right="251"/>
              <w:rPr>
                <w:sz w:val="20"/>
              </w:rPr>
            </w:pPr>
            <w:r>
              <w:rPr>
                <w:color w:val="1E1B4A"/>
                <w:sz w:val="20"/>
              </w:rPr>
              <w:t>Column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headers,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group </w:t>
            </w:r>
            <w:r>
              <w:rPr>
                <w:color w:val="1E1B4A"/>
                <w:spacing w:val="-2"/>
                <w:sz w:val="20"/>
              </w:rPr>
              <w:t>labels</w:t>
            </w:r>
          </w:p>
        </w:tc>
      </w:tr>
      <w:tr>
        <w:trPr>
          <w:trHeight w:val="777" w:hRule="atLeast"/>
        </w:trPr>
        <w:tc>
          <w:tcPr>
            <w:tcW w:w="1200" w:type="dxa"/>
          </w:tcPr>
          <w:p>
            <w:pPr>
              <w:pStyle w:val="TableParagraph"/>
              <w:spacing w:before="159"/>
              <w:ind w:right="394"/>
              <w:rPr>
                <w:sz w:val="20"/>
              </w:rPr>
            </w:pPr>
            <w:r>
              <w:rPr>
                <w:color w:val="1E1B4A"/>
                <w:sz w:val="20"/>
              </w:rPr>
              <w:t>Body / </w:t>
            </w:r>
            <w:r>
              <w:rPr>
                <w:color w:val="1E1B4A"/>
                <w:spacing w:val="-2"/>
                <w:sz w:val="20"/>
              </w:rPr>
              <w:t>Default</w:t>
            </w:r>
          </w:p>
        </w:tc>
        <w:tc>
          <w:tcPr>
            <w:tcW w:w="14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400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Regular</w:t>
            </w:r>
          </w:p>
        </w:tc>
        <w:tc>
          <w:tcPr>
            <w:tcW w:w="1399" w:type="dxa"/>
          </w:tcPr>
          <w:p>
            <w:pPr>
              <w:pStyle w:val="TableParagraph"/>
              <w:spacing w:before="159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14px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28px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1.6</w:t>
            </w:r>
          </w:p>
        </w:tc>
        <w:tc>
          <w:tcPr>
            <w:tcW w:w="2760" w:type="dxa"/>
          </w:tcPr>
          <w:p>
            <w:pPr>
              <w:pStyle w:val="TableParagraph"/>
              <w:spacing w:before="159"/>
              <w:ind w:left="164"/>
              <w:rPr>
                <w:sz w:val="20"/>
              </w:rPr>
            </w:pP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body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copy, </w:t>
            </w:r>
            <w:r>
              <w:rPr>
                <w:color w:val="1E1B4A"/>
                <w:spacing w:val="-2"/>
                <w:sz w:val="20"/>
              </w:rPr>
              <w:t>descriptions</w:t>
            </w:r>
          </w:p>
        </w:tc>
      </w:tr>
      <w:tr>
        <w:trPr>
          <w:trHeight w:val="777" w:hRule="atLeast"/>
        </w:trPr>
        <w:tc>
          <w:tcPr>
            <w:tcW w:w="1200" w:type="dxa"/>
            <w:shd w:val="clear" w:color="auto" w:fill="F5F3FF"/>
          </w:tcPr>
          <w:p>
            <w:pPr>
              <w:pStyle w:val="TableParagraph"/>
              <w:ind w:right="436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Body </w:t>
            </w:r>
            <w:r>
              <w:rPr>
                <w:color w:val="1E1B4A"/>
                <w:spacing w:val="-2"/>
                <w:sz w:val="20"/>
              </w:rPr>
              <w:t>Strong</w:t>
            </w:r>
          </w:p>
        </w:tc>
        <w:tc>
          <w:tcPr>
            <w:tcW w:w="14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500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1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Medium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14px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28px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  <w:shd w:val="clear" w:color="auto" w:fill="F5F3FF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1.6</w:t>
            </w:r>
          </w:p>
        </w:tc>
        <w:tc>
          <w:tcPr>
            <w:tcW w:w="2760" w:type="dxa"/>
            <w:shd w:val="clear" w:color="auto" w:fill="F5F3FF"/>
          </w:tcPr>
          <w:p>
            <w:pPr>
              <w:pStyle w:val="TableParagraph"/>
              <w:ind w:left="164" w:right="251"/>
              <w:rPr>
                <w:sz w:val="20"/>
              </w:rPr>
            </w:pPr>
            <w:r>
              <w:rPr>
                <w:color w:val="1E1B4A"/>
                <w:sz w:val="20"/>
              </w:rPr>
              <w:t>Emphasized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body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text, </w:t>
            </w:r>
            <w:r>
              <w:rPr>
                <w:color w:val="1E1B4A"/>
                <w:spacing w:val="-2"/>
                <w:sz w:val="20"/>
              </w:rPr>
              <w:t>labels</w:t>
            </w:r>
          </w:p>
        </w:tc>
      </w:tr>
      <w:tr>
        <w:trPr>
          <w:trHeight w:val="777" w:hRule="atLeast"/>
        </w:trPr>
        <w:tc>
          <w:tcPr>
            <w:tcW w:w="1200" w:type="dxa"/>
          </w:tcPr>
          <w:p>
            <w:pPr>
              <w:pStyle w:val="TableParagraph"/>
              <w:ind w:right="533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Body Small</w:t>
            </w:r>
          </w:p>
        </w:tc>
        <w:tc>
          <w:tcPr>
            <w:tcW w:w="1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400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1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Regular</w:t>
            </w:r>
          </w:p>
        </w:tc>
        <w:tc>
          <w:tcPr>
            <w:tcW w:w="1399" w:type="dxa"/>
          </w:tcPr>
          <w:p>
            <w:pPr>
              <w:pStyle w:val="TableParagraph"/>
              <w:ind w:left="162" w:right="76"/>
              <w:rPr>
                <w:sz w:val="20"/>
              </w:rPr>
            </w:pPr>
            <w:r>
              <w:rPr>
                <w:color w:val="1E1B4A"/>
                <w:sz w:val="20"/>
              </w:rPr>
              <w:t>13px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26px </w:t>
            </w:r>
            <w:r>
              <w:rPr>
                <w:color w:val="1E1B4A"/>
                <w:spacing w:val="-6"/>
                <w:sz w:val="20"/>
              </w:rPr>
              <w:t>tw</w:t>
            </w:r>
          </w:p>
        </w:tc>
        <w:tc>
          <w:tcPr>
            <w:tcW w:w="1199" w:type="dxa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1.5</w:t>
            </w:r>
          </w:p>
        </w:tc>
        <w:tc>
          <w:tcPr>
            <w:tcW w:w="2760" w:type="dxa"/>
          </w:tcPr>
          <w:p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E1B4A"/>
                <w:sz w:val="20"/>
              </w:rPr>
              <w:t>Helper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text,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captions, </w:t>
            </w:r>
            <w:r>
              <w:rPr>
                <w:color w:val="1E1B4A"/>
                <w:spacing w:val="-2"/>
                <w:sz w:val="20"/>
              </w:rPr>
              <w:t>metadata</w:t>
            </w:r>
          </w:p>
        </w:tc>
      </w:tr>
      <w:tr>
        <w:trPr>
          <w:trHeight w:val="778" w:hRule="atLeast"/>
        </w:trPr>
        <w:tc>
          <w:tcPr>
            <w:tcW w:w="1200" w:type="dxa"/>
            <w:shd w:val="clear" w:color="auto" w:fill="F5F3FF"/>
          </w:tcPr>
          <w:p>
            <w:pPr>
              <w:pStyle w:val="TableParagraph"/>
              <w:ind w:right="416"/>
              <w:rPr>
                <w:sz w:val="20"/>
              </w:rPr>
            </w:pPr>
            <w:r>
              <w:rPr>
                <w:color w:val="1E1B4A"/>
                <w:sz w:val="20"/>
              </w:rPr>
              <w:t>Mono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 </w:t>
            </w:r>
            <w:r>
              <w:rPr>
                <w:color w:val="1E1B4A"/>
                <w:spacing w:val="-4"/>
                <w:sz w:val="20"/>
              </w:rPr>
              <w:t>Code</w:t>
            </w:r>
          </w:p>
        </w:tc>
        <w:tc>
          <w:tcPr>
            <w:tcW w:w="1401" w:type="dxa"/>
            <w:shd w:val="clear" w:color="auto" w:fill="F5F3FF"/>
          </w:tcPr>
          <w:p>
            <w:pPr>
              <w:pStyle w:val="TableParagraph"/>
              <w:ind w:right="39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JetBrains </w:t>
            </w:r>
            <w:r>
              <w:rPr>
                <w:color w:val="1E1B4A"/>
                <w:spacing w:val="-4"/>
                <w:sz w:val="20"/>
              </w:rPr>
              <w:t>Mono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400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13px</w:t>
            </w:r>
          </w:p>
        </w:tc>
        <w:tc>
          <w:tcPr>
            <w:tcW w:w="1199" w:type="dxa"/>
            <w:shd w:val="clear" w:color="auto" w:fill="F5F3FF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1.5</w:t>
            </w:r>
          </w:p>
        </w:tc>
        <w:tc>
          <w:tcPr>
            <w:tcW w:w="2760" w:type="dxa"/>
            <w:shd w:val="clear" w:color="auto" w:fill="F5F3FF"/>
          </w:tcPr>
          <w:p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E1B4A"/>
                <w:sz w:val="20"/>
              </w:rPr>
              <w:t>API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keys,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IDs,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technical values, click IDs</w:t>
            </w:r>
          </w:p>
        </w:tc>
      </w:tr>
      <w:tr>
        <w:trPr>
          <w:trHeight w:val="775" w:hRule="atLeast"/>
        </w:trPr>
        <w:tc>
          <w:tcPr>
            <w:tcW w:w="1200" w:type="dxa"/>
          </w:tcPr>
          <w:p>
            <w:pPr>
              <w:pStyle w:val="TableParagraph"/>
              <w:ind w:right="481"/>
              <w:rPr>
                <w:sz w:val="20"/>
              </w:rPr>
            </w:pP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 </w:t>
            </w:r>
            <w:r>
              <w:rPr>
                <w:color w:val="1E1B4A"/>
                <w:spacing w:val="-2"/>
                <w:sz w:val="20"/>
              </w:rPr>
              <w:t>Metric</w:t>
            </w:r>
          </w:p>
        </w:tc>
        <w:tc>
          <w:tcPr>
            <w:tcW w:w="1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700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Bold</w:t>
            </w:r>
          </w:p>
        </w:tc>
        <w:tc>
          <w:tcPr>
            <w:tcW w:w="1399" w:type="dxa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24–36px</w:t>
            </w:r>
          </w:p>
        </w:tc>
        <w:tc>
          <w:tcPr>
            <w:tcW w:w="1199" w:type="dxa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1.1</w:t>
            </w:r>
          </w:p>
        </w:tc>
        <w:tc>
          <w:tcPr>
            <w:tcW w:w="2760" w:type="dxa"/>
          </w:tcPr>
          <w:p>
            <w:pPr>
              <w:pStyle w:val="TableParagraph"/>
              <w:ind w:left="164" w:right="129"/>
              <w:rPr>
                <w:sz w:val="20"/>
              </w:rPr>
            </w:pP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values,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KPI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numbers in dashboard cards</w:t>
            </w:r>
          </w:p>
        </w:tc>
      </w:tr>
      <w:tr>
        <w:trPr>
          <w:trHeight w:val="777" w:hRule="atLeast"/>
        </w:trPr>
        <w:tc>
          <w:tcPr>
            <w:tcW w:w="1200" w:type="dxa"/>
            <w:shd w:val="clear" w:color="auto" w:fill="F5F3FF"/>
          </w:tcPr>
          <w:p>
            <w:pPr>
              <w:pStyle w:val="TableParagraph"/>
              <w:spacing w:before="159"/>
              <w:ind w:right="338"/>
              <w:rPr>
                <w:sz w:val="20"/>
              </w:rPr>
            </w:pPr>
            <w:r>
              <w:rPr>
                <w:color w:val="1E1B4A"/>
                <w:sz w:val="20"/>
              </w:rPr>
              <w:t>Badge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 </w:t>
            </w:r>
            <w:r>
              <w:rPr>
                <w:color w:val="1E1B4A"/>
                <w:spacing w:val="-4"/>
                <w:sz w:val="20"/>
              </w:rPr>
              <w:t>Tag</w:t>
            </w:r>
          </w:p>
        </w:tc>
        <w:tc>
          <w:tcPr>
            <w:tcW w:w="14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Inter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500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Medium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12px</w:t>
            </w:r>
          </w:p>
        </w:tc>
        <w:tc>
          <w:tcPr>
            <w:tcW w:w="1199" w:type="dxa"/>
            <w:shd w:val="clear" w:color="auto" w:fill="F5F3FF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1</w:t>
            </w:r>
          </w:p>
        </w:tc>
        <w:tc>
          <w:tcPr>
            <w:tcW w:w="2760" w:type="dxa"/>
            <w:shd w:val="clear" w:color="auto" w:fill="F5F3FF"/>
          </w:tcPr>
          <w:p>
            <w:pPr>
              <w:pStyle w:val="TableParagraph"/>
              <w:spacing w:before="159"/>
              <w:ind w:left="164"/>
              <w:rPr>
                <w:sz w:val="20"/>
              </w:rPr>
            </w:pP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badges,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tags,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table </w:t>
            </w:r>
            <w:r>
              <w:rPr>
                <w:color w:val="1E1B4A"/>
                <w:spacing w:val="-2"/>
                <w:sz w:val="20"/>
              </w:rPr>
              <w:t>chips</w:t>
            </w:r>
          </w:p>
        </w:tc>
      </w:tr>
    </w:tbl>
    <w:p>
      <w:pPr>
        <w:pStyle w:val="BodyText"/>
        <w:spacing w:before="86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4" w:space="0" w:color="6266F0"/>
          <w:left w:val="single" w:sz="4" w:space="0" w:color="6266F0"/>
          <w:bottom w:val="single" w:sz="4" w:space="0" w:color="6266F0"/>
          <w:right w:val="single" w:sz="4" w:space="0" w:color="6266F0"/>
          <w:insideH w:val="single" w:sz="4" w:space="0" w:color="6266F0"/>
          <w:insideV w:val="single" w:sz="4" w:space="0" w:color="6266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</w:tblGrid>
      <w:tr>
        <w:trPr>
          <w:trHeight w:val="1001" w:hRule="atLeast"/>
        </w:trPr>
        <w:tc>
          <w:tcPr>
            <w:tcW w:w="9361" w:type="dxa"/>
            <w:tcBorders>
              <w:left w:val="single" w:sz="8" w:space="0" w:color="6266F0"/>
              <w:bottom w:val="single" w:sz="2" w:space="0" w:color="C6D2FD"/>
              <w:right w:val="single" w:sz="2" w:space="0" w:color="C6D2FD"/>
            </w:tcBorders>
            <w:shd w:val="clear" w:color="auto" w:fill="EDF1FF"/>
          </w:tcPr>
          <w:p>
            <w:pPr>
              <w:pStyle w:val="TableParagraph"/>
              <w:spacing w:before="138"/>
              <w:ind w:left="201" w:right="180"/>
              <w:rPr>
                <w:rFonts w:ascii="Arial" w:hAnsi="Arial"/>
                <w:i/>
                <w:sz w:val="21"/>
              </w:rPr>
            </w:pPr>
            <w:r>
              <w:rPr>
                <w:rFonts w:ascii="Arial" w:hAnsi="Arial"/>
                <w:i/>
                <w:color w:val="1E1B4A"/>
                <w:sz w:val="21"/>
              </w:rPr>
              <w:t>Typography</w:t>
            </w:r>
            <w:r>
              <w:rPr>
                <w:rFonts w:ascii="Arial" w:hAnsi="Arial"/>
                <w:i/>
                <w:color w:val="1E1B4A"/>
                <w:spacing w:val="-3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Rule:</w:t>
            </w:r>
            <w:r>
              <w:rPr>
                <w:rFonts w:ascii="Arial" w:hAnsi="Arial"/>
                <w:i/>
                <w:color w:val="1E1B4A"/>
                <w:spacing w:val="-4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Monetary</w:t>
            </w:r>
            <w:r>
              <w:rPr>
                <w:rFonts w:ascii="Arial" w:hAnsi="Arial"/>
                <w:i/>
                <w:color w:val="1E1B4A"/>
                <w:spacing w:val="-3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values</w:t>
            </w:r>
            <w:r>
              <w:rPr>
                <w:rFonts w:ascii="Arial" w:hAnsi="Arial"/>
                <w:i/>
                <w:color w:val="1E1B4A"/>
                <w:spacing w:val="-3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(Net</w:t>
            </w:r>
            <w:r>
              <w:rPr>
                <w:rFonts w:ascii="Arial" w:hAnsi="Arial"/>
                <w:i/>
                <w:color w:val="1E1B4A"/>
                <w:spacing w:val="-4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Profit,</w:t>
            </w:r>
            <w:r>
              <w:rPr>
                <w:rFonts w:ascii="Arial" w:hAnsi="Arial"/>
                <w:i/>
                <w:color w:val="1E1B4A"/>
                <w:spacing w:val="-4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Spend,</w:t>
            </w:r>
            <w:r>
              <w:rPr>
                <w:rFonts w:ascii="Arial" w:hAnsi="Arial"/>
                <w:i/>
                <w:color w:val="1E1B4A"/>
                <w:spacing w:val="-4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Revenue)</w:t>
            </w:r>
            <w:r>
              <w:rPr>
                <w:rFonts w:ascii="Arial" w:hAnsi="Arial"/>
                <w:i/>
                <w:color w:val="1E1B4A"/>
                <w:spacing w:val="-3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always</w:t>
            </w:r>
            <w:r>
              <w:rPr>
                <w:rFonts w:ascii="Arial" w:hAnsi="Arial"/>
                <w:i/>
                <w:color w:val="1E1B4A"/>
                <w:spacing w:val="-6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use</w:t>
            </w:r>
            <w:r>
              <w:rPr>
                <w:rFonts w:ascii="Arial" w:hAnsi="Arial"/>
                <w:i/>
                <w:color w:val="1E1B4A"/>
                <w:spacing w:val="-3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the</w:t>
            </w:r>
            <w:r>
              <w:rPr>
                <w:rFonts w:ascii="Arial" w:hAnsi="Arial"/>
                <w:i/>
                <w:color w:val="1E1B4A"/>
                <w:spacing w:val="-3"/>
                <w:sz w:val="21"/>
              </w:rPr>
              <w:t> </w:t>
            </w:r>
            <w:r>
              <w:rPr>
                <w:rFonts w:ascii="Arial" w:hAnsi="Arial"/>
                <w:i/>
                <w:color w:val="1E1B4A"/>
                <w:sz w:val="21"/>
              </w:rPr>
              <w:t>"Data/Metric" style with the Semantic color (green/red/amber). Never display a financial metric in a neutral color — the color IS the primary communication.</w:t>
            </w:r>
          </w:p>
        </w:tc>
      </w:tr>
    </w:tbl>
    <w:p>
      <w:pPr>
        <w:pStyle w:val="TableParagraph"/>
        <w:spacing w:after="0"/>
        <w:rPr>
          <w:rFonts w:ascii="Arial" w:hAnsi="Arial"/>
          <w:i/>
          <w:sz w:val="21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07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7"/>
        </w:numPr>
        <w:tabs>
          <w:tab w:pos="809" w:val="left" w:leader="none"/>
        </w:tabs>
        <w:spacing w:line="240" w:lineRule="auto" w:before="1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Spacing</w:t>
      </w:r>
      <w:r>
        <w:rPr>
          <w:rFonts w:ascii="Arial"/>
          <w:b/>
          <w:color w:val="6266F0"/>
          <w:spacing w:val="-5"/>
          <w:sz w:val="27"/>
        </w:rPr>
        <w:t> </w:t>
      </w:r>
      <w:r>
        <w:rPr>
          <w:rFonts w:ascii="Arial"/>
          <w:b/>
          <w:color w:val="6266F0"/>
          <w:sz w:val="27"/>
        </w:rPr>
        <w:t>&amp;</w:t>
      </w:r>
      <w:r>
        <w:rPr>
          <w:rFonts w:ascii="Arial"/>
          <w:b/>
          <w:color w:val="6266F0"/>
          <w:spacing w:val="-3"/>
          <w:sz w:val="27"/>
        </w:rPr>
        <w:t> </w:t>
      </w:r>
      <w:r>
        <w:rPr>
          <w:rFonts w:ascii="Arial"/>
          <w:b/>
          <w:color w:val="6266F0"/>
          <w:sz w:val="27"/>
        </w:rPr>
        <w:t>Layout</w:t>
      </w:r>
      <w:r>
        <w:rPr>
          <w:rFonts w:ascii="Arial"/>
          <w:b/>
          <w:color w:val="6266F0"/>
          <w:spacing w:val="-3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System</w:t>
      </w:r>
    </w:p>
    <w:p>
      <w:pPr>
        <w:pStyle w:val="BodyText"/>
        <w:spacing w:line="321" w:lineRule="auto" w:before="120"/>
        <w:ind w:left="360"/>
      </w:pPr>
      <w:r>
        <w:rPr>
          <w:color w:val="1E1B4A"/>
        </w:rPr>
        <w:t>PFAM</w:t>
      </w:r>
      <w:r>
        <w:rPr>
          <w:color w:val="1E1B4A"/>
          <w:spacing w:val="-1"/>
        </w:rPr>
        <w:t> </w:t>
      </w:r>
      <w:r>
        <w:rPr>
          <w:color w:val="1E1B4A"/>
        </w:rPr>
        <w:t>uses</w:t>
      </w:r>
      <w:r>
        <w:rPr>
          <w:color w:val="1E1B4A"/>
          <w:spacing w:val="-4"/>
        </w:rPr>
        <w:t> </w:t>
      </w:r>
      <w:r>
        <w:rPr>
          <w:color w:val="1E1B4A"/>
        </w:rPr>
        <w:t>an</w:t>
      </w:r>
      <w:r>
        <w:rPr>
          <w:color w:val="1E1B4A"/>
          <w:spacing w:val="-2"/>
        </w:rPr>
        <w:t> </w:t>
      </w:r>
      <w:r>
        <w:rPr>
          <w:color w:val="1E1B4A"/>
        </w:rPr>
        <w:t>8px</w:t>
      </w:r>
      <w:r>
        <w:rPr>
          <w:color w:val="1E1B4A"/>
          <w:spacing w:val="-1"/>
        </w:rPr>
        <w:t> </w:t>
      </w:r>
      <w:r>
        <w:rPr>
          <w:color w:val="1E1B4A"/>
        </w:rPr>
        <w:t>base</w:t>
      </w:r>
      <w:r>
        <w:rPr>
          <w:color w:val="1E1B4A"/>
          <w:spacing w:val="-4"/>
        </w:rPr>
        <w:t> </w:t>
      </w:r>
      <w:r>
        <w:rPr>
          <w:color w:val="1E1B4A"/>
        </w:rPr>
        <w:t>grid.</w:t>
      </w:r>
      <w:r>
        <w:rPr>
          <w:color w:val="1E1B4A"/>
          <w:spacing w:val="-3"/>
        </w:rPr>
        <w:t> </w:t>
      </w:r>
      <w:r>
        <w:rPr>
          <w:color w:val="1E1B4A"/>
        </w:rPr>
        <w:t>All</w:t>
      </w:r>
      <w:r>
        <w:rPr>
          <w:color w:val="1E1B4A"/>
          <w:spacing w:val="-2"/>
        </w:rPr>
        <w:t> </w:t>
      </w:r>
      <w:r>
        <w:rPr>
          <w:color w:val="1E1B4A"/>
        </w:rPr>
        <w:t>spacing</w:t>
      </w:r>
      <w:r>
        <w:rPr>
          <w:color w:val="1E1B4A"/>
          <w:spacing w:val="-2"/>
        </w:rPr>
        <w:t> </w:t>
      </w:r>
      <w:r>
        <w:rPr>
          <w:color w:val="1E1B4A"/>
        </w:rPr>
        <w:t>values</w:t>
      </w:r>
      <w:r>
        <w:rPr>
          <w:color w:val="1E1B4A"/>
          <w:spacing w:val="-4"/>
        </w:rPr>
        <w:t> </w:t>
      </w:r>
      <w:r>
        <w:rPr>
          <w:color w:val="1E1B4A"/>
        </w:rPr>
        <w:t>are</w:t>
      </w:r>
      <w:r>
        <w:rPr>
          <w:color w:val="1E1B4A"/>
          <w:spacing w:val="-4"/>
        </w:rPr>
        <w:t> </w:t>
      </w:r>
      <w:r>
        <w:rPr>
          <w:color w:val="1E1B4A"/>
        </w:rPr>
        <w:t>multiples</w:t>
      </w:r>
      <w:r>
        <w:rPr>
          <w:color w:val="1E1B4A"/>
          <w:spacing w:val="-2"/>
        </w:rPr>
        <w:t> </w:t>
      </w:r>
      <w:r>
        <w:rPr>
          <w:color w:val="1E1B4A"/>
        </w:rPr>
        <w:t>of</w:t>
      </w:r>
      <w:r>
        <w:rPr>
          <w:color w:val="1E1B4A"/>
          <w:spacing w:val="-2"/>
        </w:rPr>
        <w:t> </w:t>
      </w:r>
      <w:r>
        <w:rPr>
          <w:color w:val="1E1B4A"/>
        </w:rPr>
        <w:t>4px. The</w:t>
      </w:r>
      <w:r>
        <w:rPr>
          <w:color w:val="1E1B4A"/>
          <w:spacing w:val="-4"/>
        </w:rPr>
        <w:t> </w:t>
      </w:r>
      <w:r>
        <w:rPr>
          <w:color w:val="1E1B4A"/>
        </w:rPr>
        <w:t>application</w:t>
      </w:r>
      <w:r>
        <w:rPr>
          <w:color w:val="1E1B4A"/>
          <w:spacing w:val="-2"/>
        </w:rPr>
        <w:t> </w:t>
      </w:r>
      <w:r>
        <w:rPr>
          <w:color w:val="1E1B4A"/>
        </w:rPr>
        <w:t>uses</w:t>
      </w:r>
      <w:r>
        <w:rPr>
          <w:color w:val="1E1B4A"/>
          <w:spacing w:val="-4"/>
        </w:rPr>
        <w:t> </w:t>
      </w:r>
      <w:r>
        <w:rPr>
          <w:color w:val="1E1B4A"/>
        </w:rPr>
        <w:t>a</w:t>
      </w:r>
      <w:r>
        <w:rPr>
          <w:color w:val="1E1B4A"/>
          <w:spacing w:val="-4"/>
        </w:rPr>
        <w:t> </w:t>
      </w:r>
      <w:r>
        <w:rPr>
          <w:color w:val="1E1B4A"/>
        </w:rPr>
        <w:t>fixed</w:t>
      </w:r>
      <w:r>
        <w:rPr>
          <w:color w:val="1E1B4A"/>
          <w:spacing w:val="-4"/>
        </w:rPr>
        <w:t> </w:t>
      </w:r>
      <w:r>
        <w:rPr>
          <w:color w:val="1E1B4A"/>
        </w:rPr>
        <w:t>left sidebar navigation with a fluid main content area.</w:t>
      </w:r>
    </w:p>
    <w:p>
      <w:pPr>
        <w:pStyle w:val="BodyText"/>
        <w:spacing w:before="97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1745"/>
        <w:gridCol w:w="5703"/>
      </w:tblGrid>
      <w:tr>
        <w:trPr>
          <w:trHeight w:val="426" w:hRule="atLeast"/>
        </w:trPr>
        <w:tc>
          <w:tcPr>
            <w:tcW w:w="1913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Token</w:t>
            </w:r>
          </w:p>
        </w:tc>
        <w:tc>
          <w:tcPr>
            <w:tcW w:w="1745" w:type="dxa"/>
            <w:shd w:val="clear" w:color="auto" w:fill="302D81"/>
          </w:tcPr>
          <w:p>
            <w:pPr>
              <w:pStyle w:val="TableParagraph"/>
              <w:spacing w:before="99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5703" w:type="dxa"/>
            <w:shd w:val="clear" w:color="auto" w:fill="302D81"/>
          </w:tcPr>
          <w:p>
            <w:pPr>
              <w:pStyle w:val="TableParagraph"/>
              <w:spacing w:before="99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Common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Usage</w:t>
            </w:r>
          </w:p>
        </w:tc>
      </w:tr>
      <w:tr>
        <w:trPr>
          <w:trHeight w:val="547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10"/>
                <w:sz w:val="20"/>
              </w:rPr>
              <w:t>1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4px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Icon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padding,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dense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padding</w:t>
            </w:r>
          </w:p>
        </w:tc>
      </w:tr>
      <w:tr>
        <w:trPr>
          <w:trHeight w:val="547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10"/>
                <w:sz w:val="20"/>
              </w:rPr>
              <w:t>2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8px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Chip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padding,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badge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padding</w:t>
            </w:r>
          </w:p>
        </w:tc>
      </w:tr>
      <w:tr>
        <w:trPr>
          <w:trHeight w:val="547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10"/>
                <w:sz w:val="20"/>
              </w:rPr>
              <w:t>3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12px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Input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padding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vertical,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small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padding</w:t>
            </w:r>
          </w:p>
        </w:tc>
      </w:tr>
      <w:tr>
        <w:trPr>
          <w:trHeight w:val="547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10"/>
                <w:sz w:val="20"/>
              </w:rPr>
              <w:t>4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16px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Standard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component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padding,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section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gap</w:t>
            </w:r>
          </w:p>
        </w:tc>
      </w:tr>
      <w:tr>
        <w:trPr>
          <w:trHeight w:val="547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10"/>
                <w:sz w:val="20"/>
              </w:rPr>
              <w:t>6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24px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padding,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sidebar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item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padding</w:t>
            </w:r>
          </w:p>
        </w:tc>
      </w:tr>
      <w:tr>
        <w:trPr>
          <w:trHeight w:val="546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10"/>
                <w:sz w:val="20"/>
              </w:rPr>
              <w:t>8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32px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Section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separation,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page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header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padding</w:t>
            </w:r>
          </w:p>
        </w:tc>
      </w:tr>
      <w:tr>
        <w:trPr>
          <w:trHeight w:val="547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5"/>
                <w:sz w:val="20"/>
              </w:rPr>
              <w:t>12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48px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Major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section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breaks</w:t>
            </w:r>
          </w:p>
        </w:tc>
      </w:tr>
      <w:tr>
        <w:trPr>
          <w:trHeight w:val="546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space-</w:t>
            </w:r>
            <w:r>
              <w:rPr>
                <w:color w:val="1E1B4A"/>
                <w:spacing w:val="-5"/>
                <w:sz w:val="20"/>
              </w:rPr>
              <w:t>16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64px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Page-level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top/bottom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padding</w:t>
            </w:r>
          </w:p>
        </w:tc>
      </w:tr>
      <w:tr>
        <w:trPr>
          <w:trHeight w:val="547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radius-</w:t>
            </w:r>
            <w:r>
              <w:rPr>
                <w:color w:val="1E1B4A"/>
                <w:spacing w:val="-5"/>
                <w:sz w:val="20"/>
              </w:rPr>
              <w:t>sm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4px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Buttons,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badges,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small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chips</w:t>
            </w:r>
          </w:p>
        </w:tc>
      </w:tr>
      <w:tr>
        <w:trPr>
          <w:trHeight w:val="547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radius-</w:t>
            </w:r>
            <w:r>
              <w:rPr>
                <w:color w:val="1E1B4A"/>
                <w:spacing w:val="-5"/>
                <w:sz w:val="20"/>
              </w:rPr>
              <w:t>md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8px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Cards,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dropdowns,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popovers</w:t>
            </w:r>
          </w:p>
        </w:tc>
      </w:tr>
      <w:tr>
        <w:trPr>
          <w:trHeight w:val="546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radius-</w:t>
            </w:r>
            <w:r>
              <w:rPr>
                <w:color w:val="1E1B4A"/>
                <w:spacing w:val="-5"/>
                <w:sz w:val="20"/>
              </w:rPr>
              <w:t>lg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12px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Modal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dialogs,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large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panels</w:t>
            </w:r>
          </w:p>
        </w:tc>
      </w:tr>
      <w:tr>
        <w:trPr>
          <w:trHeight w:val="547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radius-</w:t>
            </w:r>
            <w:r>
              <w:rPr>
                <w:color w:val="1E1B4A"/>
                <w:spacing w:val="-5"/>
                <w:sz w:val="20"/>
              </w:rPr>
              <w:t>xl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16px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Feature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cards,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onboarding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panels</w:t>
            </w:r>
          </w:p>
        </w:tc>
      </w:tr>
      <w:tr>
        <w:trPr>
          <w:trHeight w:val="777" w:hRule="atLeast"/>
        </w:trPr>
        <w:tc>
          <w:tcPr>
            <w:tcW w:w="191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shadow-</w:t>
            </w:r>
            <w:r>
              <w:rPr>
                <w:color w:val="1E1B4A"/>
                <w:spacing w:val="-5"/>
                <w:sz w:val="20"/>
              </w:rPr>
              <w:t>sm</w:t>
            </w:r>
          </w:p>
        </w:tc>
        <w:tc>
          <w:tcPr>
            <w:tcW w:w="1745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0 1px 3px </w:t>
            </w:r>
            <w:r>
              <w:rPr>
                <w:color w:val="1E1B4A"/>
                <w:spacing w:val="-2"/>
                <w:sz w:val="20"/>
              </w:rPr>
              <w:t>rgba(0,0,0,0.08)</w:t>
            </w:r>
          </w:p>
        </w:tc>
        <w:tc>
          <w:tcPr>
            <w:tcW w:w="570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rows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hover,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secondary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cards</w:t>
            </w:r>
          </w:p>
        </w:tc>
      </w:tr>
      <w:tr>
        <w:trPr>
          <w:trHeight w:val="778" w:hRule="atLeast"/>
        </w:trPr>
        <w:tc>
          <w:tcPr>
            <w:tcW w:w="1913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shadow-</w:t>
            </w:r>
            <w:r>
              <w:rPr>
                <w:color w:val="1E1B4A"/>
                <w:spacing w:val="-5"/>
                <w:sz w:val="20"/>
              </w:rPr>
              <w:t>md</w:t>
            </w:r>
          </w:p>
        </w:tc>
        <w:tc>
          <w:tcPr>
            <w:tcW w:w="1745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0 4px 12px </w:t>
            </w:r>
            <w:r>
              <w:rPr>
                <w:color w:val="1E1B4A"/>
                <w:spacing w:val="-2"/>
                <w:sz w:val="20"/>
              </w:rPr>
              <w:t>rgba(0,0,0,0.1)</w:t>
            </w:r>
          </w:p>
        </w:tc>
        <w:tc>
          <w:tcPr>
            <w:tcW w:w="5703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Dropdowns,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popovers,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floating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toolbars</w:t>
            </w:r>
          </w:p>
        </w:tc>
      </w:tr>
      <w:tr>
        <w:trPr>
          <w:trHeight w:val="775" w:hRule="atLeast"/>
        </w:trPr>
        <w:tc>
          <w:tcPr>
            <w:tcW w:w="191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shadow-</w:t>
            </w:r>
            <w:r>
              <w:rPr>
                <w:color w:val="1E1B4A"/>
                <w:spacing w:val="-5"/>
                <w:sz w:val="20"/>
              </w:rPr>
              <w:t>lg</w:t>
            </w:r>
          </w:p>
        </w:tc>
        <w:tc>
          <w:tcPr>
            <w:tcW w:w="1745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0 8px 32px </w:t>
            </w:r>
            <w:r>
              <w:rPr>
                <w:color w:val="1E1B4A"/>
                <w:spacing w:val="-2"/>
                <w:sz w:val="20"/>
              </w:rPr>
              <w:t>rgba(0,0,0,0.12)</w:t>
            </w:r>
          </w:p>
        </w:tc>
        <w:tc>
          <w:tcPr>
            <w:tcW w:w="5703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Modals,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dialogs,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side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sheets</w:t>
            </w:r>
          </w:p>
        </w:tc>
      </w:tr>
    </w:tbl>
    <w:p>
      <w:pPr>
        <w:pStyle w:val="BodyText"/>
        <w:rPr>
          <w:sz w:val="27"/>
        </w:rPr>
      </w:pPr>
    </w:p>
    <w:p>
      <w:pPr>
        <w:pStyle w:val="BodyText"/>
        <w:spacing w:before="38"/>
        <w:rPr>
          <w:sz w:val="27"/>
        </w:rPr>
      </w:pPr>
    </w:p>
    <w:p>
      <w:pPr>
        <w:pStyle w:val="ListParagraph"/>
        <w:numPr>
          <w:ilvl w:val="1"/>
          <w:numId w:val="7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Grid</w:t>
      </w:r>
      <w:r>
        <w:rPr>
          <w:rFonts w:ascii="Arial"/>
          <w:b/>
          <w:color w:val="6266F0"/>
          <w:spacing w:val="-2"/>
          <w:sz w:val="27"/>
        </w:rPr>
        <w:t> System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7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368"/>
        <w:gridCol w:w="1744"/>
        <w:gridCol w:w="1586"/>
        <w:gridCol w:w="1763"/>
        <w:gridCol w:w="1528"/>
      </w:tblGrid>
      <w:tr>
        <w:trPr>
          <w:trHeight w:val="427" w:hRule="atLeast"/>
        </w:trPr>
        <w:tc>
          <w:tcPr>
            <w:tcW w:w="1368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Breakpoint</w:t>
            </w:r>
          </w:p>
        </w:tc>
        <w:tc>
          <w:tcPr>
            <w:tcW w:w="1368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Min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Width</w:t>
            </w:r>
          </w:p>
        </w:tc>
        <w:tc>
          <w:tcPr>
            <w:tcW w:w="1744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Layout</w:t>
            </w:r>
          </w:p>
        </w:tc>
        <w:tc>
          <w:tcPr>
            <w:tcW w:w="1586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Sidebar</w:t>
            </w:r>
          </w:p>
        </w:tc>
        <w:tc>
          <w:tcPr>
            <w:tcW w:w="1763" w:type="dxa"/>
            <w:shd w:val="clear" w:color="auto" w:fill="302D81"/>
          </w:tcPr>
          <w:p>
            <w:pPr>
              <w:pStyle w:val="TableParagraph"/>
              <w:spacing w:before="96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Content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Width</w:t>
            </w:r>
          </w:p>
        </w:tc>
        <w:tc>
          <w:tcPr>
            <w:tcW w:w="1528" w:type="dxa"/>
            <w:shd w:val="clear" w:color="auto" w:fill="302D81"/>
          </w:tcPr>
          <w:p>
            <w:pPr>
              <w:pStyle w:val="TableParagraph"/>
              <w:spacing w:before="96"/>
              <w:ind w:lef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1008" w:hRule="atLeast"/>
        </w:trPr>
        <w:tc>
          <w:tcPr>
            <w:tcW w:w="1368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Mobile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(sm)</w:t>
            </w:r>
          </w:p>
        </w:tc>
        <w:tc>
          <w:tcPr>
            <w:tcW w:w="1368" w:type="dxa"/>
          </w:tcPr>
          <w:p>
            <w:pPr>
              <w:pStyle w:val="TableParagraph"/>
              <w:spacing w:before="157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2"/>
                <w:sz w:val="20"/>
              </w:rPr>
              <w:t> 640px</w:t>
            </w:r>
          </w:p>
        </w:tc>
        <w:tc>
          <w:tcPr>
            <w:tcW w:w="1744" w:type="dxa"/>
          </w:tcPr>
          <w:p>
            <w:pPr>
              <w:pStyle w:val="TableParagraph"/>
              <w:spacing w:before="157"/>
              <w:ind w:right="260"/>
              <w:rPr>
                <w:sz w:val="20"/>
              </w:rPr>
            </w:pPr>
            <w:r>
              <w:rPr>
                <w:color w:val="1E1B4A"/>
                <w:sz w:val="20"/>
              </w:rPr>
              <w:t>Single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column, no sidebar</w:t>
            </w:r>
          </w:p>
        </w:tc>
        <w:tc>
          <w:tcPr>
            <w:tcW w:w="1586" w:type="dxa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Hidden (hamburger)</w:t>
            </w:r>
          </w:p>
        </w:tc>
        <w:tc>
          <w:tcPr>
            <w:tcW w:w="1763" w:type="dxa"/>
          </w:tcPr>
          <w:p>
            <w:pPr>
              <w:pStyle w:val="TableParagraph"/>
              <w:spacing w:before="157"/>
              <w:ind w:left="163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100vw</w:t>
            </w:r>
          </w:p>
        </w:tc>
        <w:tc>
          <w:tcPr>
            <w:tcW w:w="1528" w:type="dxa"/>
          </w:tcPr>
          <w:p>
            <w:pPr>
              <w:pStyle w:val="TableParagraph"/>
              <w:spacing w:before="157"/>
              <w:ind w:left="164" w:right="413"/>
              <w:jc w:val="bot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Full-width, </w:t>
            </w:r>
            <w:r>
              <w:rPr>
                <w:color w:val="1E1B4A"/>
                <w:sz w:val="20"/>
              </w:rPr>
              <w:t>bottom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tab </w:t>
            </w:r>
            <w:r>
              <w:rPr>
                <w:color w:val="1E1B4A"/>
                <w:spacing w:val="-4"/>
                <w:sz w:val="20"/>
              </w:rPr>
              <w:t>nav</w:t>
            </w:r>
          </w:p>
        </w:tc>
      </w:tr>
      <w:tr>
        <w:trPr>
          <w:trHeight w:val="1005" w:hRule="atLeast"/>
        </w:trPr>
        <w:tc>
          <w:tcPr>
            <w:tcW w:w="1368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Tablet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(md)</w:t>
            </w:r>
          </w:p>
        </w:tc>
        <w:tc>
          <w:tcPr>
            <w:tcW w:w="1368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640–</w:t>
            </w:r>
          </w:p>
          <w:p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1024px</w:t>
            </w:r>
          </w:p>
        </w:tc>
        <w:tc>
          <w:tcPr>
            <w:tcW w:w="1744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Single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column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2"/>
                <w:sz w:val="20"/>
              </w:rPr>
              <w:t> sidebar</w:t>
            </w:r>
          </w:p>
        </w:tc>
        <w:tc>
          <w:tcPr>
            <w:tcW w:w="1586" w:type="dxa"/>
            <w:shd w:val="clear" w:color="auto" w:fill="F5F3FF"/>
          </w:tcPr>
          <w:p>
            <w:pPr>
              <w:pStyle w:val="TableParagraph"/>
              <w:ind w:left="160" w:right="497"/>
              <w:jc w:val="bot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Collapsed (icon-</w:t>
            </w:r>
            <w:r>
              <w:rPr>
                <w:color w:val="1E1B4A"/>
                <w:spacing w:val="-2"/>
                <w:sz w:val="20"/>
              </w:rPr>
              <w:t>only, 64px)</w:t>
            </w:r>
          </w:p>
        </w:tc>
        <w:tc>
          <w:tcPr>
            <w:tcW w:w="1763" w:type="dxa"/>
            <w:shd w:val="clear" w:color="auto" w:fill="F5F3FF"/>
          </w:tcPr>
          <w:p>
            <w:pPr>
              <w:pStyle w:val="TableParagraph"/>
              <w:ind w:left="163" w:right="466"/>
              <w:rPr>
                <w:sz w:val="20"/>
              </w:rPr>
            </w:pPr>
            <w:r>
              <w:rPr>
                <w:color w:val="1E1B4A"/>
                <w:sz w:val="20"/>
              </w:rPr>
              <w:t>calc(100vw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- </w:t>
            </w:r>
            <w:r>
              <w:rPr>
                <w:color w:val="1E1B4A"/>
                <w:spacing w:val="-2"/>
                <w:sz w:val="20"/>
              </w:rPr>
              <w:t>64px)</w:t>
            </w:r>
          </w:p>
        </w:tc>
        <w:tc>
          <w:tcPr>
            <w:tcW w:w="1528" w:type="dxa"/>
            <w:shd w:val="clear" w:color="auto" w:fill="F5F3FF"/>
          </w:tcPr>
          <w:p>
            <w:pPr>
              <w:pStyle w:val="TableParagraph"/>
              <w:ind w:left="164" w:right="597"/>
              <w:rPr>
                <w:sz w:val="20"/>
              </w:rPr>
            </w:pPr>
            <w:r>
              <w:rPr>
                <w:color w:val="1E1B4A"/>
                <w:sz w:val="20"/>
              </w:rPr>
              <w:t>Hover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 </w:t>
            </w:r>
            <w:r>
              <w:rPr>
                <w:color w:val="1E1B4A"/>
                <w:spacing w:val="-2"/>
                <w:sz w:val="20"/>
              </w:rPr>
              <w:t>expand sidebar</w:t>
            </w:r>
          </w:p>
        </w:tc>
      </w:tr>
      <w:tr>
        <w:trPr>
          <w:trHeight w:val="777" w:hRule="atLeast"/>
        </w:trPr>
        <w:tc>
          <w:tcPr>
            <w:tcW w:w="1368" w:type="dxa"/>
          </w:tcPr>
          <w:p>
            <w:pPr>
              <w:pStyle w:val="TableParagraph"/>
              <w:spacing w:before="159"/>
              <w:ind w:right="462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Desktop </w:t>
            </w:r>
            <w:r>
              <w:rPr>
                <w:color w:val="1E1B4A"/>
                <w:spacing w:val="-4"/>
                <w:sz w:val="20"/>
              </w:rPr>
              <w:t>(lg)</w:t>
            </w:r>
          </w:p>
        </w:tc>
        <w:tc>
          <w:tcPr>
            <w:tcW w:w="1368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1024–</w:t>
            </w:r>
          </w:p>
          <w:p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1440px</w:t>
            </w:r>
          </w:p>
        </w:tc>
        <w:tc>
          <w:tcPr>
            <w:tcW w:w="174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Fixed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sidebar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+ fluid content</w:t>
            </w:r>
          </w:p>
        </w:tc>
        <w:tc>
          <w:tcPr>
            <w:tcW w:w="1586" w:type="dxa"/>
          </w:tcPr>
          <w:p>
            <w:pPr>
              <w:pStyle w:val="TableParagraph"/>
              <w:spacing w:before="159"/>
              <w:ind w:left="160" w:right="51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Expanded (240px)</w:t>
            </w:r>
          </w:p>
        </w:tc>
        <w:tc>
          <w:tcPr>
            <w:tcW w:w="1763" w:type="dxa"/>
          </w:tcPr>
          <w:p>
            <w:pPr>
              <w:pStyle w:val="TableParagraph"/>
              <w:spacing w:before="159"/>
              <w:ind w:left="163" w:right="466"/>
              <w:rPr>
                <w:sz w:val="20"/>
              </w:rPr>
            </w:pPr>
            <w:r>
              <w:rPr>
                <w:color w:val="1E1B4A"/>
                <w:sz w:val="20"/>
              </w:rPr>
              <w:t>calc(100vw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- </w:t>
            </w:r>
            <w:r>
              <w:rPr>
                <w:color w:val="1E1B4A"/>
                <w:spacing w:val="-2"/>
                <w:sz w:val="20"/>
              </w:rPr>
              <w:t>240px)</w:t>
            </w:r>
          </w:p>
        </w:tc>
        <w:tc>
          <w:tcPr>
            <w:tcW w:w="1528" w:type="dxa"/>
          </w:tcPr>
          <w:p>
            <w:pPr>
              <w:pStyle w:val="TableParagraph"/>
              <w:spacing w:before="159"/>
              <w:ind w:left="164" w:right="543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Standard layout</w:t>
            </w:r>
          </w:p>
        </w:tc>
      </w:tr>
      <w:tr>
        <w:trPr>
          <w:trHeight w:val="1008" w:hRule="atLeast"/>
        </w:trPr>
        <w:tc>
          <w:tcPr>
            <w:tcW w:w="1368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Wide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(xl)</w:t>
            </w:r>
          </w:p>
        </w:tc>
        <w:tc>
          <w:tcPr>
            <w:tcW w:w="1368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&gt;</w:t>
            </w:r>
            <w:r>
              <w:rPr>
                <w:color w:val="1E1B4A"/>
                <w:spacing w:val="-2"/>
                <w:sz w:val="20"/>
              </w:rPr>
              <w:t> 1440px</w:t>
            </w:r>
          </w:p>
        </w:tc>
        <w:tc>
          <w:tcPr>
            <w:tcW w:w="1744" w:type="dxa"/>
            <w:shd w:val="clear" w:color="auto" w:fill="F5F3FF"/>
          </w:tcPr>
          <w:p>
            <w:pPr>
              <w:pStyle w:val="TableParagraph"/>
              <w:ind w:right="205"/>
              <w:rPr>
                <w:sz w:val="20"/>
              </w:rPr>
            </w:pPr>
            <w:r>
              <w:rPr>
                <w:color w:val="1E1B4A"/>
                <w:sz w:val="20"/>
              </w:rPr>
              <w:t>Fixed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sidebar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+ </w:t>
            </w:r>
            <w:r>
              <w:rPr>
                <w:color w:val="1E1B4A"/>
                <w:spacing w:val="-2"/>
                <w:sz w:val="20"/>
              </w:rPr>
              <w:t>max-width content</w:t>
            </w:r>
          </w:p>
        </w:tc>
        <w:tc>
          <w:tcPr>
            <w:tcW w:w="1586" w:type="dxa"/>
            <w:shd w:val="clear" w:color="auto" w:fill="F5F3FF"/>
          </w:tcPr>
          <w:p>
            <w:pPr>
              <w:pStyle w:val="TableParagraph"/>
              <w:ind w:left="160" w:right="51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Expanded (240px)</w:t>
            </w:r>
          </w:p>
        </w:tc>
        <w:tc>
          <w:tcPr>
            <w:tcW w:w="1763" w:type="dxa"/>
            <w:shd w:val="clear" w:color="auto" w:fill="F5F3FF"/>
          </w:tcPr>
          <w:p>
            <w:pPr>
              <w:pStyle w:val="TableParagraph"/>
              <w:ind w:left="163" w:right="499"/>
              <w:rPr>
                <w:sz w:val="20"/>
              </w:rPr>
            </w:pPr>
            <w:r>
              <w:rPr>
                <w:color w:val="1E1B4A"/>
                <w:sz w:val="20"/>
              </w:rPr>
              <w:t>Max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1200px </w:t>
            </w:r>
            <w:r>
              <w:rPr>
                <w:color w:val="1E1B4A"/>
                <w:spacing w:val="-2"/>
                <w:sz w:val="20"/>
              </w:rPr>
              <w:t>centered</w:t>
            </w:r>
          </w:p>
        </w:tc>
        <w:tc>
          <w:tcPr>
            <w:tcW w:w="1528" w:type="dxa"/>
            <w:shd w:val="clear" w:color="auto" w:fill="F5F3FF"/>
          </w:tcPr>
          <w:p>
            <w:pPr>
              <w:pStyle w:val="TableParagraph"/>
              <w:ind w:left="164" w:right="174"/>
              <w:rPr>
                <w:sz w:val="20"/>
              </w:rPr>
            </w:pPr>
            <w:r>
              <w:rPr>
                <w:color w:val="1E1B4A"/>
                <w:sz w:val="20"/>
              </w:rPr>
              <w:t>Content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caps at 1200px</w:t>
            </w:r>
          </w:p>
        </w:tc>
      </w:tr>
    </w:tbl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31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7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Core</w:t>
      </w:r>
      <w:r>
        <w:rPr>
          <w:rFonts w:ascii="Arial"/>
          <w:b/>
          <w:color w:val="6266F0"/>
          <w:spacing w:val="-8"/>
          <w:sz w:val="27"/>
        </w:rPr>
        <w:t> </w:t>
      </w:r>
      <w:r>
        <w:rPr>
          <w:rFonts w:ascii="Arial"/>
          <w:b/>
          <w:color w:val="6266F0"/>
          <w:sz w:val="27"/>
        </w:rPr>
        <w:t>Component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Library</w:t>
      </w:r>
    </w:p>
    <w:p>
      <w:pPr>
        <w:pStyle w:val="BodyText"/>
        <w:spacing w:before="262"/>
        <w:rPr>
          <w:rFonts w:ascii="Arial"/>
          <w:b/>
          <w:sz w:val="27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pacing w:val="-2"/>
          <w:sz w:val="24"/>
        </w:rPr>
        <w:t>Buttons</w:t>
      </w:r>
    </w:p>
    <w:p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2401"/>
        <w:gridCol w:w="2199"/>
        <w:gridCol w:w="3361"/>
      </w:tblGrid>
      <w:tr>
        <w:trPr>
          <w:trHeight w:val="426" w:hRule="atLeast"/>
        </w:trPr>
        <w:tc>
          <w:tcPr>
            <w:tcW w:w="14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Variant</w:t>
            </w:r>
          </w:p>
        </w:tc>
        <w:tc>
          <w:tcPr>
            <w:tcW w:w="2401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Visual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199" w:type="dxa"/>
            <w:shd w:val="clear" w:color="auto" w:fill="302D81"/>
          </w:tcPr>
          <w:p>
            <w:pPr>
              <w:pStyle w:val="TableParagraph"/>
              <w:spacing w:before="96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3361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Disabled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State</w:t>
            </w:r>
          </w:p>
        </w:tc>
      </w:tr>
      <w:tr>
        <w:trPr>
          <w:trHeight w:val="1008" w:hRule="atLeast"/>
        </w:trPr>
        <w:tc>
          <w:tcPr>
            <w:tcW w:w="1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Primary</w:t>
            </w:r>
          </w:p>
        </w:tc>
        <w:tc>
          <w:tcPr>
            <w:tcW w:w="240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Solid indigo bg (#4F46E5), white text, 8px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radius,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40px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height</w:t>
            </w:r>
          </w:p>
        </w:tc>
        <w:tc>
          <w:tcPr>
            <w:tcW w:w="219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a screen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(1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view)</w:t>
            </w:r>
          </w:p>
        </w:tc>
        <w:tc>
          <w:tcPr>
            <w:tcW w:w="3361" w:type="dxa"/>
          </w:tcPr>
          <w:p>
            <w:pPr>
              <w:pStyle w:val="TableParagraph"/>
              <w:ind w:left="160" w:right="144"/>
              <w:rPr>
                <w:sz w:val="20"/>
              </w:rPr>
            </w:pPr>
            <w:r>
              <w:rPr>
                <w:color w:val="1E1B4A"/>
                <w:sz w:val="20"/>
              </w:rPr>
              <w:t>50%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opacity,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not-allowed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cursor, no hover effect</w:t>
            </w:r>
          </w:p>
        </w:tc>
      </w:tr>
      <w:tr>
        <w:trPr>
          <w:trHeight w:val="777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Secondary</w:t>
            </w:r>
          </w:p>
        </w:tc>
        <w:tc>
          <w:tcPr>
            <w:tcW w:w="2401" w:type="dxa"/>
            <w:shd w:val="clear" w:color="auto" w:fill="F5F3FF"/>
          </w:tcPr>
          <w:p>
            <w:pPr>
              <w:pStyle w:val="TableParagraph"/>
              <w:ind w:left="158" w:right="190"/>
              <w:rPr>
                <w:sz w:val="20"/>
              </w:rPr>
            </w:pPr>
            <w:r>
              <w:rPr>
                <w:color w:val="1E1B4A"/>
                <w:sz w:val="20"/>
              </w:rPr>
              <w:t>White bg, indigo border,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indigo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text</w:t>
            </w:r>
          </w:p>
        </w:tc>
        <w:tc>
          <w:tcPr>
            <w:tcW w:w="2199" w:type="dxa"/>
            <w:shd w:val="clear" w:color="auto" w:fill="F5F3FF"/>
          </w:tcPr>
          <w:p>
            <w:pPr>
              <w:pStyle w:val="TableParagraph"/>
              <w:ind w:left="157" w:right="330"/>
              <w:rPr>
                <w:sz w:val="20"/>
              </w:rPr>
            </w:pPr>
            <w:r>
              <w:rPr>
                <w:color w:val="1E1B4A"/>
                <w:sz w:val="20"/>
              </w:rPr>
              <w:t>Secondary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actions, </w:t>
            </w:r>
            <w:r>
              <w:rPr>
                <w:color w:val="1E1B4A"/>
                <w:spacing w:val="-2"/>
                <w:sz w:val="20"/>
              </w:rPr>
              <w:t>cancel</w:t>
            </w:r>
          </w:p>
        </w:tc>
        <w:tc>
          <w:tcPr>
            <w:tcW w:w="336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50%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opacity,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muted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border</w:t>
            </w:r>
          </w:p>
        </w:tc>
      </w:tr>
      <w:tr>
        <w:trPr>
          <w:trHeight w:val="775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Destructive</w:t>
            </w:r>
          </w:p>
        </w:tc>
        <w:tc>
          <w:tcPr>
            <w:tcW w:w="2401" w:type="dxa"/>
          </w:tcPr>
          <w:p>
            <w:pPr>
              <w:pStyle w:val="TableParagraph"/>
              <w:ind w:left="158" w:right="190"/>
              <w:rPr>
                <w:sz w:val="20"/>
              </w:rPr>
            </w:pPr>
            <w:r>
              <w:rPr>
                <w:color w:val="1E1B4A"/>
                <w:sz w:val="20"/>
              </w:rPr>
              <w:t>Solid red bg (#DC2626),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white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text</w:t>
            </w:r>
          </w:p>
        </w:tc>
        <w:tc>
          <w:tcPr>
            <w:tcW w:w="2199" w:type="dxa"/>
          </w:tcPr>
          <w:p>
            <w:pPr>
              <w:pStyle w:val="TableParagraph"/>
              <w:ind w:left="157" w:right="385"/>
              <w:rPr>
                <w:sz w:val="20"/>
              </w:rPr>
            </w:pPr>
            <w:r>
              <w:rPr>
                <w:color w:val="1E1B4A"/>
                <w:sz w:val="20"/>
              </w:rPr>
              <w:t>Delete, remove, disconnect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actions</w:t>
            </w:r>
          </w:p>
        </w:tc>
        <w:tc>
          <w:tcPr>
            <w:tcW w:w="336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50%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opacity,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not-allowed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cursor</w:t>
            </w:r>
          </w:p>
        </w:tc>
      </w:tr>
      <w:tr>
        <w:trPr>
          <w:trHeight w:val="777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Ghost</w:t>
            </w:r>
          </w:p>
        </w:tc>
        <w:tc>
          <w:tcPr>
            <w:tcW w:w="2401" w:type="dxa"/>
            <w:shd w:val="clear" w:color="auto" w:fill="F5F3FF"/>
          </w:tcPr>
          <w:p>
            <w:pPr>
              <w:pStyle w:val="TableParagraph"/>
              <w:spacing w:before="159"/>
              <w:ind w:left="158" w:right="190"/>
              <w:rPr>
                <w:sz w:val="20"/>
              </w:rPr>
            </w:pPr>
            <w:r>
              <w:rPr>
                <w:color w:val="1E1B4A"/>
                <w:sz w:val="20"/>
              </w:rPr>
              <w:t>No bg, indigo text, hover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light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bg</w:t>
            </w:r>
          </w:p>
        </w:tc>
        <w:tc>
          <w:tcPr>
            <w:tcW w:w="2199" w:type="dxa"/>
            <w:shd w:val="clear" w:color="auto" w:fill="F5F3FF"/>
          </w:tcPr>
          <w:p>
            <w:pPr>
              <w:pStyle w:val="TableParagraph"/>
              <w:spacing w:before="159"/>
              <w:ind w:left="157" w:right="330"/>
              <w:rPr>
                <w:sz w:val="20"/>
              </w:rPr>
            </w:pPr>
            <w:r>
              <w:rPr>
                <w:color w:val="1E1B4A"/>
                <w:sz w:val="20"/>
              </w:rPr>
              <w:t>Tertiary actions, table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actions</w:t>
            </w:r>
          </w:p>
        </w:tc>
        <w:tc>
          <w:tcPr>
            <w:tcW w:w="33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50%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opacity,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hover</w:t>
            </w:r>
          </w:p>
        </w:tc>
      </w:tr>
      <w:tr>
        <w:trPr>
          <w:trHeight w:val="778" w:hRule="atLeast"/>
        </w:trPr>
        <w:tc>
          <w:tcPr>
            <w:tcW w:w="1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Icon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</w:t>
            </w:r>
          </w:p>
        </w:tc>
        <w:tc>
          <w:tcPr>
            <w:tcW w:w="2401" w:type="dxa"/>
          </w:tcPr>
          <w:p>
            <w:pPr>
              <w:pStyle w:val="TableParagraph"/>
              <w:spacing w:before="159"/>
              <w:ind w:left="158" w:right="190"/>
              <w:rPr>
                <w:sz w:val="20"/>
              </w:rPr>
            </w:pPr>
            <w:r>
              <w:rPr>
                <w:color w:val="1E1B4A"/>
                <w:sz w:val="20"/>
              </w:rPr>
              <w:t>Square (40×40px), ghost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style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icon</w:t>
            </w:r>
          </w:p>
        </w:tc>
        <w:tc>
          <w:tcPr>
            <w:tcW w:w="2199" w:type="dxa"/>
          </w:tcPr>
          <w:p>
            <w:pPr>
              <w:pStyle w:val="TableParagraph"/>
              <w:spacing w:before="159"/>
              <w:ind w:left="157" w:right="17"/>
              <w:rPr>
                <w:sz w:val="20"/>
              </w:rPr>
            </w:pPr>
            <w:r>
              <w:rPr>
                <w:color w:val="1E1B4A"/>
                <w:sz w:val="20"/>
              </w:rPr>
              <w:t>Toolbar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icons,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table row controls</w:t>
            </w:r>
          </w:p>
        </w:tc>
        <w:tc>
          <w:tcPr>
            <w:tcW w:w="33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50%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opacity</w:t>
            </w:r>
          </w:p>
        </w:tc>
      </w:tr>
      <w:tr>
        <w:trPr>
          <w:trHeight w:val="777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ind w:right="51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Loading State</w:t>
            </w:r>
          </w:p>
        </w:tc>
        <w:tc>
          <w:tcPr>
            <w:tcW w:w="2401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Primary + spinner replacing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label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text</w:t>
            </w:r>
          </w:p>
        </w:tc>
        <w:tc>
          <w:tcPr>
            <w:tcW w:w="2199" w:type="dxa"/>
            <w:shd w:val="clear" w:color="auto" w:fill="F5F3FF"/>
          </w:tcPr>
          <w:p>
            <w:pPr>
              <w:pStyle w:val="TableParagraph"/>
              <w:ind w:left="157" w:right="250"/>
              <w:rPr>
                <w:sz w:val="20"/>
              </w:rPr>
            </w:pPr>
            <w:r>
              <w:rPr>
                <w:color w:val="1E1B4A"/>
                <w:sz w:val="20"/>
              </w:rPr>
              <w:t>When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async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action is in flight</w:t>
            </w:r>
          </w:p>
        </w:tc>
        <w:tc>
          <w:tcPr>
            <w:tcW w:w="33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N/A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shown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instead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active</w:t>
            </w:r>
          </w:p>
        </w:tc>
      </w:tr>
    </w:tbl>
    <w:p>
      <w:pPr>
        <w:pStyle w:val="BodyText"/>
        <w:spacing w:before="257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Status</w:t>
      </w:r>
      <w:r>
        <w:rPr>
          <w:rFonts w:ascii="Arial"/>
          <w:b/>
          <w:color w:val="302D81"/>
          <w:spacing w:val="-4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Badges</w:t>
      </w:r>
    </w:p>
    <w:p>
      <w:pPr>
        <w:pStyle w:val="BodyText"/>
        <w:spacing w:before="10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872"/>
        <w:gridCol w:w="1872"/>
        <w:gridCol w:w="1872"/>
        <w:gridCol w:w="1873"/>
      </w:tblGrid>
      <w:tr>
        <w:trPr>
          <w:trHeight w:val="966" w:hRule="atLeast"/>
        </w:trPr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18"/>
              <w:ind w:left="28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55F46"/>
                <w:sz w:val="22"/>
              </w:rPr>
              <w:t>▲ </w:t>
            </w:r>
            <w:r>
              <w:rPr>
                <w:rFonts w:ascii="Arial" w:hAnsi="Arial"/>
                <w:b/>
                <w:color w:val="055F46"/>
                <w:spacing w:val="-2"/>
                <w:sz w:val="22"/>
              </w:rPr>
              <w:t>Profitable</w:t>
            </w:r>
          </w:p>
          <w:p>
            <w:pPr>
              <w:pStyle w:val="TableParagraph"/>
              <w:spacing w:before="1"/>
              <w:ind w:left="379"/>
              <w:rPr>
                <w:sz w:val="19"/>
              </w:rPr>
            </w:pPr>
            <w:r>
              <w:rPr>
                <w:color w:val="055F46"/>
                <w:sz w:val="19"/>
              </w:rPr>
              <w:t>Net</w:t>
            </w:r>
            <w:r>
              <w:rPr>
                <w:color w:val="055F46"/>
                <w:spacing w:val="-5"/>
                <w:sz w:val="19"/>
              </w:rPr>
              <w:t> </w:t>
            </w:r>
            <w:r>
              <w:rPr>
                <w:color w:val="055F46"/>
                <w:sz w:val="19"/>
              </w:rPr>
              <w:t>Profit</w:t>
            </w:r>
            <w:r>
              <w:rPr>
                <w:color w:val="055F46"/>
                <w:spacing w:val="-4"/>
                <w:sz w:val="19"/>
              </w:rPr>
              <w:t> </w:t>
            </w:r>
            <w:r>
              <w:rPr>
                <w:color w:val="055F46"/>
                <w:sz w:val="19"/>
              </w:rPr>
              <w:t>&gt;</w:t>
            </w:r>
            <w:r>
              <w:rPr>
                <w:color w:val="055F46"/>
                <w:spacing w:val="-5"/>
                <w:sz w:val="19"/>
              </w:rPr>
              <w:t> </w:t>
            </w:r>
            <w:r>
              <w:rPr>
                <w:color w:val="055F46"/>
                <w:spacing w:val="-10"/>
                <w:sz w:val="19"/>
              </w:rPr>
              <w:t>0</w:t>
            </w:r>
          </w:p>
        </w:tc>
        <w:tc>
          <w:tcPr>
            <w:tcW w:w="1872" w:type="dxa"/>
            <w:shd w:val="clear" w:color="auto" w:fill="FDF3C6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84" w:val="left" w:leader="none"/>
              </w:tabs>
              <w:spacing w:line="240" w:lineRule="auto" w:before="118" w:after="0"/>
              <w:ind w:left="484" w:right="0" w:hanging="196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92400D"/>
                <w:spacing w:val="-2"/>
                <w:sz w:val="22"/>
              </w:rPr>
              <w:t>Borderline</w:t>
            </w:r>
          </w:p>
          <w:p>
            <w:pPr>
              <w:pStyle w:val="TableParagraph"/>
              <w:spacing w:before="1"/>
              <w:ind w:left="281"/>
              <w:rPr>
                <w:sz w:val="19"/>
              </w:rPr>
            </w:pPr>
            <w:r>
              <w:rPr>
                <w:color w:val="92400D"/>
                <w:sz w:val="19"/>
              </w:rPr>
              <w:t>Profit</w:t>
            </w:r>
            <w:r>
              <w:rPr>
                <w:color w:val="92400D"/>
                <w:spacing w:val="-6"/>
                <w:sz w:val="19"/>
              </w:rPr>
              <w:t> </w:t>
            </w:r>
            <w:r>
              <w:rPr>
                <w:color w:val="92400D"/>
                <w:sz w:val="19"/>
              </w:rPr>
              <w:t>-10%</w:t>
            </w:r>
            <w:r>
              <w:rPr>
                <w:color w:val="92400D"/>
                <w:spacing w:val="-6"/>
                <w:sz w:val="19"/>
              </w:rPr>
              <w:t> </w:t>
            </w:r>
            <w:r>
              <w:rPr>
                <w:color w:val="92400D"/>
                <w:sz w:val="19"/>
              </w:rPr>
              <w:t>to</w:t>
            </w:r>
            <w:r>
              <w:rPr>
                <w:color w:val="92400D"/>
                <w:spacing w:val="-7"/>
                <w:sz w:val="19"/>
              </w:rPr>
              <w:t> </w:t>
            </w:r>
            <w:r>
              <w:rPr>
                <w:color w:val="92400D"/>
                <w:spacing w:val="-10"/>
                <w:sz w:val="19"/>
              </w:rPr>
              <w:t>0</w:t>
            </w:r>
          </w:p>
        </w:tc>
        <w:tc>
          <w:tcPr>
            <w:tcW w:w="1872" w:type="dxa"/>
            <w:shd w:val="clear" w:color="auto" w:fill="FDE1E1"/>
          </w:tcPr>
          <w:p>
            <w:pPr>
              <w:pStyle w:val="TableParagraph"/>
              <w:spacing w:before="118"/>
              <w:ind w:left="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991B1B"/>
                <w:sz w:val="22"/>
              </w:rPr>
              <w:t>▼ </w:t>
            </w:r>
            <w:r>
              <w:rPr>
                <w:rFonts w:ascii="Arial" w:hAnsi="Arial"/>
                <w:b/>
                <w:color w:val="991B1B"/>
                <w:spacing w:val="-4"/>
                <w:sz w:val="22"/>
              </w:rPr>
              <w:t>Loss</w:t>
            </w:r>
          </w:p>
          <w:p>
            <w:pPr>
              <w:pStyle w:val="TableParagraph"/>
              <w:spacing w:before="1"/>
              <w:ind w:left="9" w:right="7"/>
              <w:jc w:val="center"/>
              <w:rPr>
                <w:sz w:val="19"/>
              </w:rPr>
            </w:pPr>
            <w:r>
              <w:rPr>
                <w:color w:val="991B1B"/>
                <w:sz w:val="19"/>
              </w:rPr>
              <w:t>Net</w:t>
            </w:r>
            <w:r>
              <w:rPr>
                <w:color w:val="991B1B"/>
                <w:spacing w:val="-6"/>
                <w:sz w:val="19"/>
              </w:rPr>
              <w:t> </w:t>
            </w:r>
            <w:r>
              <w:rPr>
                <w:color w:val="991B1B"/>
                <w:sz w:val="19"/>
              </w:rPr>
              <w:t>Profit</w:t>
            </w:r>
            <w:r>
              <w:rPr>
                <w:color w:val="991B1B"/>
                <w:spacing w:val="-5"/>
                <w:sz w:val="19"/>
              </w:rPr>
              <w:t> </w:t>
            </w:r>
            <w:r>
              <w:rPr>
                <w:color w:val="991B1B"/>
                <w:sz w:val="19"/>
              </w:rPr>
              <w:t>&lt;</w:t>
            </w:r>
            <w:r>
              <w:rPr>
                <w:color w:val="991B1B"/>
                <w:spacing w:val="-4"/>
                <w:sz w:val="19"/>
              </w:rPr>
              <w:t> </w:t>
            </w:r>
            <w:r>
              <w:rPr>
                <w:color w:val="991B1B"/>
                <w:sz w:val="19"/>
              </w:rPr>
              <w:t>-</w:t>
            </w:r>
            <w:r>
              <w:rPr>
                <w:color w:val="991B1B"/>
                <w:spacing w:val="-5"/>
                <w:sz w:val="19"/>
              </w:rPr>
              <w:t>10%</w:t>
            </w:r>
          </w:p>
        </w:tc>
        <w:tc>
          <w:tcPr>
            <w:tcW w:w="1872" w:type="dxa"/>
            <w:shd w:val="clear" w:color="auto" w:fill="F3F4F6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19" w:val="left" w:leader="none"/>
              </w:tabs>
              <w:spacing w:line="240" w:lineRule="auto" w:before="118" w:after="0"/>
              <w:ind w:left="619" w:right="0" w:hanging="196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6B7180"/>
                <w:sz w:val="22"/>
              </w:rPr>
              <w:t>No</w:t>
            </w:r>
            <w:r>
              <w:rPr>
                <w:rFonts w:ascii="Arial" w:hAnsi="Arial"/>
                <w:b/>
                <w:color w:val="6B7180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6B7180"/>
                <w:spacing w:val="-4"/>
                <w:sz w:val="22"/>
              </w:rPr>
              <w:t>Data</w:t>
            </w:r>
          </w:p>
          <w:p>
            <w:pPr>
              <w:pStyle w:val="TableParagraph"/>
              <w:spacing w:before="1"/>
              <w:ind w:left="186"/>
              <w:rPr>
                <w:sz w:val="19"/>
              </w:rPr>
            </w:pPr>
            <w:r>
              <w:rPr>
                <w:color w:val="6B7180"/>
                <w:sz w:val="19"/>
              </w:rPr>
              <w:t>Insufficient</w:t>
            </w:r>
            <w:r>
              <w:rPr>
                <w:color w:val="6B7180"/>
                <w:spacing w:val="-14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orders</w:t>
            </w:r>
          </w:p>
        </w:tc>
        <w:tc>
          <w:tcPr>
            <w:tcW w:w="1873" w:type="dxa"/>
            <w:shd w:val="clear" w:color="auto" w:fill="DBEAFD"/>
          </w:tcPr>
          <w:p>
            <w:pPr>
              <w:pStyle w:val="TableParagraph"/>
              <w:spacing w:before="119"/>
              <w:ind w:left="222" w:right="218" w:firstLine="5"/>
              <w:jc w:val="center"/>
              <w:rPr>
                <w:sz w:val="19"/>
              </w:rPr>
            </w:pPr>
            <w:r>
              <w:rPr>
                <w:rFonts w:ascii="Segoe UI Symbol" w:hAnsi="Segoe UI Symbol"/>
                <w:color w:val="1D4ED7"/>
                <w:sz w:val="22"/>
              </w:rPr>
              <w:t>⏸ </w:t>
            </w:r>
            <w:r>
              <w:rPr>
                <w:rFonts w:ascii="Arial" w:hAnsi="Arial"/>
                <w:b/>
                <w:color w:val="1D4ED7"/>
                <w:sz w:val="22"/>
              </w:rPr>
              <w:t>Paused </w:t>
            </w:r>
            <w:r>
              <w:rPr>
                <w:color w:val="1D4ED7"/>
                <w:sz w:val="19"/>
              </w:rPr>
              <w:t>Auto</w:t>
            </w:r>
            <w:r>
              <w:rPr>
                <w:color w:val="1D4ED7"/>
                <w:spacing w:val="-14"/>
                <w:sz w:val="19"/>
              </w:rPr>
              <w:t> </w:t>
            </w:r>
            <w:r>
              <w:rPr>
                <w:color w:val="1D4ED7"/>
                <w:sz w:val="19"/>
              </w:rPr>
              <w:t>or</w:t>
            </w:r>
            <w:r>
              <w:rPr>
                <w:color w:val="1D4ED7"/>
                <w:spacing w:val="-13"/>
                <w:sz w:val="19"/>
              </w:rPr>
              <w:t> </w:t>
            </w:r>
            <w:r>
              <w:rPr>
                <w:color w:val="1D4ED7"/>
                <w:sz w:val="19"/>
              </w:rPr>
              <w:t>manually </w:t>
            </w:r>
            <w:r>
              <w:rPr>
                <w:color w:val="1D4ED7"/>
                <w:spacing w:val="-2"/>
                <w:sz w:val="19"/>
              </w:rPr>
              <w:t>paused</w:t>
            </w:r>
          </w:p>
        </w:tc>
      </w:tr>
    </w:tbl>
    <w:p>
      <w:pPr>
        <w:pStyle w:val="TableParagraph"/>
        <w:spacing w:after="0"/>
        <w:jc w:val="center"/>
        <w:rPr>
          <w:sz w:val="19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62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Confidence</w:t>
      </w:r>
      <w:r>
        <w:rPr>
          <w:rFonts w:ascii="Arial"/>
          <w:b/>
          <w:color w:val="302D81"/>
          <w:spacing w:val="-7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Indicators</w:t>
      </w:r>
    </w:p>
    <w:p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1549"/>
        <w:gridCol w:w="1313"/>
        <w:gridCol w:w="1388"/>
        <w:gridCol w:w="2201"/>
        <w:gridCol w:w="1633"/>
      </w:tblGrid>
      <w:tr>
        <w:trPr>
          <w:trHeight w:val="657" w:hRule="atLeast"/>
        </w:trPr>
        <w:tc>
          <w:tcPr>
            <w:tcW w:w="1280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Level</w:t>
            </w:r>
          </w:p>
        </w:tc>
        <w:tc>
          <w:tcPr>
            <w:tcW w:w="1549" w:type="dxa"/>
            <w:shd w:val="clear" w:color="auto" w:fill="302D81"/>
          </w:tcPr>
          <w:p>
            <w:pPr>
              <w:pStyle w:val="TableParagraph"/>
              <w:spacing w:before="212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Label</w:t>
            </w:r>
          </w:p>
        </w:tc>
        <w:tc>
          <w:tcPr>
            <w:tcW w:w="1313" w:type="dxa"/>
            <w:shd w:val="clear" w:color="auto" w:fill="302D81"/>
          </w:tcPr>
          <w:p>
            <w:pPr>
              <w:pStyle w:val="TableParagraph"/>
              <w:spacing w:before="96"/>
              <w:ind w:left="159" w:right="5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Score Range</w:t>
            </w:r>
          </w:p>
        </w:tc>
        <w:tc>
          <w:tcPr>
            <w:tcW w:w="1388" w:type="dxa"/>
            <w:shd w:val="clear" w:color="auto" w:fill="302D81"/>
          </w:tcPr>
          <w:p>
            <w:pPr>
              <w:pStyle w:val="TableParagraph"/>
              <w:spacing w:before="212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2201" w:type="dxa"/>
            <w:shd w:val="clear" w:color="auto" w:fill="302D81"/>
          </w:tcPr>
          <w:p>
            <w:pPr>
              <w:pStyle w:val="TableParagraph"/>
              <w:spacing w:before="212"/>
              <w:ind w:lef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Attribution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Tier</w:t>
            </w:r>
          </w:p>
        </w:tc>
        <w:tc>
          <w:tcPr>
            <w:tcW w:w="1633" w:type="dxa"/>
            <w:shd w:val="clear" w:color="auto" w:fill="302D81"/>
          </w:tcPr>
          <w:p>
            <w:pPr>
              <w:pStyle w:val="TableParagraph"/>
              <w:spacing w:before="212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Visual</w:t>
            </w:r>
          </w:p>
        </w:tc>
      </w:tr>
      <w:tr>
        <w:trPr>
          <w:trHeight w:val="777" w:hRule="atLeast"/>
        </w:trPr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High</w:t>
            </w:r>
          </w:p>
        </w:tc>
        <w:tc>
          <w:tcPr>
            <w:tcW w:w="1549" w:type="dxa"/>
          </w:tcPr>
          <w:p>
            <w:pPr>
              <w:pStyle w:val="TableParagraph"/>
              <w:ind w:left="157" w:right="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High </w:t>
            </w:r>
            <w:r>
              <w:rPr>
                <w:color w:val="1E1B4A"/>
                <w:spacing w:val="-2"/>
                <w:sz w:val="20"/>
              </w:rPr>
              <w:t>Confidence</w:t>
            </w:r>
          </w:p>
        </w:tc>
        <w:tc>
          <w:tcPr>
            <w:tcW w:w="1313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0.85–1.0</w:t>
            </w:r>
          </w:p>
        </w:tc>
        <w:tc>
          <w:tcPr>
            <w:tcW w:w="1388" w:type="dxa"/>
          </w:tcPr>
          <w:p>
            <w:pPr>
              <w:pStyle w:val="TableParagraph"/>
              <w:ind w:left="159" w:right="31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Green (#059669)</w:t>
            </w:r>
          </w:p>
        </w:tc>
        <w:tc>
          <w:tcPr>
            <w:tcW w:w="220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1–2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(Click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ID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/ Conversion ID)</w:t>
            </w:r>
          </w:p>
        </w:tc>
        <w:tc>
          <w:tcPr>
            <w:tcW w:w="1633" w:type="dxa"/>
          </w:tcPr>
          <w:p>
            <w:pPr>
              <w:pStyle w:val="TableParagraph"/>
              <w:ind w:left="159" w:right="451"/>
              <w:rPr>
                <w:sz w:val="20"/>
              </w:rPr>
            </w:pPr>
            <w:r>
              <w:rPr>
                <w:color w:val="1E1B4A"/>
                <w:sz w:val="20"/>
              </w:rPr>
              <w:t>Solid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green </w:t>
            </w:r>
            <w:r>
              <w:rPr>
                <w:color w:val="1E1B4A"/>
                <w:spacing w:val="-4"/>
                <w:sz w:val="20"/>
              </w:rPr>
              <w:t>dot</w:t>
            </w:r>
          </w:p>
        </w:tc>
      </w:tr>
      <w:tr>
        <w:trPr>
          <w:trHeight w:val="777" w:hRule="atLeast"/>
        </w:trPr>
        <w:tc>
          <w:tcPr>
            <w:tcW w:w="128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Medium</w:t>
            </w:r>
          </w:p>
        </w:tc>
        <w:tc>
          <w:tcPr>
            <w:tcW w:w="1549" w:type="dxa"/>
            <w:shd w:val="clear" w:color="auto" w:fill="F5F3FF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Medium Confidence</w:t>
            </w:r>
          </w:p>
        </w:tc>
        <w:tc>
          <w:tcPr>
            <w:tcW w:w="1313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0.60–0.84</w:t>
            </w:r>
          </w:p>
        </w:tc>
        <w:tc>
          <w:tcPr>
            <w:tcW w:w="1388" w:type="dxa"/>
            <w:shd w:val="clear" w:color="auto" w:fill="F5F3FF"/>
          </w:tcPr>
          <w:p>
            <w:pPr>
              <w:pStyle w:val="TableParagraph"/>
              <w:ind w:left="159" w:right="276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Amber </w:t>
            </w:r>
            <w:r>
              <w:rPr>
                <w:color w:val="1E1B4A"/>
                <w:spacing w:val="-2"/>
                <w:sz w:val="20"/>
              </w:rPr>
              <w:t>(#D97706)</w:t>
            </w:r>
          </w:p>
        </w:tc>
        <w:tc>
          <w:tcPr>
            <w:tcW w:w="2201" w:type="dxa"/>
            <w:shd w:val="clear" w:color="auto" w:fill="F5F3FF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3–4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(SKU-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color w:val="1E1B4A"/>
                <w:sz w:val="20"/>
              </w:rPr>
              <w:t>weighted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Blended)</w:t>
            </w:r>
          </w:p>
        </w:tc>
        <w:tc>
          <w:tcPr>
            <w:tcW w:w="1633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Amber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dot</w:t>
            </w:r>
          </w:p>
        </w:tc>
      </w:tr>
      <w:tr>
        <w:trPr>
          <w:trHeight w:val="775" w:hRule="atLeast"/>
        </w:trPr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Low</w:t>
            </w:r>
          </w:p>
        </w:tc>
        <w:tc>
          <w:tcPr>
            <w:tcW w:w="1549" w:type="dxa"/>
          </w:tcPr>
          <w:p>
            <w:pPr>
              <w:pStyle w:val="TableParagraph"/>
              <w:ind w:left="157" w:right="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Low </w:t>
            </w:r>
            <w:r>
              <w:rPr>
                <w:color w:val="1E1B4A"/>
                <w:spacing w:val="-2"/>
                <w:sz w:val="20"/>
              </w:rPr>
              <w:t>Confidence</w:t>
            </w:r>
          </w:p>
        </w:tc>
        <w:tc>
          <w:tcPr>
            <w:tcW w:w="1313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0.60</w:t>
            </w:r>
          </w:p>
        </w:tc>
        <w:tc>
          <w:tcPr>
            <w:tcW w:w="1388" w:type="dxa"/>
          </w:tcPr>
          <w:p>
            <w:pPr>
              <w:pStyle w:val="TableParagraph"/>
              <w:ind w:left="159" w:right="221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Gray </w:t>
            </w:r>
            <w:r>
              <w:rPr>
                <w:color w:val="1E1B4A"/>
                <w:spacing w:val="-2"/>
                <w:sz w:val="20"/>
              </w:rPr>
              <w:t>(#9CA3AF)</w:t>
            </w:r>
          </w:p>
        </w:tc>
        <w:tc>
          <w:tcPr>
            <w:tcW w:w="2201" w:type="dxa"/>
          </w:tcPr>
          <w:p>
            <w:pPr>
              <w:pStyle w:val="TableParagraph"/>
              <w:ind w:left="156" w:right="121"/>
              <w:rPr>
                <w:sz w:val="20"/>
              </w:rPr>
            </w:pP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(ML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predicted) or insufficient data</w:t>
            </w:r>
          </w:p>
        </w:tc>
        <w:tc>
          <w:tcPr>
            <w:tcW w:w="1633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Gray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dot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with </w:t>
            </w:r>
            <w:r>
              <w:rPr>
                <w:color w:val="1E1B4A"/>
                <w:spacing w:val="-2"/>
                <w:sz w:val="20"/>
              </w:rPr>
              <w:t>warning</w:t>
            </w:r>
          </w:p>
        </w:tc>
      </w:tr>
      <w:tr>
        <w:trPr>
          <w:trHeight w:val="777" w:hRule="atLeast"/>
        </w:trPr>
        <w:tc>
          <w:tcPr>
            <w:tcW w:w="128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Insufficient</w:t>
            </w:r>
          </w:p>
        </w:tc>
        <w:tc>
          <w:tcPr>
            <w:tcW w:w="1549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Attribution</w:t>
            </w:r>
          </w:p>
        </w:tc>
        <w:tc>
          <w:tcPr>
            <w:tcW w:w="1313" w:type="dxa"/>
            <w:shd w:val="clear" w:color="auto" w:fill="F5F3FF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10</w:t>
            </w:r>
          </w:p>
          <w:p>
            <w:pPr>
              <w:pStyle w:val="TableParagraph"/>
              <w:spacing w:before="1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orders</w:t>
            </w:r>
          </w:p>
        </w:tc>
        <w:tc>
          <w:tcPr>
            <w:tcW w:w="1388" w:type="dxa"/>
            <w:shd w:val="clear" w:color="auto" w:fill="F5F3FF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Red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outline</w:t>
            </w:r>
          </w:p>
        </w:tc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9"/>
              <w:ind w:left="156"/>
              <w:rPr>
                <w:sz w:val="20"/>
              </w:rPr>
            </w:pPr>
            <w:r>
              <w:rPr>
                <w:color w:val="1E1B4A"/>
                <w:sz w:val="20"/>
              </w:rPr>
              <w:t>Cannot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attribute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yet</w:t>
            </w:r>
          </w:p>
        </w:tc>
        <w:tc>
          <w:tcPr>
            <w:tcW w:w="1633" w:type="dxa"/>
            <w:shd w:val="clear" w:color="auto" w:fill="F5F3FF"/>
          </w:tcPr>
          <w:p>
            <w:pPr>
              <w:pStyle w:val="TableParagraph"/>
              <w:spacing w:before="159"/>
              <w:ind w:left="159" w:right="711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Striped indicator</w:t>
            </w:r>
          </w:p>
        </w:tc>
      </w:tr>
    </w:tbl>
    <w:p>
      <w:pPr>
        <w:pStyle w:val="BodyText"/>
        <w:spacing w:before="259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Metric</w:t>
      </w:r>
      <w:r>
        <w:rPr>
          <w:rFonts w:ascii="Arial"/>
          <w:b/>
          <w:color w:val="302D81"/>
          <w:spacing w:val="-5"/>
          <w:sz w:val="24"/>
        </w:rPr>
        <w:t> </w:t>
      </w:r>
      <w:r>
        <w:rPr>
          <w:rFonts w:ascii="Arial"/>
          <w:b/>
          <w:color w:val="302D81"/>
          <w:sz w:val="24"/>
        </w:rPr>
        <w:t>Cards</w:t>
      </w:r>
      <w:r>
        <w:rPr>
          <w:rFonts w:ascii="Arial"/>
          <w:b/>
          <w:color w:val="302D81"/>
          <w:spacing w:val="-5"/>
          <w:sz w:val="24"/>
        </w:rPr>
        <w:t> </w:t>
      </w:r>
      <w:r>
        <w:rPr>
          <w:rFonts w:ascii="Arial"/>
          <w:b/>
          <w:color w:val="302D81"/>
          <w:sz w:val="24"/>
        </w:rPr>
        <w:t>(KPI</w:t>
      </w:r>
      <w:r>
        <w:rPr>
          <w:rFonts w:ascii="Arial"/>
          <w:b/>
          <w:color w:val="302D81"/>
          <w:spacing w:val="-6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Tiles)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38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</w:tblGrid>
      <w:tr>
        <w:trPr>
          <w:trHeight w:val="351" w:hRule="atLeast"/>
        </w:trPr>
        <w:tc>
          <w:tcPr>
            <w:tcW w:w="9361" w:type="dxa"/>
            <w:tcBorders>
              <w:left w:val="single" w:sz="8" w:space="0" w:color="6266F0"/>
              <w:bottom w:val="nil"/>
            </w:tcBorders>
            <w:shd w:val="clear" w:color="auto" w:fill="DFE7FF"/>
          </w:tcPr>
          <w:p>
            <w:pPr>
              <w:pStyle w:val="TableParagraph"/>
              <w:spacing w:line="251" w:lineRule="exact" w:before="80"/>
              <w:ind w:left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02D81"/>
                <w:sz w:val="22"/>
              </w:rPr>
              <w:t>Metric</w:t>
            </w:r>
            <w:r>
              <w:rPr>
                <w:rFonts w:ascii="Arial"/>
                <w:b/>
                <w:color w:val="302D81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Card</w:t>
            </w:r>
            <w:r>
              <w:rPr>
                <w:rFonts w:ascii="Arial"/>
                <w:b/>
                <w:color w:val="302D81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2"/>
              </w:rPr>
              <w:t>Specification</w:t>
            </w:r>
          </w:p>
        </w:tc>
      </w:tr>
      <w:tr>
        <w:trPr>
          <w:trHeight w:val="1669" w:hRule="atLeast"/>
        </w:trPr>
        <w:tc>
          <w:tcPr>
            <w:tcW w:w="9361" w:type="dxa"/>
            <w:tcBorders>
              <w:top w:val="nil"/>
              <w:left w:val="single" w:sz="8" w:space="0" w:color="6266F0"/>
            </w:tcBorders>
          </w:tcPr>
          <w:p>
            <w:pPr>
              <w:pStyle w:val="TableParagraph"/>
              <w:spacing w:before="60"/>
              <w:ind w:left="220" w:right="171"/>
              <w:rPr>
                <w:sz w:val="21"/>
              </w:rPr>
            </w:pPr>
            <w:r>
              <w:rPr>
                <w:color w:val="1E1B4A"/>
                <w:sz w:val="21"/>
              </w:rPr>
              <w:t>Metric cards appear in rows of 4 across the Account Overview dashboard. Each card is 220px wide (fluid on narrow screens), 96px tall, with 16px padding. Structure: [Label text (Body Small, Gray-500)]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→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[Value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(Data/Metric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style,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semantic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color)]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→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[Delta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row: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delta</w:t>
            </w:r>
            <w:r>
              <w:rPr>
                <w:color w:val="1E1B4A"/>
                <w:spacing w:val="-4"/>
                <w:sz w:val="21"/>
              </w:rPr>
              <w:t> </w:t>
            </w:r>
            <w:r>
              <w:rPr>
                <w:color w:val="1E1B4A"/>
                <w:sz w:val="21"/>
              </w:rPr>
              <w:t>arrow +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percentage vs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previous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period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(Body</w:t>
            </w:r>
            <w:r>
              <w:rPr>
                <w:color w:val="1E1B4A"/>
                <w:spacing w:val="-5"/>
                <w:sz w:val="21"/>
              </w:rPr>
              <w:t> </w:t>
            </w:r>
            <w:r>
              <w:rPr>
                <w:color w:val="1E1B4A"/>
                <w:sz w:val="21"/>
              </w:rPr>
              <w:t>Small)].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Cards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have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a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1px</w:t>
            </w:r>
            <w:r>
              <w:rPr>
                <w:color w:val="1E1B4A"/>
                <w:spacing w:val="-4"/>
                <w:sz w:val="21"/>
              </w:rPr>
              <w:t> </w:t>
            </w:r>
            <w:r>
              <w:rPr>
                <w:color w:val="1E1B4A"/>
                <w:sz w:val="21"/>
              </w:rPr>
              <w:t>border,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8px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radius,</w:t>
            </w:r>
            <w:r>
              <w:rPr>
                <w:color w:val="1E1B4A"/>
                <w:spacing w:val="-6"/>
                <w:sz w:val="21"/>
              </w:rPr>
              <w:t> </w:t>
            </w:r>
            <w:r>
              <w:rPr>
                <w:color w:val="1E1B4A"/>
                <w:sz w:val="21"/>
              </w:rPr>
              <w:t>white</w:t>
            </w:r>
            <w:r>
              <w:rPr>
                <w:color w:val="1E1B4A"/>
                <w:spacing w:val="-5"/>
                <w:sz w:val="21"/>
              </w:rPr>
              <w:t> </w:t>
            </w:r>
            <w:r>
              <w:rPr>
                <w:color w:val="1E1B4A"/>
                <w:sz w:val="21"/>
              </w:rPr>
              <w:t>bg,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subtle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shadow. Hovering a card highlights it and reveals a tooltip showing the exact calculation formula (e.g., "Net Profit = Revenue - Spend - COGS - Returns - Fees").</w:t>
            </w:r>
          </w:p>
        </w:tc>
      </w:tr>
    </w:tbl>
    <w:p>
      <w:pPr>
        <w:pStyle w:val="BodyText"/>
        <w:spacing w:before="256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7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Data</w:t>
      </w:r>
      <w:r>
        <w:rPr>
          <w:rFonts w:ascii="Arial"/>
          <w:b/>
          <w:color w:val="302D81"/>
          <w:spacing w:val="-6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Tables</w:t>
      </w:r>
    </w:p>
    <w:p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1"/>
      </w:tblGrid>
      <w:tr>
        <w:trPr>
          <w:trHeight w:val="426" w:hRule="atLeast"/>
        </w:trPr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Property</w:t>
            </w:r>
          </w:p>
        </w:tc>
        <w:tc>
          <w:tcPr>
            <w:tcW w:w="6961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Specification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height</w:t>
            </w:r>
          </w:p>
        </w:tc>
        <w:tc>
          <w:tcPr>
            <w:tcW w:w="6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48px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(default)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40px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(compact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mode)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Column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header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Gray-50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bg,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Body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Strong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style,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sort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icon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hover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(all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columns),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sort shows arrow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hover</w:t>
            </w:r>
          </w:p>
        </w:tc>
        <w:tc>
          <w:tcPr>
            <w:tcW w:w="6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Highlight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indigo-50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bg,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buttons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(icons)</w:t>
            </w:r>
          </w:p>
        </w:tc>
      </w:tr>
      <w:tr>
        <w:trPr>
          <w:trHeight w:val="546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Selected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row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Indigo-100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bg,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left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border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3px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indigo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column</w:t>
            </w:r>
          </w:p>
        </w:tc>
        <w:tc>
          <w:tcPr>
            <w:tcW w:w="6961" w:type="dxa"/>
          </w:tcPr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Always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pinned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first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column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after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name.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Font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Data/Metric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style with semantic color.</w:t>
            </w:r>
          </w:p>
        </w:tc>
      </w:tr>
      <w:tr>
        <w:trPr>
          <w:trHeight w:val="774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Pagination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Bottom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table: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showing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"X–Y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Z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results",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page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size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selector (10/25/50/100), previous/next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Empty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state</w:t>
            </w:r>
          </w:p>
        </w:tc>
        <w:tc>
          <w:tcPr>
            <w:tcW w:w="69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Centered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illustration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headline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description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CTA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button.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blank </w:t>
            </w:r>
            <w:r>
              <w:rPr>
                <w:color w:val="1E1B4A"/>
                <w:spacing w:val="-2"/>
                <w:sz w:val="20"/>
              </w:rPr>
              <w:t>whitespace.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1"/>
      </w:tblGrid>
      <w:tr>
        <w:trPr>
          <w:trHeight w:val="426" w:hRule="atLeast"/>
        </w:trPr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Property</w:t>
            </w:r>
          </w:p>
        </w:tc>
        <w:tc>
          <w:tcPr>
            <w:tcW w:w="6961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Specification</w:t>
            </w:r>
          </w:p>
        </w:tc>
      </w:tr>
      <w:tr>
        <w:trPr>
          <w:trHeight w:val="54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Loading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state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Skeleton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rows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(gray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gradient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animation)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matching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structure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Frozen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columns</w:t>
            </w:r>
          </w:p>
        </w:tc>
        <w:tc>
          <w:tcPr>
            <w:tcW w:w="6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Name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always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frozen-left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horizontal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scroll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37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Screen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 Specifications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7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37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Screen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 Specifications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4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Global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Navigation</w:t>
      </w:r>
    </w:p>
    <w:p>
      <w:pPr>
        <w:pStyle w:val="BodyText"/>
        <w:spacing w:line="319" w:lineRule="auto" w:before="120"/>
        <w:ind w:left="360"/>
      </w:pPr>
      <w:r>
        <w:rPr>
          <w:color w:val="1E1B4A"/>
        </w:rPr>
        <w:t>The left sidebar is the primary navigation. It uses a 240px expanded state with icon + label, and collapses</w:t>
      </w:r>
      <w:r>
        <w:rPr>
          <w:color w:val="1E1B4A"/>
          <w:spacing w:val="-2"/>
        </w:rPr>
        <w:t> </w:t>
      </w:r>
      <w:r>
        <w:rPr>
          <w:color w:val="1E1B4A"/>
        </w:rPr>
        <w:t>to</w:t>
      </w:r>
      <w:r>
        <w:rPr>
          <w:color w:val="1E1B4A"/>
          <w:spacing w:val="-2"/>
        </w:rPr>
        <w:t> </w:t>
      </w:r>
      <w:r>
        <w:rPr>
          <w:color w:val="1E1B4A"/>
        </w:rPr>
        <w:t>64px</w:t>
      </w:r>
      <w:r>
        <w:rPr>
          <w:color w:val="1E1B4A"/>
          <w:spacing w:val="-1"/>
        </w:rPr>
        <w:t> </w:t>
      </w:r>
      <w:r>
        <w:rPr>
          <w:color w:val="1E1B4A"/>
        </w:rPr>
        <w:t>on</w:t>
      </w:r>
      <w:r>
        <w:rPr>
          <w:color w:val="1E1B4A"/>
          <w:spacing w:val="-4"/>
        </w:rPr>
        <w:t> </w:t>
      </w:r>
      <w:r>
        <w:rPr>
          <w:color w:val="1E1B4A"/>
        </w:rPr>
        <w:t>tablet</w:t>
      </w:r>
      <w:r>
        <w:rPr>
          <w:color w:val="1E1B4A"/>
          <w:spacing w:val="-1"/>
        </w:rPr>
        <w:t> </w:t>
      </w:r>
      <w:r>
        <w:rPr>
          <w:color w:val="1E1B4A"/>
        </w:rPr>
        <w:t>with</w:t>
      </w:r>
      <w:r>
        <w:rPr>
          <w:color w:val="1E1B4A"/>
          <w:spacing w:val="-4"/>
        </w:rPr>
        <w:t> </w:t>
      </w:r>
      <w:r>
        <w:rPr>
          <w:color w:val="1E1B4A"/>
        </w:rPr>
        <w:t>icon</w:t>
      </w:r>
      <w:r>
        <w:rPr>
          <w:color w:val="1E1B4A"/>
          <w:spacing w:val="-2"/>
        </w:rPr>
        <w:t> </w:t>
      </w:r>
      <w:r>
        <w:rPr>
          <w:color w:val="1E1B4A"/>
        </w:rPr>
        <w:t>only.</w:t>
      </w:r>
      <w:r>
        <w:rPr>
          <w:color w:val="1E1B4A"/>
          <w:spacing w:val="-5"/>
        </w:rPr>
        <w:t> </w:t>
      </w:r>
      <w:r>
        <w:rPr>
          <w:color w:val="1E1B4A"/>
        </w:rPr>
        <w:t>On</w:t>
      </w:r>
      <w:r>
        <w:rPr>
          <w:color w:val="1E1B4A"/>
          <w:spacing w:val="-4"/>
        </w:rPr>
        <w:t> </w:t>
      </w:r>
      <w:r>
        <w:rPr>
          <w:color w:val="1E1B4A"/>
        </w:rPr>
        <w:t>mobile,</w:t>
      </w:r>
      <w:r>
        <w:rPr>
          <w:color w:val="1E1B4A"/>
          <w:spacing w:val="-1"/>
        </w:rPr>
        <w:t> </w:t>
      </w:r>
      <w:r>
        <w:rPr>
          <w:color w:val="1E1B4A"/>
        </w:rPr>
        <w:t>it becomes</w:t>
      </w:r>
      <w:r>
        <w:rPr>
          <w:color w:val="1E1B4A"/>
          <w:spacing w:val="-4"/>
        </w:rPr>
        <w:t> </w:t>
      </w:r>
      <w:r>
        <w:rPr>
          <w:color w:val="1E1B4A"/>
        </w:rPr>
        <w:t>a</w:t>
      </w:r>
      <w:r>
        <w:rPr>
          <w:color w:val="1E1B4A"/>
          <w:spacing w:val="-2"/>
        </w:rPr>
        <w:t> </w:t>
      </w:r>
      <w:r>
        <w:rPr>
          <w:color w:val="1E1B4A"/>
        </w:rPr>
        <w:t>bottom</w:t>
      </w:r>
      <w:r>
        <w:rPr>
          <w:color w:val="1E1B4A"/>
          <w:spacing w:val="-3"/>
        </w:rPr>
        <w:t> </w:t>
      </w:r>
      <w:r>
        <w:rPr>
          <w:color w:val="1E1B4A"/>
        </w:rPr>
        <w:t>tab</w:t>
      </w:r>
      <w:r>
        <w:rPr>
          <w:color w:val="1E1B4A"/>
          <w:spacing w:val="-4"/>
        </w:rPr>
        <w:t> </w:t>
      </w:r>
      <w:r>
        <w:rPr>
          <w:color w:val="1E1B4A"/>
        </w:rPr>
        <w:t>bar</w:t>
      </w:r>
      <w:r>
        <w:rPr>
          <w:color w:val="1E1B4A"/>
          <w:spacing w:val="-3"/>
        </w:rPr>
        <w:t> </w:t>
      </w:r>
      <w:r>
        <w:rPr>
          <w:color w:val="1E1B4A"/>
        </w:rPr>
        <w:t>with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2"/>
        </w:rPr>
        <w:t> </w:t>
      </w:r>
      <w:r>
        <w:rPr>
          <w:color w:val="1E1B4A"/>
        </w:rPr>
        <w:t>5</w:t>
      </w:r>
      <w:r>
        <w:rPr>
          <w:color w:val="1E1B4A"/>
          <w:spacing w:val="-4"/>
        </w:rPr>
        <w:t> </w:t>
      </w:r>
      <w:r>
        <w:rPr>
          <w:color w:val="1E1B4A"/>
        </w:rPr>
        <w:t>primary </w:t>
      </w:r>
      <w:r>
        <w:rPr>
          <w:color w:val="1E1B4A"/>
          <w:spacing w:val="-2"/>
        </w:rPr>
        <w:t>destinations.</w:t>
      </w:r>
    </w:p>
    <w:p>
      <w:pPr>
        <w:pStyle w:val="BodyText"/>
        <w:spacing w:before="105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400"/>
        <w:gridCol w:w="2002"/>
        <w:gridCol w:w="4360"/>
      </w:tblGrid>
      <w:tr>
        <w:trPr>
          <w:trHeight w:val="427" w:hRule="atLeast"/>
        </w:trPr>
        <w:tc>
          <w:tcPr>
            <w:tcW w:w="1601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Nav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400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Icon</w:t>
            </w:r>
          </w:p>
        </w:tc>
        <w:tc>
          <w:tcPr>
            <w:tcW w:w="2002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Route</w:t>
            </w:r>
          </w:p>
        </w:tc>
        <w:tc>
          <w:tcPr>
            <w:tcW w:w="4360" w:type="dxa"/>
            <w:shd w:val="clear" w:color="auto" w:fill="302D81"/>
          </w:tcPr>
          <w:p>
            <w:pPr>
              <w:pStyle w:val="TableParagraph"/>
              <w:spacing w:before="96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Badge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Indicator</w:t>
            </w:r>
          </w:p>
        </w:tc>
      </w:tr>
      <w:tr>
        <w:trPr>
          <w:trHeight w:val="775" w:hRule="atLeast"/>
        </w:trPr>
        <w:tc>
          <w:tcPr>
            <w:tcW w:w="1601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Overview</w:t>
            </w:r>
          </w:p>
        </w:tc>
        <w:tc>
          <w:tcPr>
            <w:tcW w:w="1400" w:type="dxa"/>
          </w:tcPr>
          <w:p>
            <w:pPr>
              <w:pStyle w:val="TableParagraph"/>
              <w:spacing w:before="157"/>
              <w:ind w:left="160" w:right="417"/>
              <w:rPr>
                <w:sz w:val="20"/>
              </w:rPr>
            </w:pPr>
            <w:r>
              <w:rPr>
                <w:color w:val="1E1B4A"/>
                <w:sz w:val="20"/>
              </w:rPr>
              <w:t>Bar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chart </w:t>
            </w:r>
            <w:r>
              <w:rPr>
                <w:color w:val="1E1B4A"/>
                <w:spacing w:val="-4"/>
                <w:sz w:val="20"/>
              </w:rPr>
              <w:t>icon</w:t>
            </w:r>
          </w:p>
        </w:tc>
        <w:tc>
          <w:tcPr>
            <w:tcW w:w="2002" w:type="dxa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/dashboard</w:t>
            </w:r>
          </w:p>
        </w:tc>
        <w:tc>
          <w:tcPr>
            <w:tcW w:w="4360" w:type="dxa"/>
          </w:tcPr>
          <w:p>
            <w:pPr>
              <w:pStyle w:val="TableParagraph"/>
              <w:spacing w:before="157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Unread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alerts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count</w:t>
            </w:r>
          </w:p>
        </w:tc>
      </w:tr>
      <w:tr>
        <w:trPr>
          <w:trHeight w:val="546" w:hRule="atLeast"/>
        </w:trPr>
        <w:tc>
          <w:tcPr>
            <w:tcW w:w="16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Campaigns</w:t>
            </w:r>
          </w:p>
        </w:tc>
        <w:tc>
          <w:tcPr>
            <w:tcW w:w="1400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Target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icon</w:t>
            </w:r>
          </w:p>
        </w:tc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/campaigns</w:t>
            </w:r>
          </w:p>
        </w:tc>
        <w:tc>
          <w:tcPr>
            <w:tcW w:w="4360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automation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count</w:t>
            </w:r>
          </w:p>
        </w:tc>
      </w:tr>
      <w:tr>
        <w:trPr>
          <w:trHeight w:val="547" w:hRule="atLeast"/>
        </w:trPr>
        <w:tc>
          <w:tcPr>
            <w:tcW w:w="16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Products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Box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icon</w:t>
            </w:r>
          </w:p>
        </w:tc>
        <w:tc>
          <w:tcPr>
            <w:tcW w:w="2002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/products</w:t>
            </w:r>
          </w:p>
        </w:tc>
        <w:tc>
          <w:tcPr>
            <w:tcW w:w="4360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—</w:t>
            </w:r>
          </w:p>
        </w:tc>
      </w:tr>
      <w:tr>
        <w:trPr>
          <w:trHeight w:val="777" w:hRule="atLeast"/>
        </w:trPr>
        <w:tc>
          <w:tcPr>
            <w:tcW w:w="16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Automation</w:t>
            </w:r>
          </w:p>
        </w:tc>
        <w:tc>
          <w:tcPr>
            <w:tcW w:w="1400" w:type="dxa"/>
            <w:shd w:val="clear" w:color="auto" w:fill="F5F3FF"/>
          </w:tcPr>
          <w:p>
            <w:pPr>
              <w:pStyle w:val="TableParagraph"/>
              <w:spacing w:before="159"/>
              <w:ind w:left="160" w:right="421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Lightning </w:t>
            </w:r>
            <w:r>
              <w:rPr>
                <w:color w:val="1E1B4A"/>
                <w:spacing w:val="-4"/>
                <w:sz w:val="20"/>
              </w:rPr>
              <w:t>bolt</w:t>
            </w:r>
          </w:p>
        </w:tc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/automation</w:t>
            </w:r>
          </w:p>
        </w:tc>
        <w:tc>
          <w:tcPr>
            <w:tcW w:w="4360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Paused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today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count</w:t>
            </w:r>
          </w:p>
        </w:tc>
      </w:tr>
      <w:tr>
        <w:trPr>
          <w:trHeight w:val="777" w:hRule="atLeast"/>
        </w:trPr>
        <w:tc>
          <w:tcPr>
            <w:tcW w:w="16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Reports</w:t>
            </w:r>
          </w:p>
        </w:tc>
        <w:tc>
          <w:tcPr>
            <w:tcW w:w="1400" w:type="dxa"/>
          </w:tcPr>
          <w:p>
            <w:pPr>
              <w:pStyle w:val="TableParagraph"/>
              <w:ind w:left="160" w:right="341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Download </w:t>
            </w:r>
            <w:r>
              <w:rPr>
                <w:color w:val="1E1B4A"/>
                <w:spacing w:val="-4"/>
                <w:sz w:val="20"/>
              </w:rPr>
              <w:t>icon</w:t>
            </w:r>
          </w:p>
        </w:tc>
        <w:tc>
          <w:tcPr>
            <w:tcW w:w="2002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/reports</w:t>
            </w:r>
          </w:p>
        </w:tc>
        <w:tc>
          <w:tcPr>
            <w:tcW w:w="4360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—</w:t>
            </w:r>
          </w:p>
        </w:tc>
      </w:tr>
      <w:tr>
        <w:trPr>
          <w:trHeight w:val="547" w:hRule="atLeast"/>
        </w:trPr>
        <w:tc>
          <w:tcPr>
            <w:tcW w:w="1601" w:type="dxa"/>
            <w:shd w:val="clear" w:color="auto" w:fill="F5F3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Settings</w:t>
            </w:r>
          </w:p>
        </w:tc>
        <w:tc>
          <w:tcPr>
            <w:tcW w:w="1400" w:type="dxa"/>
            <w:shd w:val="clear" w:color="auto" w:fill="F5F3FF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Gear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icon</w:t>
            </w:r>
          </w:p>
        </w:tc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/settings</w:t>
            </w:r>
          </w:p>
        </w:tc>
        <w:tc>
          <w:tcPr>
            <w:tcW w:w="4360" w:type="dxa"/>
            <w:shd w:val="clear" w:color="auto" w:fill="F5F3FF"/>
          </w:tcPr>
          <w:p>
            <w:pPr>
              <w:pStyle w:val="TableParagraph"/>
              <w:spacing w:before="157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Setup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incomplete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dot</w:t>
            </w:r>
          </w:p>
        </w:tc>
      </w:tr>
      <w:tr>
        <w:trPr>
          <w:trHeight w:val="546" w:hRule="atLeast"/>
        </w:trPr>
        <w:tc>
          <w:tcPr>
            <w:tcW w:w="1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Account</w:t>
            </w:r>
          </w:p>
        </w:tc>
        <w:tc>
          <w:tcPr>
            <w:tcW w:w="140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User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avatar</w:t>
            </w:r>
          </w:p>
        </w:tc>
        <w:tc>
          <w:tcPr>
            <w:tcW w:w="2002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Bottom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sidebar</w:t>
            </w:r>
          </w:p>
        </w:tc>
        <w:tc>
          <w:tcPr>
            <w:tcW w:w="4360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Billing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warning</w:t>
            </w:r>
          </w:p>
        </w:tc>
      </w:tr>
    </w:tbl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</w:tblGrid>
      <w:tr>
        <w:trPr>
          <w:trHeight w:val="351" w:hRule="atLeast"/>
        </w:trPr>
        <w:tc>
          <w:tcPr>
            <w:tcW w:w="9361" w:type="dxa"/>
            <w:tcBorders>
              <w:left w:val="single" w:sz="8" w:space="0" w:color="6266F0"/>
              <w:bottom w:val="nil"/>
            </w:tcBorders>
            <w:shd w:val="clear" w:color="auto" w:fill="DFE7FF"/>
          </w:tcPr>
          <w:p>
            <w:pPr>
              <w:pStyle w:val="TableParagraph"/>
              <w:spacing w:before="78"/>
              <w:ind w:left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02D81"/>
                <w:sz w:val="22"/>
              </w:rPr>
              <w:t>Top</w:t>
            </w:r>
            <w:r>
              <w:rPr>
                <w:rFonts w:ascii="Arial"/>
                <w:b/>
                <w:color w:val="302D81"/>
                <w:spacing w:val="-7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Bar</w:t>
            </w:r>
            <w:r>
              <w:rPr>
                <w:rFonts w:ascii="Arial"/>
                <w:b/>
                <w:color w:val="302D81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(12px</w:t>
            </w:r>
            <w:r>
              <w:rPr>
                <w:rFonts w:ascii="Arial"/>
                <w:b/>
                <w:color w:val="302D81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height,</w:t>
            </w:r>
            <w:r>
              <w:rPr>
                <w:rFonts w:ascii="Arial"/>
                <w:b/>
                <w:color w:val="302D81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2"/>
              </w:rPr>
              <w:t>fixed)</w:t>
            </w:r>
          </w:p>
        </w:tc>
      </w:tr>
      <w:tr>
        <w:trPr>
          <w:trHeight w:val="1426" w:hRule="atLeast"/>
        </w:trPr>
        <w:tc>
          <w:tcPr>
            <w:tcW w:w="9361" w:type="dxa"/>
            <w:tcBorders>
              <w:top w:val="nil"/>
              <w:left w:val="single" w:sz="8" w:space="0" w:color="6266F0"/>
            </w:tcBorders>
          </w:tcPr>
          <w:p>
            <w:pPr>
              <w:pStyle w:val="TableParagraph"/>
              <w:spacing w:before="57"/>
              <w:ind w:left="220" w:right="180"/>
              <w:rPr>
                <w:sz w:val="21"/>
              </w:rPr>
            </w:pPr>
            <w:r>
              <w:rPr>
                <w:color w:val="1E1B4A"/>
                <w:sz w:val="21"/>
              </w:rPr>
              <w:t>Left: Breadcrumb trail (e.g., Campaigns &gt; Meta &gt; Campaign Name). Center: Date Range Selector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(persistent,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affects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all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views).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Right: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[Sync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Status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chip]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[Notifications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bell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with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unread count]</w:t>
            </w:r>
            <w:r>
              <w:rPr>
                <w:color w:val="1E1B4A"/>
                <w:spacing w:val="-4"/>
                <w:sz w:val="21"/>
              </w:rPr>
              <w:t> </w:t>
            </w:r>
            <w:r>
              <w:rPr>
                <w:color w:val="1E1B4A"/>
                <w:sz w:val="21"/>
              </w:rPr>
              <w:t>[Help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icon]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[User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avatar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+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org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name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dropdown].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The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date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range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selector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is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a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persistent global state that applies to all dashboard views. Changing the date range should update all visible metrics within 300ms via cached data.</w:t>
            </w:r>
          </w:p>
        </w:tc>
      </w:tr>
    </w:tbl>
    <w:p>
      <w:pPr>
        <w:pStyle w:val="BodyText"/>
        <w:rPr>
          <w:sz w:val="27"/>
        </w:rPr>
      </w:pPr>
    </w:p>
    <w:p>
      <w:pPr>
        <w:pStyle w:val="BodyText"/>
        <w:spacing w:before="32"/>
        <w:rPr>
          <w:sz w:val="27"/>
        </w:r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Onboarding</w:t>
      </w:r>
      <w:r>
        <w:rPr>
          <w:rFonts w:ascii="Arial"/>
          <w:b/>
          <w:color w:val="6266F0"/>
          <w:spacing w:val="-12"/>
          <w:sz w:val="27"/>
        </w:rPr>
        <w:t> </w:t>
      </w:r>
      <w:r>
        <w:rPr>
          <w:rFonts w:ascii="Arial"/>
          <w:b/>
          <w:color w:val="6266F0"/>
          <w:spacing w:val="-4"/>
          <w:sz w:val="27"/>
        </w:rPr>
        <w:t>Flow</w:t>
      </w:r>
    </w:p>
    <w:p>
      <w:pPr>
        <w:pStyle w:val="BodyText"/>
        <w:spacing w:line="319" w:lineRule="auto" w:before="120"/>
        <w:ind w:left="360"/>
      </w:pPr>
      <w:r>
        <w:rPr>
          <w:color w:val="1E1B4A"/>
        </w:rPr>
        <w:t>The onboarding flow is a 5-step wizard displayed as a centered modal overlay on first login. It is resumable</w:t>
      </w:r>
      <w:r>
        <w:rPr>
          <w:color w:val="1E1B4A"/>
          <w:spacing w:val="-2"/>
        </w:rPr>
        <w:t> </w:t>
      </w:r>
      <w:r>
        <w:rPr>
          <w:color w:val="1E1B4A"/>
        </w:rPr>
        <w:t>—</w:t>
      </w:r>
      <w:r>
        <w:rPr>
          <w:color w:val="1E1B4A"/>
          <w:spacing w:val="-1"/>
        </w:rPr>
        <w:t> </w:t>
      </w:r>
      <w:r>
        <w:rPr>
          <w:color w:val="1E1B4A"/>
        </w:rPr>
        <w:t>users</w:t>
      </w:r>
      <w:r>
        <w:rPr>
          <w:color w:val="1E1B4A"/>
          <w:spacing w:val="-2"/>
        </w:rPr>
        <w:t> </w:t>
      </w:r>
      <w:r>
        <w:rPr>
          <w:color w:val="1E1B4A"/>
        </w:rPr>
        <w:t>can</w:t>
      </w:r>
      <w:r>
        <w:rPr>
          <w:color w:val="1E1B4A"/>
          <w:spacing w:val="-3"/>
        </w:rPr>
        <w:t> </w:t>
      </w:r>
      <w:r>
        <w:rPr>
          <w:color w:val="1E1B4A"/>
        </w:rPr>
        <w:t>skip</w:t>
      </w:r>
      <w:r>
        <w:rPr>
          <w:color w:val="1E1B4A"/>
          <w:spacing w:val="-2"/>
        </w:rPr>
        <w:t> </w:t>
      </w:r>
      <w:r>
        <w:rPr>
          <w:color w:val="1E1B4A"/>
        </w:rPr>
        <w:t>to</w:t>
      </w:r>
      <w:r>
        <w:rPr>
          <w:color w:val="1E1B4A"/>
          <w:spacing w:val="-3"/>
        </w:rPr>
        <w:t> </w:t>
      </w:r>
      <w:r>
        <w:rPr>
          <w:color w:val="1E1B4A"/>
        </w:rPr>
        <w:t>dashboard</w:t>
      </w:r>
      <w:r>
        <w:rPr>
          <w:color w:val="1E1B4A"/>
          <w:spacing w:val="-3"/>
        </w:rPr>
        <w:t> </w:t>
      </w:r>
      <w:r>
        <w:rPr>
          <w:color w:val="1E1B4A"/>
        </w:rPr>
        <w:t>at</w:t>
      </w:r>
      <w:r>
        <w:rPr>
          <w:color w:val="1E1B4A"/>
          <w:spacing w:val="-2"/>
        </w:rPr>
        <w:t> </w:t>
      </w:r>
      <w:r>
        <w:rPr>
          <w:color w:val="1E1B4A"/>
        </w:rPr>
        <w:t>any</w:t>
      </w:r>
      <w:r>
        <w:rPr>
          <w:color w:val="1E1B4A"/>
          <w:spacing w:val="-3"/>
        </w:rPr>
        <w:t> </w:t>
      </w:r>
      <w:r>
        <w:rPr>
          <w:color w:val="1E1B4A"/>
        </w:rPr>
        <w:t>step</w:t>
      </w:r>
      <w:r>
        <w:rPr>
          <w:color w:val="1E1B4A"/>
          <w:spacing w:val="-3"/>
        </w:rPr>
        <w:t> </w:t>
      </w:r>
      <w:r>
        <w:rPr>
          <w:color w:val="1E1B4A"/>
        </w:rPr>
        <w:t>and</w:t>
      </w:r>
      <w:r>
        <w:rPr>
          <w:color w:val="1E1B4A"/>
          <w:spacing w:val="-3"/>
        </w:rPr>
        <w:t> </w:t>
      </w:r>
      <w:r>
        <w:rPr>
          <w:color w:val="1E1B4A"/>
        </w:rPr>
        <w:t>the</w:t>
      </w:r>
      <w:r>
        <w:rPr>
          <w:color w:val="1E1B4A"/>
          <w:spacing w:val="-2"/>
        </w:rPr>
        <w:t> </w:t>
      </w:r>
      <w:r>
        <w:rPr>
          <w:color w:val="1E1B4A"/>
        </w:rPr>
        <w:t>wizard</w:t>
      </w:r>
      <w:r>
        <w:rPr>
          <w:color w:val="1E1B4A"/>
          <w:spacing w:val="-3"/>
        </w:rPr>
        <w:t> </w:t>
      </w:r>
      <w:r>
        <w:rPr>
          <w:color w:val="1E1B4A"/>
        </w:rPr>
        <w:t>re-appears</w:t>
      </w:r>
      <w:r>
        <w:rPr>
          <w:color w:val="1E1B4A"/>
          <w:spacing w:val="-1"/>
        </w:rPr>
        <w:t> </w:t>
      </w:r>
      <w:r>
        <w:rPr>
          <w:color w:val="1E1B4A"/>
        </w:rPr>
        <w:t>on</w:t>
      </w:r>
      <w:r>
        <w:rPr>
          <w:color w:val="1E1B4A"/>
          <w:spacing w:val="-3"/>
        </w:rPr>
        <w:t> </w:t>
      </w:r>
      <w:r>
        <w:rPr>
          <w:color w:val="1E1B4A"/>
        </w:rPr>
        <w:t>next login</w:t>
      </w:r>
      <w:r>
        <w:rPr>
          <w:color w:val="1E1B4A"/>
          <w:spacing w:val="-2"/>
        </w:rPr>
        <w:t> </w:t>
      </w:r>
      <w:r>
        <w:rPr>
          <w:color w:val="1E1B4A"/>
        </w:rPr>
        <w:t>until </w:t>
      </w:r>
      <w:r>
        <w:rPr>
          <w:color w:val="1E1B4A"/>
          <w:spacing w:val="-2"/>
        </w:rPr>
        <w:t>completion.</w:t>
      </w:r>
    </w:p>
    <w:p>
      <w:pPr>
        <w:pStyle w:val="BodyText"/>
        <w:spacing w:after="0" w:line="319" w:lineRule="auto"/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1953"/>
        <w:gridCol w:w="2532"/>
        <w:gridCol w:w="2381"/>
        <w:gridCol w:w="1738"/>
      </w:tblGrid>
      <w:tr>
        <w:trPr>
          <w:trHeight w:val="427" w:hRule="atLeast"/>
        </w:trPr>
        <w:tc>
          <w:tcPr>
            <w:tcW w:w="756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1953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Screen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2532" w:type="dxa"/>
            <w:shd w:val="clear" w:color="auto" w:fill="302D81"/>
          </w:tcPr>
          <w:p>
            <w:pPr>
              <w:pStyle w:val="TableParagraph"/>
              <w:spacing w:before="96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User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381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Success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1738" w:type="dxa"/>
            <w:shd w:val="clear" w:color="auto" w:fill="302D81"/>
          </w:tcPr>
          <w:p>
            <w:pPr>
              <w:pStyle w:val="TableParagraph"/>
              <w:spacing w:before="96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Skip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Allowed?</w:t>
            </w:r>
          </w:p>
        </w:tc>
      </w:tr>
      <w:tr>
        <w:trPr>
          <w:trHeight w:val="1008" w:hRule="atLeast"/>
        </w:trPr>
        <w:tc>
          <w:tcPr>
            <w:tcW w:w="756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1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53" w:type="dxa"/>
          </w:tcPr>
          <w:p>
            <w:pPr>
              <w:pStyle w:val="TableParagraph"/>
              <w:spacing w:before="157"/>
              <w:ind w:left="158" w:right="594"/>
              <w:rPr>
                <w:sz w:val="20"/>
              </w:rPr>
            </w:pPr>
            <w:r>
              <w:rPr>
                <w:color w:val="1E1B4A"/>
                <w:sz w:val="20"/>
              </w:rPr>
              <w:t>Connect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your Shopify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store</w:t>
            </w:r>
          </w:p>
        </w:tc>
        <w:tc>
          <w:tcPr>
            <w:tcW w:w="2532" w:type="dxa"/>
          </w:tcPr>
          <w:p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"Connect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Shopify"</w:t>
            </w:r>
          </w:p>
          <w:p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→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OAuth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redirect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1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return</w:t>
            </w:r>
          </w:p>
        </w:tc>
        <w:tc>
          <w:tcPr>
            <w:tcW w:w="2381" w:type="dxa"/>
          </w:tcPr>
          <w:p>
            <w:pPr>
              <w:pStyle w:val="TableParagraph"/>
              <w:spacing w:before="157"/>
              <w:ind w:left="160" w:right="466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Green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checkmark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+ store name + order count shown</w:t>
            </w:r>
          </w:p>
        </w:tc>
        <w:tc>
          <w:tcPr>
            <w:tcW w:w="1738" w:type="dxa"/>
          </w:tcPr>
          <w:p>
            <w:pPr>
              <w:pStyle w:val="TableParagraph"/>
              <w:spacing w:before="157"/>
              <w:ind w:left="162" w:right="258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Yes,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skip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adds yellow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warning </w:t>
            </w:r>
            <w:r>
              <w:rPr>
                <w:color w:val="1E1B4A"/>
                <w:spacing w:val="-2"/>
                <w:sz w:val="20"/>
              </w:rPr>
              <w:t>banner</w:t>
            </w:r>
          </w:p>
        </w:tc>
      </w:tr>
      <w:tr>
        <w:trPr>
          <w:trHeight w:val="1235" w:hRule="atLeast"/>
        </w:trPr>
        <w:tc>
          <w:tcPr>
            <w:tcW w:w="756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2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53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Connect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your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ad </w:t>
            </w:r>
            <w:r>
              <w:rPr>
                <w:color w:val="1E1B4A"/>
                <w:spacing w:val="-2"/>
                <w:sz w:val="20"/>
              </w:rPr>
              <w:t>accounts</w:t>
            </w:r>
          </w:p>
        </w:tc>
        <w:tc>
          <w:tcPr>
            <w:tcW w:w="2532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Click Meta button → OAuth.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Then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optionally </w:t>
            </w:r>
            <w:r>
              <w:rPr>
                <w:color w:val="1E1B4A"/>
                <w:spacing w:val="-2"/>
                <w:sz w:val="20"/>
              </w:rPr>
              <w:t>Google.</w:t>
            </w:r>
          </w:p>
        </w:tc>
        <w:tc>
          <w:tcPr>
            <w:tcW w:w="2381" w:type="dxa"/>
            <w:shd w:val="clear" w:color="auto" w:fill="F5F3FF"/>
          </w:tcPr>
          <w:p>
            <w:pPr>
              <w:pStyle w:val="TableParagraph"/>
              <w:ind w:left="160" w:right="14"/>
              <w:rPr>
                <w:sz w:val="20"/>
              </w:rPr>
            </w:pP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tiles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show "Connected" with account name</w:t>
            </w:r>
          </w:p>
        </w:tc>
        <w:tc>
          <w:tcPr>
            <w:tcW w:w="1738" w:type="dxa"/>
            <w:shd w:val="clear" w:color="auto" w:fill="F5F3FF"/>
          </w:tcPr>
          <w:p>
            <w:pPr>
              <w:pStyle w:val="TableParagraph"/>
              <w:ind w:left="162" w:right="286"/>
              <w:rPr>
                <w:sz w:val="20"/>
              </w:rPr>
            </w:pPr>
            <w:r>
              <w:rPr>
                <w:color w:val="1E1B4A"/>
                <w:sz w:val="20"/>
              </w:rPr>
              <w:t>Yes, but dashboard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will show limited </w:t>
            </w:r>
            <w:r>
              <w:rPr>
                <w:color w:val="1E1B4A"/>
                <w:spacing w:val="-4"/>
                <w:sz w:val="20"/>
              </w:rPr>
              <w:t>data</w:t>
            </w:r>
          </w:p>
        </w:tc>
      </w:tr>
      <w:tr>
        <w:trPr>
          <w:trHeight w:val="1238" w:hRule="atLeast"/>
        </w:trPr>
        <w:tc>
          <w:tcPr>
            <w:tcW w:w="7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3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53" w:type="dxa"/>
          </w:tcPr>
          <w:p>
            <w:pPr>
              <w:pStyle w:val="TableParagraph"/>
              <w:ind w:left="158" w:right="472"/>
              <w:rPr>
                <w:sz w:val="20"/>
              </w:rPr>
            </w:pPr>
            <w:r>
              <w:rPr>
                <w:color w:val="1E1B4A"/>
                <w:sz w:val="20"/>
              </w:rPr>
              <w:t>Configure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your </w:t>
            </w:r>
            <w:r>
              <w:rPr>
                <w:color w:val="1E1B4A"/>
                <w:spacing w:val="-4"/>
                <w:sz w:val="20"/>
              </w:rPr>
              <w:t>COGS</w:t>
            </w:r>
          </w:p>
        </w:tc>
        <w:tc>
          <w:tcPr>
            <w:tcW w:w="2532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Select method: Shopify import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CSV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upload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% </w:t>
            </w:r>
            <w:r>
              <w:rPr>
                <w:color w:val="1E1B4A"/>
                <w:spacing w:val="-2"/>
                <w:sz w:val="20"/>
              </w:rPr>
              <w:t>estimate</w:t>
            </w:r>
          </w:p>
        </w:tc>
        <w:tc>
          <w:tcPr>
            <w:tcW w:w="2381" w:type="dxa"/>
          </w:tcPr>
          <w:p>
            <w:pPr>
              <w:pStyle w:val="TableParagraph"/>
              <w:ind w:left="160" w:right="482"/>
              <w:rPr>
                <w:sz w:val="20"/>
              </w:rPr>
            </w:pPr>
            <w:r>
              <w:rPr>
                <w:color w:val="1E1B4A"/>
                <w:sz w:val="20"/>
              </w:rPr>
              <w:t>COGS confidence badge shown </w:t>
            </w:r>
            <w:r>
              <w:rPr>
                <w:color w:val="1E1B4A"/>
                <w:spacing w:val="-2"/>
                <w:sz w:val="20"/>
              </w:rPr>
              <w:t>(High/Medium/Low)</w:t>
            </w:r>
          </w:p>
        </w:tc>
        <w:tc>
          <w:tcPr>
            <w:tcW w:w="1738" w:type="dxa"/>
          </w:tcPr>
          <w:p>
            <w:pPr>
              <w:pStyle w:val="TableParagraph"/>
              <w:ind w:left="162" w:right="152"/>
              <w:rPr>
                <w:sz w:val="20"/>
              </w:rPr>
            </w:pPr>
            <w:r>
              <w:rPr>
                <w:color w:val="1E1B4A"/>
                <w:sz w:val="20"/>
              </w:rPr>
              <w:t>Yes — profit </w:t>
            </w:r>
            <w:r>
              <w:rPr>
                <w:color w:val="1E1B4A"/>
                <w:spacing w:val="-2"/>
                <w:sz w:val="20"/>
              </w:rPr>
              <w:t>accuracy </w:t>
            </w:r>
            <w:r>
              <w:rPr>
                <w:color w:val="1E1B4A"/>
                <w:sz w:val="20"/>
              </w:rPr>
              <w:t>reduced,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shown in warning</w:t>
            </w:r>
          </w:p>
        </w:tc>
      </w:tr>
      <w:tr>
        <w:trPr>
          <w:trHeight w:val="1005" w:hRule="atLeast"/>
        </w:trPr>
        <w:tc>
          <w:tcPr>
            <w:tcW w:w="756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4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53" w:type="dxa"/>
            <w:shd w:val="clear" w:color="auto" w:fill="F5F3FF"/>
          </w:tcPr>
          <w:p>
            <w:pPr>
              <w:pStyle w:val="TableParagraph"/>
              <w:ind w:left="158" w:right="131"/>
              <w:rPr>
                <w:sz w:val="20"/>
              </w:rPr>
            </w:pPr>
            <w:r>
              <w:rPr>
                <w:color w:val="1E1B4A"/>
                <w:sz w:val="20"/>
              </w:rPr>
              <w:t>Set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up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your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first </w:t>
            </w:r>
            <w:r>
              <w:rPr>
                <w:color w:val="1E1B4A"/>
                <w:spacing w:val="-4"/>
                <w:sz w:val="20"/>
              </w:rPr>
              <w:t>rule</w:t>
            </w:r>
          </w:p>
        </w:tc>
        <w:tc>
          <w:tcPr>
            <w:tcW w:w="2532" w:type="dxa"/>
            <w:shd w:val="clear" w:color="auto" w:fill="F5F3FF"/>
          </w:tcPr>
          <w:p>
            <w:pPr>
              <w:pStyle w:val="TableParagraph"/>
              <w:ind w:left="159" w:right="230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Pre-fill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template: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"Pause if 7-day profit &lt; $0 AND orders &gt; 10"</w:t>
            </w:r>
          </w:p>
        </w:tc>
        <w:tc>
          <w:tcPr>
            <w:tcW w:w="238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"Draft</w:t>
            </w:r>
          </w:p>
          <w:p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ready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activate"</w:t>
            </w:r>
          </w:p>
        </w:tc>
        <w:tc>
          <w:tcPr>
            <w:tcW w:w="1738" w:type="dxa"/>
            <w:shd w:val="clear" w:color="auto" w:fill="F5F3FF"/>
          </w:tcPr>
          <w:p>
            <w:pPr>
              <w:pStyle w:val="TableParagraph"/>
              <w:ind w:left="162" w:right="152"/>
              <w:rPr>
                <w:sz w:val="20"/>
              </w:rPr>
            </w:pPr>
            <w:r>
              <w:rPr>
                <w:color w:val="1E1B4A"/>
                <w:sz w:val="20"/>
              </w:rPr>
              <w:t>Yes — encouraged to do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this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Day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2</w:t>
            </w:r>
          </w:p>
        </w:tc>
      </w:tr>
      <w:tr>
        <w:trPr>
          <w:trHeight w:val="1007" w:hRule="atLeast"/>
        </w:trPr>
        <w:tc>
          <w:tcPr>
            <w:tcW w:w="75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53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You're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ready!</w:t>
            </w:r>
          </w:p>
        </w:tc>
        <w:tc>
          <w:tcPr>
            <w:tcW w:w="2532" w:type="dxa"/>
          </w:tcPr>
          <w:p>
            <w:pPr>
              <w:pStyle w:val="TableParagraph"/>
              <w:spacing w:before="159"/>
              <w:ind w:left="159" w:right="98"/>
              <w:rPr>
                <w:sz w:val="20"/>
              </w:rPr>
            </w:pP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"Go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Dashboard" or "Activate Rule Now"</w:t>
            </w:r>
          </w:p>
        </w:tc>
        <w:tc>
          <w:tcPr>
            <w:tcW w:w="2381" w:type="dxa"/>
          </w:tcPr>
          <w:p>
            <w:pPr>
              <w:pStyle w:val="TableParagraph"/>
              <w:spacing w:before="159"/>
              <w:ind w:left="160" w:right="494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Confetti animation, checklist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5/5 </w:t>
            </w:r>
            <w:r>
              <w:rPr>
                <w:color w:val="1E1B4A"/>
                <w:spacing w:val="-2"/>
                <w:sz w:val="20"/>
              </w:rPr>
              <w:t>complete</w:t>
            </w:r>
          </w:p>
        </w:tc>
        <w:tc>
          <w:tcPr>
            <w:tcW w:w="1738" w:type="dxa"/>
          </w:tcPr>
          <w:p>
            <w:pPr>
              <w:pStyle w:val="TableParagraph"/>
              <w:spacing w:before="159"/>
              <w:ind w:left="162" w:right="286"/>
              <w:rPr>
                <w:sz w:val="20"/>
              </w:rPr>
            </w:pPr>
            <w:r>
              <w:rPr>
                <w:color w:val="1E1B4A"/>
                <w:sz w:val="20"/>
              </w:rPr>
              <w:t>N/A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final </w:t>
            </w:r>
            <w:r>
              <w:rPr>
                <w:color w:val="1E1B4A"/>
                <w:spacing w:val="-4"/>
                <w:sz w:val="20"/>
              </w:rPr>
              <w:t>step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</w:tblGrid>
      <w:tr>
        <w:trPr>
          <w:trHeight w:val="351" w:hRule="atLeast"/>
        </w:trPr>
        <w:tc>
          <w:tcPr>
            <w:tcW w:w="9361" w:type="dxa"/>
            <w:tcBorders>
              <w:left w:val="single" w:sz="8" w:space="0" w:color="6266F0"/>
              <w:bottom w:val="nil"/>
            </w:tcBorders>
            <w:shd w:val="clear" w:color="auto" w:fill="DFE7FF"/>
          </w:tcPr>
          <w:p>
            <w:pPr>
              <w:pStyle w:val="TableParagraph"/>
              <w:spacing w:line="251" w:lineRule="exact" w:before="80"/>
              <w:ind w:left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02D81"/>
                <w:sz w:val="22"/>
              </w:rPr>
              <w:t>Onboarding</w:t>
            </w:r>
            <w:r>
              <w:rPr>
                <w:rFonts w:ascii="Arial"/>
                <w:b/>
                <w:color w:val="302D81"/>
                <w:spacing w:val="-8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Progress</w:t>
            </w:r>
            <w:r>
              <w:rPr>
                <w:rFonts w:ascii="Arial"/>
                <w:b/>
                <w:color w:val="302D81"/>
                <w:spacing w:val="-8"/>
                <w:sz w:val="22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2"/>
              </w:rPr>
              <w:t>Persistence</w:t>
            </w:r>
          </w:p>
        </w:tc>
      </w:tr>
      <w:tr>
        <w:trPr>
          <w:trHeight w:val="944" w:hRule="atLeast"/>
        </w:trPr>
        <w:tc>
          <w:tcPr>
            <w:tcW w:w="9361" w:type="dxa"/>
            <w:tcBorders>
              <w:top w:val="nil"/>
              <w:left w:val="single" w:sz="8" w:space="0" w:color="6266F0"/>
            </w:tcBorders>
          </w:tcPr>
          <w:p>
            <w:pPr>
              <w:pStyle w:val="TableParagraph"/>
              <w:spacing w:before="60"/>
              <w:ind w:left="220" w:right="220"/>
              <w:jc w:val="both"/>
              <w:rPr>
                <w:sz w:val="21"/>
              </w:rPr>
            </w:pPr>
            <w:r>
              <w:rPr>
                <w:color w:val="1E1B4A"/>
                <w:sz w:val="21"/>
              </w:rPr>
              <w:t>Onboarding state is saved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server-side per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user.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If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the user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refreshes or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closes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the browser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mid- flow, the wizard reopens at the last incomplete step. The top navigation shows an "Onboarding: 3/5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complete"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chip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until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all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5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steps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are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done.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After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completion,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the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chip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disappears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permanently.</w:t>
            </w:r>
          </w:p>
        </w:tc>
      </w:tr>
    </w:tbl>
    <w:p>
      <w:pPr>
        <w:pStyle w:val="BodyText"/>
        <w:rPr>
          <w:sz w:val="27"/>
        </w:rPr>
      </w:pPr>
    </w:p>
    <w:p>
      <w:pPr>
        <w:pStyle w:val="BodyText"/>
        <w:spacing w:before="31"/>
        <w:rPr>
          <w:sz w:val="27"/>
        </w:r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Account</w:t>
      </w:r>
      <w:r>
        <w:rPr>
          <w:rFonts w:ascii="Arial"/>
          <w:b/>
          <w:color w:val="6266F0"/>
          <w:spacing w:val="-10"/>
          <w:sz w:val="27"/>
        </w:rPr>
        <w:t> </w:t>
      </w:r>
      <w:r>
        <w:rPr>
          <w:rFonts w:ascii="Arial"/>
          <w:b/>
          <w:color w:val="6266F0"/>
          <w:sz w:val="27"/>
        </w:rPr>
        <w:t>Overview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Dashboard</w:t>
      </w:r>
    </w:p>
    <w:p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6266F0"/>
          <w:left w:val="single" w:sz="4" w:space="0" w:color="6266F0"/>
          <w:bottom w:val="single" w:sz="4" w:space="0" w:color="6266F0"/>
          <w:right w:val="single" w:sz="4" w:space="0" w:color="6266F0"/>
          <w:insideH w:val="single" w:sz="4" w:space="0" w:color="6266F0"/>
          <w:insideV w:val="single" w:sz="4" w:space="0" w:color="6266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761" w:hRule="atLeast"/>
        </w:trPr>
        <w:tc>
          <w:tcPr>
            <w:tcW w:w="9362" w:type="dxa"/>
            <w:tcBorders>
              <w:bottom w:val="single" w:sz="2" w:space="0" w:color="C6D2FD"/>
            </w:tcBorders>
            <w:shd w:val="clear" w:color="auto" w:fill="302D81"/>
          </w:tcPr>
          <w:p>
            <w:pPr>
              <w:pStyle w:val="TableParagraph"/>
              <w:spacing w:before="120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Account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Overview</w:t>
            </w:r>
          </w:p>
          <w:p>
            <w:pPr>
              <w:pStyle w:val="TableParagraph"/>
              <w:spacing w:before="28"/>
              <w:ind w:left="199"/>
              <w:rPr>
                <w:sz w:val="19"/>
              </w:rPr>
            </w:pPr>
            <w:r>
              <w:rPr>
                <w:color w:val="A78AF9"/>
                <w:sz w:val="19"/>
              </w:rPr>
              <w:t>/dashboard</w:t>
            </w:r>
            <w:r>
              <w:rPr>
                <w:color w:val="A78AF9"/>
                <w:spacing w:val="38"/>
                <w:sz w:val="19"/>
              </w:rPr>
              <w:t> </w:t>
            </w:r>
            <w:r>
              <w:rPr>
                <w:color w:val="A78AF9"/>
                <w:sz w:val="19"/>
              </w:rPr>
              <w:t>—</w:t>
            </w:r>
            <w:r>
              <w:rPr>
                <w:color w:val="A78AF9"/>
                <w:spacing w:val="38"/>
                <w:sz w:val="19"/>
              </w:rPr>
              <w:t> </w:t>
            </w:r>
            <w:r>
              <w:rPr>
                <w:color w:val="A78AF9"/>
                <w:sz w:val="19"/>
              </w:rPr>
              <w:t>The</w:t>
            </w:r>
            <w:r>
              <w:rPr>
                <w:color w:val="A78AF9"/>
                <w:spacing w:val="-9"/>
                <w:sz w:val="19"/>
              </w:rPr>
              <w:t> </w:t>
            </w:r>
            <w:r>
              <w:rPr>
                <w:color w:val="A78AF9"/>
                <w:sz w:val="19"/>
              </w:rPr>
              <w:t>morning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dashboard.</w:t>
            </w:r>
            <w:r>
              <w:rPr>
                <w:color w:val="A78AF9"/>
                <w:spacing w:val="-9"/>
                <w:sz w:val="19"/>
              </w:rPr>
              <w:t> </w:t>
            </w:r>
            <w:r>
              <w:rPr>
                <w:color w:val="A78AF9"/>
                <w:sz w:val="19"/>
              </w:rPr>
              <w:t>CEO-friendly.</w:t>
            </w:r>
            <w:r>
              <w:rPr>
                <w:color w:val="A78AF9"/>
                <w:spacing w:val="-8"/>
                <w:sz w:val="19"/>
              </w:rPr>
              <w:t> </w:t>
            </w:r>
            <w:r>
              <w:rPr>
                <w:color w:val="A78AF9"/>
                <w:sz w:val="19"/>
              </w:rPr>
              <w:t>5-second</w:t>
            </w:r>
            <w:r>
              <w:rPr>
                <w:color w:val="A78AF9"/>
                <w:spacing w:val="-7"/>
                <w:sz w:val="19"/>
              </w:rPr>
              <w:t> </w:t>
            </w:r>
            <w:r>
              <w:rPr>
                <w:color w:val="A78AF9"/>
                <w:spacing w:val="-2"/>
                <w:sz w:val="19"/>
              </w:rPr>
              <w:t>comprehension.</w:t>
            </w:r>
          </w:p>
        </w:tc>
      </w:tr>
      <w:tr>
        <w:trPr>
          <w:trHeight w:val="1435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DFE7FF"/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A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KPI Row (full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width,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4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cards)</w:t>
            </w:r>
          </w:p>
          <w:p>
            <w:pPr>
              <w:pStyle w:val="TableParagraph"/>
              <w:spacing w:line="268" w:lineRule="auto" w:before="33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1: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(period) —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[Large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number,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semantic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color]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[Delta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vs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prior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period]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[Spark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line] Card 2: Total Ad Spend — [Number, gray] [Delta] [Trend]</w:t>
            </w:r>
          </w:p>
          <w:p>
            <w:pPr>
              <w:pStyle w:val="TableParagraph"/>
              <w:spacing w:line="271" w:lineRule="auto" w:before="4"/>
              <w:ind w:left="199" w:right="1961"/>
              <w:rPr>
                <w:sz w:val="20"/>
              </w:rPr>
            </w:pPr>
            <w:r>
              <w:rPr>
                <w:color w:val="1E1B4A"/>
                <w:sz w:val="20"/>
              </w:rPr>
              <w:t>Card 3: Blended Net Profit Margin % — [Percentage, semantic color] [Delta]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4: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Campaigns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Paused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Today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(by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automation)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[Count,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blue]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[View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link]</w:t>
            </w:r>
          </w:p>
        </w:tc>
      </w:tr>
      <w:tr>
        <w:trPr>
          <w:trHeight w:val="1432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B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Platform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Tiles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(3</w:t>
            </w:r>
            <w:r>
              <w:rPr>
                <w:rFonts w:ascii="Arial" w:hAnsi="Arial"/>
                <w:b/>
                <w:color w:val="4338C9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side-by-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side)</w:t>
            </w:r>
          </w:p>
          <w:p>
            <w:pPr>
              <w:pStyle w:val="TableParagraph"/>
              <w:spacing w:before="31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One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tile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per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connected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(Meta,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Google,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TikTok)</w:t>
            </w:r>
          </w:p>
          <w:p>
            <w:pPr>
              <w:pStyle w:val="TableParagraph"/>
              <w:spacing w:before="29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Each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tile: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logo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Spend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Revenue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%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chip</w:t>
            </w:r>
          </w:p>
          <w:p>
            <w:pPr>
              <w:pStyle w:val="TableParagraph"/>
              <w:spacing w:before="29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any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tile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→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drills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into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that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platform's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view</w:t>
            </w:r>
          </w:p>
          <w:p>
            <w:pPr>
              <w:pStyle w:val="TableParagraph"/>
              <w:spacing w:before="32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Unconnected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platforms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"+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Connect"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tile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(lighter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style)</w:t>
            </w:r>
          </w:p>
        </w:tc>
      </w:tr>
      <w:tr>
        <w:trPr>
          <w:trHeight w:val="914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F8F9FB"/>
          </w:tcPr>
          <w:p>
            <w:pPr>
              <w:pStyle w:val="TableParagraph"/>
              <w:spacing w:before="79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C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Campaign</w:t>
            </w:r>
            <w:r>
              <w:rPr>
                <w:rFonts w:ascii="Arial" w:hAnsi="Arial"/>
                <w:b/>
                <w:color w:val="4338C9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Health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Heatmap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(full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width)</w:t>
            </w:r>
          </w:p>
          <w:p>
            <w:pPr>
              <w:pStyle w:val="TableParagraph"/>
              <w:spacing w:line="271" w:lineRule="auto" w:before="31"/>
              <w:ind w:left="199" w:right="3161"/>
              <w:rPr>
                <w:sz w:val="20"/>
              </w:rPr>
            </w:pPr>
            <w:r>
              <w:rPr>
                <w:color w:val="1E1B4A"/>
                <w:sz w:val="20"/>
              </w:rPr>
              <w:t>Visual grid showing all campaigns as colored tiles sized by spend Green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profitable,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Amber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borderline,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loss,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Gray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paused</w:t>
            </w:r>
          </w:p>
        </w:tc>
      </w:tr>
    </w:tbl>
    <w:p>
      <w:pPr>
        <w:pStyle w:val="TableParagraph"/>
        <w:spacing w:after="0" w:line="271" w:lineRule="auto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677" w:hRule="atLeast"/>
        </w:trPr>
        <w:tc>
          <w:tcPr>
            <w:tcW w:w="9362" w:type="dxa"/>
            <w:tcBorders>
              <w:left w:val="single" w:sz="4" w:space="0" w:color="6266F0"/>
              <w:right w:val="single" w:sz="4" w:space="0" w:color="6266F0"/>
            </w:tcBorders>
            <w:shd w:val="clear" w:color="auto" w:fill="F8F9FB"/>
          </w:tcPr>
          <w:p>
            <w:pPr>
              <w:pStyle w:val="TableParagraph"/>
              <w:spacing w:line="271" w:lineRule="auto" w:before="77"/>
              <w:ind w:left="199" w:right="3161"/>
              <w:rPr>
                <w:sz w:val="20"/>
              </w:rPr>
            </w:pPr>
            <w:r>
              <w:rPr>
                <w:color w:val="1E1B4A"/>
                <w:sz w:val="20"/>
              </w:rPr>
              <w:t>Hover: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tooltip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name,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7-day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profit,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action Click: navigates to campaign detail</w:t>
            </w:r>
          </w:p>
        </w:tc>
      </w:tr>
      <w:tr>
        <w:trPr>
          <w:trHeight w:val="1470" w:hRule="atLeast"/>
        </w:trPr>
        <w:tc>
          <w:tcPr>
            <w:tcW w:w="9362" w:type="dxa"/>
            <w:tcBorders>
              <w:left w:val="single" w:sz="4" w:space="0" w:color="6266F0"/>
              <w:right w:val="single" w:sz="4" w:space="0" w:color="6266F0"/>
            </w:tcBorders>
          </w:tcPr>
          <w:p>
            <w:pPr>
              <w:pStyle w:val="TableParagraph"/>
              <w:spacing w:line="273" w:lineRule="auto" w:before="77"/>
              <w:ind w:left="199" w:right="3506"/>
              <w:rPr>
                <w:sz w:val="20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 D — Automation Activity Feed (right sidebar panel) </w:t>
            </w:r>
            <w:r>
              <w:rPr>
                <w:color w:val="1E1B4A"/>
                <w:sz w:val="20"/>
              </w:rPr>
              <w:t>Timeline of last 10 automated actions (reverse chronological) Each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entry: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[Action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icon]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[Campaign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name]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[Action]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[Time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ago]</w:t>
            </w:r>
          </w:p>
          <w:p>
            <w:pPr>
              <w:pStyle w:val="TableParagraph"/>
              <w:spacing w:line="266" w:lineRule="auto" w:before="0"/>
              <w:ind w:left="199" w:right="2627"/>
              <w:rPr>
                <w:sz w:val="20"/>
              </w:rPr>
            </w:pPr>
            <w:r>
              <w:rPr>
                <w:color w:val="1E1B4A"/>
                <w:sz w:val="20"/>
              </w:rPr>
              <w:t>Entry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example: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color w:val="1E1B4A"/>
                <w:sz w:val="20"/>
              </w:rPr>
              <w:t>⏸</w:t>
            </w:r>
            <w:r>
              <w:rPr>
                <w:rFonts w:ascii="Segoe UI Symbol" w:hAnsi="Segoe UI Symbol"/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"Summer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Sale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US"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paused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•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2 hrs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ago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•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Undo View All link → navigates to Automation log</w:t>
            </w:r>
          </w:p>
        </w:tc>
      </w:tr>
      <w:tr>
        <w:trPr>
          <w:trHeight w:val="1173" w:hRule="atLeast"/>
        </w:trPr>
        <w:tc>
          <w:tcPr>
            <w:tcW w:w="9362" w:type="dxa"/>
            <w:tcBorders>
              <w:left w:val="single" w:sz="4" w:space="0" w:color="6266F0"/>
              <w:right w:val="single" w:sz="4" w:space="0" w:color="6266F0"/>
            </w:tcBorders>
            <w:shd w:val="clear" w:color="auto" w:fill="DFE7FF"/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Sync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Status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Bar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(bottom,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sticky)</w:t>
            </w:r>
          </w:p>
          <w:p>
            <w:pPr>
              <w:pStyle w:val="TableParagraph"/>
              <w:spacing w:line="271" w:lineRule="auto" w:before="31"/>
              <w:ind w:left="199" w:right="1961"/>
              <w:rPr>
                <w:sz w:val="20"/>
              </w:rPr>
            </w:pP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synced: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"Meta: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47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min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ago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Google: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1hr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12min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ago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40"/>
                <w:sz w:val="20"/>
              </w:rPr>
              <w:t> </w:t>
            </w:r>
            <w:r>
              <w:rPr>
                <w:color w:val="1E1B4A"/>
                <w:sz w:val="20"/>
              </w:rPr>
              <w:t>Shopify: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23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min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ago" If any sync is stale (&gt; 2hrs): amber chip with warning icon</w:t>
            </w:r>
          </w:p>
          <w:p>
            <w:pPr>
              <w:pStyle w:val="TableParagraph"/>
              <w:spacing w:line="229" w:lineRule="exact" w:before="0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Sync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Now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button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(rate-limited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once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minutes)</w:t>
            </w:r>
          </w:p>
        </w:tc>
      </w:tr>
    </w:tbl>
    <w:p>
      <w:pPr>
        <w:pStyle w:val="BodyText"/>
        <w:spacing w:before="133"/>
        <w:rPr>
          <w:rFonts w:ascii="Arial"/>
          <w:b/>
          <w:sz w:val="19"/>
        </w:rPr>
      </w:pPr>
    </w:p>
    <w:p>
      <w:pPr>
        <w:spacing w:before="0"/>
        <w:ind w:left="5084" w:right="0" w:hanging="4431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4338C9"/>
          <w:sz w:val="19"/>
        </w:rPr>
        <w:t>Fig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3.3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—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Account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Overview</w:t>
      </w:r>
      <w:r>
        <w:rPr>
          <w:rFonts w:ascii="Arial" w:hAnsi="Arial"/>
          <w:i/>
          <w:color w:val="4338C9"/>
          <w:spacing w:val="-5"/>
          <w:sz w:val="19"/>
        </w:rPr>
        <w:t> </w:t>
      </w:r>
      <w:r>
        <w:rPr>
          <w:rFonts w:ascii="Arial" w:hAnsi="Arial"/>
          <w:i/>
          <w:color w:val="4338C9"/>
          <w:sz w:val="19"/>
        </w:rPr>
        <w:t>Dashboard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layout.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Zones</w:t>
      </w:r>
      <w:r>
        <w:rPr>
          <w:rFonts w:ascii="Arial" w:hAnsi="Arial"/>
          <w:i/>
          <w:color w:val="4338C9"/>
          <w:spacing w:val="-1"/>
          <w:sz w:val="19"/>
        </w:rPr>
        <w:t> </w:t>
      </w:r>
      <w:r>
        <w:rPr>
          <w:rFonts w:ascii="Arial" w:hAnsi="Arial"/>
          <w:i/>
          <w:color w:val="4338C9"/>
          <w:sz w:val="19"/>
        </w:rPr>
        <w:t>A–D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are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always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visible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on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desktop.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Zone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E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is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sticky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at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the </w:t>
      </w:r>
      <w:r>
        <w:rPr>
          <w:rFonts w:ascii="Arial" w:hAnsi="Arial"/>
          <w:i/>
          <w:color w:val="4338C9"/>
          <w:spacing w:val="-2"/>
          <w:sz w:val="19"/>
        </w:rPr>
        <w:t>bottom.</w:t>
      </w: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spacing w:before="217"/>
        <w:rPr>
          <w:rFonts w:ascii="Arial"/>
          <w:i/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Campaign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4"/>
          <w:sz w:val="27"/>
        </w:rPr>
        <w:t>View</w:t>
      </w:r>
    </w:p>
    <w:p>
      <w:pPr>
        <w:pStyle w:val="BodyText"/>
        <w:spacing w:before="14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6266F0"/>
          <w:left w:val="single" w:sz="4" w:space="0" w:color="6266F0"/>
          <w:bottom w:val="single" w:sz="4" w:space="0" w:color="6266F0"/>
          <w:right w:val="single" w:sz="4" w:space="0" w:color="6266F0"/>
          <w:insideH w:val="single" w:sz="4" w:space="0" w:color="6266F0"/>
          <w:insideV w:val="single" w:sz="4" w:space="0" w:color="6266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761" w:hRule="atLeast"/>
        </w:trPr>
        <w:tc>
          <w:tcPr>
            <w:tcW w:w="9362" w:type="dxa"/>
            <w:tcBorders>
              <w:bottom w:val="single" w:sz="2" w:space="0" w:color="C6D2FD"/>
            </w:tcBorders>
            <w:shd w:val="clear" w:color="auto" w:fill="302D81"/>
          </w:tcPr>
          <w:p>
            <w:pPr>
              <w:pStyle w:val="TableParagraph"/>
              <w:spacing w:before="120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Campaign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Dashboard</w:t>
            </w:r>
          </w:p>
          <w:p>
            <w:pPr>
              <w:pStyle w:val="TableParagraph"/>
              <w:spacing w:before="28"/>
              <w:ind w:left="199"/>
              <w:rPr>
                <w:sz w:val="19"/>
              </w:rPr>
            </w:pPr>
            <w:r>
              <w:rPr>
                <w:color w:val="A78AF9"/>
                <w:sz w:val="19"/>
              </w:rPr>
              <w:t>/campaigns</w:t>
            </w:r>
            <w:r>
              <w:rPr>
                <w:color w:val="A78AF9"/>
                <w:spacing w:val="40"/>
                <w:sz w:val="19"/>
              </w:rPr>
              <w:t> </w:t>
            </w:r>
            <w:r>
              <w:rPr>
                <w:color w:val="A78AF9"/>
                <w:sz w:val="19"/>
              </w:rPr>
              <w:t>—</w:t>
            </w:r>
            <w:r>
              <w:rPr>
                <w:color w:val="A78AF9"/>
                <w:spacing w:val="40"/>
                <w:sz w:val="19"/>
              </w:rPr>
              <w:t> </w:t>
            </w:r>
            <w:r>
              <w:rPr>
                <w:color w:val="A78AF9"/>
                <w:sz w:val="19"/>
              </w:rPr>
              <w:t>The</w:t>
            </w:r>
            <w:r>
              <w:rPr>
                <w:color w:val="A78AF9"/>
                <w:spacing w:val="-8"/>
                <w:sz w:val="19"/>
              </w:rPr>
              <w:t> </w:t>
            </w:r>
            <w:r>
              <w:rPr>
                <w:color w:val="A78AF9"/>
                <w:sz w:val="19"/>
              </w:rPr>
              <w:t>performance</w:t>
            </w:r>
            <w:r>
              <w:rPr>
                <w:color w:val="A78AF9"/>
                <w:spacing w:val="-8"/>
                <w:sz w:val="19"/>
              </w:rPr>
              <w:t> </w:t>
            </w:r>
            <w:r>
              <w:rPr>
                <w:color w:val="A78AF9"/>
                <w:sz w:val="19"/>
              </w:rPr>
              <w:t>marketer's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control</w:t>
            </w:r>
            <w:r>
              <w:rPr>
                <w:color w:val="A78AF9"/>
                <w:spacing w:val="-7"/>
                <w:sz w:val="19"/>
              </w:rPr>
              <w:t> </w:t>
            </w:r>
            <w:r>
              <w:rPr>
                <w:color w:val="A78AF9"/>
                <w:sz w:val="19"/>
              </w:rPr>
              <w:t>center.</w:t>
            </w:r>
            <w:r>
              <w:rPr>
                <w:color w:val="A78AF9"/>
                <w:spacing w:val="-7"/>
                <w:sz w:val="19"/>
              </w:rPr>
              <w:t> </w:t>
            </w:r>
            <w:r>
              <w:rPr>
                <w:color w:val="A78AF9"/>
                <w:sz w:val="19"/>
              </w:rPr>
              <w:t>Sortable</w:t>
            </w:r>
            <w:r>
              <w:rPr>
                <w:color w:val="A78AF9"/>
                <w:spacing w:val="-8"/>
                <w:sz w:val="19"/>
              </w:rPr>
              <w:t> </w:t>
            </w:r>
            <w:r>
              <w:rPr>
                <w:color w:val="A78AF9"/>
                <w:sz w:val="19"/>
              </w:rPr>
              <w:t>by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profit,</w:t>
            </w:r>
            <w:r>
              <w:rPr>
                <w:color w:val="A78AF9"/>
                <w:spacing w:val="-7"/>
                <w:sz w:val="19"/>
              </w:rPr>
              <w:t> </w:t>
            </w:r>
            <w:r>
              <w:rPr>
                <w:color w:val="A78AF9"/>
                <w:sz w:val="19"/>
              </w:rPr>
              <w:t>filterable</w:t>
            </w:r>
            <w:r>
              <w:rPr>
                <w:color w:val="A78AF9"/>
                <w:spacing w:val="-8"/>
                <w:sz w:val="19"/>
              </w:rPr>
              <w:t> </w:t>
            </w:r>
            <w:r>
              <w:rPr>
                <w:color w:val="A78AF9"/>
                <w:sz w:val="19"/>
              </w:rPr>
              <w:t>by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pacing w:val="-2"/>
                <w:sz w:val="19"/>
              </w:rPr>
              <w:t>platform.</w:t>
            </w:r>
          </w:p>
        </w:tc>
      </w:tr>
      <w:tr>
        <w:trPr>
          <w:trHeight w:val="1694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DFE7FF"/>
          </w:tcPr>
          <w:p>
            <w:pPr>
              <w:pStyle w:val="TableParagraph"/>
              <w:spacing w:before="79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A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View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Controls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(toolbar)</w:t>
            </w:r>
          </w:p>
          <w:p>
            <w:pPr>
              <w:pStyle w:val="TableParagraph"/>
              <w:spacing w:before="31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Left: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filter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pills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(All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Meta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Google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TikTok)</w:t>
            </w:r>
          </w:p>
          <w:p>
            <w:pPr>
              <w:pStyle w:val="TableParagraph"/>
              <w:spacing w:line="271" w:lineRule="auto" w:before="29"/>
              <w:ind w:left="199" w:right="3718"/>
              <w:rPr>
                <w:sz w:val="20"/>
              </w:rPr>
            </w:pPr>
            <w:r>
              <w:rPr>
                <w:color w:val="1E1B4A"/>
                <w:sz w:val="20"/>
              </w:rPr>
              <w:t>Left: Status filter (All | Active | Paused | Borderline | Loss) Left: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confidence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filter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(All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High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Medium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Low)</w:t>
            </w:r>
          </w:p>
          <w:p>
            <w:pPr>
              <w:pStyle w:val="TableParagraph"/>
              <w:spacing w:line="273" w:lineRule="auto" w:before="0"/>
              <w:ind w:left="199" w:right="180"/>
              <w:rPr>
                <w:sz w:val="20"/>
              </w:rPr>
            </w:pPr>
            <w:r>
              <w:rPr>
                <w:color w:val="1E1B4A"/>
                <w:sz w:val="20"/>
              </w:rPr>
              <w:t>Right: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Columns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selector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(show/hide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columns)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Compact/Default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toggle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Export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CSV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Export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PDF Right: Saved Views dropdown + Save Current View button</w:t>
            </w:r>
          </w:p>
        </w:tc>
      </w:tr>
      <w:tr>
        <w:trPr>
          <w:trHeight w:val="1403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EDF1FF"/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B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Summary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Row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(sticky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sub-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header)</w:t>
            </w:r>
          </w:p>
          <w:p>
            <w:pPr>
              <w:pStyle w:val="TableParagraph"/>
              <w:spacing w:before="33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Aggregated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totals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across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filtered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campaigns</w:t>
            </w:r>
          </w:p>
          <w:p>
            <w:pPr>
              <w:pStyle w:val="TableParagraph"/>
              <w:spacing w:before="27"/>
              <w:ind w:left="199" w:right="180"/>
              <w:rPr>
                <w:sz w:val="20"/>
              </w:rPr>
            </w:pPr>
            <w:r>
              <w:rPr>
                <w:color w:val="1E1B4A"/>
                <w:sz w:val="20"/>
              </w:rPr>
              <w:t>Columns: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Spend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Revenue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Returns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Blended </w:t>
            </w:r>
            <w:r>
              <w:rPr>
                <w:color w:val="1E1B4A"/>
                <w:spacing w:val="-2"/>
                <w:sz w:val="20"/>
              </w:rPr>
              <w:t>Margin</w:t>
            </w:r>
          </w:p>
          <w:p>
            <w:pPr>
              <w:pStyle w:val="TableParagraph"/>
              <w:spacing w:before="32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"(123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campaigns)"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count</w:t>
            </w:r>
          </w:p>
        </w:tc>
      </w:tr>
      <w:tr>
        <w:trPr>
          <w:trHeight w:val="2220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</w:tcPr>
          <w:p>
            <w:pPr>
              <w:pStyle w:val="TableParagraph"/>
              <w:spacing w:before="79"/>
              <w:ind w:left="199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C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Campaign</w:t>
            </w:r>
            <w:r>
              <w:rPr>
                <w:rFonts w:ascii="Arial" w:hAnsi="Arial"/>
                <w:b/>
                <w:color w:val="4338C9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Table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(primary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content)</w:t>
            </w:r>
          </w:p>
          <w:p>
            <w:pPr>
              <w:pStyle w:val="TableParagraph"/>
              <w:spacing w:line="254" w:lineRule="auto" w:before="29"/>
              <w:ind w:left="199" w:right="201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Columns: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[Profit Status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badge]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[Platform icon]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[Campaign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Name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(frozen)]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[Spend] [Revenue]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[COGS] [Returns]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[Fees]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[Net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$]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[Net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%]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[True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ROAS]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[Attr.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Confidence]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[Orders]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[Status]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[Actions] Default sort: Net Profit ascending (worst performers first)</w:t>
            </w:r>
          </w:p>
          <w:p>
            <w:pPr>
              <w:pStyle w:val="TableParagraph"/>
              <w:spacing w:line="271" w:lineRule="auto" w:before="20"/>
              <w:ind w:left="199" w:right="2627"/>
              <w:rPr>
                <w:sz w:val="20"/>
              </w:rPr>
            </w:pP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column: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colored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number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background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tint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(green/amber/red) Attribution Confidence column: dot indicator + tier label</w:t>
            </w:r>
          </w:p>
          <w:p>
            <w:pPr>
              <w:pStyle w:val="TableParagraph"/>
              <w:spacing w:line="265" w:lineRule="exact" w:before="0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Actions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column: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[View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details]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</w:t>
            </w:r>
            <w:r>
              <w:rPr>
                <w:rFonts w:ascii="Segoe UI Symbol" w:hAnsi="Segoe UI Symbol"/>
                <w:color w:val="1E1B4A"/>
                <w:sz w:val="20"/>
              </w:rPr>
              <w:t>⏸</w:t>
            </w:r>
            <w:r>
              <w:rPr>
                <w:rFonts w:ascii="Segoe UI Symbol" w:hAnsi="Segoe UI Symbol"/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Pause]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[</w:t>
            </w:r>
            <w:r>
              <w:rPr>
                <w:rFonts w:ascii="Cambria Math" w:hAnsi="Cambria Math"/>
                <w:color w:val="1E1B4A"/>
                <w:sz w:val="20"/>
              </w:rPr>
              <w:t>▶</w:t>
            </w:r>
            <w:r>
              <w:rPr>
                <w:rFonts w:ascii="Cambria Math" w:hAnsi="Cambria Math"/>
                <w:color w:val="1E1B4A"/>
                <w:spacing w:val="5"/>
                <w:sz w:val="20"/>
              </w:rPr>
              <w:t> </w:t>
            </w:r>
            <w:r>
              <w:rPr>
                <w:color w:val="1E1B4A"/>
                <w:sz w:val="20"/>
              </w:rPr>
              <w:t>Resume]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[+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Add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Rule]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icons</w:t>
            </w:r>
          </w:p>
          <w:p>
            <w:pPr>
              <w:pStyle w:val="TableParagraph"/>
              <w:spacing w:before="31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expansion: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chevron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→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set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breakdown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inline</w:t>
            </w:r>
          </w:p>
        </w:tc>
      </w:tr>
      <w:tr>
        <w:trPr>
          <w:trHeight w:val="1434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F8F9FB"/>
          </w:tcPr>
          <w:p>
            <w:pPr>
              <w:pStyle w:val="TableParagraph"/>
              <w:spacing w:before="79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D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Right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Panel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(slide-in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on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row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click)</w:t>
            </w:r>
          </w:p>
          <w:p>
            <w:pPr>
              <w:pStyle w:val="TableParagraph"/>
              <w:spacing w:before="31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Opened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clicking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row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(not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buttons)</w:t>
            </w:r>
          </w:p>
          <w:p>
            <w:pPr>
              <w:pStyle w:val="TableParagraph"/>
              <w:spacing w:line="271" w:lineRule="auto" w:before="29"/>
              <w:ind w:left="199" w:right="2324"/>
              <w:rPr>
                <w:sz w:val="20"/>
              </w:rPr>
            </w:pPr>
            <w:r>
              <w:rPr>
                <w:color w:val="1E1B4A"/>
                <w:sz w:val="20"/>
              </w:rPr>
              <w:t>Shows: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breakdown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chart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breakdown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7/14/30-day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trend Tabs: Overview | Ad Sets | Attribution | Rules | Audit Log</w:t>
            </w:r>
          </w:p>
          <w:p>
            <w:pPr>
              <w:pStyle w:val="TableParagraph"/>
              <w:spacing w:line="229" w:lineRule="exact" w:before="0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Close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button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(X)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outside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dismiss</w:t>
            </w:r>
          </w:p>
        </w:tc>
      </w:tr>
    </w:tbl>
    <w:p>
      <w:pPr>
        <w:pStyle w:val="TableParagraph"/>
        <w:spacing w:after="0" w:line="229" w:lineRule="exact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spacing w:before="83"/>
        <w:ind w:left="4529" w:right="0" w:hanging="3834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4338C9"/>
          <w:sz w:val="19"/>
        </w:rPr>
        <w:t>Fig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3.4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—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Campaign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View.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Right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panel</w:t>
      </w:r>
      <w:r>
        <w:rPr>
          <w:rFonts w:ascii="Arial" w:hAnsi="Arial"/>
          <w:i/>
          <w:color w:val="4338C9"/>
          <w:spacing w:val="-1"/>
          <w:sz w:val="19"/>
        </w:rPr>
        <w:t> </w:t>
      </w:r>
      <w:r>
        <w:rPr>
          <w:rFonts w:ascii="Arial" w:hAnsi="Arial"/>
          <w:i/>
          <w:color w:val="4338C9"/>
          <w:sz w:val="19"/>
        </w:rPr>
        <w:t>slides</w:t>
      </w:r>
      <w:r>
        <w:rPr>
          <w:rFonts w:ascii="Arial" w:hAnsi="Arial"/>
          <w:i/>
          <w:color w:val="4338C9"/>
          <w:spacing w:val="-4"/>
          <w:sz w:val="19"/>
        </w:rPr>
        <w:t> </w:t>
      </w:r>
      <w:r>
        <w:rPr>
          <w:rFonts w:ascii="Arial" w:hAnsi="Arial"/>
          <w:i/>
          <w:color w:val="4338C9"/>
          <w:sz w:val="19"/>
        </w:rPr>
        <w:t>in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on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row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click.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Sort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by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net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profit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is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the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default —</w:t>
      </w:r>
      <w:r>
        <w:rPr>
          <w:rFonts w:ascii="Arial" w:hAnsi="Arial"/>
          <w:i/>
          <w:color w:val="4338C9"/>
          <w:spacing w:val="-2"/>
          <w:sz w:val="19"/>
        </w:rPr>
        <w:t> </w:t>
      </w:r>
      <w:r>
        <w:rPr>
          <w:rFonts w:ascii="Arial" w:hAnsi="Arial"/>
          <w:i/>
          <w:color w:val="4338C9"/>
          <w:sz w:val="19"/>
        </w:rPr>
        <w:t>worst</w:t>
      </w:r>
      <w:r>
        <w:rPr>
          <w:rFonts w:ascii="Arial" w:hAnsi="Arial"/>
          <w:i/>
          <w:color w:val="4338C9"/>
          <w:spacing w:val="-3"/>
          <w:sz w:val="19"/>
        </w:rPr>
        <w:t> </w:t>
      </w:r>
      <w:r>
        <w:rPr>
          <w:rFonts w:ascii="Arial" w:hAnsi="Arial"/>
          <w:i/>
          <w:color w:val="4338C9"/>
          <w:sz w:val="19"/>
        </w:rPr>
        <w:t>performers surface immediately.</w:t>
      </w:r>
    </w:p>
    <w:p>
      <w:pPr>
        <w:pStyle w:val="BodyText"/>
        <w:rPr>
          <w:rFonts w:ascii="Arial"/>
          <w:i/>
          <w:sz w:val="19"/>
        </w:rPr>
      </w:pPr>
    </w:p>
    <w:p>
      <w:pPr>
        <w:pStyle w:val="BodyText"/>
        <w:spacing w:before="100"/>
        <w:rPr>
          <w:rFonts w:ascii="Arial"/>
          <w:i/>
          <w:sz w:val="19"/>
        </w:rPr>
      </w:pPr>
    </w:p>
    <w:p>
      <w:pPr>
        <w:pStyle w:val="ListParagraph"/>
        <w:numPr>
          <w:ilvl w:val="2"/>
          <w:numId w:val="10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Profit</w:t>
      </w:r>
      <w:r>
        <w:rPr>
          <w:rFonts w:ascii="Arial"/>
          <w:b/>
          <w:color w:val="302D81"/>
          <w:spacing w:val="-5"/>
          <w:sz w:val="24"/>
        </w:rPr>
        <w:t> </w:t>
      </w:r>
      <w:r>
        <w:rPr>
          <w:rFonts w:ascii="Arial"/>
          <w:b/>
          <w:color w:val="302D81"/>
          <w:sz w:val="24"/>
        </w:rPr>
        <w:t>Breakdown</w:t>
      </w:r>
      <w:r>
        <w:rPr>
          <w:rFonts w:ascii="Arial"/>
          <w:b/>
          <w:color w:val="302D81"/>
          <w:spacing w:val="-3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Panel</w:t>
      </w:r>
    </w:p>
    <w:p>
      <w:pPr>
        <w:pStyle w:val="BodyText"/>
        <w:spacing w:line="321" w:lineRule="auto" w:before="78"/>
        <w:ind w:left="360" w:right="47"/>
      </w:pPr>
      <w:r>
        <w:rPr>
          <w:color w:val="1E1B4A"/>
        </w:rPr>
        <w:t>When a user opens the right panel for a campaign, the Profit Breakdown tab shows a stacked horizontal</w:t>
      </w:r>
      <w:r>
        <w:rPr>
          <w:color w:val="1E1B4A"/>
          <w:spacing w:val="-4"/>
        </w:rPr>
        <w:t> </w:t>
      </w:r>
      <w:r>
        <w:rPr>
          <w:color w:val="1E1B4A"/>
        </w:rPr>
        <w:t>bar</w:t>
      </w:r>
      <w:r>
        <w:rPr>
          <w:color w:val="1E1B4A"/>
          <w:spacing w:val="-2"/>
        </w:rPr>
        <w:t> </w:t>
      </w:r>
      <w:r>
        <w:rPr>
          <w:color w:val="1E1B4A"/>
        </w:rPr>
        <w:t>chart</w:t>
      </w:r>
      <w:r>
        <w:rPr>
          <w:color w:val="1E1B4A"/>
          <w:spacing w:val="-4"/>
        </w:rPr>
        <w:t> </w:t>
      </w:r>
      <w:r>
        <w:rPr>
          <w:color w:val="1E1B4A"/>
        </w:rPr>
        <w:t>breaking</w:t>
      </w:r>
      <w:r>
        <w:rPr>
          <w:color w:val="1E1B4A"/>
          <w:spacing w:val="-3"/>
        </w:rPr>
        <w:t> </w:t>
      </w:r>
      <w:r>
        <w:rPr>
          <w:color w:val="1E1B4A"/>
        </w:rPr>
        <w:t>down</w:t>
      </w:r>
      <w:r>
        <w:rPr>
          <w:color w:val="1E1B4A"/>
          <w:spacing w:val="-3"/>
        </w:rPr>
        <w:t> </w:t>
      </w:r>
      <w:r>
        <w:rPr>
          <w:color w:val="1E1B4A"/>
        </w:rPr>
        <w:t>how</w:t>
      </w:r>
      <w:r>
        <w:rPr>
          <w:color w:val="1E1B4A"/>
          <w:spacing w:val="-3"/>
        </w:rPr>
        <w:t> </w:t>
      </w:r>
      <w:r>
        <w:rPr>
          <w:color w:val="1E1B4A"/>
        </w:rPr>
        <w:t>each</w:t>
      </w:r>
      <w:r>
        <w:rPr>
          <w:color w:val="1E1B4A"/>
          <w:spacing w:val="-5"/>
        </w:rPr>
        <w:t> </w:t>
      </w:r>
      <w:r>
        <w:rPr>
          <w:color w:val="1E1B4A"/>
        </w:rPr>
        <w:t>cost</w:t>
      </w:r>
      <w:r>
        <w:rPr>
          <w:color w:val="1E1B4A"/>
          <w:spacing w:val="-1"/>
        </w:rPr>
        <w:t> </w:t>
      </w:r>
      <w:r>
        <w:rPr>
          <w:color w:val="1E1B4A"/>
        </w:rPr>
        <w:t>component</w:t>
      </w:r>
      <w:r>
        <w:rPr>
          <w:color w:val="1E1B4A"/>
          <w:spacing w:val="-4"/>
        </w:rPr>
        <w:t> </w:t>
      </w:r>
      <w:r>
        <w:rPr>
          <w:color w:val="1E1B4A"/>
        </w:rPr>
        <w:t>reduces</w:t>
      </w:r>
      <w:r>
        <w:rPr>
          <w:color w:val="1E1B4A"/>
          <w:spacing w:val="-5"/>
        </w:rPr>
        <w:t> </w:t>
      </w:r>
      <w:r>
        <w:rPr>
          <w:color w:val="1E1B4A"/>
        </w:rPr>
        <w:t>revenue</w:t>
      </w:r>
      <w:r>
        <w:rPr>
          <w:color w:val="1E1B4A"/>
          <w:spacing w:val="-3"/>
        </w:rPr>
        <w:t> </w:t>
      </w:r>
      <w:r>
        <w:rPr>
          <w:color w:val="1E1B4A"/>
        </w:rPr>
        <w:t>to</w:t>
      </w:r>
      <w:r>
        <w:rPr>
          <w:color w:val="1E1B4A"/>
          <w:spacing w:val="-5"/>
        </w:rPr>
        <w:t> </w:t>
      </w:r>
      <w:r>
        <w:rPr>
          <w:color w:val="1E1B4A"/>
        </w:rPr>
        <w:t>net</w:t>
      </w:r>
      <w:r>
        <w:rPr>
          <w:color w:val="1E1B4A"/>
          <w:spacing w:val="-4"/>
        </w:rPr>
        <w:t> </w:t>
      </w:r>
      <w:r>
        <w:rPr>
          <w:color w:val="1E1B4A"/>
        </w:rPr>
        <w:t>profit.</w:t>
      </w:r>
      <w:r>
        <w:rPr>
          <w:color w:val="1E1B4A"/>
          <w:spacing w:val="-4"/>
        </w:rPr>
        <w:t> </w:t>
      </w:r>
      <w:r>
        <w:rPr>
          <w:color w:val="1E1B4A"/>
        </w:rPr>
        <w:t>Structure:</w:t>
      </w:r>
    </w:p>
    <w:p>
      <w:pPr>
        <w:pStyle w:val="ListParagraph"/>
        <w:numPr>
          <w:ilvl w:val="3"/>
          <w:numId w:val="10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Full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width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=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Attributed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Revenue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(100%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=</w:t>
      </w:r>
      <w:r>
        <w:rPr>
          <w:color w:val="1E1B4A"/>
          <w:spacing w:val="-3"/>
          <w:sz w:val="22"/>
        </w:rPr>
        <w:t> </w:t>
      </w:r>
      <w:r>
        <w:rPr>
          <w:color w:val="1E1B4A"/>
          <w:spacing w:val="-2"/>
          <w:sz w:val="22"/>
        </w:rPr>
        <w:t>baseline)</w:t>
      </w:r>
    </w:p>
    <w:p>
      <w:pPr>
        <w:pStyle w:val="ListParagraph"/>
        <w:numPr>
          <w:ilvl w:val="3"/>
          <w:numId w:val="10"/>
        </w:numPr>
        <w:tabs>
          <w:tab w:pos="1080" w:val="left" w:leader="none"/>
        </w:tabs>
        <w:spacing w:line="240" w:lineRule="auto" w:before="59" w:after="0"/>
        <w:ind w:left="1080" w:right="319" w:hanging="360"/>
        <w:jc w:val="left"/>
        <w:rPr>
          <w:sz w:val="22"/>
        </w:rPr>
      </w:pPr>
      <w:r>
        <w:rPr>
          <w:color w:val="1E1B4A"/>
          <w:sz w:val="22"/>
        </w:rPr>
        <w:t>Segments: Revenue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→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[minus]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Ad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Spend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→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[minus]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COGS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→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[minus]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Estimated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Returns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→ [minus] Fees → [equals] Net Profit</w:t>
      </w:r>
    </w:p>
    <w:p>
      <w:pPr>
        <w:pStyle w:val="ListParagraph"/>
        <w:numPr>
          <w:ilvl w:val="3"/>
          <w:numId w:val="10"/>
        </w:numPr>
        <w:tabs>
          <w:tab w:pos="1080" w:val="left" w:leader="none"/>
        </w:tabs>
        <w:spacing w:line="240" w:lineRule="auto" w:before="61" w:after="0"/>
        <w:ind w:left="1080" w:right="164" w:hanging="360"/>
        <w:jc w:val="left"/>
        <w:rPr>
          <w:sz w:val="22"/>
        </w:rPr>
      </w:pPr>
      <w:r>
        <w:rPr>
          <w:color w:val="1E1B4A"/>
          <w:sz w:val="22"/>
        </w:rPr>
        <w:t>Each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segment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is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color-coded: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Revenue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(blue),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Spend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(red),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COGS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(orange),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Returns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(amber), Fees (gray), Net Profit (green or red)</w:t>
      </w:r>
    </w:p>
    <w:p>
      <w:pPr>
        <w:pStyle w:val="ListParagraph"/>
        <w:numPr>
          <w:ilvl w:val="3"/>
          <w:numId w:val="10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Hovering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segment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shows: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label,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absolute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value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($),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percentage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of</w:t>
      </w:r>
      <w:r>
        <w:rPr>
          <w:color w:val="1E1B4A"/>
          <w:spacing w:val="-7"/>
          <w:sz w:val="22"/>
        </w:rPr>
        <w:t> </w:t>
      </w:r>
      <w:r>
        <w:rPr>
          <w:color w:val="1E1B4A"/>
          <w:spacing w:val="-2"/>
          <w:sz w:val="22"/>
        </w:rPr>
        <w:t>revenue</w:t>
      </w:r>
    </w:p>
    <w:p>
      <w:pPr>
        <w:pStyle w:val="ListParagraph"/>
        <w:numPr>
          <w:ilvl w:val="3"/>
          <w:numId w:val="10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Below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the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chart: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text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summary: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"For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every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$100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of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revenue,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$38.20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net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profit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after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3"/>
          <w:sz w:val="22"/>
        </w:rPr>
        <w:t> </w:t>
      </w:r>
      <w:r>
        <w:rPr>
          <w:color w:val="1E1B4A"/>
          <w:spacing w:val="-2"/>
          <w:sz w:val="22"/>
        </w:rPr>
        <w:t>costs."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2"/>
          <w:numId w:val="10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Attribution</w:t>
      </w:r>
      <w:r>
        <w:rPr>
          <w:rFonts w:ascii="Arial"/>
          <w:b/>
          <w:color w:val="302D81"/>
          <w:spacing w:val="-3"/>
          <w:sz w:val="24"/>
        </w:rPr>
        <w:t> </w:t>
      </w:r>
      <w:r>
        <w:rPr>
          <w:rFonts w:ascii="Arial"/>
          <w:b/>
          <w:color w:val="302D81"/>
          <w:sz w:val="24"/>
        </w:rPr>
        <w:t>Inspector</w:t>
      </w:r>
      <w:r>
        <w:rPr>
          <w:rFonts w:ascii="Arial"/>
          <w:b/>
          <w:color w:val="302D81"/>
          <w:spacing w:val="-3"/>
          <w:sz w:val="24"/>
        </w:rPr>
        <w:t> </w:t>
      </w:r>
      <w:r>
        <w:rPr>
          <w:rFonts w:ascii="Arial"/>
          <w:b/>
          <w:color w:val="302D81"/>
          <w:spacing w:val="-4"/>
          <w:sz w:val="24"/>
        </w:rPr>
        <w:t>Panel</w:t>
      </w:r>
    </w:p>
    <w:p>
      <w:pPr>
        <w:pStyle w:val="BodyText"/>
        <w:spacing w:line="321" w:lineRule="auto" w:before="82"/>
        <w:ind w:left="360"/>
      </w:pPr>
      <w:r>
        <w:rPr>
          <w:color w:val="1E1B4A"/>
        </w:rPr>
        <w:t>Accessible</w:t>
      </w:r>
      <w:r>
        <w:rPr>
          <w:color w:val="1E1B4A"/>
          <w:spacing w:val="-2"/>
        </w:rPr>
        <w:t> </w:t>
      </w:r>
      <w:r>
        <w:rPr>
          <w:color w:val="1E1B4A"/>
        </w:rPr>
        <w:t>via</w:t>
      </w:r>
      <w:r>
        <w:rPr>
          <w:color w:val="1E1B4A"/>
          <w:spacing w:val="-2"/>
        </w:rPr>
        <w:t> </w:t>
      </w:r>
      <w:r>
        <w:rPr>
          <w:color w:val="1E1B4A"/>
        </w:rPr>
        <w:t>the</w:t>
      </w:r>
      <w:r>
        <w:rPr>
          <w:color w:val="1E1B4A"/>
          <w:spacing w:val="-4"/>
        </w:rPr>
        <w:t> </w:t>
      </w:r>
      <w:r>
        <w:rPr>
          <w:color w:val="1E1B4A"/>
        </w:rPr>
        <w:t>Attribution</w:t>
      </w:r>
      <w:r>
        <w:rPr>
          <w:color w:val="1E1B4A"/>
          <w:spacing w:val="-2"/>
        </w:rPr>
        <w:t> </w:t>
      </w:r>
      <w:r>
        <w:rPr>
          <w:color w:val="1E1B4A"/>
        </w:rPr>
        <w:t>tab</w:t>
      </w:r>
      <w:r>
        <w:rPr>
          <w:color w:val="1E1B4A"/>
          <w:spacing w:val="-4"/>
        </w:rPr>
        <w:t> </w:t>
      </w:r>
      <w:r>
        <w:rPr>
          <w:color w:val="1E1B4A"/>
        </w:rPr>
        <w:t>in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4"/>
        </w:rPr>
        <w:t> </w:t>
      </w:r>
      <w:r>
        <w:rPr>
          <w:color w:val="1E1B4A"/>
        </w:rPr>
        <w:t>right panel. This</w:t>
      </w:r>
      <w:r>
        <w:rPr>
          <w:color w:val="1E1B4A"/>
          <w:spacing w:val="-1"/>
        </w:rPr>
        <w:t> </w:t>
      </w:r>
      <w:r>
        <w:rPr>
          <w:color w:val="1E1B4A"/>
        </w:rPr>
        <w:t>view</w:t>
      </w:r>
      <w:r>
        <w:rPr>
          <w:color w:val="1E1B4A"/>
          <w:spacing w:val="-3"/>
        </w:rPr>
        <w:t> </w:t>
      </w:r>
      <w:r>
        <w:rPr>
          <w:color w:val="1E1B4A"/>
        </w:rPr>
        <w:t>is</w:t>
      </w:r>
      <w:r>
        <w:rPr>
          <w:color w:val="1E1B4A"/>
          <w:spacing w:val="-4"/>
        </w:rPr>
        <w:t> </w:t>
      </w:r>
      <w:r>
        <w:rPr>
          <w:color w:val="1E1B4A"/>
        </w:rPr>
        <w:t>for</w:t>
      </w:r>
      <w:r>
        <w:rPr>
          <w:color w:val="1E1B4A"/>
          <w:spacing w:val="-1"/>
        </w:rPr>
        <w:t> </w:t>
      </w:r>
      <w:r>
        <w:rPr>
          <w:color w:val="1E1B4A"/>
        </w:rPr>
        <w:t>power</w:t>
      </w:r>
      <w:r>
        <w:rPr>
          <w:color w:val="1E1B4A"/>
          <w:spacing w:val="-3"/>
        </w:rPr>
        <w:t> </w:t>
      </w:r>
      <w:r>
        <w:rPr>
          <w:color w:val="1E1B4A"/>
        </w:rPr>
        <w:t>users</w:t>
      </w:r>
      <w:r>
        <w:rPr>
          <w:color w:val="1E1B4A"/>
          <w:spacing w:val="-4"/>
        </w:rPr>
        <w:t> </w:t>
      </w:r>
      <w:r>
        <w:rPr>
          <w:color w:val="1E1B4A"/>
        </w:rPr>
        <w:t>(Priya</w:t>
      </w:r>
      <w:r>
        <w:rPr>
          <w:color w:val="1E1B4A"/>
          <w:spacing w:val="-2"/>
        </w:rPr>
        <w:t> </w:t>
      </w:r>
      <w:r>
        <w:rPr>
          <w:color w:val="1E1B4A"/>
        </w:rPr>
        <w:t>persona)</w:t>
      </w:r>
      <w:r>
        <w:rPr>
          <w:color w:val="1E1B4A"/>
          <w:spacing w:val="-3"/>
        </w:rPr>
        <w:t> </w:t>
      </w:r>
      <w:r>
        <w:rPr>
          <w:color w:val="1E1B4A"/>
        </w:rPr>
        <w:t>who need to audit attribution decisions.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1"/>
      </w:tblGrid>
      <w:tr>
        <w:trPr>
          <w:trHeight w:val="427" w:hRule="atLeast"/>
        </w:trPr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6961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>
        <w:trPr>
          <w:trHeight w:val="775" w:hRule="atLeast"/>
        </w:trPr>
        <w:tc>
          <w:tcPr>
            <w:tcW w:w="2400" w:type="dxa"/>
          </w:tcPr>
          <w:p>
            <w:pPr>
              <w:pStyle w:val="TableParagraph"/>
              <w:ind w:right="416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Summary </w:t>
            </w:r>
            <w:r>
              <w:rPr>
                <w:color w:val="1E1B4A"/>
                <w:spacing w:val="-4"/>
                <w:sz w:val="20"/>
              </w:rPr>
              <w:t>Card</w:t>
            </w:r>
          </w:p>
        </w:tc>
        <w:tc>
          <w:tcPr>
            <w:tcW w:w="6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method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breakdown: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%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orders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via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1,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2,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3,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4, Tier 5. Bar chart.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Coverage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Rate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Large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number: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"74.3%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orders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attributed"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amber/green/red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semantic color based on threshold.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Confidence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Distribution</w:t>
            </w:r>
          </w:p>
        </w:tc>
        <w:tc>
          <w:tcPr>
            <w:tcW w:w="6961" w:type="dxa"/>
          </w:tcPr>
          <w:p>
            <w:pPr>
              <w:pStyle w:val="TableParagraph"/>
              <w:spacing w:before="159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Histogram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showing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distribution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confidence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scores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across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attributed </w:t>
            </w:r>
            <w:r>
              <w:rPr>
                <w:color w:val="1E1B4A"/>
                <w:spacing w:val="-2"/>
                <w:sz w:val="20"/>
              </w:rPr>
              <w:t>orders.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Order-Level</w:t>
            </w:r>
            <w:r>
              <w:rPr>
                <w:color w:val="1E1B4A"/>
                <w:spacing w:val="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Table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Paginated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table: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Order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Date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Amount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SKU(s)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Tier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 Confidence | Match Method | Click ID (truncated)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Override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Controls</w:t>
            </w:r>
          </w:p>
        </w:tc>
        <w:tc>
          <w:tcPr>
            <w:tcW w:w="6961" w:type="dxa"/>
          </w:tcPr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Button: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"Whitelist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this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from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automation"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"Adjust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attribution window for this campaign"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Unmatched</w:t>
            </w:r>
            <w:r>
              <w:rPr>
                <w:color w:val="1E1B4A"/>
                <w:spacing w:val="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Orders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Accordion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showing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unmatched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orders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possible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reasons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(missing UTM, direct traffic, etc.)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85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Automation</w:t>
      </w:r>
      <w:r>
        <w:rPr>
          <w:rFonts w:ascii="Arial"/>
          <w:b/>
          <w:color w:val="6266F0"/>
          <w:spacing w:val="-12"/>
          <w:sz w:val="27"/>
        </w:rPr>
        <w:t> </w:t>
      </w:r>
      <w:r>
        <w:rPr>
          <w:rFonts w:ascii="Arial"/>
          <w:b/>
          <w:color w:val="6266F0"/>
          <w:sz w:val="27"/>
        </w:rPr>
        <w:t>Rules</w:t>
      </w:r>
      <w:r>
        <w:rPr>
          <w:rFonts w:ascii="Arial"/>
          <w:b/>
          <w:color w:val="6266F0"/>
          <w:spacing w:val="-8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Builder</w:t>
      </w:r>
    </w:p>
    <w:p>
      <w:pPr>
        <w:pStyle w:val="BodyText"/>
        <w:spacing w:before="14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6266F0"/>
          <w:left w:val="single" w:sz="4" w:space="0" w:color="6266F0"/>
          <w:bottom w:val="single" w:sz="4" w:space="0" w:color="6266F0"/>
          <w:right w:val="single" w:sz="4" w:space="0" w:color="6266F0"/>
          <w:insideH w:val="single" w:sz="4" w:space="0" w:color="6266F0"/>
          <w:insideV w:val="single" w:sz="4" w:space="0" w:color="6266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761" w:hRule="atLeast"/>
        </w:trPr>
        <w:tc>
          <w:tcPr>
            <w:tcW w:w="9362" w:type="dxa"/>
            <w:tcBorders>
              <w:bottom w:val="single" w:sz="2" w:space="0" w:color="C6D2FD"/>
            </w:tcBorders>
            <w:shd w:val="clear" w:color="auto" w:fill="302D81"/>
          </w:tcPr>
          <w:p>
            <w:pPr>
              <w:pStyle w:val="TableParagraph"/>
              <w:spacing w:before="120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Automation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Rules</w:t>
            </w:r>
          </w:p>
          <w:p>
            <w:pPr>
              <w:pStyle w:val="TableParagraph"/>
              <w:spacing w:before="28"/>
              <w:ind w:left="199"/>
              <w:rPr>
                <w:sz w:val="19"/>
              </w:rPr>
            </w:pPr>
            <w:r>
              <w:rPr>
                <w:color w:val="A78AF9"/>
                <w:sz w:val="19"/>
              </w:rPr>
              <w:t>/automation</w:t>
            </w:r>
            <w:r>
              <w:rPr>
                <w:color w:val="A78AF9"/>
                <w:spacing w:val="44"/>
                <w:sz w:val="19"/>
              </w:rPr>
              <w:t> </w:t>
            </w:r>
            <w:r>
              <w:rPr>
                <w:color w:val="A78AF9"/>
                <w:sz w:val="19"/>
              </w:rPr>
              <w:t>—</w:t>
            </w:r>
            <w:r>
              <w:rPr>
                <w:color w:val="A78AF9"/>
                <w:spacing w:val="44"/>
                <w:sz w:val="19"/>
              </w:rPr>
              <w:t> </w:t>
            </w:r>
            <w:r>
              <w:rPr>
                <w:color w:val="A78AF9"/>
                <w:sz w:val="19"/>
              </w:rPr>
              <w:t>Rule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list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and</w:t>
            </w:r>
            <w:r>
              <w:rPr>
                <w:color w:val="A78AF9"/>
                <w:spacing w:val="-4"/>
                <w:sz w:val="19"/>
              </w:rPr>
              <w:t> </w:t>
            </w:r>
            <w:r>
              <w:rPr>
                <w:color w:val="A78AF9"/>
                <w:sz w:val="19"/>
              </w:rPr>
              <w:t>builder.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Designed</w:t>
            </w:r>
            <w:r>
              <w:rPr>
                <w:color w:val="A78AF9"/>
                <w:spacing w:val="-4"/>
                <w:sz w:val="19"/>
              </w:rPr>
              <w:t> </w:t>
            </w:r>
            <w:r>
              <w:rPr>
                <w:color w:val="A78AF9"/>
                <w:sz w:val="19"/>
              </w:rPr>
              <w:t>for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a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founder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to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set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up</w:t>
            </w:r>
            <w:r>
              <w:rPr>
                <w:color w:val="A78AF9"/>
                <w:spacing w:val="-4"/>
                <w:sz w:val="19"/>
              </w:rPr>
              <w:t> </w:t>
            </w:r>
            <w:r>
              <w:rPr>
                <w:color w:val="A78AF9"/>
                <w:sz w:val="19"/>
              </w:rPr>
              <w:t>in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3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pacing w:val="-2"/>
                <w:sz w:val="19"/>
              </w:rPr>
              <w:t>minutes.</w:t>
            </w:r>
          </w:p>
        </w:tc>
      </w:tr>
      <w:tr>
        <w:trPr>
          <w:trHeight w:val="1924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</w:tcPr>
          <w:p>
            <w:pPr>
              <w:pStyle w:val="TableParagraph"/>
              <w:spacing w:before="79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A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Rules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pacing w:val="-4"/>
                <w:sz w:val="18"/>
              </w:rPr>
              <w:t>List</w:t>
            </w:r>
          </w:p>
          <w:p>
            <w:pPr>
              <w:pStyle w:val="TableParagraph"/>
              <w:spacing w:before="29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rules: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Name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Scope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Conditions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Summary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|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(toggle)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| Created | Last Triggered</w:t>
            </w:r>
          </w:p>
          <w:p>
            <w:pPr>
              <w:pStyle w:val="TableParagraph"/>
              <w:spacing w:before="32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toggle: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large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ON/OFF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pill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toggle —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OFF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Draft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(gray),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(green)</w:t>
            </w:r>
          </w:p>
          <w:p>
            <w:pPr>
              <w:pStyle w:val="TableParagraph"/>
              <w:spacing w:line="271" w:lineRule="auto" w:before="29"/>
              <w:ind w:left="199" w:right="4187"/>
              <w:rPr>
                <w:sz w:val="20"/>
              </w:rPr>
            </w:pPr>
            <w:r>
              <w:rPr>
                <w:color w:val="1E1B4A"/>
                <w:sz w:val="20"/>
              </w:rPr>
              <w:t>Rules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sorted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by: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first,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then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triggered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date "+ Create Rule" primary button top-right</w:t>
            </w:r>
          </w:p>
          <w:p>
            <w:pPr>
              <w:pStyle w:val="TableParagraph"/>
              <w:spacing w:before="1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Empty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state: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template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gallery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showing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6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pre-built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templates</w:t>
            </w:r>
          </w:p>
        </w:tc>
      </w:tr>
      <w:tr>
        <w:trPr>
          <w:trHeight w:val="2184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DFE7FF"/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B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Rule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Detail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Side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Panel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(on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row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click)</w:t>
            </w:r>
          </w:p>
          <w:p>
            <w:pPr>
              <w:pStyle w:val="TableParagraph"/>
              <w:spacing w:before="34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name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(editable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inline)</w:t>
            </w:r>
          </w:p>
          <w:p>
            <w:pPr>
              <w:pStyle w:val="TableParagraph"/>
              <w:spacing w:before="27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Full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condition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display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plain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English: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"When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[7-day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rolling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profit]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[less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than]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[$0]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AND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[orders attributed] are [more than] [15]"</w:t>
            </w:r>
          </w:p>
          <w:p>
            <w:pPr>
              <w:pStyle w:val="TableParagraph"/>
              <w:spacing w:line="271" w:lineRule="auto" w:before="32"/>
              <w:ind w:left="199" w:right="4739"/>
              <w:rPr>
                <w:sz w:val="20"/>
              </w:rPr>
            </w:pPr>
            <w:r>
              <w:rPr>
                <w:color w:val="1E1B4A"/>
                <w:sz w:val="20"/>
              </w:rPr>
              <w:t>Action display: "Then pause this ad set" Guardrails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summary,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notification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channels</w:t>
            </w:r>
          </w:p>
          <w:p>
            <w:pPr>
              <w:pStyle w:val="TableParagraph"/>
              <w:spacing w:line="273" w:lineRule="auto" w:before="0"/>
              <w:ind w:left="199" w:right="3161"/>
              <w:rPr>
                <w:sz w:val="20"/>
              </w:rPr>
            </w:pPr>
            <w:r>
              <w:rPr>
                <w:color w:val="1E1B4A"/>
                <w:sz w:val="20"/>
              </w:rPr>
              <w:t>Execution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history: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10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triggers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timestamp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metric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values Buttons: Edit | Duplicate | Delete | Backtest</w:t>
            </w:r>
          </w:p>
        </w:tc>
      </w:tr>
    </w:tbl>
    <w:p>
      <w:pPr>
        <w:pStyle w:val="BodyText"/>
        <w:spacing w:before="225"/>
        <w:rPr>
          <w:rFonts w:ascii="Arial"/>
          <w:b/>
          <w:sz w:val="27"/>
        </w:rPr>
      </w:pPr>
    </w:p>
    <w:p>
      <w:pPr>
        <w:pStyle w:val="ListParagraph"/>
        <w:numPr>
          <w:ilvl w:val="2"/>
          <w:numId w:val="10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Rule</w:t>
      </w:r>
      <w:r>
        <w:rPr>
          <w:rFonts w:ascii="Arial"/>
          <w:b/>
          <w:color w:val="302D81"/>
          <w:spacing w:val="-3"/>
          <w:sz w:val="24"/>
        </w:rPr>
        <w:t> </w:t>
      </w:r>
      <w:r>
        <w:rPr>
          <w:rFonts w:ascii="Arial"/>
          <w:b/>
          <w:color w:val="302D81"/>
          <w:sz w:val="24"/>
        </w:rPr>
        <w:t>Builder</w:t>
      </w:r>
      <w:r>
        <w:rPr>
          <w:rFonts w:ascii="Arial"/>
          <w:b/>
          <w:color w:val="302D81"/>
          <w:spacing w:val="-3"/>
          <w:sz w:val="24"/>
        </w:rPr>
        <w:t> </w:t>
      </w:r>
      <w:r>
        <w:rPr>
          <w:rFonts w:ascii="Arial"/>
          <w:b/>
          <w:color w:val="302D81"/>
          <w:spacing w:val="-5"/>
          <w:sz w:val="24"/>
        </w:rPr>
        <w:t>UI</w:t>
      </w:r>
    </w:p>
    <w:p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jc w:val="left"/>
        <w:tblInd w:w="38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</w:tblGrid>
      <w:tr>
        <w:trPr>
          <w:trHeight w:val="351" w:hRule="atLeast"/>
        </w:trPr>
        <w:tc>
          <w:tcPr>
            <w:tcW w:w="9361" w:type="dxa"/>
            <w:tcBorders>
              <w:left w:val="single" w:sz="8" w:space="0" w:color="6266F0"/>
              <w:bottom w:val="nil"/>
            </w:tcBorders>
            <w:shd w:val="clear" w:color="auto" w:fill="DFE7FF"/>
          </w:tcPr>
          <w:p>
            <w:pPr>
              <w:pStyle w:val="TableParagraph"/>
              <w:spacing w:line="251" w:lineRule="exact" w:before="80"/>
              <w:ind w:left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02D81"/>
                <w:sz w:val="22"/>
              </w:rPr>
              <w:t>Plain-English</w:t>
            </w:r>
            <w:r>
              <w:rPr>
                <w:rFonts w:ascii="Arial"/>
                <w:b/>
                <w:color w:val="302D81"/>
                <w:spacing w:val="-8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Rule</w:t>
            </w:r>
            <w:r>
              <w:rPr>
                <w:rFonts w:ascii="Arial"/>
                <w:b/>
                <w:color w:val="302D81"/>
                <w:spacing w:val="-7"/>
                <w:sz w:val="22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2"/>
              </w:rPr>
              <w:t>Construction</w:t>
            </w:r>
          </w:p>
        </w:tc>
      </w:tr>
      <w:tr>
        <w:trPr>
          <w:trHeight w:val="1427" w:hRule="atLeast"/>
        </w:trPr>
        <w:tc>
          <w:tcPr>
            <w:tcW w:w="9361" w:type="dxa"/>
            <w:tcBorders>
              <w:top w:val="nil"/>
              <w:left w:val="single" w:sz="8" w:space="0" w:color="6266F0"/>
            </w:tcBorders>
          </w:tcPr>
          <w:p>
            <w:pPr>
              <w:pStyle w:val="TableParagraph"/>
              <w:spacing w:before="60"/>
              <w:ind w:left="220" w:right="67"/>
              <w:rPr>
                <w:sz w:val="21"/>
              </w:rPr>
            </w:pPr>
            <w:r>
              <w:rPr>
                <w:color w:val="1E1B4A"/>
                <w:sz w:val="21"/>
              </w:rPr>
              <w:t>The rule builder uses a structured form that reads like a sentence. It never exposes raw fields. The sentence template is: "IF [metric] [operator] [value] AND/OR [metric] [operator] [value]... THEN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[action]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WHEN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[guardrail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conditions</w:t>
            </w:r>
            <w:r>
              <w:rPr>
                <w:color w:val="1E1B4A"/>
                <w:spacing w:val="-4"/>
                <w:sz w:val="21"/>
              </w:rPr>
              <w:t> </w:t>
            </w:r>
            <w:r>
              <w:rPr>
                <w:color w:val="1E1B4A"/>
                <w:sz w:val="21"/>
              </w:rPr>
              <w:t>are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met]."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Each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part</w:t>
            </w:r>
            <w:r>
              <w:rPr>
                <w:color w:val="1E1B4A"/>
                <w:spacing w:val="-4"/>
                <w:sz w:val="21"/>
              </w:rPr>
              <w:t> </w:t>
            </w:r>
            <w:r>
              <w:rPr>
                <w:color w:val="1E1B4A"/>
                <w:sz w:val="21"/>
              </w:rPr>
              <w:t>of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the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sentence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is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a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dropdown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or number input styled as an inline element within the sentence text. The user feels like they are writing a rule in plain English, not configuring a form.</w:t>
            </w:r>
          </w:p>
        </w:tc>
      </w:tr>
    </w:tbl>
    <w:p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402"/>
        <w:gridCol w:w="5559"/>
      </w:tblGrid>
      <w:tr>
        <w:trPr>
          <w:trHeight w:val="426" w:hRule="atLeast"/>
        </w:trPr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1402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559" w:type="dxa"/>
            <w:shd w:val="clear" w:color="auto" w:fill="302D81"/>
          </w:tcPr>
          <w:p>
            <w:pPr>
              <w:pStyle w:val="TableParagraph"/>
              <w:spacing w:before="99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Options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Constraints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Platform</w:t>
            </w:r>
          </w:p>
        </w:tc>
        <w:tc>
          <w:tcPr>
            <w:tcW w:w="1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Meta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Ads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Google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Ads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TikTok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Ads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(if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connected)</w:t>
            </w:r>
          </w:p>
        </w:tc>
      </w:tr>
      <w:tr>
        <w:trPr>
          <w:trHeight w:val="546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Scope</w:t>
            </w:r>
          </w:p>
        </w:tc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Account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Set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(most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common)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Ad</w:t>
            </w:r>
          </w:p>
        </w:tc>
      </w:tr>
      <w:tr>
        <w:trPr>
          <w:trHeight w:val="778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Rolling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Window</w:t>
            </w:r>
          </w:p>
        </w:tc>
        <w:tc>
          <w:tcPr>
            <w:tcW w:w="1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9"/>
              <w:ind w:left="158" w:right="212"/>
              <w:rPr>
                <w:sz w:val="20"/>
              </w:rPr>
            </w:pP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1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day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3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days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7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days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Last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14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days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Last 30 days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Metric</w:t>
            </w:r>
          </w:p>
        </w:tc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($)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Margin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(%)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ROAS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Spend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/ Return Cost ($) / Return Rate (%)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Operator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5559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less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than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greater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than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less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than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or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equal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is greater than or equal to</w:t>
            </w:r>
          </w:p>
        </w:tc>
      </w:tr>
      <w:tr>
        <w:trPr>
          <w:trHeight w:val="774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Value</w:t>
            </w:r>
          </w:p>
        </w:tc>
        <w:tc>
          <w:tcPr>
            <w:tcW w:w="1402" w:type="dxa"/>
            <w:shd w:val="clear" w:color="auto" w:fill="F5F3FF"/>
          </w:tcPr>
          <w:p>
            <w:pPr>
              <w:pStyle w:val="TableParagraph"/>
              <w:ind w:right="51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Number input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ind w:left="158" w:right="212"/>
              <w:rPr>
                <w:sz w:val="20"/>
              </w:rPr>
            </w:pPr>
            <w:r>
              <w:rPr>
                <w:color w:val="1E1B4A"/>
                <w:sz w:val="20"/>
              </w:rPr>
              <w:t>Validated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type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($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monetary,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%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margin,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decimal for ROAS)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402"/>
        <w:gridCol w:w="5559"/>
      </w:tblGrid>
      <w:tr>
        <w:trPr>
          <w:trHeight w:val="427" w:hRule="atLeast"/>
        </w:trPr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14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559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Options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Constraints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Compound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Logic</w:t>
            </w:r>
          </w:p>
        </w:tc>
        <w:tc>
          <w:tcPr>
            <w:tcW w:w="1402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Toggle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7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AND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OR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(max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conditions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rule)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Action</w:t>
            </w:r>
          </w:p>
        </w:tc>
        <w:tc>
          <w:tcPr>
            <w:tcW w:w="14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Pause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entity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Reduce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daily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budget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X%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Increase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daily budget by X% / Alert only (no API action)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Min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Orders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Guardrail</w:t>
            </w:r>
          </w:p>
        </w:tc>
        <w:tc>
          <w:tcPr>
            <w:tcW w:w="1402" w:type="dxa"/>
          </w:tcPr>
          <w:p>
            <w:pPr>
              <w:pStyle w:val="TableParagraph"/>
              <w:ind w:right="51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Number input</w:t>
            </w:r>
          </w:p>
        </w:tc>
        <w:tc>
          <w:tcPr>
            <w:tcW w:w="5559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Default: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10.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Min: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5.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Tooltip: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"Rule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won't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fire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until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this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many orders are attributed."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Min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Spend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Guardrail</w:t>
            </w:r>
          </w:p>
        </w:tc>
        <w:tc>
          <w:tcPr>
            <w:tcW w:w="1402" w:type="dxa"/>
            <w:shd w:val="clear" w:color="auto" w:fill="F5F3FF"/>
          </w:tcPr>
          <w:p>
            <w:pPr>
              <w:pStyle w:val="TableParagraph"/>
              <w:ind w:right="51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Number input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ind w:left="158" w:right="212"/>
              <w:rPr>
                <w:sz w:val="20"/>
              </w:rPr>
            </w:pPr>
            <w:r>
              <w:rPr>
                <w:color w:val="1E1B4A"/>
                <w:sz w:val="20"/>
              </w:rPr>
              <w:t>Default: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$50.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Tooltip: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"Rule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won't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fire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until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this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much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has been spent."</w:t>
            </w:r>
          </w:p>
        </w:tc>
      </w:tr>
      <w:tr>
        <w:trPr>
          <w:trHeight w:val="778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Max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Actions/Day</w:t>
            </w:r>
          </w:p>
        </w:tc>
        <w:tc>
          <w:tcPr>
            <w:tcW w:w="1402" w:type="dxa"/>
          </w:tcPr>
          <w:p>
            <w:pPr>
              <w:pStyle w:val="TableParagraph"/>
              <w:spacing w:before="159"/>
              <w:ind w:right="51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Number input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Default: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10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account.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Prevents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runaway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automation.</w:t>
            </w:r>
          </w:p>
        </w:tc>
      </w:tr>
      <w:tr>
        <w:trPr>
          <w:trHeight w:val="546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Notification</w:t>
            </w:r>
          </w:p>
        </w:tc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Multi-select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Email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Slack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Webhook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None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Name</w:t>
            </w:r>
          </w:p>
        </w:tc>
        <w:tc>
          <w:tcPr>
            <w:tcW w:w="1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Text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input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Auto-suggested: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"Pause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unprofitable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sets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(7-</w:t>
            </w:r>
            <w:r>
              <w:rPr>
                <w:color w:val="1E1B4A"/>
                <w:spacing w:val="-4"/>
                <w:sz w:val="20"/>
              </w:rPr>
              <w:t>day)"</w:t>
            </w:r>
          </w:p>
        </w:tc>
      </w:tr>
    </w:tbl>
    <w:p>
      <w:pPr>
        <w:pStyle w:val="BodyText"/>
        <w:spacing w:before="237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10"/>
        </w:numPr>
        <w:tabs>
          <w:tab w:pos="958" w:val="left" w:leader="none"/>
        </w:tabs>
        <w:spacing w:line="240" w:lineRule="auto" w:before="0" w:after="0"/>
        <w:ind w:left="958" w:right="0" w:hanging="598"/>
        <w:jc w:val="left"/>
        <w:rPr>
          <w:rFonts w:ascii="Arial"/>
          <w:b/>
          <w:sz w:val="24"/>
        </w:rPr>
      </w:pPr>
      <w:r>
        <w:rPr>
          <w:rFonts w:ascii="Arial"/>
          <w:b/>
          <w:color w:val="302D81"/>
          <w:sz w:val="24"/>
        </w:rPr>
        <w:t>Backtest</w:t>
      </w:r>
      <w:r>
        <w:rPr>
          <w:rFonts w:ascii="Arial"/>
          <w:b/>
          <w:color w:val="302D81"/>
          <w:spacing w:val="-7"/>
          <w:sz w:val="24"/>
        </w:rPr>
        <w:t> </w:t>
      </w:r>
      <w:r>
        <w:rPr>
          <w:rFonts w:ascii="Arial"/>
          <w:b/>
          <w:color w:val="302D81"/>
          <w:spacing w:val="-2"/>
          <w:sz w:val="24"/>
        </w:rPr>
        <w:t>Feature</w:t>
      </w:r>
    </w:p>
    <w:p>
      <w:pPr>
        <w:pStyle w:val="BodyText"/>
        <w:spacing w:line="319" w:lineRule="auto" w:before="82"/>
        <w:ind w:left="360"/>
      </w:pPr>
      <w:r>
        <w:rPr>
          <w:color w:val="1E1B4A"/>
        </w:rPr>
        <w:t>Before activating a rule, users can click "Preview against history." This triggers a non-blocking background job that evaluates the rule against the last 30 days of data and returns: How many times would</w:t>
      </w:r>
      <w:r>
        <w:rPr>
          <w:color w:val="1E1B4A"/>
          <w:spacing w:val="-2"/>
        </w:rPr>
        <w:t> </w:t>
      </w:r>
      <w:r>
        <w:rPr>
          <w:color w:val="1E1B4A"/>
        </w:rPr>
        <w:t>this</w:t>
      </w:r>
      <w:r>
        <w:rPr>
          <w:color w:val="1E1B4A"/>
          <w:spacing w:val="-1"/>
        </w:rPr>
        <w:t> </w:t>
      </w:r>
      <w:r>
        <w:rPr>
          <w:color w:val="1E1B4A"/>
        </w:rPr>
        <w:t>rule</w:t>
      </w:r>
      <w:r>
        <w:rPr>
          <w:color w:val="1E1B4A"/>
          <w:spacing w:val="-4"/>
        </w:rPr>
        <w:t> </w:t>
      </w:r>
      <w:r>
        <w:rPr>
          <w:color w:val="1E1B4A"/>
        </w:rPr>
        <w:t>have</w:t>
      </w:r>
      <w:r>
        <w:rPr>
          <w:color w:val="1E1B4A"/>
          <w:spacing w:val="-4"/>
        </w:rPr>
        <w:t> </w:t>
      </w:r>
      <w:r>
        <w:rPr>
          <w:color w:val="1E1B4A"/>
        </w:rPr>
        <w:t>fired?</w:t>
      </w:r>
      <w:r>
        <w:rPr>
          <w:color w:val="1E1B4A"/>
          <w:spacing w:val="-2"/>
        </w:rPr>
        <w:t> </w:t>
      </w:r>
      <w:r>
        <w:rPr>
          <w:color w:val="1E1B4A"/>
        </w:rPr>
        <w:t>Which</w:t>
      </w:r>
      <w:r>
        <w:rPr>
          <w:color w:val="1E1B4A"/>
          <w:spacing w:val="-4"/>
        </w:rPr>
        <w:t> </w:t>
      </w:r>
      <w:r>
        <w:rPr>
          <w:color w:val="1E1B4A"/>
        </w:rPr>
        <w:t>specific</w:t>
      </w:r>
      <w:r>
        <w:rPr>
          <w:color w:val="1E1B4A"/>
          <w:spacing w:val="-1"/>
        </w:rPr>
        <w:t> </w:t>
      </w:r>
      <w:r>
        <w:rPr>
          <w:color w:val="1E1B4A"/>
        </w:rPr>
        <w:t>ad</w:t>
      </w:r>
      <w:r>
        <w:rPr>
          <w:color w:val="1E1B4A"/>
          <w:spacing w:val="-4"/>
        </w:rPr>
        <w:t> </w:t>
      </w:r>
      <w:r>
        <w:rPr>
          <w:color w:val="1E1B4A"/>
        </w:rPr>
        <w:t>sets</w:t>
      </w:r>
      <w:r>
        <w:rPr>
          <w:color w:val="1E1B4A"/>
          <w:spacing w:val="-4"/>
        </w:rPr>
        <w:t> </w:t>
      </w:r>
      <w:r>
        <w:rPr>
          <w:color w:val="1E1B4A"/>
        </w:rPr>
        <w:t>would</w:t>
      </w:r>
      <w:r>
        <w:rPr>
          <w:color w:val="1E1B4A"/>
          <w:spacing w:val="-2"/>
        </w:rPr>
        <w:t> </w:t>
      </w:r>
      <w:r>
        <w:rPr>
          <w:color w:val="1E1B4A"/>
        </w:rPr>
        <w:t>have</w:t>
      </w:r>
      <w:r>
        <w:rPr>
          <w:color w:val="1E1B4A"/>
          <w:spacing w:val="-2"/>
        </w:rPr>
        <w:t> </w:t>
      </w:r>
      <w:r>
        <w:rPr>
          <w:color w:val="1E1B4A"/>
        </w:rPr>
        <w:t>been</w:t>
      </w:r>
      <w:r>
        <w:rPr>
          <w:color w:val="1E1B4A"/>
          <w:spacing w:val="-2"/>
        </w:rPr>
        <w:t> </w:t>
      </w:r>
      <w:r>
        <w:rPr>
          <w:color w:val="1E1B4A"/>
        </w:rPr>
        <w:t>paused?</w:t>
      </w:r>
      <w:r>
        <w:rPr>
          <w:color w:val="1E1B4A"/>
          <w:spacing w:val="-2"/>
        </w:rPr>
        <w:t> </w:t>
      </w:r>
      <w:r>
        <w:rPr>
          <w:color w:val="1E1B4A"/>
        </w:rPr>
        <w:t>What would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2"/>
        </w:rPr>
        <w:t> </w:t>
      </w:r>
      <w:r>
        <w:rPr>
          <w:color w:val="1E1B4A"/>
        </w:rPr>
        <w:t>estimated profit impact have been? Results are displayed as a table and a timeline chart directly below the rule builder within 15–30 seconds.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Product</w:t>
      </w:r>
      <w:r>
        <w:rPr>
          <w:rFonts w:ascii="Arial"/>
          <w:b/>
          <w:color w:val="6266F0"/>
          <w:spacing w:val="-10"/>
          <w:sz w:val="27"/>
        </w:rPr>
        <w:t> </w:t>
      </w:r>
      <w:r>
        <w:rPr>
          <w:rFonts w:ascii="Arial"/>
          <w:b/>
          <w:color w:val="6266F0"/>
          <w:sz w:val="27"/>
        </w:rPr>
        <w:t>Profitability</w:t>
      </w:r>
      <w:r>
        <w:rPr>
          <w:rFonts w:ascii="Arial"/>
          <w:b/>
          <w:color w:val="6266F0"/>
          <w:spacing w:val="-10"/>
          <w:sz w:val="27"/>
        </w:rPr>
        <w:t> </w:t>
      </w:r>
      <w:r>
        <w:rPr>
          <w:rFonts w:ascii="Arial"/>
          <w:b/>
          <w:color w:val="6266F0"/>
          <w:spacing w:val="-4"/>
          <w:sz w:val="27"/>
        </w:rPr>
        <w:t>View</w:t>
      </w:r>
    </w:p>
    <w:p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6266F0"/>
          <w:left w:val="single" w:sz="4" w:space="0" w:color="6266F0"/>
          <w:bottom w:val="single" w:sz="4" w:space="0" w:color="6266F0"/>
          <w:right w:val="single" w:sz="4" w:space="0" w:color="6266F0"/>
          <w:insideH w:val="single" w:sz="4" w:space="0" w:color="6266F0"/>
          <w:insideV w:val="single" w:sz="4" w:space="0" w:color="6266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761" w:hRule="atLeast"/>
        </w:trPr>
        <w:tc>
          <w:tcPr>
            <w:tcW w:w="9362" w:type="dxa"/>
            <w:tcBorders>
              <w:bottom w:val="single" w:sz="2" w:space="0" w:color="C6D2FD"/>
            </w:tcBorders>
            <w:shd w:val="clear" w:color="auto" w:fill="302D81"/>
          </w:tcPr>
          <w:p>
            <w:pPr>
              <w:pStyle w:val="TableParagraph"/>
              <w:spacing w:before="120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Product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Profitability</w:t>
            </w:r>
          </w:p>
          <w:p>
            <w:pPr>
              <w:pStyle w:val="TableParagraph"/>
              <w:spacing w:before="28"/>
              <w:ind w:left="199"/>
              <w:rPr>
                <w:sz w:val="19"/>
              </w:rPr>
            </w:pPr>
            <w:r>
              <w:rPr>
                <w:color w:val="A78AF9"/>
                <w:sz w:val="19"/>
              </w:rPr>
              <w:t>/products</w:t>
            </w:r>
            <w:r>
              <w:rPr>
                <w:color w:val="A78AF9"/>
                <w:spacing w:val="41"/>
                <w:sz w:val="19"/>
              </w:rPr>
              <w:t> </w:t>
            </w:r>
            <w:r>
              <w:rPr>
                <w:color w:val="A78AF9"/>
                <w:sz w:val="19"/>
              </w:rPr>
              <w:t>—</w:t>
            </w:r>
            <w:r>
              <w:rPr>
                <w:color w:val="A78AF9"/>
                <w:spacing w:val="42"/>
                <w:sz w:val="19"/>
              </w:rPr>
              <w:t> </w:t>
            </w:r>
            <w:r>
              <w:rPr>
                <w:color w:val="A78AF9"/>
                <w:sz w:val="19"/>
              </w:rPr>
              <w:t>SKU-level</w:t>
            </w:r>
            <w:r>
              <w:rPr>
                <w:color w:val="A78AF9"/>
                <w:spacing w:val="-5"/>
                <w:sz w:val="19"/>
              </w:rPr>
              <w:t> </w:t>
            </w:r>
            <w:r>
              <w:rPr>
                <w:color w:val="A78AF9"/>
                <w:sz w:val="19"/>
              </w:rPr>
              <w:t>profit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view.</w:t>
            </w:r>
            <w:r>
              <w:rPr>
                <w:color w:val="A78AF9"/>
                <w:spacing w:val="-7"/>
                <w:sz w:val="19"/>
              </w:rPr>
              <w:t> </w:t>
            </w:r>
            <w:r>
              <w:rPr>
                <w:color w:val="A78AF9"/>
                <w:sz w:val="19"/>
              </w:rPr>
              <w:t>The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z w:val="19"/>
              </w:rPr>
              <w:t>finance</w:t>
            </w:r>
            <w:r>
              <w:rPr>
                <w:color w:val="A78AF9"/>
                <w:spacing w:val="-7"/>
                <w:sz w:val="19"/>
              </w:rPr>
              <w:t> </w:t>
            </w:r>
            <w:r>
              <w:rPr>
                <w:color w:val="A78AF9"/>
                <w:sz w:val="19"/>
              </w:rPr>
              <w:t>manager's</w:t>
            </w:r>
            <w:r>
              <w:rPr>
                <w:color w:val="A78AF9"/>
                <w:spacing w:val="-6"/>
                <w:sz w:val="19"/>
              </w:rPr>
              <w:t> </w:t>
            </w:r>
            <w:r>
              <w:rPr>
                <w:color w:val="A78AF9"/>
                <w:spacing w:val="-2"/>
                <w:sz w:val="19"/>
              </w:rPr>
              <w:t>view.</w:t>
            </w:r>
          </w:p>
        </w:tc>
      </w:tr>
      <w:tr>
        <w:trPr>
          <w:trHeight w:val="1176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DFE7FF"/>
          </w:tcPr>
          <w:p>
            <w:pPr>
              <w:pStyle w:val="TableParagraph"/>
              <w:spacing w:before="79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A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Filters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&amp;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Controls</w:t>
            </w:r>
          </w:p>
          <w:p>
            <w:pPr>
              <w:pStyle w:val="TableParagraph"/>
              <w:spacing w:line="271" w:lineRule="auto" w:before="31"/>
              <w:ind w:left="199" w:right="2324"/>
              <w:rPr>
                <w:sz w:val="20"/>
              </w:rPr>
            </w:pPr>
            <w:r>
              <w:rPr>
                <w:color w:val="1E1B4A"/>
                <w:sz w:val="20"/>
              </w:rPr>
              <w:t>Filters: Product Category | Min Revenue | Attribution confidence threshold Toggle: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"Show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only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SKUs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missing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COGS"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(helps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Finance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fix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gaps) Export: CSV with all SKU-level profit data</w:t>
            </w:r>
          </w:p>
        </w:tc>
      </w:tr>
      <w:tr>
        <w:trPr>
          <w:trHeight w:val="1893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B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Product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Table</w:t>
            </w:r>
          </w:p>
          <w:p>
            <w:pPr>
              <w:pStyle w:val="TableParagraph"/>
              <w:spacing w:before="28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Columns: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[Product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Image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thumbnail]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[Product/SKU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Name]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[Category]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[Units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Sold]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[Revenue]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[COGS] [COGS Source badge] [Return Rate] [Return Cost] [Net Margin %] [Campaigns featuring this SKU </w:t>
            </w:r>
            <w:r>
              <w:rPr>
                <w:color w:val="1E1B4A"/>
                <w:spacing w:val="-2"/>
                <w:sz w:val="20"/>
              </w:rPr>
              <w:t>(count)]</w:t>
            </w:r>
          </w:p>
          <w:p>
            <w:pPr>
              <w:pStyle w:val="TableParagraph"/>
              <w:spacing w:before="33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Expandable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row: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click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see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campaigns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that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drove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sales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this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SKU</w:t>
            </w:r>
          </w:p>
          <w:p>
            <w:pPr>
              <w:pStyle w:val="TableParagraph"/>
              <w:spacing w:line="271" w:lineRule="auto" w:before="29"/>
              <w:ind w:left="199" w:right="985"/>
              <w:rPr>
                <w:sz w:val="20"/>
              </w:rPr>
            </w:pPr>
            <w:r>
              <w:rPr>
                <w:color w:val="1E1B4A"/>
                <w:sz w:val="20"/>
              </w:rPr>
              <w:t>SKUs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missing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amber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badge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"No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COGS"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"Set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COGS"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link COGS Source badge: "Shopify" (green) | "CSV" (blue) | "Estimate" (amber)</w:t>
            </w:r>
          </w:p>
        </w:tc>
      </w:tr>
      <w:tr>
        <w:trPr>
          <w:trHeight w:val="652" w:hRule="atLeast"/>
        </w:trPr>
        <w:tc>
          <w:tcPr>
            <w:tcW w:w="9362" w:type="dxa"/>
            <w:tcBorders>
              <w:top w:val="single" w:sz="2" w:space="0" w:color="C6D2FD"/>
              <w:bottom w:val="single" w:sz="2" w:space="0" w:color="C6D2FD"/>
            </w:tcBorders>
            <w:shd w:val="clear" w:color="auto" w:fill="F8F9FB"/>
          </w:tcPr>
          <w:p>
            <w:pPr>
              <w:pStyle w:val="TableParagraph"/>
              <w:spacing w:before="77"/>
              <w:ind w:left="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4338C9"/>
                <w:sz w:val="18"/>
              </w:rPr>
              <w:t>ZONE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C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—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SKU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Profit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Trends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Panel</w:t>
            </w:r>
            <w:r>
              <w:rPr>
                <w:rFonts w:ascii="Arial" w:hAnsi="Arial"/>
                <w:b/>
                <w:color w:val="4338C9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(right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z w:val="18"/>
              </w:rPr>
              <w:t>side</w:t>
            </w:r>
            <w:r>
              <w:rPr>
                <w:rFonts w:ascii="Arial" w:hAnsi="Arial"/>
                <w:b/>
                <w:color w:val="4338C9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4338C9"/>
                <w:spacing w:val="-2"/>
                <w:sz w:val="18"/>
              </w:rPr>
              <w:t>panel)</w:t>
            </w:r>
          </w:p>
          <w:p>
            <w:pPr>
              <w:pStyle w:val="TableParagraph"/>
              <w:spacing w:before="31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30-day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line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chart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Margin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%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this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SKU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936" w:hRule="atLeast"/>
        </w:trPr>
        <w:tc>
          <w:tcPr>
            <w:tcW w:w="9362" w:type="dxa"/>
            <w:tcBorders>
              <w:left w:val="single" w:sz="4" w:space="0" w:color="6266F0"/>
              <w:right w:val="single" w:sz="4" w:space="0" w:color="6266F0"/>
            </w:tcBorders>
            <w:shd w:val="clear" w:color="auto" w:fill="F8F9FB"/>
          </w:tcPr>
          <w:p>
            <w:pPr>
              <w:pStyle w:val="TableParagraph"/>
              <w:spacing w:line="271" w:lineRule="auto" w:before="77"/>
              <w:ind w:left="199" w:right="2324"/>
              <w:rPr>
                <w:sz w:val="20"/>
              </w:rPr>
            </w:pPr>
            <w:r>
              <w:rPr>
                <w:color w:val="1E1B4A"/>
                <w:sz w:val="20"/>
              </w:rPr>
              <w:t>Return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rate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trend: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actual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returns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week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180-day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rolling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average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line Top campaigns driving revenue for this SKU (table)</w:t>
            </w:r>
          </w:p>
          <w:p>
            <w:pPr>
              <w:pStyle w:val="TableParagraph"/>
              <w:spacing w:before="2"/>
              <w:ind w:left="199"/>
              <w:rPr>
                <w:sz w:val="20"/>
              </w:rPr>
            </w:pP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History: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versioned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list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past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values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who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changed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them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and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when</w:t>
            </w:r>
          </w:p>
        </w:tc>
      </w:tr>
    </w:tbl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33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Reports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z w:val="27"/>
        </w:rPr>
        <w:t>&amp;</w:t>
      </w:r>
      <w:r>
        <w:rPr>
          <w:rFonts w:ascii="Arial"/>
          <w:b/>
          <w:color w:val="6266F0"/>
          <w:spacing w:val="-4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Exports</w:t>
      </w:r>
    </w:p>
    <w:p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6"/>
        <w:gridCol w:w="999"/>
        <w:gridCol w:w="2648"/>
        <w:gridCol w:w="2132"/>
        <w:gridCol w:w="1809"/>
      </w:tblGrid>
      <w:tr>
        <w:trPr>
          <w:trHeight w:val="657" w:hRule="atLeast"/>
        </w:trPr>
        <w:tc>
          <w:tcPr>
            <w:tcW w:w="1776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Report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999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Format</w:t>
            </w:r>
          </w:p>
        </w:tc>
        <w:tc>
          <w:tcPr>
            <w:tcW w:w="2648" w:type="dxa"/>
            <w:shd w:val="clear" w:color="auto" w:fill="302D81"/>
          </w:tcPr>
          <w:p>
            <w:pPr>
              <w:pStyle w:val="TableParagraph"/>
              <w:spacing w:before="212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Contents</w:t>
            </w:r>
          </w:p>
        </w:tc>
        <w:tc>
          <w:tcPr>
            <w:tcW w:w="2132" w:type="dxa"/>
            <w:shd w:val="clear" w:color="auto" w:fill="302D81"/>
          </w:tcPr>
          <w:p>
            <w:pPr>
              <w:pStyle w:val="TableParagraph"/>
              <w:spacing w:before="212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1809" w:type="dxa"/>
            <w:shd w:val="clear" w:color="auto" w:fill="302D81"/>
          </w:tcPr>
          <w:p>
            <w:pPr>
              <w:pStyle w:val="TableParagraph"/>
              <w:spacing w:before="96"/>
              <w:ind w:left="157" w:right="5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Generation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Time</w:t>
            </w:r>
          </w:p>
        </w:tc>
      </w:tr>
      <w:tr>
        <w:trPr>
          <w:trHeight w:val="1466" w:hRule="atLeast"/>
        </w:trPr>
        <w:tc>
          <w:tcPr>
            <w:tcW w:w="1776" w:type="dxa"/>
          </w:tcPr>
          <w:p>
            <w:pPr>
              <w:pStyle w:val="TableParagraph"/>
              <w:ind w:right="170"/>
              <w:rPr>
                <w:sz w:val="20"/>
              </w:rPr>
            </w:pPr>
            <w:r>
              <w:rPr>
                <w:color w:val="1E1B4A"/>
                <w:sz w:val="20"/>
              </w:rPr>
              <w:t>Campaign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Profit </w:t>
            </w:r>
            <w:r>
              <w:rPr>
                <w:color w:val="1E1B4A"/>
                <w:spacing w:val="-2"/>
                <w:sz w:val="20"/>
              </w:rPr>
              <w:t>Export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CSV</w:t>
            </w:r>
          </w:p>
        </w:tc>
        <w:tc>
          <w:tcPr>
            <w:tcW w:w="2648" w:type="dxa"/>
          </w:tcPr>
          <w:p>
            <w:pPr>
              <w:pStyle w:val="TableParagraph"/>
              <w:ind w:left="158" w:right="141"/>
              <w:rPr>
                <w:sz w:val="20"/>
              </w:rPr>
            </w:pPr>
            <w:r>
              <w:rPr>
                <w:color w:val="1E1B4A"/>
                <w:sz w:val="20"/>
              </w:rPr>
              <w:t>Per-campaign per-day: spend,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revenue,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COGS, returns, fees, net profit, orders, attribution </w:t>
            </w:r>
            <w:r>
              <w:rPr>
                <w:color w:val="1E1B4A"/>
                <w:spacing w:val="-2"/>
                <w:sz w:val="20"/>
              </w:rPr>
              <w:t>coverage</w:t>
            </w:r>
          </w:p>
        </w:tc>
        <w:tc>
          <w:tcPr>
            <w:tcW w:w="2132" w:type="dxa"/>
          </w:tcPr>
          <w:p>
            <w:pPr>
              <w:pStyle w:val="TableParagraph"/>
              <w:ind w:left="158" w:right="491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Finance reconciliation, </w:t>
            </w:r>
            <w:r>
              <w:rPr>
                <w:color w:val="1E1B4A"/>
                <w:sz w:val="20"/>
              </w:rPr>
              <w:t>month-end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close</w:t>
            </w:r>
          </w:p>
        </w:tc>
        <w:tc>
          <w:tcPr>
            <w:tcW w:w="180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30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seconds</w:t>
            </w:r>
          </w:p>
        </w:tc>
      </w:tr>
      <w:tr>
        <w:trPr>
          <w:trHeight w:val="1468" w:hRule="atLeast"/>
        </w:trPr>
        <w:tc>
          <w:tcPr>
            <w:tcW w:w="1776" w:type="dxa"/>
            <w:shd w:val="clear" w:color="auto" w:fill="F5F3FF"/>
          </w:tcPr>
          <w:p>
            <w:pPr>
              <w:pStyle w:val="TableParagraph"/>
              <w:spacing w:before="159"/>
              <w:ind w:right="74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Account Summary Report</w:t>
            </w:r>
          </w:p>
        </w:tc>
        <w:tc>
          <w:tcPr>
            <w:tcW w:w="999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PDF</w:t>
            </w:r>
          </w:p>
        </w:tc>
        <w:tc>
          <w:tcPr>
            <w:tcW w:w="2648" w:type="dxa"/>
            <w:shd w:val="clear" w:color="auto" w:fill="F5F3FF"/>
          </w:tcPr>
          <w:p>
            <w:pPr>
              <w:pStyle w:val="TableParagraph"/>
              <w:spacing w:before="159"/>
              <w:ind w:left="158" w:right="455"/>
              <w:rPr>
                <w:sz w:val="20"/>
              </w:rPr>
            </w:pPr>
            <w:r>
              <w:rPr>
                <w:color w:val="1E1B4A"/>
                <w:sz w:val="20"/>
              </w:rPr>
              <w:t>Charts: profit trend, platform breakdown, top/bottom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campaigns. Executive summary </w:t>
            </w:r>
            <w:r>
              <w:rPr>
                <w:color w:val="1E1B4A"/>
                <w:spacing w:val="-2"/>
                <w:sz w:val="20"/>
              </w:rPr>
              <w:t>paragraph.</w:t>
            </w:r>
          </w:p>
        </w:tc>
        <w:tc>
          <w:tcPr>
            <w:tcW w:w="2132" w:type="dxa"/>
            <w:shd w:val="clear" w:color="auto" w:fill="F5F3FF"/>
          </w:tcPr>
          <w:p>
            <w:pPr>
              <w:pStyle w:val="TableParagraph"/>
              <w:spacing w:before="159"/>
              <w:ind w:left="158" w:right="569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Board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investor reporting,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client </w:t>
            </w:r>
            <w:r>
              <w:rPr>
                <w:color w:val="1E1B4A"/>
                <w:spacing w:val="-2"/>
                <w:sz w:val="20"/>
              </w:rPr>
              <w:t>reports</w:t>
            </w:r>
          </w:p>
        </w:tc>
        <w:tc>
          <w:tcPr>
            <w:tcW w:w="1809" w:type="dxa"/>
            <w:shd w:val="clear" w:color="auto" w:fill="F5F3FF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60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seconds</w:t>
            </w:r>
          </w:p>
        </w:tc>
      </w:tr>
      <w:tr>
        <w:trPr>
          <w:trHeight w:val="1466" w:hRule="atLeast"/>
        </w:trPr>
        <w:tc>
          <w:tcPr>
            <w:tcW w:w="1776" w:type="dxa"/>
          </w:tcPr>
          <w:p>
            <w:pPr>
              <w:pStyle w:val="TableParagraph"/>
              <w:ind w:right="4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Attribution </w:t>
            </w:r>
            <w:r>
              <w:rPr>
                <w:color w:val="1E1B4A"/>
                <w:sz w:val="20"/>
              </w:rPr>
              <w:t>Detail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Export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CSV</w:t>
            </w:r>
          </w:p>
        </w:tc>
        <w:tc>
          <w:tcPr>
            <w:tcW w:w="2648" w:type="dxa"/>
          </w:tcPr>
          <w:p>
            <w:pPr>
              <w:pStyle w:val="TableParagraph"/>
              <w:ind w:left="158" w:right="622"/>
              <w:rPr>
                <w:sz w:val="20"/>
              </w:rPr>
            </w:pPr>
            <w:r>
              <w:rPr>
                <w:color w:val="1E1B4A"/>
                <w:sz w:val="20"/>
              </w:rPr>
              <w:t>Per-order: order ID, campaign, ad set, attribution tier, confidence,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revenue, COGS, returns</w:t>
            </w:r>
          </w:p>
        </w:tc>
        <w:tc>
          <w:tcPr>
            <w:tcW w:w="2132" w:type="dxa"/>
          </w:tcPr>
          <w:p>
            <w:pPr>
              <w:pStyle w:val="TableParagraph"/>
              <w:ind w:left="158" w:right="517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audit, </w:t>
            </w:r>
            <w:r>
              <w:rPr>
                <w:color w:val="1E1B4A"/>
                <w:spacing w:val="-2"/>
                <w:sz w:val="20"/>
              </w:rPr>
              <w:t>engineering debugging</w:t>
            </w:r>
          </w:p>
        </w:tc>
        <w:tc>
          <w:tcPr>
            <w:tcW w:w="1809" w:type="dxa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60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seconds</w:t>
            </w:r>
          </w:p>
        </w:tc>
      </w:tr>
      <w:tr>
        <w:trPr>
          <w:trHeight w:val="1235" w:hRule="atLeast"/>
        </w:trPr>
        <w:tc>
          <w:tcPr>
            <w:tcW w:w="1776" w:type="dxa"/>
            <w:shd w:val="clear" w:color="auto" w:fill="F5F3FF"/>
          </w:tcPr>
          <w:p>
            <w:pPr>
              <w:pStyle w:val="TableParagraph"/>
              <w:ind w:right="322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Automation </w:t>
            </w:r>
            <w:r>
              <w:rPr>
                <w:color w:val="1E1B4A"/>
                <w:sz w:val="20"/>
              </w:rPr>
              <w:t>Activity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Report</w:t>
            </w:r>
          </w:p>
        </w:tc>
        <w:tc>
          <w:tcPr>
            <w:tcW w:w="99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PDF</w:t>
            </w:r>
          </w:p>
        </w:tc>
        <w:tc>
          <w:tcPr>
            <w:tcW w:w="2648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All automated actions in period: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name,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entity, action, metric values, </w:t>
            </w:r>
            <w:r>
              <w:rPr>
                <w:color w:val="1E1B4A"/>
                <w:spacing w:val="-2"/>
                <w:sz w:val="20"/>
              </w:rPr>
              <w:t>timestamps</w:t>
            </w:r>
          </w:p>
        </w:tc>
        <w:tc>
          <w:tcPr>
            <w:tcW w:w="2132" w:type="dxa"/>
            <w:shd w:val="clear" w:color="auto" w:fill="F5F3FF"/>
          </w:tcPr>
          <w:p>
            <w:pPr>
              <w:pStyle w:val="TableParagraph"/>
              <w:ind w:left="158" w:right="284"/>
              <w:rPr>
                <w:sz w:val="20"/>
              </w:rPr>
            </w:pPr>
            <w:r>
              <w:rPr>
                <w:color w:val="1E1B4A"/>
                <w:sz w:val="20"/>
              </w:rPr>
              <w:t>Compliance,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brand safety review</w:t>
            </w:r>
          </w:p>
        </w:tc>
        <w:tc>
          <w:tcPr>
            <w:tcW w:w="1809" w:type="dxa"/>
            <w:shd w:val="clear" w:color="auto" w:fill="F5F3FF"/>
          </w:tcPr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30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seconds</w:t>
            </w:r>
          </w:p>
        </w:tc>
      </w:tr>
      <w:tr>
        <w:trPr>
          <w:trHeight w:val="1238" w:hRule="atLeast"/>
        </w:trPr>
        <w:tc>
          <w:tcPr>
            <w:tcW w:w="1776" w:type="dxa"/>
          </w:tcPr>
          <w:p>
            <w:pPr>
              <w:pStyle w:val="TableParagraph"/>
              <w:spacing w:line="229" w:lineRule="exact" w:before="159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COGS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Reconciliation Report</w:t>
            </w:r>
          </w:p>
        </w:tc>
        <w:tc>
          <w:tcPr>
            <w:tcW w:w="99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CSV</w:t>
            </w:r>
          </w:p>
        </w:tc>
        <w:tc>
          <w:tcPr>
            <w:tcW w:w="2648" w:type="dxa"/>
          </w:tcPr>
          <w:p>
            <w:pPr>
              <w:pStyle w:val="TableParagraph"/>
              <w:spacing w:before="159"/>
              <w:ind w:left="158" w:right="141"/>
              <w:rPr>
                <w:sz w:val="20"/>
              </w:rPr>
            </w:pPr>
            <w:r>
              <w:rPr>
                <w:color w:val="1E1B4A"/>
                <w:sz w:val="20"/>
              </w:rPr>
              <w:t>Per-SKU: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source, value, return rate, units sold,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estimated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vs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actual </w:t>
            </w:r>
            <w:r>
              <w:rPr>
                <w:color w:val="1E1B4A"/>
                <w:spacing w:val="-2"/>
                <w:sz w:val="20"/>
              </w:rPr>
              <w:t>returns</w:t>
            </w:r>
          </w:p>
        </w:tc>
        <w:tc>
          <w:tcPr>
            <w:tcW w:w="2132" w:type="dxa"/>
          </w:tcPr>
          <w:p>
            <w:pPr>
              <w:pStyle w:val="TableParagraph"/>
              <w:spacing w:before="159"/>
              <w:ind w:left="158" w:right="751"/>
              <w:rPr>
                <w:sz w:val="20"/>
              </w:rPr>
            </w:pPr>
            <w:r>
              <w:rPr>
                <w:color w:val="1E1B4A"/>
                <w:sz w:val="20"/>
              </w:rPr>
              <w:t>Finance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team COGS audit, </w:t>
            </w:r>
            <w:r>
              <w:rPr>
                <w:color w:val="1E1B4A"/>
                <w:spacing w:val="-2"/>
                <w:sz w:val="20"/>
              </w:rPr>
              <w:t>accounting reconciliation</w:t>
            </w:r>
          </w:p>
        </w:tc>
        <w:tc>
          <w:tcPr>
            <w:tcW w:w="1809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30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seconds</w:t>
            </w:r>
          </w:p>
        </w:tc>
      </w:tr>
    </w:tbl>
    <w:p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1"/>
      </w:tblGrid>
      <w:tr>
        <w:trPr>
          <w:trHeight w:val="351" w:hRule="atLeast"/>
        </w:trPr>
        <w:tc>
          <w:tcPr>
            <w:tcW w:w="9361" w:type="dxa"/>
            <w:tcBorders>
              <w:left w:val="single" w:sz="8" w:space="0" w:color="6266F0"/>
              <w:bottom w:val="nil"/>
            </w:tcBorders>
            <w:shd w:val="clear" w:color="auto" w:fill="DFE7FF"/>
          </w:tcPr>
          <w:p>
            <w:pPr>
              <w:pStyle w:val="TableParagraph"/>
              <w:spacing w:line="251" w:lineRule="exact" w:before="80"/>
              <w:ind w:left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02D81"/>
                <w:sz w:val="22"/>
              </w:rPr>
              <w:t>PDF</w:t>
            </w:r>
            <w:r>
              <w:rPr>
                <w:rFonts w:ascii="Arial"/>
                <w:b/>
                <w:color w:val="302D81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302D81"/>
                <w:sz w:val="22"/>
              </w:rPr>
              <w:t>Report</w:t>
            </w:r>
            <w:r>
              <w:rPr>
                <w:rFonts w:ascii="Arial"/>
                <w:b/>
                <w:color w:val="302D81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302D81"/>
                <w:spacing w:val="-2"/>
                <w:sz w:val="22"/>
              </w:rPr>
              <w:t>Design</w:t>
            </w:r>
          </w:p>
        </w:tc>
      </w:tr>
      <w:tr>
        <w:trPr>
          <w:trHeight w:val="1427" w:hRule="atLeast"/>
        </w:trPr>
        <w:tc>
          <w:tcPr>
            <w:tcW w:w="9361" w:type="dxa"/>
            <w:tcBorders>
              <w:top w:val="nil"/>
              <w:left w:val="single" w:sz="8" w:space="0" w:color="6266F0"/>
            </w:tcBorders>
          </w:tcPr>
          <w:p>
            <w:pPr>
              <w:pStyle w:val="TableParagraph"/>
              <w:spacing w:before="60"/>
              <w:ind w:left="220"/>
              <w:rPr>
                <w:sz w:val="21"/>
              </w:rPr>
            </w:pPr>
            <w:r>
              <w:rPr>
                <w:color w:val="1E1B4A"/>
                <w:sz w:val="21"/>
              </w:rPr>
              <w:t>PDF reports use a consistent PFAM-branded template: indigo header with date range and org name, page numbers, summary KPI tiles on page 1, charts on pages 2–3, data tables on remaining pages. Charts are embedded as SVG-to-rasterized PNG. Reports generated server- side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using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Puppeteer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+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Handlebars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and</w:t>
            </w:r>
            <w:r>
              <w:rPr>
                <w:color w:val="1E1B4A"/>
                <w:spacing w:val="-1"/>
                <w:sz w:val="21"/>
              </w:rPr>
              <w:t> </w:t>
            </w:r>
            <w:r>
              <w:rPr>
                <w:color w:val="1E1B4A"/>
                <w:sz w:val="21"/>
              </w:rPr>
              <w:t>stored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in</w:t>
            </w:r>
            <w:r>
              <w:rPr>
                <w:color w:val="1E1B4A"/>
                <w:spacing w:val="-5"/>
                <w:sz w:val="21"/>
              </w:rPr>
              <w:t> </w:t>
            </w:r>
            <w:r>
              <w:rPr>
                <w:color w:val="1E1B4A"/>
                <w:sz w:val="21"/>
              </w:rPr>
              <w:t>S3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with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a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15-minute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signed</w:t>
            </w:r>
            <w:r>
              <w:rPr>
                <w:color w:val="1E1B4A"/>
                <w:spacing w:val="-5"/>
                <w:sz w:val="21"/>
              </w:rPr>
              <w:t> </w:t>
            </w:r>
            <w:r>
              <w:rPr>
                <w:color w:val="1E1B4A"/>
                <w:sz w:val="21"/>
              </w:rPr>
              <w:t>URL</w:t>
            </w:r>
            <w:r>
              <w:rPr>
                <w:color w:val="1E1B4A"/>
                <w:spacing w:val="-2"/>
                <w:sz w:val="21"/>
              </w:rPr>
              <w:t> </w:t>
            </w:r>
            <w:r>
              <w:rPr>
                <w:color w:val="1E1B4A"/>
                <w:sz w:val="21"/>
              </w:rPr>
              <w:t>for</w:t>
            </w:r>
            <w:r>
              <w:rPr>
                <w:color w:val="1E1B4A"/>
                <w:spacing w:val="-3"/>
                <w:sz w:val="21"/>
              </w:rPr>
              <w:t> </w:t>
            </w:r>
            <w:r>
              <w:rPr>
                <w:color w:val="1E1B4A"/>
                <w:sz w:val="21"/>
              </w:rPr>
              <w:t>download. The download link appears in the UI and is emailed to the user.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ListParagraph"/>
        <w:numPr>
          <w:ilvl w:val="1"/>
          <w:numId w:val="10"/>
        </w:numPr>
        <w:tabs>
          <w:tab w:pos="809" w:val="left" w:leader="none"/>
        </w:tabs>
        <w:spacing w:line="240" w:lineRule="auto" w:before="85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pacing w:val="-2"/>
          <w:sz w:val="27"/>
        </w:rPr>
        <w:t>Settings</w:t>
      </w:r>
    </w:p>
    <w:p>
      <w:pPr>
        <w:pStyle w:val="BodyText"/>
        <w:spacing w:before="14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60"/>
      </w:tblGrid>
      <w:tr>
        <w:trPr>
          <w:trHeight w:val="427" w:hRule="atLeast"/>
        </w:trPr>
        <w:tc>
          <w:tcPr>
            <w:tcW w:w="26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Settings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Section</w:t>
            </w:r>
          </w:p>
        </w:tc>
        <w:tc>
          <w:tcPr>
            <w:tcW w:w="6760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Contents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Connectors</w:t>
            </w:r>
          </w:p>
        </w:tc>
        <w:tc>
          <w:tcPr>
            <w:tcW w:w="6760" w:type="dxa"/>
          </w:tcPr>
          <w:p>
            <w:pPr>
              <w:pStyle w:val="TableParagraph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connection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status,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OAuth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re-connect,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sync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schedule (daily/hourly), manual sync, sync logs, disconnect</w:t>
            </w:r>
          </w:p>
        </w:tc>
      </w:tr>
      <w:tr>
        <w:trPr>
          <w:trHeight w:val="775" w:hRule="atLeast"/>
        </w:trPr>
        <w:tc>
          <w:tcPr>
            <w:tcW w:w="26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&amp;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Returns</w:t>
            </w:r>
          </w:p>
        </w:tc>
        <w:tc>
          <w:tcPr>
            <w:tcW w:w="6760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Per-SKU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category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configuration,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CSV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import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tool,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return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rate overrides, COGS history log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Automation</w:t>
            </w:r>
            <w:r>
              <w:rPr>
                <w:color w:val="1E1B4A"/>
                <w:spacing w:val="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Defaults</w:t>
            </w:r>
          </w:p>
        </w:tc>
        <w:tc>
          <w:tcPr>
            <w:tcW w:w="6760" w:type="dxa"/>
          </w:tcPr>
          <w:p>
            <w:pPr>
              <w:pStyle w:val="TableParagraph"/>
              <w:spacing w:before="159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Default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guardrail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values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(min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orders,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min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spend,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max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actions/day), global automation pause toggle, whitelist management</w:t>
            </w:r>
          </w:p>
        </w:tc>
      </w:tr>
      <w:tr>
        <w:trPr>
          <w:trHeight w:val="778" w:hRule="atLeast"/>
        </w:trPr>
        <w:tc>
          <w:tcPr>
            <w:tcW w:w="26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Notifications</w:t>
            </w:r>
          </w:p>
        </w:tc>
        <w:tc>
          <w:tcPr>
            <w:tcW w:w="6760" w:type="dxa"/>
            <w:shd w:val="clear" w:color="auto" w:fill="F5F3FF"/>
          </w:tcPr>
          <w:p>
            <w:pPr>
              <w:pStyle w:val="TableParagraph"/>
              <w:spacing w:before="159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Channel setup (email preferences, Slack workspace connection, webhook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endpoint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secret),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notification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type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toggles,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digest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schedule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Team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&amp;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Permissions</w:t>
            </w:r>
          </w:p>
        </w:tc>
        <w:tc>
          <w:tcPr>
            <w:tcW w:w="6760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Invite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user,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manage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roles,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view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sessions,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revoke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access,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pending </w:t>
            </w:r>
            <w:r>
              <w:rPr>
                <w:color w:val="1E1B4A"/>
                <w:spacing w:val="-2"/>
                <w:sz w:val="20"/>
              </w:rPr>
              <w:t>invitations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Billing</w:t>
            </w:r>
          </w:p>
        </w:tc>
        <w:tc>
          <w:tcPr>
            <w:tcW w:w="6760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Current plan + usage meter (ad spend this month vs limit), upgrade/downgrade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(Stripe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Portal),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invoice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history,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annual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billing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toggle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Organization</w:t>
            </w:r>
          </w:p>
        </w:tc>
        <w:tc>
          <w:tcPr>
            <w:tcW w:w="6760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Org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name,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base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currency,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time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zone,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region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(US/EU),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attribution window (1/7/14/30-day default)</w:t>
            </w:r>
          </w:p>
        </w:tc>
      </w:tr>
      <w:tr>
        <w:trPr>
          <w:trHeight w:val="775" w:hRule="atLeast"/>
        </w:trPr>
        <w:tc>
          <w:tcPr>
            <w:tcW w:w="26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Developer</w:t>
            </w:r>
          </w:p>
        </w:tc>
        <w:tc>
          <w:tcPr>
            <w:tcW w:w="6760" w:type="dxa"/>
            <w:shd w:val="clear" w:color="auto" w:fill="F5F3FF"/>
          </w:tcPr>
          <w:p>
            <w:pPr>
              <w:pStyle w:val="TableParagraph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API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token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management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(generate,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scope,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revoke),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API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documentation link, webhook delivery log, rate limit status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Security</w:t>
            </w:r>
          </w:p>
        </w:tc>
        <w:tc>
          <w:tcPr>
            <w:tcW w:w="6760" w:type="dxa"/>
          </w:tcPr>
          <w:p>
            <w:pPr>
              <w:pStyle w:val="TableParagraph"/>
              <w:spacing w:before="159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MFA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setup/management,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sessions,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login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history,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password change, session revocation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7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Interaction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Patterns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8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78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Interaction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Patterns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4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Optimistic</w:t>
      </w:r>
      <w:r>
        <w:rPr>
          <w:rFonts w:ascii="Arial"/>
          <w:b/>
          <w:color w:val="6266F0"/>
          <w:spacing w:val="-8"/>
          <w:sz w:val="27"/>
        </w:rPr>
        <w:t> </w:t>
      </w:r>
      <w:r>
        <w:rPr>
          <w:rFonts w:ascii="Arial"/>
          <w:b/>
          <w:color w:val="6266F0"/>
          <w:sz w:val="27"/>
        </w:rPr>
        <w:t>UI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Updates</w:t>
      </w:r>
    </w:p>
    <w:p>
      <w:pPr>
        <w:pStyle w:val="BodyText"/>
        <w:spacing w:line="319" w:lineRule="auto" w:before="120"/>
        <w:ind w:left="360" w:right="575"/>
        <w:jc w:val="both"/>
      </w:pPr>
      <w:r>
        <w:rPr>
          <w:color w:val="1E1B4A"/>
        </w:rPr>
        <w:t>To</w:t>
      </w:r>
      <w:r>
        <w:rPr>
          <w:color w:val="1E1B4A"/>
          <w:spacing w:val="-2"/>
        </w:rPr>
        <w:t> </w:t>
      </w:r>
      <w:r>
        <w:rPr>
          <w:color w:val="1E1B4A"/>
        </w:rPr>
        <w:t>make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4"/>
        </w:rPr>
        <w:t> </w:t>
      </w:r>
      <w:r>
        <w:rPr>
          <w:color w:val="1E1B4A"/>
        </w:rPr>
        <w:t>product</w:t>
      </w:r>
      <w:r>
        <w:rPr>
          <w:color w:val="1E1B4A"/>
          <w:spacing w:val="-3"/>
        </w:rPr>
        <w:t> </w:t>
      </w:r>
      <w:r>
        <w:rPr>
          <w:color w:val="1E1B4A"/>
        </w:rPr>
        <w:t>feel</w:t>
      </w:r>
      <w:r>
        <w:rPr>
          <w:color w:val="1E1B4A"/>
          <w:spacing w:val="-5"/>
        </w:rPr>
        <w:t> </w:t>
      </w:r>
      <w:r>
        <w:rPr>
          <w:color w:val="1E1B4A"/>
        </w:rPr>
        <w:t>fast,</w:t>
      </w:r>
      <w:r>
        <w:rPr>
          <w:color w:val="1E1B4A"/>
          <w:spacing w:val="-3"/>
        </w:rPr>
        <w:t> </w:t>
      </w:r>
      <w:r>
        <w:rPr>
          <w:color w:val="1E1B4A"/>
        </w:rPr>
        <w:t>all</w:t>
      </w:r>
      <w:r>
        <w:rPr>
          <w:color w:val="1E1B4A"/>
          <w:spacing w:val="-2"/>
        </w:rPr>
        <w:t> </w:t>
      </w:r>
      <w:r>
        <w:rPr>
          <w:color w:val="1E1B4A"/>
        </w:rPr>
        <w:t>write</w:t>
      </w:r>
      <w:r>
        <w:rPr>
          <w:color w:val="1E1B4A"/>
          <w:spacing w:val="-4"/>
        </w:rPr>
        <w:t> </w:t>
      </w:r>
      <w:r>
        <w:rPr>
          <w:color w:val="1E1B4A"/>
        </w:rPr>
        <w:t>actions</w:t>
      </w:r>
      <w:r>
        <w:rPr>
          <w:color w:val="1E1B4A"/>
          <w:spacing w:val="-4"/>
        </w:rPr>
        <w:t> </w:t>
      </w:r>
      <w:r>
        <w:rPr>
          <w:color w:val="1E1B4A"/>
        </w:rPr>
        <w:t>(toggle</w:t>
      </w:r>
      <w:r>
        <w:rPr>
          <w:color w:val="1E1B4A"/>
          <w:spacing w:val="-2"/>
        </w:rPr>
        <w:t> </w:t>
      </w:r>
      <w:r>
        <w:rPr>
          <w:color w:val="1E1B4A"/>
        </w:rPr>
        <w:t>rule</w:t>
      </w:r>
      <w:r>
        <w:rPr>
          <w:color w:val="1E1B4A"/>
          <w:spacing w:val="-2"/>
        </w:rPr>
        <w:t> </w:t>
      </w:r>
      <w:r>
        <w:rPr>
          <w:color w:val="1E1B4A"/>
        </w:rPr>
        <w:t>on/off,</w:t>
      </w:r>
      <w:r>
        <w:rPr>
          <w:color w:val="1E1B4A"/>
          <w:spacing w:val="-3"/>
        </w:rPr>
        <w:t> </w:t>
      </w:r>
      <w:r>
        <w:rPr>
          <w:color w:val="1E1B4A"/>
        </w:rPr>
        <w:t>manual</w:t>
      </w:r>
      <w:r>
        <w:rPr>
          <w:color w:val="1E1B4A"/>
          <w:spacing w:val="-5"/>
        </w:rPr>
        <w:t> </w:t>
      </w:r>
      <w:r>
        <w:rPr>
          <w:color w:val="1E1B4A"/>
        </w:rPr>
        <w:t>pause, undo</w:t>
      </w:r>
      <w:r>
        <w:rPr>
          <w:color w:val="1E1B4A"/>
          <w:spacing w:val="-4"/>
        </w:rPr>
        <w:t> </w:t>
      </w:r>
      <w:r>
        <w:rPr>
          <w:color w:val="1E1B4A"/>
        </w:rPr>
        <w:t>action)</w:t>
      </w:r>
      <w:r>
        <w:rPr>
          <w:color w:val="1E1B4A"/>
          <w:spacing w:val="-1"/>
        </w:rPr>
        <w:t> </w:t>
      </w:r>
      <w:r>
        <w:rPr>
          <w:color w:val="1E1B4A"/>
        </w:rPr>
        <w:t>use optimistic UI:</w:t>
      </w:r>
      <w:r>
        <w:rPr>
          <w:color w:val="1E1B4A"/>
          <w:spacing w:val="-2"/>
        </w:rPr>
        <w:t> </w:t>
      </w:r>
      <w:r>
        <w:rPr>
          <w:color w:val="1E1B4A"/>
        </w:rPr>
        <w:t>the</w:t>
      </w:r>
      <w:r>
        <w:rPr>
          <w:color w:val="1E1B4A"/>
          <w:spacing w:val="-3"/>
        </w:rPr>
        <w:t> </w:t>
      </w:r>
      <w:r>
        <w:rPr>
          <w:color w:val="1E1B4A"/>
        </w:rPr>
        <w:t>UI</w:t>
      </w:r>
      <w:r>
        <w:rPr>
          <w:color w:val="1E1B4A"/>
          <w:spacing w:val="-2"/>
        </w:rPr>
        <w:t> </w:t>
      </w:r>
      <w:r>
        <w:rPr>
          <w:color w:val="1E1B4A"/>
        </w:rPr>
        <w:t>updates immediately</w:t>
      </w:r>
      <w:r>
        <w:rPr>
          <w:color w:val="1E1B4A"/>
          <w:spacing w:val="-3"/>
        </w:rPr>
        <w:t> </w:t>
      </w:r>
      <w:r>
        <w:rPr>
          <w:color w:val="1E1B4A"/>
        </w:rPr>
        <w:t>before</w:t>
      </w:r>
      <w:r>
        <w:rPr>
          <w:color w:val="1E1B4A"/>
          <w:spacing w:val="-3"/>
        </w:rPr>
        <w:t> </w:t>
      </w:r>
      <w:r>
        <w:rPr>
          <w:color w:val="1E1B4A"/>
        </w:rPr>
        <w:t>the</w:t>
      </w:r>
      <w:r>
        <w:rPr>
          <w:color w:val="1E1B4A"/>
          <w:spacing w:val="-1"/>
        </w:rPr>
        <w:t> </w:t>
      </w:r>
      <w:r>
        <w:rPr>
          <w:color w:val="1E1B4A"/>
        </w:rPr>
        <w:t>API</w:t>
      </w:r>
      <w:r>
        <w:rPr>
          <w:color w:val="1E1B4A"/>
          <w:spacing w:val="-2"/>
        </w:rPr>
        <w:t> </w:t>
      </w:r>
      <w:r>
        <w:rPr>
          <w:color w:val="1E1B4A"/>
        </w:rPr>
        <w:t>call</w:t>
      </w:r>
      <w:r>
        <w:rPr>
          <w:color w:val="1E1B4A"/>
          <w:spacing w:val="-1"/>
        </w:rPr>
        <w:t> </w:t>
      </w:r>
      <w:r>
        <w:rPr>
          <w:color w:val="1E1B4A"/>
        </w:rPr>
        <w:t>completes.</w:t>
      </w:r>
      <w:r>
        <w:rPr>
          <w:color w:val="1E1B4A"/>
          <w:spacing w:val="-2"/>
        </w:rPr>
        <w:t> </w:t>
      </w:r>
      <w:r>
        <w:rPr>
          <w:color w:val="1E1B4A"/>
        </w:rPr>
        <w:t>If</w:t>
      </w:r>
      <w:r>
        <w:rPr>
          <w:color w:val="1E1B4A"/>
          <w:spacing w:val="-2"/>
        </w:rPr>
        <w:t> </w:t>
      </w:r>
      <w:r>
        <w:rPr>
          <w:color w:val="1E1B4A"/>
        </w:rPr>
        <w:t>the</w:t>
      </w:r>
      <w:r>
        <w:rPr>
          <w:color w:val="1E1B4A"/>
          <w:spacing w:val="-3"/>
        </w:rPr>
        <w:t> </w:t>
      </w:r>
      <w:r>
        <w:rPr>
          <w:color w:val="1E1B4A"/>
        </w:rPr>
        <w:t>API</w:t>
      </w:r>
      <w:r>
        <w:rPr>
          <w:color w:val="1E1B4A"/>
          <w:spacing w:val="-2"/>
        </w:rPr>
        <w:t> </w:t>
      </w:r>
      <w:r>
        <w:rPr>
          <w:color w:val="1E1B4A"/>
        </w:rPr>
        <w:t>call</w:t>
      </w:r>
      <w:r>
        <w:rPr>
          <w:color w:val="1E1B4A"/>
          <w:spacing w:val="-1"/>
        </w:rPr>
        <w:t> </w:t>
      </w:r>
      <w:r>
        <w:rPr>
          <w:color w:val="1E1B4A"/>
        </w:rPr>
        <w:t>fails,</w:t>
      </w:r>
      <w:r>
        <w:rPr>
          <w:color w:val="1E1B4A"/>
          <w:spacing w:val="-2"/>
        </w:rPr>
        <w:t> </w:t>
      </w:r>
      <w:r>
        <w:rPr>
          <w:color w:val="1E1B4A"/>
        </w:rPr>
        <w:t>the</w:t>
      </w:r>
      <w:r>
        <w:rPr>
          <w:color w:val="1E1B4A"/>
          <w:spacing w:val="-1"/>
        </w:rPr>
        <w:t> </w:t>
      </w:r>
      <w:r>
        <w:rPr>
          <w:color w:val="1E1B4A"/>
        </w:rPr>
        <w:t>UI reverts with an error toast. This applies to:</w:t>
      </w: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Rule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activation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toggle: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ON/OFF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state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changes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immediately;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reverts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if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API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fails.</w:t>
      </w: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Manual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campaign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pause: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Row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status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changes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to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"Paused"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immediately.</w:t>
      </w: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Undo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automated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action: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Action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removed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from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feed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immediately;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API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call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runs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4"/>
          <w:sz w:val="22"/>
        </w:rPr>
        <w:t> </w:t>
      </w:r>
      <w:r>
        <w:rPr>
          <w:color w:val="1E1B4A"/>
          <w:spacing w:val="-2"/>
          <w:sz w:val="22"/>
        </w:rPr>
        <w:t>background.</w:t>
      </w:r>
    </w:p>
    <w:p>
      <w:pPr>
        <w:pStyle w:val="ListParagraph"/>
        <w:numPr>
          <w:ilvl w:val="2"/>
          <w:numId w:val="1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COGS</w:t>
      </w:r>
      <w:r>
        <w:rPr>
          <w:color w:val="1E1B4A"/>
          <w:spacing w:val="-10"/>
          <w:sz w:val="22"/>
        </w:rPr>
        <w:t> </w:t>
      </w:r>
      <w:r>
        <w:rPr>
          <w:color w:val="1E1B4A"/>
          <w:sz w:val="22"/>
        </w:rPr>
        <w:t>value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update: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New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value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shown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immediately;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historical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recalculation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shown</w:t>
      </w:r>
      <w:r>
        <w:rPr>
          <w:color w:val="1E1B4A"/>
          <w:spacing w:val="-7"/>
          <w:sz w:val="22"/>
        </w:rPr>
        <w:t> </w:t>
      </w:r>
      <w:r>
        <w:rPr>
          <w:color w:val="1E1B4A"/>
          <w:spacing w:val="-5"/>
          <w:sz w:val="22"/>
        </w:rPr>
        <w:t>as</w:t>
      </w:r>
    </w:p>
    <w:p>
      <w:pPr>
        <w:pStyle w:val="BodyText"/>
        <w:spacing w:before="2"/>
        <w:ind w:left="1080"/>
      </w:pPr>
      <w:r>
        <w:rPr>
          <w:color w:val="1E1B4A"/>
          <w:spacing w:val="-2"/>
        </w:rPr>
        <w:t>"Recalculating…"</w:t>
      </w:r>
      <w:r>
        <w:rPr>
          <w:color w:val="1E1B4A"/>
          <w:spacing w:val="16"/>
        </w:rPr>
        <w:t> </w:t>
      </w:r>
      <w:r>
        <w:rPr>
          <w:color w:val="1E1B4A"/>
          <w:spacing w:val="-2"/>
        </w:rPr>
        <w:t>state.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ListParagraph"/>
        <w:numPr>
          <w:ilvl w:val="1"/>
          <w:numId w:val="1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Progressive</w:t>
      </w:r>
      <w:r>
        <w:rPr>
          <w:rFonts w:ascii="Arial"/>
          <w:b/>
          <w:color w:val="6266F0"/>
          <w:spacing w:val="-11"/>
          <w:sz w:val="27"/>
        </w:rPr>
        <w:t> </w:t>
      </w:r>
      <w:r>
        <w:rPr>
          <w:rFonts w:ascii="Arial"/>
          <w:b/>
          <w:color w:val="6266F0"/>
          <w:sz w:val="27"/>
        </w:rPr>
        <w:t>Data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Loading</w:t>
      </w:r>
    </w:p>
    <w:p>
      <w:pPr>
        <w:pStyle w:val="BodyText"/>
        <w:spacing w:line="319" w:lineRule="auto" w:before="121"/>
        <w:ind w:left="360"/>
      </w:pPr>
      <w:r>
        <w:rPr>
          <w:color w:val="1E1B4A"/>
        </w:rPr>
        <w:t>When</w:t>
      </w:r>
      <w:r>
        <w:rPr>
          <w:color w:val="1E1B4A"/>
          <w:spacing w:val="-2"/>
        </w:rPr>
        <w:t> </w:t>
      </w:r>
      <w:r>
        <w:rPr>
          <w:color w:val="1E1B4A"/>
        </w:rPr>
        <w:t>a</w:t>
      </w:r>
      <w:r>
        <w:rPr>
          <w:color w:val="1E1B4A"/>
          <w:spacing w:val="-4"/>
        </w:rPr>
        <w:t> </w:t>
      </w:r>
      <w:r>
        <w:rPr>
          <w:color w:val="1E1B4A"/>
        </w:rPr>
        <w:t>user</w:t>
      </w:r>
      <w:r>
        <w:rPr>
          <w:color w:val="1E1B4A"/>
          <w:spacing w:val="-3"/>
        </w:rPr>
        <w:t> </w:t>
      </w:r>
      <w:r>
        <w:rPr>
          <w:color w:val="1E1B4A"/>
        </w:rPr>
        <w:t>opens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7"/>
        </w:rPr>
        <w:t> </w:t>
      </w:r>
      <w:r>
        <w:rPr>
          <w:color w:val="1E1B4A"/>
        </w:rPr>
        <w:t>dashboard</w:t>
      </w:r>
      <w:r>
        <w:rPr>
          <w:color w:val="1E1B4A"/>
          <w:spacing w:val="-2"/>
        </w:rPr>
        <w:t> </w:t>
      </w:r>
      <w:r>
        <w:rPr>
          <w:color w:val="1E1B4A"/>
        </w:rPr>
        <w:t>after</w:t>
      </w:r>
      <w:r>
        <w:rPr>
          <w:color w:val="1E1B4A"/>
          <w:spacing w:val="-1"/>
        </w:rPr>
        <w:t> </w:t>
      </w:r>
      <w:r>
        <w:rPr>
          <w:color w:val="1E1B4A"/>
        </w:rPr>
        <w:t>a</w:t>
      </w:r>
      <w:r>
        <w:rPr>
          <w:color w:val="1E1B4A"/>
          <w:spacing w:val="-4"/>
        </w:rPr>
        <w:t> </w:t>
      </w:r>
      <w:r>
        <w:rPr>
          <w:color w:val="1E1B4A"/>
        </w:rPr>
        <w:t>sync</w:t>
      </w:r>
      <w:r>
        <w:rPr>
          <w:color w:val="1E1B4A"/>
          <w:spacing w:val="-4"/>
        </w:rPr>
        <w:t> </w:t>
      </w:r>
      <w:r>
        <w:rPr>
          <w:color w:val="1E1B4A"/>
        </w:rPr>
        <w:t>is</w:t>
      </w:r>
      <w:r>
        <w:rPr>
          <w:color w:val="1E1B4A"/>
          <w:spacing w:val="-1"/>
        </w:rPr>
        <w:t> </w:t>
      </w:r>
      <w:r>
        <w:rPr>
          <w:color w:val="1E1B4A"/>
        </w:rPr>
        <w:t>in</w:t>
      </w:r>
      <w:r>
        <w:rPr>
          <w:color w:val="1E1B4A"/>
          <w:spacing w:val="-2"/>
        </w:rPr>
        <w:t> </w:t>
      </w:r>
      <w:r>
        <w:rPr>
          <w:color w:val="1E1B4A"/>
        </w:rPr>
        <w:t>progress, data</w:t>
      </w:r>
      <w:r>
        <w:rPr>
          <w:color w:val="1E1B4A"/>
          <w:spacing w:val="-2"/>
        </w:rPr>
        <w:t> </w:t>
      </w:r>
      <w:r>
        <w:rPr>
          <w:color w:val="1E1B4A"/>
        </w:rPr>
        <w:t>loads</w:t>
      </w:r>
      <w:r>
        <w:rPr>
          <w:color w:val="1E1B4A"/>
          <w:spacing w:val="-4"/>
        </w:rPr>
        <w:t> </w:t>
      </w:r>
      <w:r>
        <w:rPr>
          <w:color w:val="1E1B4A"/>
        </w:rPr>
        <w:t>progressively</w:t>
      </w:r>
      <w:r>
        <w:rPr>
          <w:color w:val="1E1B4A"/>
          <w:spacing w:val="-1"/>
        </w:rPr>
        <w:t> </w:t>
      </w:r>
      <w:r>
        <w:rPr>
          <w:color w:val="1E1B4A"/>
        </w:rPr>
        <w:t>rather</w:t>
      </w:r>
      <w:r>
        <w:rPr>
          <w:color w:val="1E1B4A"/>
          <w:spacing w:val="-3"/>
        </w:rPr>
        <w:t> </w:t>
      </w:r>
      <w:r>
        <w:rPr>
          <w:color w:val="1E1B4A"/>
        </w:rPr>
        <w:t>than blocking on a full-page loader: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78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KPI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cards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load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first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(from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cache)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with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"Updating…"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badge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if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new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sync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is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3"/>
          <w:sz w:val="22"/>
        </w:rPr>
        <w:t> </w:t>
      </w:r>
      <w:r>
        <w:rPr>
          <w:color w:val="1E1B4A"/>
          <w:spacing w:val="-2"/>
          <w:sz w:val="22"/>
        </w:rPr>
        <w:t>progress.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  <w:tab w:pos="1080" w:val="left" w:leader="none"/>
        </w:tabs>
        <w:spacing w:line="240" w:lineRule="auto" w:before="62" w:after="0"/>
        <w:ind w:left="1080" w:right="208" w:hanging="360"/>
        <w:jc w:val="left"/>
        <w:rPr>
          <w:sz w:val="22"/>
        </w:rPr>
      </w:pPr>
      <w:r>
        <w:rPr>
          <w:color w:val="1E1B4A"/>
          <w:sz w:val="22"/>
        </w:rPr>
        <w:t>Campaign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table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loads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with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cached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data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(previous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sync)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immediately.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New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sync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results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update in place when ready.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60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Right-side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detail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panels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load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fresh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(no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cache)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when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opened.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Attribution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data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loads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asynchronously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—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spinner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the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Attribution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column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until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complete.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1"/>
          <w:numId w:val="1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Date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z w:val="27"/>
        </w:rPr>
        <w:t>Range</w:t>
      </w:r>
      <w:r>
        <w:rPr>
          <w:rFonts w:ascii="Arial"/>
          <w:b/>
          <w:color w:val="6266F0"/>
          <w:spacing w:val="-5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Changes</w:t>
      </w:r>
    </w:p>
    <w:p>
      <w:pPr>
        <w:pStyle w:val="BodyText"/>
        <w:spacing w:before="120"/>
        <w:ind w:left="360"/>
      </w:pPr>
      <w:r>
        <w:rPr>
          <w:color w:val="1E1B4A"/>
        </w:rPr>
        <w:t>The</w:t>
      </w:r>
      <w:r>
        <w:rPr>
          <w:color w:val="1E1B4A"/>
          <w:spacing w:val="-6"/>
        </w:rPr>
        <w:t> </w:t>
      </w:r>
      <w:r>
        <w:rPr>
          <w:color w:val="1E1B4A"/>
        </w:rPr>
        <w:t>global</w:t>
      </w:r>
      <w:r>
        <w:rPr>
          <w:color w:val="1E1B4A"/>
          <w:spacing w:val="-5"/>
        </w:rPr>
        <w:t> </w:t>
      </w:r>
      <w:r>
        <w:rPr>
          <w:color w:val="1E1B4A"/>
        </w:rPr>
        <w:t>date</w:t>
      </w:r>
      <w:r>
        <w:rPr>
          <w:color w:val="1E1B4A"/>
          <w:spacing w:val="-6"/>
        </w:rPr>
        <w:t> </w:t>
      </w:r>
      <w:r>
        <w:rPr>
          <w:color w:val="1E1B4A"/>
        </w:rPr>
        <w:t>range</w:t>
      </w:r>
      <w:r>
        <w:rPr>
          <w:color w:val="1E1B4A"/>
          <w:spacing w:val="-6"/>
        </w:rPr>
        <w:t> </w:t>
      </w:r>
      <w:r>
        <w:rPr>
          <w:color w:val="1E1B4A"/>
        </w:rPr>
        <w:t>selector</w:t>
      </w:r>
      <w:r>
        <w:rPr>
          <w:color w:val="1E1B4A"/>
          <w:spacing w:val="-2"/>
        </w:rPr>
        <w:t> </w:t>
      </w:r>
      <w:r>
        <w:rPr>
          <w:color w:val="1E1B4A"/>
        </w:rPr>
        <w:t>is</w:t>
      </w:r>
      <w:r>
        <w:rPr>
          <w:color w:val="1E1B4A"/>
          <w:spacing w:val="-6"/>
        </w:rPr>
        <w:t> </w:t>
      </w:r>
      <w:r>
        <w:rPr>
          <w:color w:val="1E1B4A"/>
        </w:rPr>
        <w:t>persistent</w:t>
      </w:r>
      <w:r>
        <w:rPr>
          <w:color w:val="1E1B4A"/>
          <w:spacing w:val="-5"/>
        </w:rPr>
        <w:t> </w:t>
      </w:r>
      <w:r>
        <w:rPr>
          <w:color w:val="1E1B4A"/>
        </w:rPr>
        <w:t>in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5"/>
        </w:rPr>
        <w:t> </w:t>
      </w:r>
      <w:r>
        <w:rPr>
          <w:color w:val="1E1B4A"/>
        </w:rPr>
        <w:t>top</w:t>
      </w:r>
      <w:r>
        <w:rPr>
          <w:color w:val="1E1B4A"/>
          <w:spacing w:val="-4"/>
        </w:rPr>
        <w:t> </w:t>
      </w:r>
      <w:r>
        <w:rPr>
          <w:color w:val="1E1B4A"/>
        </w:rPr>
        <w:t>bar.</w:t>
      </w:r>
      <w:r>
        <w:rPr>
          <w:color w:val="1E1B4A"/>
          <w:spacing w:val="-5"/>
        </w:rPr>
        <w:t> </w:t>
      </w:r>
      <w:r>
        <w:rPr>
          <w:color w:val="1E1B4A"/>
        </w:rPr>
        <w:t>Changing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6"/>
        </w:rPr>
        <w:t> </w:t>
      </w:r>
      <w:r>
        <w:rPr>
          <w:color w:val="1E1B4A"/>
        </w:rPr>
        <w:t>date</w:t>
      </w:r>
      <w:r>
        <w:rPr>
          <w:color w:val="1E1B4A"/>
          <w:spacing w:val="-6"/>
        </w:rPr>
        <w:t> </w:t>
      </w:r>
      <w:r>
        <w:rPr>
          <w:color w:val="1E1B4A"/>
        </w:rPr>
        <w:t>range</w:t>
      </w:r>
      <w:r>
        <w:rPr>
          <w:color w:val="1E1B4A"/>
          <w:spacing w:val="-5"/>
        </w:rPr>
        <w:t> </w:t>
      </w:r>
      <w:r>
        <w:rPr>
          <w:color w:val="1E1B4A"/>
          <w:spacing w:val="-2"/>
        </w:rPr>
        <w:t>triggers: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163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Immediate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skeleton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state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on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KPI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cards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and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the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campaign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table.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API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calls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fired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parallel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for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visible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data</w:t>
      </w:r>
      <w:r>
        <w:rPr>
          <w:color w:val="1E1B4A"/>
          <w:spacing w:val="-4"/>
          <w:sz w:val="22"/>
        </w:rPr>
        <w:t> </w:t>
      </w:r>
      <w:r>
        <w:rPr>
          <w:color w:val="1E1B4A"/>
          <w:spacing w:val="-2"/>
          <w:sz w:val="22"/>
        </w:rPr>
        <w:t>components.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Components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render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as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soon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their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data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resolves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(not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waiting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for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to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complete).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Previously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selected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date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range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saved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URL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(e.g.,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?range=7d)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for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shareable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links.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1"/>
          <w:numId w:val="1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Automated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z w:val="27"/>
        </w:rPr>
        <w:t>Action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z w:val="27"/>
        </w:rPr>
        <w:t>Flow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z w:val="27"/>
        </w:rPr>
        <w:t>(User</w:t>
      </w:r>
      <w:r>
        <w:rPr>
          <w:rFonts w:ascii="Arial"/>
          <w:b/>
          <w:color w:val="6266F0"/>
          <w:spacing w:val="-8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Notification)</w:t>
      </w:r>
    </w:p>
    <w:p>
      <w:pPr>
        <w:pStyle w:val="BodyText"/>
        <w:spacing w:before="121"/>
        <w:ind w:left="360"/>
      </w:pPr>
      <w:r>
        <w:rPr>
          <w:color w:val="1E1B4A"/>
        </w:rPr>
        <w:t>When</w:t>
      </w:r>
      <w:r>
        <w:rPr>
          <w:color w:val="1E1B4A"/>
          <w:spacing w:val="-7"/>
        </w:rPr>
        <w:t> </w:t>
      </w:r>
      <w:r>
        <w:rPr>
          <w:color w:val="1E1B4A"/>
        </w:rPr>
        <w:t>an</w:t>
      </w:r>
      <w:r>
        <w:rPr>
          <w:color w:val="1E1B4A"/>
          <w:spacing w:val="-7"/>
        </w:rPr>
        <w:t> </w:t>
      </w:r>
      <w:r>
        <w:rPr>
          <w:color w:val="1E1B4A"/>
        </w:rPr>
        <w:t>automation</w:t>
      </w:r>
      <w:r>
        <w:rPr>
          <w:color w:val="1E1B4A"/>
          <w:spacing w:val="-7"/>
        </w:rPr>
        <w:t> </w:t>
      </w:r>
      <w:r>
        <w:rPr>
          <w:color w:val="1E1B4A"/>
        </w:rPr>
        <w:t>rule</w:t>
      </w:r>
      <w:r>
        <w:rPr>
          <w:color w:val="1E1B4A"/>
          <w:spacing w:val="-5"/>
        </w:rPr>
        <w:t> </w:t>
      </w:r>
      <w:r>
        <w:rPr>
          <w:color w:val="1E1B4A"/>
        </w:rPr>
        <w:t>fires,</w:t>
      </w:r>
      <w:r>
        <w:rPr>
          <w:color w:val="1E1B4A"/>
          <w:spacing w:val="-6"/>
        </w:rPr>
        <w:t> </w:t>
      </w:r>
      <w:r>
        <w:rPr>
          <w:color w:val="1E1B4A"/>
        </w:rPr>
        <w:t>the</w:t>
      </w:r>
      <w:r>
        <w:rPr>
          <w:color w:val="1E1B4A"/>
          <w:spacing w:val="-7"/>
        </w:rPr>
        <w:t> </w:t>
      </w:r>
      <w:r>
        <w:rPr>
          <w:color w:val="1E1B4A"/>
        </w:rPr>
        <w:t>user</w:t>
      </w:r>
      <w:r>
        <w:rPr>
          <w:color w:val="1E1B4A"/>
          <w:spacing w:val="-6"/>
        </w:rPr>
        <w:t> </w:t>
      </w:r>
      <w:r>
        <w:rPr>
          <w:color w:val="1E1B4A"/>
        </w:rPr>
        <w:t>is</w:t>
      </w:r>
      <w:r>
        <w:rPr>
          <w:color w:val="1E1B4A"/>
          <w:spacing w:val="-4"/>
        </w:rPr>
        <w:t> </w:t>
      </w:r>
      <w:r>
        <w:rPr>
          <w:color w:val="1E1B4A"/>
        </w:rPr>
        <w:t>notified</w:t>
      </w:r>
      <w:r>
        <w:rPr>
          <w:color w:val="1E1B4A"/>
          <w:spacing w:val="-5"/>
        </w:rPr>
        <w:t> </w:t>
      </w:r>
      <w:r>
        <w:rPr>
          <w:color w:val="1E1B4A"/>
        </w:rPr>
        <w:t>through</w:t>
      </w:r>
      <w:r>
        <w:rPr>
          <w:color w:val="1E1B4A"/>
          <w:spacing w:val="-6"/>
        </w:rPr>
        <w:t> </w:t>
      </w:r>
      <w:r>
        <w:rPr>
          <w:color w:val="1E1B4A"/>
        </w:rPr>
        <w:t>multiple</w:t>
      </w:r>
      <w:r>
        <w:rPr>
          <w:color w:val="1E1B4A"/>
          <w:spacing w:val="-5"/>
        </w:rPr>
        <w:t> </w:t>
      </w:r>
      <w:r>
        <w:rPr>
          <w:color w:val="1E1B4A"/>
        </w:rPr>
        <w:t>channels</w:t>
      </w:r>
      <w:r>
        <w:rPr>
          <w:color w:val="1E1B4A"/>
          <w:spacing w:val="-4"/>
        </w:rPr>
        <w:t> </w:t>
      </w:r>
      <w:r>
        <w:rPr>
          <w:color w:val="1E1B4A"/>
        </w:rPr>
        <w:t>in</w:t>
      </w:r>
      <w:r>
        <w:rPr>
          <w:color w:val="1E1B4A"/>
          <w:spacing w:val="-5"/>
        </w:rPr>
        <w:t> </w:t>
      </w:r>
      <w:r>
        <w:rPr>
          <w:color w:val="1E1B4A"/>
        </w:rPr>
        <w:t>a</w:t>
      </w:r>
      <w:r>
        <w:rPr>
          <w:color w:val="1E1B4A"/>
          <w:spacing w:val="-5"/>
        </w:rPr>
        <w:t> </w:t>
      </w:r>
      <w:r>
        <w:rPr>
          <w:color w:val="1E1B4A"/>
        </w:rPr>
        <w:t>defined</w:t>
      </w:r>
      <w:r>
        <w:rPr>
          <w:color w:val="1E1B4A"/>
          <w:spacing w:val="-4"/>
        </w:rPr>
        <w:t> </w:t>
      </w:r>
      <w:r>
        <w:rPr>
          <w:color w:val="1E1B4A"/>
          <w:spacing w:val="-2"/>
        </w:rPr>
        <w:t>sequence:</w:t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1919"/>
        <w:gridCol w:w="1939"/>
        <w:gridCol w:w="1569"/>
        <w:gridCol w:w="3175"/>
      </w:tblGrid>
      <w:tr>
        <w:trPr>
          <w:trHeight w:val="427" w:hRule="atLeast"/>
        </w:trPr>
        <w:tc>
          <w:tcPr>
            <w:tcW w:w="756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1919" w:type="dxa"/>
            <w:shd w:val="clear" w:color="auto" w:fill="302D81"/>
          </w:tcPr>
          <w:p>
            <w:pPr>
              <w:pStyle w:val="TableParagraph"/>
              <w:spacing w:before="99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</w:t>
            </w:r>
          </w:p>
        </w:tc>
        <w:tc>
          <w:tcPr>
            <w:tcW w:w="1939" w:type="dxa"/>
            <w:shd w:val="clear" w:color="auto" w:fill="302D81"/>
          </w:tcPr>
          <w:p>
            <w:pPr>
              <w:pStyle w:val="TableParagraph"/>
              <w:spacing w:before="99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Channel</w:t>
            </w:r>
          </w:p>
        </w:tc>
        <w:tc>
          <w:tcPr>
            <w:tcW w:w="1569" w:type="dxa"/>
            <w:shd w:val="clear" w:color="auto" w:fill="302D81"/>
          </w:tcPr>
          <w:p>
            <w:pPr>
              <w:pStyle w:val="TableParagraph"/>
              <w:spacing w:before="99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Delay</w:t>
            </w:r>
          </w:p>
        </w:tc>
        <w:tc>
          <w:tcPr>
            <w:tcW w:w="3175" w:type="dxa"/>
            <w:shd w:val="clear" w:color="auto" w:fill="302D81"/>
          </w:tcPr>
          <w:p>
            <w:pPr>
              <w:pStyle w:val="TableParagraph"/>
              <w:spacing w:before="99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User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Action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Required?</w:t>
            </w:r>
          </w:p>
        </w:tc>
      </w:tr>
      <w:tr>
        <w:trPr>
          <w:trHeight w:val="777" w:hRule="atLeast"/>
        </w:trPr>
        <w:tc>
          <w:tcPr>
            <w:tcW w:w="75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1</w:t>
            </w:r>
          </w:p>
        </w:tc>
        <w:tc>
          <w:tcPr>
            <w:tcW w:w="1919" w:type="dxa"/>
          </w:tcPr>
          <w:p>
            <w:pPr>
              <w:pStyle w:val="TableParagraph"/>
              <w:spacing w:before="159"/>
              <w:ind w:left="158" w:right="905"/>
              <w:rPr>
                <w:sz w:val="20"/>
              </w:rPr>
            </w:pP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fires </w:t>
            </w:r>
            <w:r>
              <w:rPr>
                <w:color w:val="1E1B4A"/>
                <w:spacing w:val="-2"/>
                <w:sz w:val="20"/>
              </w:rPr>
              <w:t>(system)</w:t>
            </w:r>
          </w:p>
        </w:tc>
        <w:tc>
          <w:tcPr>
            <w:tcW w:w="1939" w:type="dxa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In-app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notification badge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increments</w:t>
            </w:r>
          </w:p>
        </w:tc>
        <w:tc>
          <w:tcPr>
            <w:tcW w:w="1569" w:type="dxa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Immediate</w:t>
            </w:r>
          </w:p>
        </w:tc>
        <w:tc>
          <w:tcPr>
            <w:tcW w:w="3175" w:type="dxa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No</w:t>
            </w:r>
          </w:p>
        </w:tc>
      </w:tr>
      <w:tr>
        <w:trPr>
          <w:trHeight w:val="777" w:hRule="atLeast"/>
        </w:trPr>
        <w:tc>
          <w:tcPr>
            <w:tcW w:w="756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2</w:t>
            </w:r>
          </w:p>
        </w:tc>
        <w:tc>
          <w:tcPr>
            <w:tcW w:w="1919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executed</w:t>
            </w:r>
          </w:p>
        </w:tc>
        <w:tc>
          <w:tcPr>
            <w:tcW w:w="1939" w:type="dxa"/>
            <w:shd w:val="clear" w:color="auto" w:fill="F5F3FF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Slack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message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(if </w:t>
            </w:r>
            <w:r>
              <w:rPr>
                <w:color w:val="1E1B4A"/>
                <w:spacing w:val="-2"/>
                <w:sz w:val="20"/>
              </w:rPr>
              <w:t>configured)</w:t>
            </w:r>
          </w:p>
        </w:tc>
        <w:tc>
          <w:tcPr>
            <w:tcW w:w="1569" w:type="dxa"/>
            <w:shd w:val="clear" w:color="auto" w:fill="F5F3FF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minutes</w:t>
            </w:r>
          </w:p>
        </w:tc>
        <w:tc>
          <w:tcPr>
            <w:tcW w:w="3175" w:type="dxa"/>
            <w:shd w:val="clear" w:color="auto" w:fill="F5F3FF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No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1919"/>
        <w:gridCol w:w="1939"/>
        <w:gridCol w:w="1569"/>
        <w:gridCol w:w="3175"/>
      </w:tblGrid>
      <w:tr>
        <w:trPr>
          <w:trHeight w:val="427" w:hRule="atLeast"/>
        </w:trPr>
        <w:tc>
          <w:tcPr>
            <w:tcW w:w="756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1919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</w:t>
            </w:r>
          </w:p>
        </w:tc>
        <w:tc>
          <w:tcPr>
            <w:tcW w:w="1939" w:type="dxa"/>
            <w:shd w:val="clear" w:color="auto" w:fill="302D81"/>
          </w:tcPr>
          <w:p>
            <w:pPr>
              <w:pStyle w:val="TableParagraph"/>
              <w:spacing w:before="96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Channel</w:t>
            </w:r>
          </w:p>
        </w:tc>
        <w:tc>
          <w:tcPr>
            <w:tcW w:w="1569" w:type="dxa"/>
            <w:shd w:val="clear" w:color="auto" w:fill="302D81"/>
          </w:tcPr>
          <w:p>
            <w:pPr>
              <w:pStyle w:val="TableParagraph"/>
              <w:spacing w:before="96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Delay</w:t>
            </w:r>
          </w:p>
        </w:tc>
        <w:tc>
          <w:tcPr>
            <w:tcW w:w="3175" w:type="dxa"/>
            <w:shd w:val="clear" w:color="auto" w:fill="302D81"/>
          </w:tcPr>
          <w:p>
            <w:pPr>
              <w:pStyle w:val="TableParagraph"/>
              <w:spacing w:before="96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User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Action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Required?</w:t>
            </w:r>
          </w:p>
        </w:tc>
      </w:tr>
      <w:tr>
        <w:trPr>
          <w:trHeight w:val="777" w:hRule="atLeast"/>
        </w:trPr>
        <w:tc>
          <w:tcPr>
            <w:tcW w:w="756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3</w:t>
            </w:r>
          </w:p>
        </w:tc>
        <w:tc>
          <w:tcPr>
            <w:tcW w:w="1919" w:type="dxa"/>
          </w:tcPr>
          <w:p>
            <w:pPr>
              <w:pStyle w:val="TableParagraph"/>
              <w:spacing w:before="157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Action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executed</w:t>
            </w:r>
          </w:p>
        </w:tc>
        <w:tc>
          <w:tcPr>
            <w:tcW w:w="1939" w:type="dxa"/>
          </w:tcPr>
          <w:p>
            <w:pPr>
              <w:pStyle w:val="TableParagraph"/>
              <w:spacing w:before="157"/>
              <w:ind w:left="162" w:right="254"/>
              <w:rPr>
                <w:sz w:val="20"/>
              </w:rPr>
            </w:pPr>
            <w:r>
              <w:rPr>
                <w:color w:val="1E1B4A"/>
                <w:sz w:val="20"/>
              </w:rPr>
              <w:t>Email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notification (if configured)</w:t>
            </w:r>
          </w:p>
        </w:tc>
        <w:tc>
          <w:tcPr>
            <w:tcW w:w="1569" w:type="dxa"/>
          </w:tcPr>
          <w:p>
            <w:pPr>
              <w:pStyle w:val="TableParagraph"/>
              <w:spacing w:before="157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minutes</w:t>
            </w:r>
          </w:p>
        </w:tc>
        <w:tc>
          <w:tcPr>
            <w:tcW w:w="3175" w:type="dxa"/>
          </w:tcPr>
          <w:p>
            <w:pPr>
              <w:pStyle w:val="TableParagraph"/>
              <w:spacing w:before="157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No</w:t>
            </w:r>
          </w:p>
        </w:tc>
      </w:tr>
      <w:tr>
        <w:trPr>
          <w:trHeight w:val="1005" w:hRule="atLeast"/>
        </w:trPr>
        <w:tc>
          <w:tcPr>
            <w:tcW w:w="756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4</w:t>
            </w:r>
          </w:p>
        </w:tc>
        <w:tc>
          <w:tcPr>
            <w:tcW w:w="1919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User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opens</w:t>
            </w:r>
            <w:r>
              <w:rPr>
                <w:color w:val="1E1B4A"/>
                <w:spacing w:val="-5"/>
                <w:sz w:val="20"/>
              </w:rPr>
              <w:t> app</w:t>
            </w:r>
          </w:p>
        </w:tc>
        <w:tc>
          <w:tcPr>
            <w:tcW w:w="1939" w:type="dxa"/>
            <w:shd w:val="clear" w:color="auto" w:fill="F5F3FF"/>
          </w:tcPr>
          <w:p>
            <w:pPr>
              <w:pStyle w:val="TableParagraph"/>
              <w:ind w:left="162" w:right="254"/>
              <w:rPr>
                <w:sz w:val="20"/>
              </w:rPr>
            </w:pPr>
            <w:r>
              <w:rPr>
                <w:color w:val="1E1B4A"/>
                <w:sz w:val="20"/>
              </w:rPr>
              <w:t>Activity feed shows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new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entry with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Undo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</w:t>
            </w:r>
          </w:p>
        </w:tc>
        <w:tc>
          <w:tcPr>
            <w:tcW w:w="1569" w:type="dxa"/>
            <w:shd w:val="clear" w:color="auto" w:fill="F5F3FF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login</w:t>
            </w:r>
          </w:p>
        </w:tc>
        <w:tc>
          <w:tcPr>
            <w:tcW w:w="3175" w:type="dxa"/>
            <w:shd w:val="clear" w:color="auto" w:fill="F5F3FF"/>
          </w:tcPr>
          <w:p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E1B4A"/>
                <w:sz w:val="20"/>
              </w:rPr>
              <w:t>Optional:</w:t>
            </w:r>
            <w:r>
              <w:rPr>
                <w:color w:val="1E1B4A"/>
                <w:spacing w:val="-1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Undo</w:t>
            </w:r>
          </w:p>
        </w:tc>
      </w:tr>
      <w:tr>
        <w:trPr>
          <w:trHeight w:val="1007" w:hRule="atLeast"/>
        </w:trPr>
        <w:tc>
          <w:tcPr>
            <w:tcW w:w="75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5</w:t>
            </w:r>
          </w:p>
        </w:tc>
        <w:tc>
          <w:tcPr>
            <w:tcW w:w="1919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8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hours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pass</w:t>
            </w:r>
          </w:p>
        </w:tc>
        <w:tc>
          <w:tcPr>
            <w:tcW w:w="1939" w:type="dxa"/>
          </w:tcPr>
          <w:p>
            <w:pPr>
              <w:pStyle w:val="TableParagraph"/>
              <w:spacing w:before="159"/>
              <w:ind w:left="162" w:right="86"/>
              <w:rPr>
                <w:sz w:val="20"/>
              </w:rPr>
            </w:pPr>
            <w:r>
              <w:rPr>
                <w:color w:val="1E1B4A"/>
                <w:sz w:val="20"/>
              </w:rPr>
              <w:t>Daily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digest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email (if digest mode </w:t>
            </w:r>
            <w:r>
              <w:rPr>
                <w:color w:val="1E1B4A"/>
                <w:spacing w:val="-2"/>
                <w:sz w:val="20"/>
              </w:rPr>
              <w:t>enabled)</w:t>
            </w:r>
          </w:p>
        </w:tc>
        <w:tc>
          <w:tcPr>
            <w:tcW w:w="1569" w:type="dxa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Batched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8am</w:t>
            </w:r>
          </w:p>
        </w:tc>
        <w:tc>
          <w:tcPr>
            <w:tcW w:w="3175" w:type="dxa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No</w:t>
            </w:r>
          </w:p>
        </w:tc>
      </w:tr>
      <w:tr>
        <w:trPr>
          <w:trHeight w:val="1008" w:hRule="atLeast"/>
        </w:trPr>
        <w:tc>
          <w:tcPr>
            <w:tcW w:w="756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6</w:t>
            </w:r>
          </w:p>
        </w:tc>
        <w:tc>
          <w:tcPr>
            <w:tcW w:w="1919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User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reviews</w:t>
            </w:r>
          </w:p>
        </w:tc>
        <w:tc>
          <w:tcPr>
            <w:tcW w:w="1939" w:type="dxa"/>
            <w:shd w:val="clear" w:color="auto" w:fill="F5F3FF"/>
          </w:tcPr>
          <w:p>
            <w:pPr>
              <w:pStyle w:val="TableParagraph"/>
              <w:ind w:left="162" w:right="86"/>
              <w:rPr>
                <w:sz w:val="20"/>
              </w:rPr>
            </w:pPr>
            <w:r>
              <w:rPr>
                <w:color w:val="1E1B4A"/>
                <w:sz w:val="20"/>
              </w:rPr>
              <w:t>Can undo from app,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email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link,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or Slack button</w:t>
            </w:r>
          </w:p>
        </w:tc>
        <w:tc>
          <w:tcPr>
            <w:tcW w:w="1569" w:type="dxa"/>
            <w:shd w:val="clear" w:color="auto" w:fill="F5F3FF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Up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24h</w:t>
            </w:r>
          </w:p>
        </w:tc>
        <w:tc>
          <w:tcPr>
            <w:tcW w:w="3175" w:type="dxa"/>
            <w:shd w:val="clear" w:color="auto" w:fill="F5F3FF"/>
          </w:tcPr>
          <w:p>
            <w:pPr>
              <w:pStyle w:val="TableParagraph"/>
              <w:spacing w:before="159"/>
              <w:ind w:left="163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Optional</w:t>
            </w:r>
          </w:p>
        </w:tc>
      </w:tr>
    </w:tbl>
    <w:p>
      <w:pPr>
        <w:pStyle w:val="BodyText"/>
        <w:spacing w:before="302"/>
        <w:rPr>
          <w:sz w:val="27"/>
        </w:rPr>
      </w:pPr>
    </w:p>
    <w:p>
      <w:pPr>
        <w:pStyle w:val="ListParagraph"/>
        <w:numPr>
          <w:ilvl w:val="1"/>
          <w:numId w:val="11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Empty</w:t>
      </w:r>
      <w:r>
        <w:rPr>
          <w:rFonts w:ascii="Arial"/>
          <w:b/>
          <w:color w:val="6266F0"/>
          <w:spacing w:val="-5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States</w:t>
      </w:r>
    </w:p>
    <w:p>
      <w:pPr>
        <w:pStyle w:val="BodyText"/>
        <w:spacing w:line="321" w:lineRule="auto" w:before="121"/>
        <w:ind w:left="360"/>
      </w:pPr>
      <w:r>
        <w:rPr>
          <w:color w:val="1E1B4A"/>
        </w:rPr>
        <w:t>Empty</w:t>
      </w:r>
      <w:r>
        <w:rPr>
          <w:color w:val="1E1B4A"/>
          <w:spacing w:val="-3"/>
        </w:rPr>
        <w:t> </w:t>
      </w:r>
      <w:r>
        <w:rPr>
          <w:color w:val="1E1B4A"/>
        </w:rPr>
        <w:t>states</w:t>
      </w:r>
      <w:r>
        <w:rPr>
          <w:color w:val="1E1B4A"/>
          <w:spacing w:val="-4"/>
        </w:rPr>
        <w:t> </w:t>
      </w:r>
      <w:r>
        <w:rPr>
          <w:color w:val="1E1B4A"/>
        </w:rPr>
        <w:t>are</w:t>
      </w:r>
      <w:r>
        <w:rPr>
          <w:color w:val="1E1B4A"/>
          <w:spacing w:val="-4"/>
        </w:rPr>
        <w:t> </w:t>
      </w:r>
      <w:r>
        <w:rPr>
          <w:color w:val="1E1B4A"/>
        </w:rPr>
        <w:t>critical</w:t>
      </w:r>
      <w:r>
        <w:rPr>
          <w:color w:val="1E1B4A"/>
          <w:spacing w:val="-1"/>
        </w:rPr>
        <w:t> </w:t>
      </w:r>
      <w:r>
        <w:rPr>
          <w:color w:val="1E1B4A"/>
        </w:rPr>
        <w:t>—</w:t>
      </w:r>
      <w:r>
        <w:rPr>
          <w:color w:val="1E1B4A"/>
          <w:spacing w:val="-1"/>
        </w:rPr>
        <w:t> </w:t>
      </w:r>
      <w:r>
        <w:rPr>
          <w:color w:val="1E1B4A"/>
        </w:rPr>
        <w:t>a</w:t>
      </w:r>
      <w:r>
        <w:rPr>
          <w:color w:val="1E1B4A"/>
          <w:spacing w:val="-2"/>
        </w:rPr>
        <w:t> </w:t>
      </w:r>
      <w:r>
        <w:rPr>
          <w:color w:val="1E1B4A"/>
        </w:rPr>
        <w:t>blank</w:t>
      </w:r>
      <w:r>
        <w:rPr>
          <w:color w:val="1E1B4A"/>
          <w:spacing w:val="-4"/>
        </w:rPr>
        <w:t> </w:t>
      </w:r>
      <w:r>
        <w:rPr>
          <w:color w:val="1E1B4A"/>
        </w:rPr>
        <w:t>screen</w:t>
      </w:r>
      <w:r>
        <w:rPr>
          <w:color w:val="1E1B4A"/>
          <w:spacing w:val="-2"/>
        </w:rPr>
        <w:t> </w:t>
      </w:r>
      <w:r>
        <w:rPr>
          <w:color w:val="1E1B4A"/>
        </w:rPr>
        <w:t>loses</w:t>
      </w:r>
      <w:r>
        <w:rPr>
          <w:color w:val="1E1B4A"/>
          <w:spacing w:val="-6"/>
        </w:rPr>
        <w:t> </w:t>
      </w:r>
      <w:r>
        <w:rPr>
          <w:color w:val="1E1B4A"/>
        </w:rPr>
        <w:t>users.</w:t>
      </w:r>
      <w:r>
        <w:rPr>
          <w:color w:val="1E1B4A"/>
          <w:spacing w:val="-3"/>
        </w:rPr>
        <w:t> </w:t>
      </w:r>
      <w:r>
        <w:rPr>
          <w:color w:val="1E1B4A"/>
        </w:rPr>
        <w:t>Every</w:t>
      </w:r>
      <w:r>
        <w:rPr>
          <w:color w:val="1E1B4A"/>
          <w:spacing w:val="-1"/>
        </w:rPr>
        <w:t> </w:t>
      </w:r>
      <w:r>
        <w:rPr>
          <w:color w:val="1E1B4A"/>
        </w:rPr>
        <w:t>empty</w:t>
      </w:r>
      <w:r>
        <w:rPr>
          <w:color w:val="1E1B4A"/>
          <w:spacing w:val="-3"/>
        </w:rPr>
        <w:t> </w:t>
      </w:r>
      <w:r>
        <w:rPr>
          <w:color w:val="1E1B4A"/>
        </w:rPr>
        <w:t>state</w:t>
      </w:r>
      <w:r>
        <w:rPr>
          <w:color w:val="1E1B4A"/>
          <w:spacing w:val="-4"/>
        </w:rPr>
        <w:t> </w:t>
      </w:r>
      <w:r>
        <w:rPr>
          <w:color w:val="1E1B4A"/>
        </w:rPr>
        <w:t>must answer:</w:t>
      </w:r>
      <w:r>
        <w:rPr>
          <w:color w:val="1E1B4A"/>
          <w:spacing w:val="-2"/>
        </w:rPr>
        <w:t> </w:t>
      </w:r>
      <w:r>
        <w:rPr>
          <w:color w:val="1E1B4A"/>
        </w:rPr>
        <w:t>Why</w:t>
      </w:r>
      <w:r>
        <w:rPr>
          <w:color w:val="1E1B4A"/>
          <w:spacing w:val="-1"/>
        </w:rPr>
        <w:t> </w:t>
      </w:r>
      <w:r>
        <w:rPr>
          <w:color w:val="1E1B4A"/>
        </w:rPr>
        <w:t>is</w:t>
      </w:r>
      <w:r>
        <w:rPr>
          <w:color w:val="1E1B4A"/>
          <w:spacing w:val="-4"/>
        </w:rPr>
        <w:t> </w:t>
      </w:r>
      <w:r>
        <w:rPr>
          <w:color w:val="1E1B4A"/>
        </w:rPr>
        <w:t>this empty? What should I do about it?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1400"/>
        <w:gridCol w:w="1399"/>
        <w:gridCol w:w="2201"/>
        <w:gridCol w:w="2360"/>
      </w:tblGrid>
      <w:tr>
        <w:trPr>
          <w:trHeight w:val="657" w:hRule="atLeast"/>
        </w:trPr>
        <w:tc>
          <w:tcPr>
            <w:tcW w:w="2002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Screen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State</w:t>
            </w:r>
          </w:p>
        </w:tc>
        <w:tc>
          <w:tcPr>
            <w:tcW w:w="1400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Illustration Concept</w:t>
            </w:r>
          </w:p>
        </w:tc>
        <w:tc>
          <w:tcPr>
            <w:tcW w:w="1399" w:type="dxa"/>
            <w:shd w:val="clear" w:color="auto" w:fill="302D81"/>
          </w:tcPr>
          <w:p>
            <w:pPr>
              <w:pStyle w:val="TableParagraph"/>
              <w:spacing w:before="212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Headline</w:t>
            </w:r>
          </w:p>
        </w:tc>
        <w:tc>
          <w:tcPr>
            <w:tcW w:w="2201" w:type="dxa"/>
            <w:shd w:val="clear" w:color="auto" w:fill="302D81"/>
          </w:tcPr>
          <w:p>
            <w:pPr>
              <w:pStyle w:val="TableParagraph"/>
              <w:spacing w:before="212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Sub-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text</w:t>
            </w:r>
          </w:p>
        </w:tc>
        <w:tc>
          <w:tcPr>
            <w:tcW w:w="2360" w:type="dxa"/>
            <w:shd w:val="clear" w:color="auto" w:fill="302D81"/>
          </w:tcPr>
          <w:p>
            <w:pPr>
              <w:pStyle w:val="TableParagraph"/>
              <w:spacing w:before="212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Primary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CTA</w:t>
            </w:r>
          </w:p>
        </w:tc>
      </w:tr>
      <w:tr>
        <w:trPr>
          <w:trHeight w:val="1236" w:hRule="atLeast"/>
        </w:trPr>
        <w:tc>
          <w:tcPr>
            <w:tcW w:w="2002" w:type="dxa"/>
          </w:tcPr>
          <w:p>
            <w:pPr>
              <w:pStyle w:val="TableParagraph"/>
              <w:ind w:right="696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platforms </w:t>
            </w:r>
            <w:r>
              <w:rPr>
                <w:color w:val="1E1B4A"/>
                <w:spacing w:val="-2"/>
                <w:sz w:val="20"/>
              </w:rPr>
              <w:t>connected</w:t>
            </w:r>
          </w:p>
        </w:tc>
        <w:tc>
          <w:tcPr>
            <w:tcW w:w="1400" w:type="dxa"/>
          </w:tcPr>
          <w:p>
            <w:pPr>
              <w:pStyle w:val="TableParagraph"/>
              <w:ind w:left="158" w:right="26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Unplugged cable illustration</w:t>
            </w:r>
          </w:p>
        </w:tc>
        <w:tc>
          <w:tcPr>
            <w:tcW w:w="1399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yet</w:t>
            </w:r>
          </w:p>
        </w:tc>
        <w:tc>
          <w:tcPr>
            <w:tcW w:w="2201" w:type="dxa"/>
          </w:tcPr>
          <w:p>
            <w:pPr>
              <w:pStyle w:val="TableParagraph"/>
              <w:ind w:left="160" w:right="192"/>
              <w:rPr>
                <w:sz w:val="20"/>
              </w:rPr>
            </w:pPr>
            <w:r>
              <w:rPr>
                <w:color w:val="1E1B4A"/>
                <w:sz w:val="20"/>
              </w:rPr>
              <w:t>Connect your Shopify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store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and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ad accounts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see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your true profit.</w:t>
            </w:r>
          </w:p>
        </w:tc>
        <w:tc>
          <w:tcPr>
            <w:tcW w:w="236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Connect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Shopify</w:t>
            </w:r>
          </w:p>
        </w:tc>
      </w:tr>
      <w:tr>
        <w:trPr>
          <w:trHeight w:val="1238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ind w:right="229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campaigns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in date range</w:t>
            </w:r>
          </w:p>
        </w:tc>
        <w:tc>
          <w:tcPr>
            <w:tcW w:w="1400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Empty </w:t>
            </w:r>
            <w:r>
              <w:rPr>
                <w:color w:val="1E1B4A"/>
                <w:spacing w:val="-2"/>
                <w:sz w:val="20"/>
              </w:rPr>
              <w:t>calendar illustration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ind w:left="160" w:right="264"/>
              <w:rPr>
                <w:sz w:val="20"/>
              </w:rPr>
            </w:pPr>
            <w:r>
              <w:rPr>
                <w:color w:val="1E1B4A"/>
                <w:spacing w:val="-6"/>
                <w:sz w:val="20"/>
              </w:rPr>
              <w:t>No </w:t>
            </w:r>
            <w:r>
              <w:rPr>
                <w:color w:val="1E1B4A"/>
                <w:spacing w:val="-2"/>
                <w:sz w:val="20"/>
              </w:rPr>
              <w:t>campaigns </w:t>
            </w:r>
            <w:r>
              <w:rPr>
                <w:color w:val="1E1B4A"/>
                <w:sz w:val="20"/>
              </w:rPr>
              <w:t>found for this period</w:t>
            </w:r>
          </w:p>
        </w:tc>
        <w:tc>
          <w:tcPr>
            <w:tcW w:w="220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Try expanding your date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range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or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check your platform </w:t>
            </w:r>
            <w:r>
              <w:rPr>
                <w:color w:val="1E1B4A"/>
                <w:spacing w:val="-2"/>
                <w:sz w:val="20"/>
              </w:rPr>
              <w:t>connection.</w:t>
            </w:r>
          </w:p>
        </w:tc>
        <w:tc>
          <w:tcPr>
            <w:tcW w:w="2360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Change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Date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Range</w:t>
            </w:r>
          </w:p>
        </w:tc>
      </w:tr>
      <w:tr>
        <w:trPr>
          <w:trHeight w:val="1235" w:hRule="atLeast"/>
        </w:trPr>
        <w:tc>
          <w:tcPr>
            <w:tcW w:w="2002" w:type="dxa"/>
          </w:tcPr>
          <w:p>
            <w:pPr>
              <w:pStyle w:val="TableParagraph"/>
              <w:ind w:right="529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automation </w:t>
            </w:r>
            <w:r>
              <w:rPr>
                <w:color w:val="1E1B4A"/>
                <w:spacing w:val="-2"/>
                <w:sz w:val="20"/>
              </w:rPr>
              <w:t>rules</w:t>
            </w:r>
          </w:p>
        </w:tc>
        <w:tc>
          <w:tcPr>
            <w:tcW w:w="1400" w:type="dxa"/>
          </w:tcPr>
          <w:p>
            <w:pPr>
              <w:pStyle w:val="TableParagraph"/>
              <w:ind w:left="158" w:right="26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Robot sleeping illustration</w:t>
            </w:r>
          </w:p>
        </w:tc>
        <w:tc>
          <w:tcPr>
            <w:tcW w:w="1399" w:type="dxa"/>
          </w:tcPr>
          <w:p>
            <w:pPr>
              <w:pStyle w:val="TableParagraph"/>
              <w:ind w:left="160" w:right="422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Your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ads are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flying </w:t>
            </w:r>
            <w:r>
              <w:rPr>
                <w:color w:val="1E1B4A"/>
                <w:spacing w:val="-2"/>
                <w:sz w:val="20"/>
              </w:rPr>
              <w:t>blind</w:t>
            </w:r>
          </w:p>
        </w:tc>
        <w:tc>
          <w:tcPr>
            <w:tcW w:w="2201" w:type="dxa"/>
          </w:tcPr>
          <w:p>
            <w:pPr>
              <w:pStyle w:val="TableParagraph"/>
              <w:ind w:left="160" w:right="121"/>
              <w:rPr>
                <w:sz w:val="20"/>
              </w:rPr>
            </w:pPr>
            <w:r>
              <w:rPr>
                <w:color w:val="1E1B4A"/>
                <w:sz w:val="20"/>
              </w:rPr>
              <w:t>Create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your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first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rule to automatically pause unprofitable </w:t>
            </w:r>
            <w:r>
              <w:rPr>
                <w:color w:val="1E1B4A"/>
                <w:spacing w:val="-2"/>
                <w:sz w:val="20"/>
              </w:rPr>
              <w:t>campaigns.</w:t>
            </w:r>
          </w:p>
        </w:tc>
        <w:tc>
          <w:tcPr>
            <w:tcW w:w="236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Create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Your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First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Rule</w:t>
            </w:r>
          </w:p>
        </w:tc>
      </w:tr>
      <w:tr>
        <w:trPr>
          <w:trHeight w:val="1236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7"/>
              <w:ind w:right="896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reports </w:t>
            </w:r>
            <w:r>
              <w:rPr>
                <w:color w:val="1E1B4A"/>
                <w:spacing w:val="-2"/>
                <w:sz w:val="20"/>
              </w:rPr>
              <w:t>generated</w:t>
            </w:r>
          </w:p>
        </w:tc>
        <w:tc>
          <w:tcPr>
            <w:tcW w:w="1400" w:type="dxa"/>
            <w:shd w:val="clear" w:color="auto" w:fill="F5F3FF"/>
          </w:tcPr>
          <w:p>
            <w:pPr>
              <w:pStyle w:val="TableParagraph"/>
              <w:spacing w:before="157"/>
              <w:ind w:left="158" w:right="267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Empty </w:t>
            </w:r>
            <w:r>
              <w:rPr>
                <w:color w:val="1E1B4A"/>
                <w:spacing w:val="-2"/>
                <w:sz w:val="20"/>
              </w:rPr>
              <w:t>folder illustration</w:t>
            </w:r>
          </w:p>
        </w:tc>
        <w:tc>
          <w:tcPr>
            <w:tcW w:w="1399" w:type="dxa"/>
            <w:shd w:val="clear" w:color="auto" w:fill="F5F3FF"/>
          </w:tcPr>
          <w:p>
            <w:pPr>
              <w:pStyle w:val="TableParagraph"/>
              <w:spacing w:before="157"/>
              <w:ind w:left="160" w:right="294"/>
              <w:rPr>
                <w:sz w:val="20"/>
              </w:rPr>
            </w:pP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reports </w:t>
            </w:r>
            <w:r>
              <w:rPr>
                <w:color w:val="1E1B4A"/>
                <w:spacing w:val="-4"/>
                <w:sz w:val="20"/>
              </w:rPr>
              <w:t>yet</w:t>
            </w:r>
          </w:p>
        </w:tc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7"/>
              <w:ind w:left="160" w:right="227"/>
              <w:rPr>
                <w:sz w:val="20"/>
              </w:rPr>
            </w:pPr>
            <w:r>
              <w:rPr>
                <w:color w:val="1E1B4A"/>
                <w:sz w:val="20"/>
              </w:rPr>
              <w:t>Export your first profit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report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share with your team or </w:t>
            </w:r>
            <w:r>
              <w:rPr>
                <w:color w:val="1E1B4A"/>
                <w:spacing w:val="-2"/>
                <w:sz w:val="20"/>
              </w:rPr>
              <w:t>accountant.</w:t>
            </w:r>
          </w:p>
        </w:tc>
        <w:tc>
          <w:tcPr>
            <w:tcW w:w="2360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Export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Report</w:t>
            </w:r>
          </w:p>
        </w:tc>
      </w:tr>
      <w:tr>
        <w:trPr>
          <w:trHeight w:val="1696" w:hRule="atLeast"/>
        </w:trPr>
        <w:tc>
          <w:tcPr>
            <w:tcW w:w="2002" w:type="dxa"/>
          </w:tcPr>
          <w:p>
            <w:pPr>
              <w:pStyle w:val="TableParagraph"/>
              <w:spacing w:before="159"/>
              <w:ind w:right="529"/>
              <w:rPr>
                <w:sz w:val="20"/>
              </w:rPr>
            </w:pPr>
            <w:r>
              <w:rPr>
                <w:color w:val="1E1B4A"/>
                <w:sz w:val="20"/>
              </w:rPr>
              <w:t>Low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attribution </w:t>
            </w:r>
            <w:r>
              <w:rPr>
                <w:color w:val="1E1B4A"/>
                <w:spacing w:val="-2"/>
                <w:sz w:val="20"/>
              </w:rPr>
              <w:t>coverage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Broken magnifying glass</w:t>
            </w:r>
          </w:p>
        </w:tc>
        <w:tc>
          <w:tcPr>
            <w:tcW w:w="1399" w:type="dxa"/>
          </w:tcPr>
          <w:p>
            <w:pPr>
              <w:pStyle w:val="TableParagraph"/>
              <w:spacing w:before="159"/>
              <w:ind w:left="160" w:right="7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Attribution </w:t>
            </w:r>
            <w:r>
              <w:rPr>
                <w:color w:val="1E1B4A"/>
                <w:sz w:val="20"/>
              </w:rPr>
              <w:t>data is </w:t>
            </w:r>
            <w:r>
              <w:rPr>
                <w:color w:val="1E1B4A"/>
                <w:spacing w:val="-2"/>
                <w:sz w:val="20"/>
              </w:rPr>
              <w:t>sparse</w:t>
            </w:r>
          </w:p>
        </w:tc>
        <w:tc>
          <w:tcPr>
            <w:tcW w:w="2201" w:type="dxa"/>
          </w:tcPr>
          <w:p>
            <w:pPr>
              <w:pStyle w:val="TableParagraph"/>
              <w:spacing w:before="159"/>
              <w:ind w:left="160" w:right="227"/>
              <w:rPr>
                <w:sz w:val="20"/>
              </w:rPr>
            </w:pPr>
            <w:r>
              <w:rPr>
                <w:color w:val="1E1B4A"/>
                <w:sz w:val="20"/>
              </w:rPr>
              <w:t>PFAM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needs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more data to attribute accurately. You'll see better results after 14 days of </w:t>
            </w:r>
            <w:r>
              <w:rPr>
                <w:color w:val="1E1B4A"/>
                <w:spacing w:val="-2"/>
                <w:sz w:val="20"/>
              </w:rPr>
              <w:t>operation.</w:t>
            </w:r>
          </w:p>
        </w:tc>
        <w:tc>
          <w:tcPr>
            <w:tcW w:w="236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Learn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about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Attribution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07"/>
        <w:rPr>
          <w:sz w:val="27"/>
        </w:rPr>
      </w:pPr>
    </w:p>
    <w:p>
      <w:pPr>
        <w:pStyle w:val="ListParagraph"/>
        <w:numPr>
          <w:ilvl w:val="1"/>
          <w:numId w:val="11"/>
        </w:numPr>
        <w:tabs>
          <w:tab w:pos="809" w:val="left" w:leader="none"/>
        </w:tabs>
        <w:spacing w:line="240" w:lineRule="auto" w:before="1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Error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Handling</w:t>
      </w:r>
    </w:p>
    <w:p>
      <w:pPr>
        <w:pStyle w:val="BodyText"/>
        <w:spacing w:before="2" w:after="1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1801"/>
        <w:gridCol w:w="2799"/>
        <w:gridCol w:w="2761"/>
      </w:tblGrid>
      <w:tr>
        <w:trPr>
          <w:trHeight w:val="657" w:hRule="atLeast"/>
        </w:trPr>
        <w:tc>
          <w:tcPr>
            <w:tcW w:w="2002" w:type="dxa"/>
            <w:shd w:val="clear" w:color="auto" w:fill="302D81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Error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801" w:type="dxa"/>
            <w:shd w:val="clear" w:color="auto" w:fill="302D81"/>
          </w:tcPr>
          <w:p>
            <w:pPr>
              <w:pStyle w:val="TableParagraph"/>
              <w:spacing w:before="99"/>
              <w:ind w:left="158" w:right="8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Display Location</w:t>
            </w:r>
          </w:p>
        </w:tc>
        <w:tc>
          <w:tcPr>
            <w:tcW w:w="2799" w:type="dxa"/>
            <w:shd w:val="clear" w:color="auto" w:fill="302D81"/>
          </w:tcPr>
          <w:p>
            <w:pPr>
              <w:pStyle w:val="TableParagraph"/>
              <w:spacing w:before="2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Message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Pattern</w:t>
            </w:r>
          </w:p>
        </w:tc>
        <w:tc>
          <w:tcPr>
            <w:tcW w:w="2761" w:type="dxa"/>
            <w:shd w:val="clear" w:color="auto" w:fill="302D81"/>
          </w:tcPr>
          <w:p>
            <w:pPr>
              <w:pStyle w:val="TableParagraph"/>
              <w:spacing w:before="214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Recovery</w:t>
            </w:r>
            <w:r>
              <w:rPr>
                <w:rFonts w:ascii="Arial"/>
                <w:b/>
                <w:color w:val="FFFFFF"/>
                <w:spacing w:val="-1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</w:tr>
      <w:tr>
        <w:trPr>
          <w:trHeight w:val="1007" w:hRule="atLeast"/>
        </w:trPr>
        <w:tc>
          <w:tcPr>
            <w:tcW w:w="2002" w:type="dxa"/>
          </w:tcPr>
          <w:p>
            <w:pPr>
              <w:pStyle w:val="TableParagraph"/>
              <w:spacing w:before="159"/>
              <w:ind w:right="707"/>
              <w:rPr>
                <w:sz w:val="20"/>
              </w:rPr>
            </w:pPr>
            <w:r>
              <w:rPr>
                <w:color w:val="1E1B4A"/>
                <w:sz w:val="20"/>
              </w:rPr>
              <w:t>Platform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API </w:t>
            </w:r>
            <w:r>
              <w:rPr>
                <w:color w:val="1E1B4A"/>
                <w:spacing w:val="-2"/>
                <w:sz w:val="20"/>
              </w:rPr>
              <w:t>failure</w:t>
            </w:r>
          </w:p>
        </w:tc>
        <w:tc>
          <w:tcPr>
            <w:tcW w:w="1801" w:type="dxa"/>
          </w:tcPr>
          <w:p>
            <w:pPr>
              <w:pStyle w:val="TableParagraph"/>
              <w:spacing w:before="159"/>
              <w:ind w:left="158" w:right="50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Connector </w:t>
            </w:r>
            <w:r>
              <w:rPr>
                <w:color w:val="1E1B4A"/>
                <w:sz w:val="20"/>
              </w:rPr>
              <w:t>status bar (amber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chip)</w:t>
            </w:r>
          </w:p>
        </w:tc>
        <w:tc>
          <w:tcPr>
            <w:tcW w:w="2799" w:type="dxa"/>
          </w:tcPr>
          <w:p>
            <w:pPr>
              <w:pStyle w:val="TableParagraph"/>
              <w:spacing w:before="159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Meta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Ads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sync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failed.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We'll retry automatically in 15 </w:t>
            </w:r>
            <w:r>
              <w:rPr>
                <w:color w:val="1E1B4A"/>
                <w:spacing w:val="-2"/>
                <w:sz w:val="20"/>
              </w:rPr>
              <w:t>minutes.</w:t>
            </w:r>
          </w:p>
        </w:tc>
        <w:tc>
          <w:tcPr>
            <w:tcW w:w="27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Sync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Now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</w:t>
            </w:r>
          </w:p>
        </w:tc>
      </w:tr>
      <w:tr>
        <w:trPr>
          <w:trHeight w:val="1007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ind w:right="229"/>
              <w:rPr>
                <w:sz w:val="20"/>
              </w:rPr>
            </w:pPr>
            <w:r>
              <w:rPr>
                <w:color w:val="1E1B4A"/>
                <w:sz w:val="20"/>
              </w:rPr>
              <w:t>Automation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action </w:t>
            </w:r>
            <w:r>
              <w:rPr>
                <w:color w:val="1E1B4A"/>
                <w:spacing w:val="-2"/>
                <w:sz w:val="20"/>
              </w:rPr>
              <w:t>failed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Activity feed entry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email</w:t>
            </w:r>
          </w:p>
        </w:tc>
        <w:tc>
          <w:tcPr>
            <w:tcW w:w="2799" w:type="dxa"/>
            <w:shd w:val="clear" w:color="auto" w:fill="F5F3FF"/>
          </w:tcPr>
          <w:p>
            <w:pPr>
              <w:pStyle w:val="TableParagraph"/>
              <w:ind w:left="157" w:right="141"/>
              <w:rPr>
                <w:sz w:val="20"/>
              </w:rPr>
            </w:pPr>
            <w:r>
              <w:rPr>
                <w:color w:val="1E1B4A"/>
                <w:sz w:val="20"/>
              </w:rPr>
              <w:t>Pause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failed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"Campaign X" on Meta. Retrying (1 of </w:t>
            </w:r>
            <w:r>
              <w:rPr>
                <w:color w:val="1E1B4A"/>
                <w:spacing w:val="-4"/>
                <w:sz w:val="20"/>
              </w:rPr>
              <w:t>3).</w:t>
            </w:r>
          </w:p>
        </w:tc>
        <w:tc>
          <w:tcPr>
            <w:tcW w:w="276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View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details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link</w:t>
            </w:r>
          </w:p>
        </w:tc>
      </w:tr>
      <w:tr>
        <w:trPr>
          <w:trHeight w:val="1006" w:hRule="atLeast"/>
        </w:trPr>
        <w:tc>
          <w:tcPr>
            <w:tcW w:w="2002" w:type="dxa"/>
          </w:tcPr>
          <w:p>
            <w:pPr>
              <w:pStyle w:val="TableParagraph"/>
              <w:spacing w:before="157"/>
              <w:ind w:right="351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below </w:t>
            </w:r>
            <w:r>
              <w:rPr>
                <w:color w:val="1E1B4A"/>
                <w:spacing w:val="-2"/>
                <w:sz w:val="20"/>
              </w:rPr>
              <w:t>threshold</w:t>
            </w:r>
          </w:p>
        </w:tc>
        <w:tc>
          <w:tcPr>
            <w:tcW w:w="1801" w:type="dxa"/>
          </w:tcPr>
          <w:p>
            <w:pPr>
              <w:pStyle w:val="TableParagraph"/>
              <w:spacing w:before="157"/>
              <w:ind w:left="158" w:right="253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Dashboard </w:t>
            </w:r>
            <w:r>
              <w:rPr>
                <w:color w:val="1E1B4A"/>
                <w:sz w:val="20"/>
              </w:rPr>
              <w:t>warning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banner </w:t>
            </w:r>
            <w:r>
              <w:rPr>
                <w:color w:val="1E1B4A"/>
                <w:spacing w:val="-2"/>
                <w:sz w:val="20"/>
              </w:rPr>
              <w:t>(dismissible)</w:t>
            </w:r>
          </w:p>
        </w:tc>
        <w:tc>
          <w:tcPr>
            <w:tcW w:w="2799" w:type="dxa"/>
          </w:tcPr>
          <w:p>
            <w:pPr>
              <w:pStyle w:val="TableParagraph"/>
              <w:spacing w:before="157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coverage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38%</w:t>
            </w:r>
          </w:p>
          <w:p>
            <w:pPr>
              <w:pStyle w:val="TableParagraph"/>
              <w:spacing w:before="0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below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our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recommended </w:t>
            </w:r>
            <w:r>
              <w:rPr>
                <w:color w:val="1E1B4A"/>
                <w:spacing w:val="-4"/>
                <w:sz w:val="20"/>
              </w:rPr>
              <w:t>60%.</w:t>
            </w:r>
          </w:p>
        </w:tc>
        <w:tc>
          <w:tcPr>
            <w:tcW w:w="2761" w:type="dxa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setup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guide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link</w:t>
            </w:r>
          </w:p>
        </w:tc>
      </w:tr>
      <w:tr>
        <w:trPr>
          <w:trHeight w:val="1007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9"/>
              <w:ind w:right="473"/>
              <w:rPr>
                <w:sz w:val="20"/>
              </w:rPr>
            </w:pPr>
            <w:r>
              <w:rPr>
                <w:color w:val="1E1B4A"/>
                <w:sz w:val="20"/>
              </w:rPr>
              <w:t>Billing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payment </w:t>
            </w:r>
            <w:r>
              <w:rPr>
                <w:color w:val="1E1B4A"/>
                <w:spacing w:val="-2"/>
                <w:sz w:val="20"/>
              </w:rPr>
              <w:t>failed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spacing w:before="159"/>
              <w:ind w:left="158" w:right="309"/>
              <w:rPr>
                <w:sz w:val="20"/>
              </w:rPr>
            </w:pPr>
            <w:r>
              <w:rPr>
                <w:color w:val="1E1B4A"/>
                <w:sz w:val="20"/>
              </w:rPr>
              <w:t>Top-of-app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red </w:t>
            </w:r>
            <w:r>
              <w:rPr>
                <w:color w:val="1E1B4A"/>
                <w:spacing w:val="-2"/>
                <w:sz w:val="20"/>
              </w:rPr>
              <w:t>banner</w:t>
            </w:r>
          </w:p>
        </w:tc>
        <w:tc>
          <w:tcPr>
            <w:tcW w:w="2799" w:type="dxa"/>
            <w:shd w:val="clear" w:color="auto" w:fill="F5F3FF"/>
          </w:tcPr>
          <w:p>
            <w:pPr>
              <w:pStyle w:val="TableParagraph"/>
              <w:spacing w:before="159"/>
              <w:ind w:left="157" w:right="141"/>
              <w:rPr>
                <w:sz w:val="20"/>
              </w:rPr>
            </w:pPr>
            <w:r>
              <w:rPr>
                <w:color w:val="1E1B4A"/>
                <w:sz w:val="20"/>
              </w:rPr>
              <w:t>Your payment failed. Features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will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pause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7 </w:t>
            </w:r>
            <w:r>
              <w:rPr>
                <w:color w:val="1E1B4A"/>
                <w:spacing w:val="-2"/>
                <w:sz w:val="20"/>
              </w:rPr>
              <w:t>days.</w:t>
            </w:r>
          </w:p>
        </w:tc>
        <w:tc>
          <w:tcPr>
            <w:tcW w:w="27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Update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billing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link</w:t>
            </w:r>
          </w:p>
        </w:tc>
      </w:tr>
      <w:tr>
        <w:trPr>
          <w:trHeight w:val="1005" w:hRule="atLeast"/>
        </w:trPr>
        <w:tc>
          <w:tcPr>
            <w:tcW w:w="2002" w:type="dxa"/>
          </w:tcPr>
          <w:p>
            <w:pPr>
              <w:pStyle w:val="TableParagraph"/>
              <w:ind w:right="796"/>
              <w:rPr>
                <w:sz w:val="20"/>
              </w:rPr>
            </w:pP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data </w:t>
            </w:r>
            <w:r>
              <w:rPr>
                <w:color w:val="1E1B4A"/>
                <w:spacing w:val="-2"/>
                <w:sz w:val="20"/>
              </w:rPr>
              <w:t>missing</w:t>
            </w:r>
          </w:p>
        </w:tc>
        <w:tc>
          <w:tcPr>
            <w:tcW w:w="1801" w:type="dxa"/>
          </w:tcPr>
          <w:p>
            <w:pPr>
              <w:pStyle w:val="TableParagraph"/>
              <w:ind w:left="158" w:right="332"/>
              <w:rPr>
                <w:sz w:val="20"/>
              </w:rPr>
            </w:pPr>
            <w:r>
              <w:rPr>
                <w:color w:val="1E1B4A"/>
                <w:sz w:val="20"/>
              </w:rPr>
              <w:t>Metric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tooltip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+ product table amber badge</w:t>
            </w:r>
          </w:p>
        </w:tc>
        <w:tc>
          <w:tcPr>
            <w:tcW w:w="2799" w:type="dxa"/>
          </w:tcPr>
          <w:p>
            <w:pPr>
              <w:pStyle w:val="TableParagraph"/>
              <w:ind w:left="157" w:right="141"/>
              <w:rPr>
                <w:sz w:val="20"/>
              </w:rPr>
            </w:pPr>
            <w:r>
              <w:rPr>
                <w:color w:val="1E1B4A"/>
                <w:sz w:val="20"/>
              </w:rPr>
              <w:t>Net profit may be understated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not configured for 14 SKUs.</w:t>
            </w:r>
          </w:p>
        </w:tc>
        <w:tc>
          <w:tcPr>
            <w:tcW w:w="276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Configure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COGS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link</w:t>
            </w:r>
          </w:p>
        </w:tc>
      </w:tr>
      <w:tr>
        <w:trPr>
          <w:trHeight w:val="1008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Session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expired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Modal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overlay</w:t>
            </w:r>
          </w:p>
        </w:tc>
        <w:tc>
          <w:tcPr>
            <w:tcW w:w="2799" w:type="dxa"/>
            <w:shd w:val="clear" w:color="auto" w:fill="F5F3FF"/>
          </w:tcPr>
          <w:p>
            <w:pPr>
              <w:pStyle w:val="TableParagraph"/>
              <w:spacing w:before="159"/>
              <w:ind w:left="157" w:right="141"/>
              <w:rPr>
                <w:sz w:val="20"/>
              </w:rPr>
            </w:pPr>
            <w:r>
              <w:rPr>
                <w:color w:val="1E1B4A"/>
                <w:sz w:val="20"/>
              </w:rPr>
              <w:t>Your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session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expired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for security. Please sign in </w:t>
            </w:r>
            <w:r>
              <w:rPr>
                <w:color w:val="1E1B4A"/>
                <w:spacing w:val="-2"/>
                <w:sz w:val="20"/>
              </w:rPr>
              <w:t>again.</w:t>
            </w:r>
          </w:p>
        </w:tc>
        <w:tc>
          <w:tcPr>
            <w:tcW w:w="276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Sign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</w:t>
            </w:r>
          </w:p>
        </w:tc>
      </w:tr>
      <w:tr>
        <w:trPr>
          <w:trHeight w:val="1007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Rate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limit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hit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(user </w:t>
            </w:r>
            <w:r>
              <w:rPr>
                <w:color w:val="1E1B4A"/>
                <w:spacing w:val="-2"/>
                <w:sz w:val="20"/>
              </w:rPr>
              <w:t>action)</w:t>
            </w:r>
          </w:p>
        </w:tc>
        <w:tc>
          <w:tcPr>
            <w:tcW w:w="1801" w:type="dxa"/>
          </w:tcPr>
          <w:p>
            <w:pPr>
              <w:pStyle w:val="TableParagraph"/>
              <w:ind w:left="158" w:right="253"/>
              <w:rPr>
                <w:sz w:val="20"/>
              </w:rPr>
            </w:pPr>
            <w:r>
              <w:rPr>
                <w:color w:val="1E1B4A"/>
                <w:sz w:val="20"/>
              </w:rPr>
              <w:t>Inline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error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on </w:t>
            </w:r>
            <w:r>
              <w:rPr>
                <w:color w:val="1E1B4A"/>
                <w:spacing w:val="-2"/>
                <w:sz w:val="20"/>
              </w:rPr>
              <w:t>button</w:t>
            </w:r>
          </w:p>
        </w:tc>
        <w:tc>
          <w:tcPr>
            <w:tcW w:w="2799" w:type="dxa"/>
          </w:tcPr>
          <w:p>
            <w:pPr>
              <w:pStyle w:val="TableParagraph"/>
              <w:ind w:left="157" w:right="238"/>
              <w:rPr>
                <w:sz w:val="20"/>
              </w:rPr>
            </w:pPr>
            <w:r>
              <w:rPr>
                <w:color w:val="1E1B4A"/>
                <w:sz w:val="20"/>
              </w:rPr>
              <w:t>You've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reached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the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sync limit. Try again in 4 </w:t>
            </w:r>
            <w:r>
              <w:rPr>
                <w:color w:val="1E1B4A"/>
                <w:spacing w:val="-2"/>
                <w:sz w:val="20"/>
              </w:rPr>
              <w:t>minutes.</w:t>
            </w:r>
          </w:p>
        </w:tc>
        <w:tc>
          <w:tcPr>
            <w:tcW w:w="276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Timer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countdown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5.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7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Visualization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Guidelines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9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5.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78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Visualization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Guidelines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4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3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Chart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Principles</w:t>
      </w:r>
    </w:p>
    <w:p>
      <w:pPr>
        <w:pStyle w:val="ListParagraph"/>
        <w:numPr>
          <w:ilvl w:val="2"/>
          <w:numId w:val="13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Every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chart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must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have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clear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takeaway.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If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the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chart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doesn't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tell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story,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it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doesn't</w:t>
      </w:r>
      <w:r>
        <w:rPr>
          <w:color w:val="1E1B4A"/>
          <w:spacing w:val="-4"/>
          <w:sz w:val="22"/>
        </w:rPr>
        <w:t> </w:t>
      </w:r>
      <w:r>
        <w:rPr>
          <w:color w:val="1E1B4A"/>
          <w:spacing w:val="-2"/>
          <w:sz w:val="22"/>
        </w:rPr>
        <w:t>ship.</w:t>
      </w:r>
    </w:p>
    <w:p>
      <w:pPr>
        <w:pStyle w:val="ListParagraph"/>
        <w:numPr>
          <w:ilvl w:val="2"/>
          <w:numId w:val="13"/>
        </w:numPr>
        <w:tabs>
          <w:tab w:pos="1080" w:val="left" w:leader="none"/>
        </w:tabs>
        <w:spacing w:line="240" w:lineRule="auto" w:before="61" w:after="0"/>
        <w:ind w:left="1080" w:right="221" w:hanging="360"/>
        <w:jc w:val="left"/>
        <w:rPr>
          <w:sz w:val="22"/>
        </w:rPr>
      </w:pPr>
      <w:r>
        <w:rPr>
          <w:color w:val="1E1B4A"/>
          <w:sz w:val="22"/>
        </w:rPr>
        <w:t>Profit-positive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values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always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use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green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(#059669).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Profit-negative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always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use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red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(#DC2626). No exceptions.</w:t>
      </w:r>
    </w:p>
    <w:p>
      <w:pPr>
        <w:pStyle w:val="ListParagraph"/>
        <w:numPr>
          <w:ilvl w:val="2"/>
          <w:numId w:val="13"/>
        </w:numPr>
        <w:tabs>
          <w:tab w:pos="1080" w:val="left" w:leader="none"/>
        </w:tabs>
        <w:spacing w:line="240" w:lineRule="auto" w:before="58" w:after="0"/>
        <w:ind w:left="1080" w:right="287" w:hanging="360"/>
        <w:jc w:val="left"/>
        <w:rPr>
          <w:sz w:val="22"/>
        </w:rPr>
      </w:pPr>
      <w:r>
        <w:rPr>
          <w:color w:val="1E1B4A"/>
          <w:sz w:val="22"/>
        </w:rPr>
        <w:t>Charts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never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use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more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than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4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data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series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at once.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Additional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series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go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behind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"show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more" </w:t>
      </w:r>
      <w:r>
        <w:rPr>
          <w:color w:val="1E1B4A"/>
          <w:spacing w:val="-2"/>
          <w:sz w:val="22"/>
        </w:rPr>
        <w:t>toggle.</w:t>
      </w:r>
    </w:p>
    <w:p>
      <w:pPr>
        <w:pStyle w:val="ListParagraph"/>
        <w:numPr>
          <w:ilvl w:val="2"/>
          <w:numId w:val="13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All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charts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have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loading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and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empty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states.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No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blank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white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rectangles.</w:t>
      </w:r>
    </w:p>
    <w:p>
      <w:pPr>
        <w:pStyle w:val="ListParagraph"/>
        <w:numPr>
          <w:ilvl w:val="2"/>
          <w:numId w:val="13"/>
        </w:numPr>
        <w:tabs>
          <w:tab w:pos="1080" w:val="left" w:leader="none"/>
        </w:tabs>
        <w:spacing w:line="253" w:lineRule="exact" w:before="61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Tooltips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on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every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data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point: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show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exact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value,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date,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and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context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(e.g.,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"7-day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rolling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net</w:t>
      </w:r>
      <w:r>
        <w:rPr>
          <w:color w:val="1E1B4A"/>
          <w:spacing w:val="-2"/>
          <w:sz w:val="22"/>
        </w:rPr>
        <w:t> profit:</w:t>
      </w:r>
    </w:p>
    <w:p>
      <w:pPr>
        <w:pStyle w:val="BodyText"/>
        <w:ind w:left="1080"/>
      </w:pPr>
      <w:r>
        <w:rPr>
          <w:color w:val="1E1B4A"/>
        </w:rPr>
        <w:t>$1,240</w:t>
      </w:r>
      <w:r>
        <w:rPr>
          <w:color w:val="1E1B4A"/>
          <w:spacing w:val="-5"/>
        </w:rPr>
        <w:t> </w:t>
      </w:r>
      <w:r>
        <w:rPr>
          <w:color w:val="1E1B4A"/>
        </w:rPr>
        <w:t>on</w:t>
      </w:r>
      <w:r>
        <w:rPr>
          <w:color w:val="1E1B4A"/>
          <w:spacing w:val="-4"/>
        </w:rPr>
        <w:t> </w:t>
      </w:r>
      <w:r>
        <w:rPr>
          <w:color w:val="1E1B4A"/>
        </w:rPr>
        <w:t>Feb</w:t>
      </w:r>
      <w:r>
        <w:rPr>
          <w:color w:val="1E1B4A"/>
          <w:spacing w:val="-2"/>
        </w:rPr>
        <w:t> </w:t>
      </w:r>
      <w:r>
        <w:rPr>
          <w:color w:val="1E1B4A"/>
          <w:spacing w:val="-4"/>
        </w:rPr>
        <w:t>10").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ListParagraph"/>
        <w:numPr>
          <w:ilvl w:val="1"/>
          <w:numId w:val="13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Chart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z w:val="27"/>
        </w:rPr>
        <w:t>Types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z w:val="27"/>
        </w:rPr>
        <w:t>&amp;</w:t>
      </w:r>
      <w:r>
        <w:rPr>
          <w:rFonts w:ascii="Arial"/>
          <w:b/>
          <w:color w:val="6266F0"/>
          <w:spacing w:val="-3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Usage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801"/>
        <w:gridCol w:w="2600"/>
        <w:gridCol w:w="3560"/>
      </w:tblGrid>
      <w:tr>
        <w:trPr>
          <w:trHeight w:val="427" w:hRule="atLeast"/>
        </w:trPr>
        <w:tc>
          <w:tcPr>
            <w:tcW w:w="14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Chart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801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Library</w:t>
            </w:r>
          </w:p>
        </w:tc>
        <w:tc>
          <w:tcPr>
            <w:tcW w:w="2600" w:type="dxa"/>
            <w:shd w:val="clear" w:color="auto" w:fill="302D81"/>
          </w:tcPr>
          <w:p>
            <w:pPr>
              <w:pStyle w:val="TableParagraph"/>
              <w:spacing w:before="96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Cases</w:t>
            </w:r>
          </w:p>
        </w:tc>
        <w:tc>
          <w:tcPr>
            <w:tcW w:w="3560" w:type="dxa"/>
            <w:shd w:val="clear" w:color="auto" w:fill="302D81"/>
          </w:tcPr>
          <w:p>
            <w:pPr>
              <w:pStyle w:val="TableParagraph"/>
              <w:spacing w:before="96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Config</w:t>
            </w:r>
          </w:p>
        </w:tc>
      </w:tr>
      <w:tr>
        <w:trPr>
          <w:trHeight w:val="1005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Line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Chart</w:t>
            </w:r>
          </w:p>
        </w:tc>
        <w:tc>
          <w:tcPr>
            <w:tcW w:w="180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</w:t>
            </w:r>
          </w:p>
          <w:p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&lt;LineChart&gt;</w:t>
            </w:r>
          </w:p>
        </w:tc>
        <w:tc>
          <w:tcPr>
            <w:tcW w:w="2600" w:type="dxa"/>
          </w:tcPr>
          <w:p>
            <w:pPr>
              <w:pStyle w:val="TableParagraph"/>
              <w:ind w:left="157" w:right="170"/>
              <w:rPr>
                <w:sz w:val="20"/>
              </w:rPr>
            </w:pPr>
            <w:r>
              <w:rPr>
                <w:color w:val="1E1B4A"/>
                <w:sz w:val="20"/>
              </w:rPr>
              <w:t>Profit trend over time, spend vs revenue over time,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rolling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metric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trends</w:t>
            </w:r>
          </w:p>
        </w:tc>
        <w:tc>
          <w:tcPr>
            <w:tcW w:w="3560" w:type="dxa"/>
          </w:tcPr>
          <w:p>
            <w:pPr>
              <w:pStyle w:val="TableParagraph"/>
              <w:ind w:left="159" w:right="192"/>
              <w:rPr>
                <w:sz w:val="20"/>
              </w:rPr>
            </w:pPr>
            <w:r>
              <w:rPr>
                <w:color w:val="1E1B4A"/>
                <w:sz w:val="20"/>
              </w:rPr>
              <w:t>Smoothed curves (monotone), reference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line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at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$0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profit,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filled area below zero = red fill</w:t>
            </w:r>
          </w:p>
        </w:tc>
      </w:tr>
      <w:tr>
        <w:trPr>
          <w:trHeight w:val="1238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ind w:right="24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Horizontal Stacked </w:t>
            </w:r>
            <w:r>
              <w:rPr>
                <w:color w:val="1E1B4A"/>
                <w:spacing w:val="-4"/>
                <w:sz w:val="20"/>
              </w:rPr>
              <w:t>Bar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spacing w:line="229" w:lineRule="exact" w:before="159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</w:t>
            </w:r>
          </w:p>
          <w:p>
            <w:pPr>
              <w:pStyle w:val="TableParagraph"/>
              <w:spacing w:before="0"/>
              <w:ind w:left="158" w:right="50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&lt;BarChart horizontal&gt;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spacing w:before="159"/>
              <w:ind w:left="157" w:right="170"/>
              <w:rPr>
                <w:sz w:val="20"/>
              </w:rPr>
            </w:pPr>
            <w:r>
              <w:rPr>
                <w:color w:val="1E1B4A"/>
                <w:sz w:val="20"/>
              </w:rPr>
              <w:t>Profit breakdown (Revenue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→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costs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→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Net Profit), COGS </w:t>
            </w:r>
            <w:r>
              <w:rPr>
                <w:color w:val="1E1B4A"/>
                <w:spacing w:val="-2"/>
                <w:sz w:val="20"/>
              </w:rPr>
              <w:t>composition</w:t>
            </w:r>
          </w:p>
        </w:tc>
        <w:tc>
          <w:tcPr>
            <w:tcW w:w="3560" w:type="dxa"/>
            <w:shd w:val="clear" w:color="auto" w:fill="F5F3FF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Each segment a different semantic color,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hover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segment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value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</w:p>
          <w:p>
            <w:pPr>
              <w:pStyle w:val="TableParagraph"/>
              <w:spacing w:line="229" w:lineRule="exact" w:before="0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%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total</w:t>
            </w:r>
          </w:p>
        </w:tc>
      </w:tr>
      <w:tr>
        <w:trPr>
          <w:trHeight w:val="1235" w:hRule="atLeast"/>
        </w:trPr>
        <w:tc>
          <w:tcPr>
            <w:tcW w:w="1402" w:type="dxa"/>
          </w:tcPr>
          <w:p>
            <w:pPr>
              <w:pStyle w:val="TableParagraph"/>
              <w:ind w:right="37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Grouped </w:t>
            </w:r>
            <w:r>
              <w:rPr>
                <w:color w:val="1E1B4A"/>
                <w:sz w:val="20"/>
              </w:rPr>
              <w:t>Bar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Chart</w:t>
            </w:r>
          </w:p>
        </w:tc>
        <w:tc>
          <w:tcPr>
            <w:tcW w:w="180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</w:t>
            </w:r>
          </w:p>
          <w:p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&lt;BarChart&gt;</w:t>
            </w:r>
          </w:p>
        </w:tc>
        <w:tc>
          <w:tcPr>
            <w:tcW w:w="2600" w:type="dxa"/>
          </w:tcPr>
          <w:p>
            <w:pPr>
              <w:pStyle w:val="TableParagraph"/>
              <w:ind w:left="157" w:right="198"/>
              <w:rPr>
                <w:sz w:val="20"/>
              </w:rPr>
            </w:pPr>
            <w:r>
              <w:rPr>
                <w:color w:val="1E1B4A"/>
                <w:sz w:val="20"/>
              </w:rPr>
              <w:t>Platform comparison (Meta vs Google vs TikTok),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week-over-week </w:t>
            </w:r>
            <w:r>
              <w:rPr>
                <w:color w:val="1E1B4A"/>
                <w:spacing w:val="-2"/>
                <w:sz w:val="20"/>
              </w:rPr>
              <w:t>comparison</w:t>
            </w:r>
          </w:p>
        </w:tc>
        <w:tc>
          <w:tcPr>
            <w:tcW w:w="3560" w:type="dxa"/>
          </w:tcPr>
          <w:p>
            <w:pPr>
              <w:pStyle w:val="TableParagraph"/>
              <w:ind w:left="159" w:right="192"/>
              <w:rPr>
                <w:sz w:val="20"/>
              </w:rPr>
            </w:pPr>
            <w:r>
              <w:rPr>
                <w:color w:val="1E1B4A"/>
                <w:sz w:val="20"/>
              </w:rPr>
              <w:t>Grouped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date,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max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3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series, legend below chart</w:t>
            </w:r>
          </w:p>
        </w:tc>
      </w:tr>
      <w:tr>
        <w:trPr>
          <w:trHeight w:val="1238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Treemap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D3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treemap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ind w:left="157" w:right="170"/>
              <w:rPr>
                <w:sz w:val="20"/>
              </w:rPr>
            </w:pPr>
            <w:r>
              <w:rPr>
                <w:color w:val="1E1B4A"/>
                <w:sz w:val="20"/>
              </w:rPr>
              <w:t>Campaign health heatmap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Account Overview, spend </w:t>
            </w:r>
            <w:r>
              <w:rPr>
                <w:color w:val="1E1B4A"/>
                <w:spacing w:val="-2"/>
                <w:sz w:val="20"/>
              </w:rPr>
              <w:t>distribution</w:t>
            </w:r>
          </w:p>
        </w:tc>
        <w:tc>
          <w:tcPr>
            <w:tcW w:w="3560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Cell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size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spend,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cell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color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profit status (green/amber/red/gray)</w:t>
            </w:r>
          </w:p>
        </w:tc>
      </w:tr>
      <w:tr>
        <w:trPr>
          <w:trHeight w:val="1236" w:hRule="atLeast"/>
        </w:trPr>
        <w:tc>
          <w:tcPr>
            <w:tcW w:w="1402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Scatter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Plot</w:t>
            </w:r>
          </w:p>
        </w:tc>
        <w:tc>
          <w:tcPr>
            <w:tcW w:w="1801" w:type="dxa"/>
          </w:tcPr>
          <w:p>
            <w:pPr>
              <w:pStyle w:val="TableParagraph"/>
              <w:spacing w:before="157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</w:t>
            </w:r>
          </w:p>
          <w:p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&lt;ScatterChart&gt;</w:t>
            </w:r>
          </w:p>
        </w:tc>
        <w:tc>
          <w:tcPr>
            <w:tcW w:w="2600" w:type="dxa"/>
          </w:tcPr>
          <w:p>
            <w:pPr>
              <w:pStyle w:val="TableParagraph"/>
              <w:spacing w:before="157"/>
              <w:ind w:left="157"/>
              <w:rPr>
                <w:sz w:val="20"/>
              </w:rPr>
            </w:pPr>
            <w:r>
              <w:rPr>
                <w:color w:val="1E1B4A"/>
                <w:sz w:val="20"/>
              </w:rPr>
              <w:t>Spend vs Net Profit (efficiency view), Confidence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vs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Profit (attribution quality)</w:t>
            </w:r>
          </w:p>
        </w:tc>
        <w:tc>
          <w:tcPr>
            <w:tcW w:w="3560" w:type="dxa"/>
          </w:tcPr>
          <w:p>
            <w:pPr>
              <w:pStyle w:val="TableParagraph"/>
              <w:spacing w:before="157"/>
              <w:ind w:left="159" w:right="192"/>
              <w:rPr>
                <w:sz w:val="20"/>
              </w:rPr>
            </w:pPr>
            <w:r>
              <w:rPr>
                <w:color w:val="1E1B4A"/>
                <w:sz w:val="20"/>
              </w:rPr>
              <w:t>X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spend,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=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profit,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dot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size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= orders, color = profit status</w:t>
            </w:r>
          </w:p>
        </w:tc>
      </w:tr>
      <w:tr>
        <w:trPr>
          <w:trHeight w:val="777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Spark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Lines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ind w:left="158" w:right="50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 miniaturized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ind w:left="157" w:right="508"/>
              <w:rPr>
                <w:sz w:val="20"/>
              </w:rPr>
            </w:pPr>
            <w:r>
              <w:rPr>
                <w:color w:val="1E1B4A"/>
                <w:sz w:val="20"/>
              </w:rPr>
              <w:t>KPI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trends,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table row micro-trends</w:t>
            </w:r>
          </w:p>
        </w:tc>
        <w:tc>
          <w:tcPr>
            <w:tcW w:w="3560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7-day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trend,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no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axes,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simple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line, semantic color</w:t>
            </w:r>
          </w:p>
        </w:tc>
      </w:tr>
      <w:tr>
        <w:trPr>
          <w:trHeight w:val="1005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Donut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Chart</w:t>
            </w:r>
          </w:p>
        </w:tc>
        <w:tc>
          <w:tcPr>
            <w:tcW w:w="180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</w:t>
            </w:r>
          </w:p>
          <w:p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&lt;PieChart&gt;</w:t>
            </w:r>
          </w:p>
        </w:tc>
        <w:tc>
          <w:tcPr>
            <w:tcW w:w="2600" w:type="dxa"/>
          </w:tcPr>
          <w:p>
            <w:pPr>
              <w:pStyle w:val="TableParagraph"/>
              <w:ind w:left="157" w:right="631"/>
              <w:rPr>
                <w:sz w:val="20"/>
              </w:rPr>
            </w:pPr>
            <w:r>
              <w:rPr>
                <w:color w:val="1E1B4A"/>
                <w:sz w:val="20"/>
              </w:rPr>
              <w:t>Attribution tier distribution,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platform spend split</w:t>
            </w:r>
          </w:p>
        </w:tc>
        <w:tc>
          <w:tcPr>
            <w:tcW w:w="3560" w:type="dxa"/>
          </w:tcPr>
          <w:p>
            <w:pPr>
              <w:pStyle w:val="TableParagraph"/>
              <w:ind w:left="159" w:right="192"/>
              <w:rPr>
                <w:sz w:val="20"/>
              </w:rPr>
            </w:pPr>
            <w:r>
              <w:rPr>
                <w:color w:val="1E1B4A"/>
                <w:sz w:val="20"/>
              </w:rPr>
              <w:t>Max 5 segments, legend with values,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center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label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total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801"/>
        <w:gridCol w:w="2600"/>
        <w:gridCol w:w="3560"/>
      </w:tblGrid>
      <w:tr>
        <w:trPr>
          <w:trHeight w:val="426" w:hRule="atLeast"/>
        </w:trPr>
        <w:tc>
          <w:tcPr>
            <w:tcW w:w="14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Chart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801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Library</w:t>
            </w:r>
          </w:p>
        </w:tc>
        <w:tc>
          <w:tcPr>
            <w:tcW w:w="2600" w:type="dxa"/>
            <w:shd w:val="clear" w:color="auto" w:fill="302D81"/>
          </w:tcPr>
          <w:p>
            <w:pPr>
              <w:pStyle w:val="TableParagraph"/>
              <w:spacing w:before="96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Cases</w:t>
            </w:r>
          </w:p>
        </w:tc>
        <w:tc>
          <w:tcPr>
            <w:tcW w:w="3560" w:type="dxa"/>
            <w:shd w:val="clear" w:color="auto" w:fill="302D81"/>
          </w:tcPr>
          <w:p>
            <w:pPr>
              <w:pStyle w:val="TableParagraph"/>
              <w:spacing w:before="96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Config</w:t>
            </w:r>
          </w:p>
        </w:tc>
      </w:tr>
      <w:tr>
        <w:trPr>
          <w:trHeight w:val="777" w:hRule="atLeast"/>
        </w:trPr>
        <w:tc>
          <w:tcPr>
            <w:tcW w:w="1402" w:type="dxa"/>
            <w:shd w:val="clear" w:color="auto" w:fill="F5F3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Histogram</w:t>
            </w:r>
          </w:p>
        </w:tc>
        <w:tc>
          <w:tcPr>
            <w:tcW w:w="1801" w:type="dxa"/>
            <w:shd w:val="clear" w:color="auto" w:fill="F5F3FF"/>
          </w:tcPr>
          <w:p>
            <w:pPr>
              <w:pStyle w:val="TableParagraph"/>
              <w:spacing w:before="157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Recharts</w:t>
            </w:r>
          </w:p>
          <w:p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&lt;BarChart&gt;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spacing w:before="157"/>
              <w:ind w:left="157" w:right="508"/>
              <w:rPr>
                <w:sz w:val="20"/>
              </w:rPr>
            </w:pPr>
            <w:r>
              <w:rPr>
                <w:color w:val="1E1B4A"/>
                <w:sz w:val="20"/>
              </w:rPr>
              <w:t>Attribution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confidence score distribution</w:t>
            </w:r>
          </w:p>
        </w:tc>
        <w:tc>
          <w:tcPr>
            <w:tcW w:w="3560" w:type="dxa"/>
            <w:shd w:val="clear" w:color="auto" w:fill="F5F3FF"/>
          </w:tcPr>
          <w:p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Bins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0.1,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semantic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coloring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(&lt;0.6</w:t>
            </w:r>
          </w:p>
          <w:p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1E1B4A"/>
                <w:sz w:val="20"/>
              </w:rPr>
              <w:t>gray,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0.6–0.85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amber,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&gt;0.85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green)</w:t>
            </w:r>
          </w:p>
        </w:tc>
      </w:tr>
    </w:tbl>
    <w:p>
      <w:pPr>
        <w:pStyle w:val="BodyText"/>
        <w:spacing w:before="301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3"/>
        </w:numPr>
        <w:tabs>
          <w:tab w:pos="809" w:val="left" w:leader="none"/>
        </w:tabs>
        <w:spacing w:line="240" w:lineRule="auto" w:before="1" w:after="0"/>
        <w:ind w:left="809" w:right="0" w:hanging="449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6266F0"/>
          <w:sz w:val="27"/>
        </w:rPr>
        <w:t>Profit</w:t>
      </w:r>
      <w:r>
        <w:rPr>
          <w:rFonts w:ascii="Arial" w:hAnsi="Arial"/>
          <w:b/>
          <w:color w:val="6266F0"/>
          <w:spacing w:val="-7"/>
          <w:sz w:val="27"/>
        </w:rPr>
        <w:t> </w:t>
      </w:r>
      <w:r>
        <w:rPr>
          <w:rFonts w:ascii="Arial" w:hAnsi="Arial"/>
          <w:b/>
          <w:color w:val="6266F0"/>
          <w:sz w:val="27"/>
        </w:rPr>
        <w:t>Trend</w:t>
      </w:r>
      <w:r>
        <w:rPr>
          <w:rFonts w:ascii="Arial" w:hAnsi="Arial"/>
          <w:b/>
          <w:color w:val="6266F0"/>
          <w:spacing w:val="-4"/>
          <w:sz w:val="27"/>
        </w:rPr>
        <w:t> </w:t>
      </w:r>
      <w:r>
        <w:rPr>
          <w:rFonts w:ascii="Arial" w:hAnsi="Arial"/>
          <w:b/>
          <w:color w:val="6266F0"/>
          <w:sz w:val="27"/>
        </w:rPr>
        <w:t>Chart</w:t>
      </w:r>
      <w:r>
        <w:rPr>
          <w:rFonts w:ascii="Arial" w:hAnsi="Arial"/>
          <w:b/>
          <w:color w:val="6266F0"/>
          <w:spacing w:val="-1"/>
          <w:sz w:val="27"/>
        </w:rPr>
        <w:t> </w:t>
      </w:r>
      <w:r>
        <w:rPr>
          <w:rFonts w:ascii="Arial" w:hAnsi="Arial"/>
          <w:b/>
          <w:color w:val="6266F0"/>
          <w:sz w:val="27"/>
        </w:rPr>
        <w:t>—</w:t>
      </w:r>
      <w:r>
        <w:rPr>
          <w:rFonts w:ascii="Arial" w:hAnsi="Arial"/>
          <w:b/>
          <w:color w:val="6266F0"/>
          <w:spacing w:val="-7"/>
          <w:sz w:val="27"/>
        </w:rPr>
        <w:t> </w:t>
      </w:r>
      <w:r>
        <w:rPr>
          <w:rFonts w:ascii="Arial" w:hAnsi="Arial"/>
          <w:b/>
          <w:color w:val="6266F0"/>
          <w:sz w:val="27"/>
        </w:rPr>
        <w:t>Detailed</w:t>
      </w:r>
      <w:r>
        <w:rPr>
          <w:rFonts w:ascii="Arial" w:hAnsi="Arial"/>
          <w:b/>
          <w:color w:val="6266F0"/>
          <w:spacing w:val="-3"/>
          <w:sz w:val="27"/>
        </w:rPr>
        <w:t> </w:t>
      </w:r>
      <w:r>
        <w:rPr>
          <w:rFonts w:ascii="Arial" w:hAnsi="Arial"/>
          <w:b/>
          <w:color w:val="6266F0"/>
          <w:spacing w:val="-2"/>
          <w:sz w:val="27"/>
        </w:rPr>
        <w:t>Specification</w:t>
      </w:r>
    </w:p>
    <w:p>
      <w:pPr>
        <w:pStyle w:val="BodyText"/>
        <w:spacing w:line="321" w:lineRule="auto" w:before="120"/>
        <w:ind w:left="360"/>
      </w:pPr>
      <w:r>
        <w:rPr>
          <w:color w:val="1E1B4A"/>
        </w:rPr>
        <w:t>The</w:t>
      </w:r>
      <w:r>
        <w:rPr>
          <w:color w:val="1E1B4A"/>
          <w:spacing w:val="-2"/>
        </w:rPr>
        <w:t> </w:t>
      </w:r>
      <w:r>
        <w:rPr>
          <w:color w:val="1E1B4A"/>
        </w:rPr>
        <w:t>profit</w:t>
      </w:r>
      <w:r>
        <w:rPr>
          <w:color w:val="1E1B4A"/>
          <w:spacing w:val="-3"/>
        </w:rPr>
        <w:t> </w:t>
      </w:r>
      <w:r>
        <w:rPr>
          <w:color w:val="1E1B4A"/>
        </w:rPr>
        <w:t>trend</w:t>
      </w:r>
      <w:r>
        <w:rPr>
          <w:color w:val="1E1B4A"/>
          <w:spacing w:val="-4"/>
        </w:rPr>
        <w:t> </w:t>
      </w:r>
      <w:r>
        <w:rPr>
          <w:color w:val="1E1B4A"/>
        </w:rPr>
        <w:t>line</w:t>
      </w:r>
      <w:r>
        <w:rPr>
          <w:color w:val="1E1B4A"/>
          <w:spacing w:val="-2"/>
        </w:rPr>
        <w:t> </w:t>
      </w:r>
      <w:r>
        <w:rPr>
          <w:color w:val="1E1B4A"/>
        </w:rPr>
        <w:t>chart</w:t>
      </w:r>
      <w:r>
        <w:rPr>
          <w:color w:val="1E1B4A"/>
          <w:spacing w:val="-3"/>
        </w:rPr>
        <w:t> </w:t>
      </w:r>
      <w:r>
        <w:rPr>
          <w:color w:val="1E1B4A"/>
        </w:rPr>
        <w:t>is</w:t>
      </w:r>
      <w:r>
        <w:rPr>
          <w:color w:val="1E1B4A"/>
          <w:spacing w:val="-1"/>
        </w:rPr>
        <w:t> </w:t>
      </w:r>
      <w:r>
        <w:rPr>
          <w:color w:val="1E1B4A"/>
        </w:rPr>
        <w:t>the</w:t>
      </w:r>
      <w:r>
        <w:rPr>
          <w:color w:val="1E1B4A"/>
          <w:spacing w:val="-7"/>
        </w:rPr>
        <w:t> </w:t>
      </w:r>
      <w:r>
        <w:rPr>
          <w:color w:val="1E1B4A"/>
        </w:rPr>
        <w:t>most</w:t>
      </w:r>
      <w:r>
        <w:rPr>
          <w:color w:val="1E1B4A"/>
          <w:spacing w:val="-3"/>
        </w:rPr>
        <w:t> </w:t>
      </w:r>
      <w:r>
        <w:rPr>
          <w:color w:val="1E1B4A"/>
        </w:rPr>
        <w:t>important visualization</w:t>
      </w:r>
      <w:r>
        <w:rPr>
          <w:color w:val="1E1B4A"/>
          <w:spacing w:val="-2"/>
        </w:rPr>
        <w:t> </w:t>
      </w:r>
      <w:r>
        <w:rPr>
          <w:color w:val="1E1B4A"/>
        </w:rPr>
        <w:t>in</w:t>
      </w:r>
      <w:r>
        <w:rPr>
          <w:color w:val="1E1B4A"/>
          <w:spacing w:val="-2"/>
        </w:rPr>
        <w:t> </w:t>
      </w:r>
      <w:r>
        <w:rPr>
          <w:color w:val="1E1B4A"/>
        </w:rPr>
        <w:t>the</w:t>
      </w:r>
      <w:r>
        <w:rPr>
          <w:color w:val="1E1B4A"/>
          <w:spacing w:val="-2"/>
        </w:rPr>
        <w:t> </w:t>
      </w:r>
      <w:r>
        <w:rPr>
          <w:color w:val="1E1B4A"/>
        </w:rPr>
        <w:t>product.</w:t>
      </w:r>
      <w:r>
        <w:rPr>
          <w:color w:val="1E1B4A"/>
          <w:spacing w:val="-5"/>
        </w:rPr>
        <w:t> </w:t>
      </w:r>
      <w:r>
        <w:rPr>
          <w:color w:val="1E1B4A"/>
        </w:rPr>
        <w:t>It</w:t>
      </w:r>
      <w:r>
        <w:rPr>
          <w:color w:val="1E1B4A"/>
          <w:spacing w:val="-3"/>
        </w:rPr>
        <w:t> </w:t>
      </w:r>
      <w:r>
        <w:rPr>
          <w:color w:val="1E1B4A"/>
        </w:rPr>
        <w:t>appears</w:t>
      </w:r>
      <w:r>
        <w:rPr>
          <w:color w:val="1E1B4A"/>
          <w:spacing w:val="-3"/>
        </w:rPr>
        <w:t> </w:t>
      </w:r>
      <w:r>
        <w:rPr>
          <w:color w:val="1E1B4A"/>
        </w:rPr>
        <w:t>on</w:t>
      </w:r>
      <w:r>
        <w:rPr>
          <w:color w:val="1E1B4A"/>
          <w:spacing w:val="-4"/>
        </w:rPr>
        <w:t> </w:t>
      </w:r>
      <w:r>
        <w:rPr>
          <w:color w:val="1E1B4A"/>
        </w:rPr>
        <w:t>the</w:t>
      </w:r>
      <w:r>
        <w:rPr>
          <w:color w:val="1E1B4A"/>
          <w:spacing w:val="-2"/>
        </w:rPr>
        <w:t> </w:t>
      </w:r>
      <w:r>
        <w:rPr>
          <w:color w:val="1E1B4A"/>
        </w:rPr>
        <w:t>Account Overview, Campaign detail panel, and the Ad Set view.</w:t>
      </w:r>
    </w:p>
    <w:p>
      <w:pPr>
        <w:pStyle w:val="BodyText"/>
        <w:spacing w:before="97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1"/>
      </w:tblGrid>
      <w:tr>
        <w:trPr>
          <w:trHeight w:val="426" w:hRule="atLeast"/>
        </w:trPr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Property</w:t>
            </w:r>
          </w:p>
        </w:tc>
        <w:tc>
          <w:tcPr>
            <w:tcW w:w="6961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Specification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X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Axis</w:t>
            </w:r>
          </w:p>
        </w:tc>
        <w:tc>
          <w:tcPr>
            <w:tcW w:w="69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Date.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Tick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frequency: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daily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≤30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day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range;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weekly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&gt;30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days.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Y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Axis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spacing w:before="159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($).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Left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axis: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profit.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Right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axis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(secondary,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dashed):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Spend </w:t>
            </w:r>
            <w:r>
              <w:rPr>
                <w:color w:val="1E1B4A"/>
                <w:spacing w:val="-4"/>
                <w:sz w:val="20"/>
              </w:rPr>
              <w:t>($).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Series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1</w:t>
            </w:r>
          </w:p>
        </w:tc>
        <w:tc>
          <w:tcPr>
            <w:tcW w:w="6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solid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line,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semantic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color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(green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where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positive,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red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where negative). Area fill: 20% opacity matching line color.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Series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10"/>
                <w:sz w:val="20"/>
              </w:rPr>
              <w:t>2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Spend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—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dashed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gray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line,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secondary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axis.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Always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shown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for </w:t>
            </w:r>
            <w:r>
              <w:rPr>
                <w:color w:val="1E1B4A"/>
                <w:spacing w:val="-2"/>
                <w:sz w:val="20"/>
              </w:rPr>
              <w:t>context.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Zero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Line</w:t>
            </w:r>
          </w:p>
        </w:tc>
        <w:tc>
          <w:tcPr>
            <w:tcW w:w="6961" w:type="dxa"/>
          </w:tcPr>
          <w:p>
            <w:pPr>
              <w:pStyle w:val="TableParagraph"/>
              <w:ind w:right="692"/>
              <w:rPr>
                <w:sz w:val="20"/>
              </w:rPr>
            </w:pPr>
            <w:r>
              <w:rPr>
                <w:color w:val="1E1B4A"/>
                <w:sz w:val="20"/>
              </w:rPr>
              <w:t>Solid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horizontal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reference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line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y=0.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Thick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(2px),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dark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gray.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Labeled </w:t>
            </w:r>
            <w:r>
              <w:rPr>
                <w:color w:val="1E1B4A"/>
                <w:spacing w:val="-2"/>
                <w:sz w:val="20"/>
              </w:rPr>
              <w:t>"Break-even".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Negative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Area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Below-zero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area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has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red</w:t>
            </w:r>
            <w:r>
              <w:rPr>
                <w:color w:val="1E1B4A"/>
                <w:spacing w:val="-1"/>
                <w:sz w:val="20"/>
              </w:rPr>
              <w:t> </w:t>
            </w:r>
            <w:r>
              <w:rPr>
                <w:color w:val="1E1B4A"/>
                <w:sz w:val="20"/>
              </w:rPr>
              <w:t>10%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opacity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fill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visually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emphasize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loss </w:t>
            </w:r>
            <w:r>
              <w:rPr>
                <w:color w:val="1E1B4A"/>
                <w:spacing w:val="-2"/>
                <w:sz w:val="20"/>
              </w:rPr>
              <w:t>periods.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Automated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Actions</w:t>
            </w:r>
          </w:p>
        </w:tc>
        <w:tc>
          <w:tcPr>
            <w:tcW w:w="6961" w:type="dxa"/>
          </w:tcPr>
          <w:p>
            <w:pPr>
              <w:pStyle w:val="TableParagraph"/>
              <w:spacing w:before="159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Vertical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dashed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line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dates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where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fired.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Hover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shows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what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action was taken.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Tooltip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Shows: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Date,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Net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Profit,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Ad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Spend,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Attributed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Revenue,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Attribution Coverage % for that day.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Height</w:t>
            </w:r>
          </w:p>
        </w:tc>
        <w:tc>
          <w:tcPr>
            <w:tcW w:w="6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240px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dashboard,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320px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detail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panels,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160px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sparklines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table </w:t>
            </w:r>
            <w:r>
              <w:rPr>
                <w:color w:val="1E1B4A"/>
                <w:spacing w:val="-2"/>
                <w:sz w:val="20"/>
              </w:rPr>
              <w:t>rows.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Annotations</w:t>
            </w:r>
          </w:p>
        </w:tc>
        <w:tc>
          <w:tcPr>
            <w:tcW w:w="6961" w:type="dxa"/>
            <w:shd w:val="clear" w:color="auto" w:fill="F5F3FF"/>
          </w:tcPr>
          <w:p>
            <w:pPr>
              <w:pStyle w:val="TableParagraph"/>
              <w:spacing w:before="157"/>
              <w:ind w:right="257"/>
              <w:rPr>
                <w:sz w:val="20"/>
              </w:rPr>
            </w:pPr>
            <w:r>
              <w:rPr>
                <w:color w:val="1E1B4A"/>
                <w:sz w:val="20"/>
              </w:rPr>
              <w:t>If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confidence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is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low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(&lt;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40%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coverage),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show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gray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hatched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overlay on affected date ranges.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6.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7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Responsive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Specifications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10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6.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76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Responsive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Design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Specifications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14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pacing w:val="-2"/>
          <w:sz w:val="27"/>
        </w:rPr>
        <w:t>Mobile-Specific</w:t>
      </w:r>
      <w:r>
        <w:rPr>
          <w:rFonts w:ascii="Arial"/>
          <w:b/>
          <w:color w:val="6266F0"/>
          <w:spacing w:val="11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Patterns</w:t>
      </w:r>
    </w:p>
    <w:p>
      <w:pPr>
        <w:pStyle w:val="BodyText"/>
        <w:spacing w:line="319" w:lineRule="auto" w:before="120"/>
        <w:ind w:left="360"/>
      </w:pPr>
      <w:r>
        <w:rPr>
          <w:color w:val="1E1B4A"/>
        </w:rPr>
        <w:t>Mobile</w:t>
      </w:r>
      <w:r>
        <w:rPr>
          <w:color w:val="1E1B4A"/>
          <w:spacing w:val="-2"/>
        </w:rPr>
        <w:t> </w:t>
      </w:r>
      <w:r>
        <w:rPr>
          <w:color w:val="1E1B4A"/>
        </w:rPr>
        <w:t>design</w:t>
      </w:r>
      <w:r>
        <w:rPr>
          <w:color w:val="1E1B4A"/>
          <w:spacing w:val="-2"/>
        </w:rPr>
        <w:t> </w:t>
      </w:r>
      <w:r>
        <w:rPr>
          <w:color w:val="1E1B4A"/>
        </w:rPr>
        <w:t>is</w:t>
      </w:r>
      <w:r>
        <w:rPr>
          <w:color w:val="1E1B4A"/>
          <w:spacing w:val="-1"/>
        </w:rPr>
        <w:t> </w:t>
      </w:r>
      <w:r>
        <w:rPr>
          <w:color w:val="1E1B4A"/>
        </w:rPr>
        <w:t>not a</w:t>
      </w:r>
      <w:r>
        <w:rPr>
          <w:color w:val="1E1B4A"/>
          <w:spacing w:val="-4"/>
        </w:rPr>
        <w:t> </w:t>
      </w:r>
      <w:r>
        <w:rPr>
          <w:color w:val="1E1B4A"/>
        </w:rPr>
        <w:t>simplified</w:t>
      </w:r>
      <w:r>
        <w:rPr>
          <w:color w:val="1E1B4A"/>
          <w:spacing w:val="-2"/>
        </w:rPr>
        <w:t> </w:t>
      </w:r>
      <w:r>
        <w:rPr>
          <w:color w:val="1E1B4A"/>
        </w:rPr>
        <w:t>desktop.</w:t>
      </w:r>
      <w:r>
        <w:rPr>
          <w:color w:val="1E1B4A"/>
          <w:spacing w:val="-3"/>
        </w:rPr>
        <w:t> </w:t>
      </w:r>
      <w:r>
        <w:rPr>
          <w:color w:val="1E1B4A"/>
        </w:rPr>
        <w:t>It is</w:t>
      </w:r>
      <w:r>
        <w:rPr>
          <w:color w:val="1E1B4A"/>
          <w:spacing w:val="-4"/>
        </w:rPr>
        <w:t> </w:t>
      </w:r>
      <w:r>
        <w:rPr>
          <w:color w:val="1E1B4A"/>
        </w:rPr>
        <w:t>a</w:t>
      </w:r>
      <w:r>
        <w:rPr>
          <w:color w:val="1E1B4A"/>
          <w:spacing w:val="-2"/>
        </w:rPr>
        <w:t> </w:t>
      </w:r>
      <w:r>
        <w:rPr>
          <w:color w:val="1E1B4A"/>
        </w:rPr>
        <w:t>purpose-built</w:t>
      </w:r>
      <w:r>
        <w:rPr>
          <w:color w:val="1E1B4A"/>
          <w:spacing w:val="-3"/>
        </w:rPr>
        <w:t> </w:t>
      </w:r>
      <w:r>
        <w:rPr>
          <w:color w:val="1E1B4A"/>
        </w:rPr>
        <w:t>experience</w:t>
      </w:r>
      <w:r>
        <w:rPr>
          <w:color w:val="1E1B4A"/>
          <w:spacing w:val="-7"/>
        </w:rPr>
        <w:t> </w:t>
      </w:r>
      <w:r>
        <w:rPr>
          <w:color w:val="1E1B4A"/>
        </w:rPr>
        <w:t>optimized</w:t>
      </w:r>
      <w:r>
        <w:rPr>
          <w:color w:val="1E1B4A"/>
          <w:spacing w:val="-4"/>
        </w:rPr>
        <w:t> </w:t>
      </w:r>
      <w:r>
        <w:rPr>
          <w:color w:val="1E1B4A"/>
        </w:rPr>
        <w:t>for</w:t>
      </w:r>
      <w:r>
        <w:rPr>
          <w:color w:val="1E1B4A"/>
          <w:spacing w:val="-3"/>
        </w:rPr>
        <w:t> </w:t>
      </w:r>
      <w:r>
        <w:rPr>
          <w:color w:val="1E1B4A"/>
        </w:rPr>
        <w:t>the</w:t>
      </w:r>
      <w:r>
        <w:rPr>
          <w:color w:val="1E1B4A"/>
          <w:spacing w:val="-4"/>
        </w:rPr>
        <w:t> </w:t>
      </w:r>
      <w:r>
        <w:rPr>
          <w:color w:val="1E1B4A"/>
        </w:rPr>
        <w:t>two</w:t>
      </w:r>
      <w:r>
        <w:rPr>
          <w:color w:val="1E1B4A"/>
          <w:spacing w:val="-4"/>
        </w:rPr>
        <w:t> </w:t>
      </w:r>
      <w:r>
        <w:rPr>
          <w:color w:val="1E1B4A"/>
        </w:rPr>
        <w:t>primary mobile use cases: (1) Morning check-in: review overnight performance, see any automated actions taken. (2) Quick action: approve or undo an automated action from a notification.</w:t>
      </w:r>
    </w:p>
    <w:p>
      <w:pPr>
        <w:pStyle w:val="BodyText"/>
        <w:spacing w:before="105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801"/>
        <w:gridCol w:w="4359"/>
      </w:tblGrid>
      <w:tr>
        <w:trPr>
          <w:trHeight w:val="427" w:hRule="atLeast"/>
        </w:trPr>
        <w:tc>
          <w:tcPr>
            <w:tcW w:w="2201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2801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Desktop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Behavior</w:t>
            </w:r>
          </w:p>
        </w:tc>
        <w:tc>
          <w:tcPr>
            <w:tcW w:w="4359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Mobile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Behavior</w:t>
            </w:r>
          </w:p>
        </w:tc>
      </w:tr>
      <w:tr>
        <w:trPr>
          <w:trHeight w:val="775" w:hRule="atLeast"/>
        </w:trPr>
        <w:tc>
          <w:tcPr>
            <w:tcW w:w="2201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Navigation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Fixed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left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sidebar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(240px)</w:t>
            </w:r>
          </w:p>
        </w:tc>
        <w:tc>
          <w:tcPr>
            <w:tcW w:w="4359" w:type="dxa"/>
          </w:tcPr>
          <w:p>
            <w:pPr>
              <w:pStyle w:val="TableParagraph"/>
              <w:spacing w:before="157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Bottom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tab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bar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5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icons.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Active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indicator is a filled pill behind icon.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KPI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Cards</w:t>
            </w:r>
          </w:p>
        </w:tc>
        <w:tc>
          <w:tcPr>
            <w:tcW w:w="280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4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cards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z w:val="20"/>
              </w:rPr>
              <w:t>a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row</w:t>
            </w:r>
          </w:p>
        </w:tc>
        <w:tc>
          <w:tcPr>
            <w:tcW w:w="4359" w:type="dxa"/>
            <w:shd w:val="clear" w:color="auto" w:fill="F5F3FF"/>
          </w:tcPr>
          <w:p>
            <w:pPr>
              <w:pStyle w:val="TableParagraph"/>
              <w:spacing w:before="159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Horizontal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scrollable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row,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each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160px wide, snap-scroll behavior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Campaign</w:t>
            </w:r>
            <w:r>
              <w:rPr>
                <w:color w:val="1E1B4A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Table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Full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columns</w:t>
            </w:r>
          </w:p>
        </w:tc>
        <w:tc>
          <w:tcPr>
            <w:tcW w:w="4359" w:type="dxa"/>
          </w:tcPr>
          <w:p>
            <w:pPr>
              <w:pStyle w:val="TableParagraph"/>
              <w:spacing w:before="159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Simplified card list: Campaign name + Net Profit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badge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Spend.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Tap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expand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inline.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Charts</w:t>
            </w:r>
          </w:p>
        </w:tc>
        <w:tc>
          <w:tcPr>
            <w:tcW w:w="2801" w:type="dxa"/>
            <w:shd w:val="clear" w:color="auto" w:fill="F5F3FF"/>
          </w:tcPr>
          <w:p>
            <w:pPr>
              <w:pStyle w:val="TableParagraph"/>
              <w:ind w:left="160" w:right="773"/>
              <w:rPr>
                <w:sz w:val="20"/>
              </w:rPr>
            </w:pPr>
            <w:r>
              <w:rPr>
                <w:color w:val="1E1B4A"/>
                <w:sz w:val="20"/>
              </w:rPr>
              <w:t>Full-size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(240–320px </w:t>
            </w:r>
            <w:r>
              <w:rPr>
                <w:color w:val="1E1B4A"/>
                <w:spacing w:val="-2"/>
                <w:sz w:val="20"/>
              </w:rPr>
              <w:t>height)</w:t>
            </w:r>
          </w:p>
        </w:tc>
        <w:tc>
          <w:tcPr>
            <w:tcW w:w="4359" w:type="dxa"/>
            <w:shd w:val="clear" w:color="auto" w:fill="F5F3FF"/>
          </w:tcPr>
          <w:p>
            <w:pPr>
              <w:pStyle w:val="TableParagraph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Compact sparklines only. Full chart accessible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via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"View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full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chart"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button.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Date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Range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Selector</w:t>
            </w:r>
          </w:p>
        </w:tc>
        <w:tc>
          <w:tcPr>
            <w:tcW w:w="280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Top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bar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dropdown</w:t>
            </w:r>
          </w:p>
        </w:tc>
        <w:tc>
          <w:tcPr>
            <w:tcW w:w="4359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Bottom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sheet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preset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pills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(7d,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14d,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30d)</w:t>
            </w:r>
          </w:p>
          <w:p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+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calendar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date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picker</w:t>
            </w:r>
          </w:p>
        </w:tc>
      </w:tr>
      <w:tr>
        <w:trPr>
          <w:trHeight w:val="775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Right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Detail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Panel</w:t>
            </w:r>
          </w:p>
        </w:tc>
        <w:tc>
          <w:tcPr>
            <w:tcW w:w="280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Slides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from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right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(400px </w:t>
            </w:r>
            <w:r>
              <w:rPr>
                <w:color w:val="1E1B4A"/>
                <w:spacing w:val="-2"/>
                <w:sz w:val="20"/>
              </w:rPr>
              <w:t>wide)</w:t>
            </w:r>
          </w:p>
        </w:tc>
        <w:tc>
          <w:tcPr>
            <w:tcW w:w="4359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Full-screen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overlay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back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button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Builder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Multi-column</w:t>
            </w:r>
            <w:r>
              <w:rPr>
                <w:color w:val="1E1B4A"/>
                <w:spacing w:val="9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form</w:t>
            </w:r>
          </w:p>
        </w:tc>
        <w:tc>
          <w:tcPr>
            <w:tcW w:w="4359" w:type="dxa"/>
          </w:tcPr>
          <w:p>
            <w:pPr>
              <w:pStyle w:val="TableParagraph"/>
              <w:spacing w:before="159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Single-column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stacked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form,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simplified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3 most common rule types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Notifications</w:t>
            </w:r>
          </w:p>
        </w:tc>
        <w:tc>
          <w:tcPr>
            <w:tcW w:w="280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Bell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icon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top</w:t>
            </w:r>
            <w:r>
              <w:rPr>
                <w:color w:val="1E1B4A"/>
                <w:spacing w:val="-5"/>
                <w:sz w:val="20"/>
              </w:rPr>
              <w:t> bar</w:t>
            </w:r>
          </w:p>
        </w:tc>
        <w:tc>
          <w:tcPr>
            <w:tcW w:w="4359" w:type="dxa"/>
            <w:shd w:val="clear" w:color="auto" w:fill="F5F3FF"/>
          </w:tcPr>
          <w:p>
            <w:pPr>
              <w:pStyle w:val="TableParagraph"/>
              <w:spacing w:before="159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Full-screen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notification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list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as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first-class bottom tab item</w:t>
            </w:r>
          </w:p>
        </w:tc>
      </w:tr>
      <w:tr>
        <w:trPr>
          <w:trHeight w:val="778" w:hRule="atLeast"/>
        </w:trPr>
        <w:tc>
          <w:tcPr>
            <w:tcW w:w="2201" w:type="dxa"/>
          </w:tcPr>
          <w:p>
            <w:pPr>
              <w:pStyle w:val="TableParagraph"/>
              <w:ind w:right="328"/>
              <w:rPr>
                <w:sz w:val="20"/>
              </w:rPr>
            </w:pPr>
            <w:r>
              <w:rPr>
                <w:color w:val="1E1B4A"/>
                <w:sz w:val="20"/>
              </w:rPr>
              <w:t>Automation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Activity </w:t>
            </w:r>
            <w:r>
              <w:rPr>
                <w:color w:val="1E1B4A"/>
                <w:spacing w:val="-4"/>
                <w:sz w:val="20"/>
              </w:rPr>
              <w:t>Feed</w:t>
            </w:r>
          </w:p>
        </w:tc>
        <w:tc>
          <w:tcPr>
            <w:tcW w:w="2801" w:type="dxa"/>
          </w:tcPr>
          <w:p>
            <w:pPr>
              <w:pStyle w:val="TableParagraph"/>
              <w:ind w:left="160" w:right="773"/>
              <w:rPr>
                <w:sz w:val="20"/>
              </w:rPr>
            </w:pPr>
            <w:r>
              <w:rPr>
                <w:color w:val="1E1B4A"/>
                <w:sz w:val="20"/>
              </w:rPr>
              <w:t>Sidebar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panel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on </w:t>
            </w:r>
            <w:r>
              <w:rPr>
                <w:color w:val="1E1B4A"/>
                <w:spacing w:val="-2"/>
                <w:sz w:val="20"/>
              </w:rPr>
              <w:t>dashboard</w:t>
            </w:r>
          </w:p>
        </w:tc>
        <w:tc>
          <w:tcPr>
            <w:tcW w:w="4359" w:type="dxa"/>
          </w:tcPr>
          <w:p>
            <w:pPr>
              <w:pStyle w:val="TableParagraph"/>
              <w:ind w:left="158" w:right="235"/>
              <w:rPr>
                <w:sz w:val="20"/>
              </w:rPr>
            </w:pPr>
            <w:r>
              <w:rPr>
                <w:color w:val="1E1B4A"/>
                <w:sz w:val="20"/>
              </w:rPr>
              <w:t>Swipeable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stack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dashboard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mobile </w:t>
            </w:r>
            <w:r>
              <w:rPr>
                <w:color w:val="1E1B4A"/>
                <w:spacing w:val="-4"/>
                <w:sz w:val="20"/>
              </w:rPr>
              <w:t>view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Export</w:t>
            </w:r>
          </w:p>
        </w:tc>
        <w:tc>
          <w:tcPr>
            <w:tcW w:w="280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Button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triggers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download</w:t>
            </w:r>
          </w:p>
        </w:tc>
        <w:tc>
          <w:tcPr>
            <w:tcW w:w="4359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Button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triggers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email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delivery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signed-in address (no direct download)</w:t>
            </w:r>
          </w:p>
        </w:tc>
      </w:tr>
    </w:tbl>
    <w:p>
      <w:pPr>
        <w:pStyle w:val="BodyText"/>
        <w:spacing w:before="303"/>
        <w:rPr>
          <w:sz w:val="27"/>
        </w:rPr>
      </w:pPr>
    </w:p>
    <w:p>
      <w:pPr>
        <w:pStyle w:val="ListParagraph"/>
        <w:numPr>
          <w:ilvl w:val="1"/>
          <w:numId w:val="14"/>
        </w:numPr>
        <w:tabs>
          <w:tab w:pos="806" w:val="left" w:leader="none"/>
        </w:tabs>
        <w:spacing w:line="240" w:lineRule="auto" w:before="1" w:after="0"/>
        <w:ind w:left="806" w:right="0" w:hanging="446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Touch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z w:val="27"/>
        </w:rPr>
        <w:t>Interaction</w:t>
      </w:r>
      <w:r>
        <w:rPr>
          <w:rFonts w:ascii="Arial"/>
          <w:b/>
          <w:color w:val="6266F0"/>
          <w:spacing w:val="-7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Guidelines</w:t>
      </w:r>
    </w:p>
    <w:p>
      <w:pPr>
        <w:pStyle w:val="ListParagraph"/>
        <w:numPr>
          <w:ilvl w:val="2"/>
          <w:numId w:val="14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Minimum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tap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target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size: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44×44px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(Apple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HIG</w:t>
      </w:r>
      <w:r>
        <w:rPr>
          <w:color w:val="1E1B4A"/>
          <w:spacing w:val="-4"/>
          <w:sz w:val="22"/>
        </w:rPr>
        <w:t> </w:t>
      </w:r>
      <w:r>
        <w:rPr>
          <w:color w:val="1E1B4A"/>
          <w:spacing w:val="-2"/>
          <w:sz w:val="22"/>
        </w:rPr>
        <w:t>standard).</w:t>
      </w:r>
    </w:p>
    <w:p>
      <w:pPr>
        <w:pStyle w:val="ListParagraph"/>
        <w:numPr>
          <w:ilvl w:val="2"/>
          <w:numId w:val="14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Table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rows: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tap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to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expand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(show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inline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details).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Long-press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for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context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menu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(pause,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add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rule).</w:t>
      </w:r>
    </w:p>
    <w:p>
      <w:pPr>
        <w:pStyle w:val="ListParagraph"/>
        <w:numPr>
          <w:ilvl w:val="2"/>
          <w:numId w:val="14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Toggle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switches: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minimum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48×28px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with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clear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ON/OFF</w:t>
      </w:r>
      <w:r>
        <w:rPr>
          <w:color w:val="1E1B4A"/>
          <w:spacing w:val="-8"/>
          <w:sz w:val="22"/>
        </w:rPr>
        <w:t> </w:t>
      </w:r>
      <w:r>
        <w:rPr>
          <w:color w:val="1E1B4A"/>
          <w:spacing w:val="-2"/>
          <w:sz w:val="22"/>
        </w:rPr>
        <w:t>label.</w:t>
      </w:r>
    </w:p>
    <w:p>
      <w:pPr>
        <w:pStyle w:val="ListParagraph"/>
        <w:numPr>
          <w:ilvl w:val="2"/>
          <w:numId w:val="14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Swipe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right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on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activity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feed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entry: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reveals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Undo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action</w:t>
      </w:r>
      <w:r>
        <w:rPr>
          <w:color w:val="1E1B4A"/>
          <w:spacing w:val="-4"/>
          <w:sz w:val="22"/>
        </w:rPr>
        <w:t> </w:t>
      </w:r>
      <w:r>
        <w:rPr>
          <w:color w:val="1E1B4A"/>
          <w:spacing w:val="-2"/>
          <w:sz w:val="22"/>
        </w:rPr>
        <w:t>button.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ListParagraph"/>
        <w:numPr>
          <w:ilvl w:val="2"/>
          <w:numId w:val="14"/>
        </w:numPr>
        <w:tabs>
          <w:tab w:pos="1080" w:val="left" w:leader="none"/>
        </w:tabs>
        <w:spacing w:line="240" w:lineRule="auto" w:before="84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Pull-to-refresh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triggers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manual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sync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(rate-limited,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same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Sync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Now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button).</w:t>
      </w:r>
    </w:p>
    <w:p>
      <w:pPr>
        <w:pStyle w:val="ListParagraph"/>
        <w:numPr>
          <w:ilvl w:val="2"/>
          <w:numId w:val="14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Bottom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sheets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instead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of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dropdowns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for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selection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UI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on</w:t>
      </w:r>
      <w:r>
        <w:rPr>
          <w:color w:val="1E1B4A"/>
          <w:spacing w:val="-9"/>
          <w:sz w:val="22"/>
        </w:rPr>
        <w:t> </w:t>
      </w:r>
      <w:r>
        <w:rPr>
          <w:color w:val="1E1B4A"/>
          <w:spacing w:val="-2"/>
          <w:sz w:val="22"/>
        </w:rPr>
        <w:t>mobile.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ListParagraph"/>
        <w:numPr>
          <w:ilvl w:val="1"/>
          <w:numId w:val="14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Performance</w:t>
      </w:r>
      <w:r>
        <w:rPr>
          <w:rFonts w:ascii="Arial"/>
          <w:b/>
          <w:color w:val="6266F0"/>
          <w:spacing w:val="-12"/>
          <w:sz w:val="27"/>
        </w:rPr>
        <w:t> </w:t>
      </w:r>
      <w:r>
        <w:rPr>
          <w:rFonts w:ascii="Arial"/>
          <w:b/>
          <w:color w:val="6266F0"/>
          <w:sz w:val="27"/>
        </w:rPr>
        <w:t>Budget</w:t>
      </w:r>
      <w:r>
        <w:rPr>
          <w:rFonts w:ascii="Arial"/>
          <w:b/>
          <w:color w:val="6266F0"/>
          <w:spacing w:val="-10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(Mobile)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2400"/>
        <w:gridCol w:w="4160"/>
      </w:tblGrid>
      <w:tr>
        <w:trPr>
          <w:trHeight w:val="426" w:hRule="atLeast"/>
        </w:trPr>
        <w:tc>
          <w:tcPr>
            <w:tcW w:w="28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400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4160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Measurement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Tool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First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Contentful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Paint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(FCP)</w:t>
            </w:r>
          </w:p>
        </w:tc>
        <w:tc>
          <w:tcPr>
            <w:tcW w:w="240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2.0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seconds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4G</w:t>
            </w:r>
          </w:p>
        </w:tc>
        <w:tc>
          <w:tcPr>
            <w:tcW w:w="416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Lighthouse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WebPageTest</w:t>
            </w:r>
          </w:p>
        </w:tc>
      </w:tr>
      <w:tr>
        <w:trPr>
          <w:trHeight w:val="775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ind w:right="59"/>
              <w:rPr>
                <w:sz w:val="20"/>
              </w:rPr>
            </w:pPr>
            <w:r>
              <w:rPr>
                <w:color w:val="1E1B4A"/>
                <w:sz w:val="20"/>
              </w:rPr>
              <w:t>Largest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Contentful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Paint </w:t>
            </w:r>
            <w:r>
              <w:rPr>
                <w:color w:val="1E1B4A"/>
                <w:spacing w:val="-2"/>
                <w:sz w:val="20"/>
              </w:rPr>
              <w:t>(LCP)</w:t>
            </w:r>
          </w:p>
        </w:tc>
        <w:tc>
          <w:tcPr>
            <w:tcW w:w="2400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2.5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seconds</w:t>
            </w:r>
          </w:p>
        </w:tc>
        <w:tc>
          <w:tcPr>
            <w:tcW w:w="4160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Core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Web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Vitals</w:t>
            </w:r>
          </w:p>
        </w:tc>
      </w:tr>
      <w:tr>
        <w:trPr>
          <w:trHeight w:val="778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ind w:right="59"/>
              <w:rPr>
                <w:sz w:val="20"/>
              </w:rPr>
            </w:pPr>
            <w:r>
              <w:rPr>
                <w:color w:val="1E1B4A"/>
                <w:sz w:val="20"/>
              </w:rPr>
              <w:t>Cumulative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Layout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Shift </w:t>
            </w:r>
            <w:r>
              <w:rPr>
                <w:color w:val="1E1B4A"/>
                <w:spacing w:val="-2"/>
                <w:sz w:val="20"/>
              </w:rPr>
              <w:t>(CLS)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2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0.1</w:t>
            </w:r>
          </w:p>
        </w:tc>
        <w:tc>
          <w:tcPr>
            <w:tcW w:w="416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Core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Web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Vitals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Time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Interactive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(TTI)</w:t>
            </w:r>
          </w:p>
        </w:tc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4.0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seconds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4G</w:t>
            </w:r>
          </w:p>
        </w:tc>
        <w:tc>
          <w:tcPr>
            <w:tcW w:w="4160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Lighthouse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Total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bundle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size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(initial)</w:t>
            </w:r>
          </w:p>
        </w:tc>
        <w:tc>
          <w:tcPr>
            <w:tcW w:w="240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200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KB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gzipped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5"/>
                <w:sz w:val="20"/>
              </w:rPr>
              <w:t>JS</w:t>
            </w:r>
          </w:p>
        </w:tc>
        <w:tc>
          <w:tcPr>
            <w:tcW w:w="416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Webpack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Bundle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Analyzer</w:t>
            </w:r>
          </w:p>
        </w:tc>
      </w:tr>
      <w:tr>
        <w:trPr>
          <w:trHeight w:val="1007" w:hRule="atLeast"/>
        </w:trPr>
        <w:tc>
          <w:tcPr>
            <w:tcW w:w="2802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Images</w:t>
            </w:r>
          </w:p>
        </w:tc>
        <w:tc>
          <w:tcPr>
            <w:tcW w:w="2400" w:type="dxa"/>
            <w:shd w:val="clear" w:color="auto" w:fill="F5F3FF"/>
          </w:tcPr>
          <w:p>
            <w:pPr>
              <w:pStyle w:val="TableParagraph"/>
              <w:spacing w:before="159"/>
              <w:ind w:left="160" w:right="143"/>
              <w:rPr>
                <w:sz w:val="20"/>
              </w:rPr>
            </w:pP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chart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images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lazy- loaded, SVG icons </w:t>
            </w:r>
            <w:r>
              <w:rPr>
                <w:color w:val="1E1B4A"/>
                <w:spacing w:val="-2"/>
                <w:sz w:val="20"/>
              </w:rPr>
              <w:t>inline</w:t>
            </w:r>
          </w:p>
        </w:tc>
        <w:tc>
          <w:tcPr>
            <w:tcW w:w="4160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Manual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audit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7.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7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Accessibility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11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7.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79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Accessibility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Requirements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4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5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Compliance</w:t>
      </w:r>
      <w:r>
        <w:rPr>
          <w:rFonts w:ascii="Arial"/>
          <w:b/>
          <w:color w:val="6266F0"/>
          <w:spacing w:val="-18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Target</w:t>
      </w:r>
    </w:p>
    <w:p>
      <w:pPr>
        <w:pStyle w:val="BodyText"/>
        <w:spacing w:line="319" w:lineRule="auto" w:before="120"/>
        <w:ind w:left="360" w:right="47"/>
      </w:pPr>
      <w:r>
        <w:rPr>
          <w:color w:val="1E1B4A"/>
        </w:rPr>
        <w:t>PFAM targets WCAG 2.1 Level AA compliance for all primary user journeys. This is both an ethical requirement</w:t>
      </w:r>
      <w:r>
        <w:rPr>
          <w:color w:val="1E1B4A"/>
          <w:spacing w:val="-1"/>
        </w:rPr>
        <w:t> </w:t>
      </w:r>
      <w:r>
        <w:rPr>
          <w:color w:val="1E1B4A"/>
        </w:rPr>
        <w:t>and</w:t>
      </w:r>
      <w:r>
        <w:rPr>
          <w:color w:val="1E1B4A"/>
          <w:spacing w:val="-5"/>
        </w:rPr>
        <w:t> </w:t>
      </w:r>
      <w:r>
        <w:rPr>
          <w:color w:val="1E1B4A"/>
        </w:rPr>
        <w:t>a</w:t>
      </w:r>
      <w:r>
        <w:rPr>
          <w:color w:val="1E1B4A"/>
          <w:spacing w:val="-5"/>
        </w:rPr>
        <w:t> </w:t>
      </w:r>
      <w:r>
        <w:rPr>
          <w:color w:val="1E1B4A"/>
        </w:rPr>
        <w:t>commercial</w:t>
      </w:r>
      <w:r>
        <w:rPr>
          <w:color w:val="1E1B4A"/>
          <w:spacing w:val="-3"/>
        </w:rPr>
        <w:t> </w:t>
      </w:r>
      <w:r>
        <w:rPr>
          <w:color w:val="1E1B4A"/>
        </w:rPr>
        <w:t>necessity</w:t>
      </w:r>
      <w:r>
        <w:rPr>
          <w:color w:val="1E1B4A"/>
          <w:spacing w:val="-5"/>
        </w:rPr>
        <w:t> </w:t>
      </w:r>
      <w:r>
        <w:rPr>
          <w:color w:val="1E1B4A"/>
        </w:rPr>
        <w:t>for</w:t>
      </w:r>
      <w:r>
        <w:rPr>
          <w:color w:val="1E1B4A"/>
          <w:spacing w:val="-2"/>
        </w:rPr>
        <w:t> </w:t>
      </w:r>
      <w:r>
        <w:rPr>
          <w:color w:val="1E1B4A"/>
        </w:rPr>
        <w:t>enterprise</w:t>
      </w:r>
      <w:r>
        <w:rPr>
          <w:color w:val="1E1B4A"/>
          <w:spacing w:val="-3"/>
        </w:rPr>
        <w:t> </w:t>
      </w:r>
      <w:r>
        <w:rPr>
          <w:color w:val="1E1B4A"/>
        </w:rPr>
        <w:t>sales</w:t>
      </w:r>
      <w:r>
        <w:rPr>
          <w:color w:val="1E1B4A"/>
          <w:spacing w:val="-5"/>
        </w:rPr>
        <w:t> </w:t>
      </w:r>
      <w:r>
        <w:rPr>
          <w:color w:val="1E1B4A"/>
        </w:rPr>
        <w:t>(many</w:t>
      </w:r>
      <w:r>
        <w:rPr>
          <w:color w:val="1E1B4A"/>
          <w:spacing w:val="-2"/>
        </w:rPr>
        <w:t> </w:t>
      </w:r>
      <w:r>
        <w:rPr>
          <w:color w:val="1E1B4A"/>
        </w:rPr>
        <w:t>companies</w:t>
      </w:r>
      <w:r>
        <w:rPr>
          <w:color w:val="1E1B4A"/>
          <w:spacing w:val="-3"/>
        </w:rPr>
        <w:t> </w:t>
      </w:r>
      <w:r>
        <w:rPr>
          <w:color w:val="1E1B4A"/>
        </w:rPr>
        <w:t>require</w:t>
      </w:r>
      <w:r>
        <w:rPr>
          <w:color w:val="1E1B4A"/>
          <w:spacing w:val="-5"/>
        </w:rPr>
        <w:t> </w:t>
      </w:r>
      <w:r>
        <w:rPr>
          <w:color w:val="1E1B4A"/>
        </w:rPr>
        <w:t>AA</w:t>
      </w:r>
      <w:r>
        <w:rPr>
          <w:color w:val="1E1B4A"/>
          <w:spacing w:val="-3"/>
        </w:rPr>
        <w:t> </w:t>
      </w:r>
      <w:r>
        <w:rPr>
          <w:color w:val="1E1B4A"/>
        </w:rPr>
        <w:t>compliance in vendor contracts).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ListParagraph"/>
        <w:numPr>
          <w:ilvl w:val="1"/>
          <w:numId w:val="15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Accessibility</w:t>
      </w:r>
      <w:r>
        <w:rPr>
          <w:rFonts w:ascii="Arial"/>
          <w:b/>
          <w:color w:val="6266F0"/>
          <w:spacing w:val="-14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Specifications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600"/>
        <w:gridCol w:w="4760"/>
      </w:tblGrid>
      <w:tr>
        <w:trPr>
          <w:trHeight w:val="427" w:hRule="atLeast"/>
        </w:trPr>
        <w:tc>
          <w:tcPr>
            <w:tcW w:w="20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Area</w:t>
            </w:r>
          </w:p>
        </w:tc>
        <w:tc>
          <w:tcPr>
            <w:tcW w:w="2600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4760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Implementation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Notes</w:t>
            </w:r>
          </w:p>
        </w:tc>
      </w:tr>
      <w:tr>
        <w:trPr>
          <w:trHeight w:val="1041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Color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Contrast</w:t>
            </w:r>
          </w:p>
        </w:tc>
        <w:tc>
          <w:tcPr>
            <w:tcW w:w="2600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All text must meet 4.5:1 contrast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ratio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(AA).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Large text: 3:1.</w:t>
            </w:r>
          </w:p>
        </w:tc>
        <w:tc>
          <w:tcPr>
            <w:tcW w:w="4760" w:type="dxa"/>
          </w:tcPr>
          <w:p>
            <w:pPr>
              <w:pStyle w:val="TableParagraph"/>
              <w:ind w:left="160" w:right="261"/>
              <w:rPr>
                <w:rFonts w:ascii="Segoe UI Symbol" w:hAnsi="Segoe UI Symbol"/>
                <w:sz w:val="20"/>
              </w:rPr>
            </w:pPr>
            <w:r>
              <w:rPr>
                <w:color w:val="1E1B4A"/>
                <w:sz w:val="20"/>
              </w:rPr>
              <w:t>Test all semantic colors against their backgrounds.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green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(#059669)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white (#FFFFFF) = 4.6:1. </w:t>
            </w:r>
            <w:r>
              <w:rPr>
                <w:rFonts w:ascii="Segoe UI Symbol" w:hAnsi="Segoe UI Symbol"/>
                <w:color w:val="1E1B4A"/>
                <w:sz w:val="20"/>
              </w:rPr>
              <w:t>✓</w:t>
            </w:r>
          </w:p>
        </w:tc>
      </w:tr>
      <w:tr>
        <w:trPr>
          <w:trHeight w:val="1007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9"/>
              <w:ind w:right="696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Keyboard Navigation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spacing w:before="159"/>
              <w:ind w:left="158" w:right="360"/>
              <w:jc w:val="both"/>
              <w:rPr>
                <w:sz w:val="20"/>
              </w:rPr>
            </w:pP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interactive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elements reachable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by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keyboard. Focus order is logical.</w:t>
            </w:r>
          </w:p>
        </w:tc>
        <w:tc>
          <w:tcPr>
            <w:tcW w:w="4760" w:type="dxa"/>
            <w:shd w:val="clear" w:color="auto" w:fill="F5F3FF"/>
          </w:tcPr>
          <w:p>
            <w:pPr>
              <w:pStyle w:val="TableParagraph"/>
              <w:spacing w:before="159"/>
              <w:ind w:left="160" w:right="261"/>
              <w:rPr>
                <w:sz w:val="20"/>
              </w:rPr>
            </w:pPr>
            <w:r>
              <w:rPr>
                <w:color w:val="1E1B4A"/>
                <w:sz w:val="20"/>
              </w:rPr>
              <w:t>Use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native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HTML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semantics.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Tab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order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follows visual order. Visible focus rings (2px indigo </w:t>
            </w:r>
            <w:r>
              <w:rPr>
                <w:color w:val="1E1B4A"/>
                <w:spacing w:val="-2"/>
                <w:sz w:val="20"/>
              </w:rPr>
              <w:t>outline).</w:t>
            </w:r>
          </w:p>
        </w:tc>
      </w:tr>
      <w:tr>
        <w:trPr>
          <w:trHeight w:val="1236" w:hRule="atLeast"/>
        </w:trPr>
        <w:tc>
          <w:tcPr>
            <w:tcW w:w="2002" w:type="dxa"/>
          </w:tcPr>
          <w:p>
            <w:pPr>
              <w:pStyle w:val="TableParagraph"/>
              <w:ind w:right="484"/>
              <w:rPr>
                <w:sz w:val="20"/>
              </w:rPr>
            </w:pPr>
            <w:r>
              <w:rPr>
                <w:color w:val="1E1B4A"/>
                <w:sz w:val="20"/>
              </w:rPr>
              <w:t>Screen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Reader </w:t>
            </w:r>
            <w:r>
              <w:rPr>
                <w:color w:val="1E1B4A"/>
                <w:spacing w:val="-2"/>
                <w:sz w:val="20"/>
              </w:rPr>
              <w:t>Support</w:t>
            </w:r>
          </w:p>
        </w:tc>
        <w:tc>
          <w:tcPr>
            <w:tcW w:w="2600" w:type="dxa"/>
          </w:tcPr>
          <w:p>
            <w:pPr>
              <w:pStyle w:val="TableParagraph"/>
              <w:ind w:left="158" w:right="170"/>
              <w:rPr>
                <w:sz w:val="20"/>
              </w:rPr>
            </w:pP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non-text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content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has text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alternatives.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Charts have accessible data </w:t>
            </w:r>
            <w:r>
              <w:rPr>
                <w:color w:val="1E1B4A"/>
                <w:spacing w:val="-2"/>
                <w:sz w:val="20"/>
              </w:rPr>
              <w:t>tables.</w:t>
            </w:r>
          </w:p>
        </w:tc>
        <w:tc>
          <w:tcPr>
            <w:tcW w:w="476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ARIA labels on icons. Chart data exposed as summary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with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aria-hidden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visual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chart.</w:t>
            </w:r>
          </w:p>
        </w:tc>
      </w:tr>
      <w:tr>
        <w:trPr>
          <w:trHeight w:val="777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spacing w:before="159"/>
              <w:ind w:right="473"/>
              <w:rPr>
                <w:sz w:val="20"/>
              </w:rPr>
            </w:pPr>
            <w:r>
              <w:rPr>
                <w:color w:val="1E1B4A"/>
                <w:sz w:val="20"/>
              </w:rPr>
              <w:t>Semantic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Profit </w:t>
            </w:r>
            <w:r>
              <w:rPr>
                <w:color w:val="1E1B4A"/>
                <w:spacing w:val="-2"/>
                <w:sz w:val="20"/>
              </w:rPr>
              <w:t>Status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spacing w:before="159"/>
              <w:ind w:left="158" w:right="170"/>
              <w:rPr>
                <w:sz w:val="20"/>
              </w:rPr>
            </w:pPr>
            <w:r>
              <w:rPr>
                <w:color w:val="1E1B4A"/>
                <w:sz w:val="20"/>
              </w:rPr>
              <w:t>Profit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must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not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rely on color alone.</w:t>
            </w:r>
          </w:p>
        </w:tc>
        <w:tc>
          <w:tcPr>
            <w:tcW w:w="4760" w:type="dxa"/>
            <w:shd w:val="clear" w:color="auto" w:fill="F5F3FF"/>
          </w:tcPr>
          <w:p>
            <w:pPr>
              <w:pStyle w:val="TableParagraph"/>
              <w:spacing w:before="159"/>
              <w:ind w:left="160" w:right="261"/>
              <w:rPr>
                <w:sz w:val="20"/>
              </w:rPr>
            </w:pPr>
            <w:r>
              <w:rPr>
                <w:color w:val="1E1B4A"/>
                <w:sz w:val="20"/>
              </w:rPr>
              <w:t>Add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text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label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status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indicators: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▲ Profitable, ▼ Loss. Not just color dots.</w:t>
            </w:r>
          </w:p>
        </w:tc>
      </w:tr>
      <w:tr>
        <w:trPr>
          <w:trHeight w:val="1238" w:hRule="atLeast"/>
        </w:trPr>
        <w:tc>
          <w:tcPr>
            <w:tcW w:w="20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Form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Accessibility</w:t>
            </w:r>
          </w:p>
        </w:tc>
        <w:tc>
          <w:tcPr>
            <w:tcW w:w="2600" w:type="dxa"/>
          </w:tcPr>
          <w:p>
            <w:pPr>
              <w:pStyle w:val="TableParagraph"/>
              <w:ind w:left="158" w:right="170"/>
              <w:rPr>
                <w:sz w:val="20"/>
              </w:rPr>
            </w:pPr>
            <w:r>
              <w:rPr>
                <w:color w:val="1E1B4A"/>
                <w:sz w:val="20"/>
              </w:rPr>
              <w:t>All form inputs have associated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labels.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Error messages linked to </w:t>
            </w:r>
            <w:r>
              <w:rPr>
                <w:color w:val="1E1B4A"/>
                <w:spacing w:val="-2"/>
                <w:sz w:val="20"/>
              </w:rPr>
              <w:t>inputs.</w:t>
            </w:r>
          </w:p>
        </w:tc>
        <w:tc>
          <w:tcPr>
            <w:tcW w:w="476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htmlFor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labels.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aria-describedby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error messages. aria-invalid on error state.</w:t>
            </w:r>
          </w:p>
        </w:tc>
      </w:tr>
      <w:tr>
        <w:trPr>
          <w:trHeight w:val="1236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Motion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/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Animation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ind w:left="158" w:right="163"/>
              <w:rPr>
                <w:sz w:val="20"/>
              </w:rPr>
            </w:pPr>
            <w:r>
              <w:rPr>
                <w:color w:val="1E1B4A"/>
                <w:sz w:val="20"/>
              </w:rPr>
              <w:t>Respect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prefers-reduced- motion. All animations must have a no-motion </w:t>
            </w:r>
            <w:r>
              <w:rPr>
                <w:color w:val="1E1B4A"/>
                <w:spacing w:val="-2"/>
                <w:sz w:val="20"/>
              </w:rPr>
              <w:t>alternative.</w:t>
            </w:r>
          </w:p>
        </w:tc>
        <w:tc>
          <w:tcPr>
            <w:tcW w:w="4760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CSS: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@media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(prefers-reduced-motion)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disables sparkline animations, confetti, slide transitions.</w:t>
            </w:r>
          </w:p>
        </w:tc>
      </w:tr>
      <w:tr>
        <w:trPr>
          <w:trHeight w:val="1007" w:hRule="atLeast"/>
        </w:trPr>
        <w:tc>
          <w:tcPr>
            <w:tcW w:w="2002" w:type="dxa"/>
          </w:tcPr>
          <w:p>
            <w:pPr>
              <w:pStyle w:val="TableParagraph"/>
              <w:ind w:right="66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Timeout Management</w:t>
            </w:r>
          </w:p>
        </w:tc>
        <w:tc>
          <w:tcPr>
            <w:tcW w:w="2600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If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session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expires,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user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is warned with at least 60 seconds notice.</w:t>
            </w:r>
          </w:p>
        </w:tc>
        <w:tc>
          <w:tcPr>
            <w:tcW w:w="4760" w:type="dxa"/>
          </w:tcPr>
          <w:p>
            <w:pPr>
              <w:pStyle w:val="TableParagraph"/>
              <w:ind w:left="160" w:right="88"/>
              <w:rPr>
                <w:sz w:val="20"/>
              </w:rPr>
            </w:pPr>
            <w:r>
              <w:rPr>
                <w:color w:val="1E1B4A"/>
                <w:sz w:val="20"/>
              </w:rPr>
              <w:t>Modal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at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5-min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inactivity: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"Your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session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will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expire in 5 minutes. Continue?" with extend/logout.</w:t>
            </w:r>
          </w:p>
        </w:tc>
      </w:tr>
      <w:tr>
        <w:trPr>
          <w:trHeight w:val="1005" w:hRule="atLeast"/>
        </w:trPr>
        <w:tc>
          <w:tcPr>
            <w:tcW w:w="2002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Accessibility</w:t>
            </w:r>
          </w:p>
        </w:tc>
        <w:tc>
          <w:tcPr>
            <w:tcW w:w="2600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Data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tables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have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proper scope and header </w:t>
            </w:r>
            <w:r>
              <w:rPr>
                <w:color w:val="1E1B4A"/>
                <w:spacing w:val="-2"/>
                <w:sz w:val="20"/>
              </w:rPr>
              <w:t>associations.</w:t>
            </w:r>
          </w:p>
        </w:tc>
        <w:tc>
          <w:tcPr>
            <w:tcW w:w="4760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&lt;th scope="col"&gt; on all table headers. caption element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tables.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Summary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of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table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content.</w:t>
            </w:r>
          </w:p>
        </w:tc>
      </w:tr>
      <w:tr>
        <w:trPr>
          <w:trHeight w:val="777" w:hRule="atLeast"/>
        </w:trPr>
        <w:tc>
          <w:tcPr>
            <w:tcW w:w="20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Notifications</w:t>
            </w:r>
          </w:p>
        </w:tc>
        <w:tc>
          <w:tcPr>
            <w:tcW w:w="2600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Alert notifications announced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screen</w:t>
            </w:r>
          </w:p>
        </w:tc>
        <w:tc>
          <w:tcPr>
            <w:tcW w:w="4760" w:type="dxa"/>
          </w:tcPr>
          <w:p>
            <w:pPr>
              <w:pStyle w:val="TableParagraph"/>
              <w:spacing w:before="159"/>
              <w:ind w:left="160" w:right="261"/>
              <w:rPr>
                <w:sz w:val="20"/>
              </w:rPr>
            </w:pPr>
            <w:r>
              <w:rPr>
                <w:color w:val="1E1B4A"/>
                <w:sz w:val="20"/>
              </w:rPr>
              <w:t>role="alert"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toast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notifications.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z w:val="20"/>
              </w:rPr>
              <w:t>Automated action alerts use aria-live="polite".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600"/>
        <w:gridCol w:w="4760"/>
      </w:tblGrid>
      <w:tr>
        <w:trPr>
          <w:trHeight w:val="427" w:hRule="atLeast"/>
        </w:trPr>
        <w:tc>
          <w:tcPr>
            <w:tcW w:w="2002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Area</w:t>
            </w:r>
          </w:p>
        </w:tc>
        <w:tc>
          <w:tcPr>
            <w:tcW w:w="2600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4760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Implementation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Notes</w:t>
            </w:r>
          </w:p>
        </w:tc>
      </w:tr>
      <w:tr>
        <w:trPr>
          <w:trHeight w:val="717" w:hRule="atLeast"/>
        </w:trPr>
        <w:tc>
          <w:tcPr>
            <w:tcW w:w="20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spacing w:before="97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readers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without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requiring </w:t>
            </w:r>
            <w:r>
              <w:rPr>
                <w:color w:val="1E1B4A"/>
                <w:spacing w:val="-2"/>
                <w:sz w:val="20"/>
              </w:rPr>
              <w:t>focus.</w:t>
            </w:r>
          </w:p>
        </w:tc>
        <w:tc>
          <w:tcPr>
            <w:tcW w:w="47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00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5"/>
        </w:numPr>
        <w:tabs>
          <w:tab w:pos="809" w:val="left" w:leader="none"/>
        </w:tabs>
        <w:spacing w:line="240" w:lineRule="auto" w:before="1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Accessibility</w:t>
      </w:r>
      <w:r>
        <w:rPr>
          <w:rFonts w:ascii="Arial"/>
          <w:b/>
          <w:color w:val="6266F0"/>
          <w:spacing w:val="-14"/>
          <w:sz w:val="27"/>
        </w:rPr>
        <w:t> </w:t>
      </w:r>
      <w:r>
        <w:rPr>
          <w:rFonts w:ascii="Arial"/>
          <w:b/>
          <w:color w:val="6266F0"/>
          <w:sz w:val="27"/>
        </w:rPr>
        <w:t>Testing</w:t>
      </w:r>
      <w:r>
        <w:rPr>
          <w:rFonts w:ascii="Arial"/>
          <w:b/>
          <w:color w:val="6266F0"/>
          <w:spacing w:val="-10"/>
          <w:sz w:val="27"/>
        </w:rPr>
        <w:t> </w:t>
      </w:r>
      <w:r>
        <w:rPr>
          <w:rFonts w:ascii="Arial"/>
          <w:b/>
          <w:color w:val="6266F0"/>
          <w:spacing w:val="-4"/>
          <w:sz w:val="27"/>
        </w:rPr>
        <w:t>Plan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118" w:after="0"/>
        <w:ind w:left="1080" w:right="264" w:hanging="360"/>
        <w:jc w:val="left"/>
        <w:rPr>
          <w:sz w:val="22"/>
        </w:rPr>
      </w:pPr>
      <w:r>
        <w:rPr>
          <w:color w:val="1E1B4A"/>
          <w:sz w:val="22"/>
        </w:rPr>
        <w:t>Automated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testing: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Axe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DevTools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integrated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into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CI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pipeline.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Zero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critical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violations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allowed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in any PR.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60" w:after="0"/>
        <w:ind w:left="1080" w:right="41" w:hanging="360"/>
        <w:jc w:val="left"/>
        <w:rPr>
          <w:sz w:val="22"/>
        </w:rPr>
      </w:pPr>
      <w:r>
        <w:rPr>
          <w:color w:val="1E1B4A"/>
          <w:sz w:val="22"/>
        </w:rPr>
        <w:t>Manual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testing: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primary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user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journeys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tested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with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VoiceOver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(macOS)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and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NVDA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(Windows) </w:t>
      </w:r>
      <w:r>
        <w:rPr>
          <w:color w:val="1E1B4A"/>
          <w:spacing w:val="-2"/>
          <w:sz w:val="22"/>
        </w:rPr>
        <w:t>quarterly.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60" w:after="0"/>
        <w:ind w:left="1080" w:right="648" w:hanging="360"/>
        <w:jc w:val="left"/>
        <w:rPr>
          <w:sz w:val="22"/>
        </w:rPr>
      </w:pPr>
      <w:r>
        <w:rPr>
          <w:color w:val="1E1B4A"/>
          <w:sz w:val="22"/>
        </w:rPr>
        <w:t>Keyboard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testing:</w:t>
      </w:r>
      <w:r>
        <w:rPr>
          <w:color w:val="1E1B4A"/>
          <w:spacing w:val="-1"/>
          <w:sz w:val="22"/>
        </w:rPr>
        <w:t> </w:t>
      </w:r>
      <w:r>
        <w:rPr>
          <w:color w:val="1E1B4A"/>
          <w:sz w:val="22"/>
        </w:rPr>
        <w:t>Full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journey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from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login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to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rule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activation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completed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using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keyboard-only </w:t>
      </w:r>
      <w:r>
        <w:rPr>
          <w:color w:val="1E1B4A"/>
          <w:spacing w:val="-2"/>
          <w:sz w:val="22"/>
        </w:rPr>
        <w:t>monthly.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E1B4A"/>
          <w:sz w:val="22"/>
        </w:rPr>
        <w:t>Color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contrast: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new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components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submitted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with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Figma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contrast-check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screenshot.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39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Handoff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Engineering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Guidelines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12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8.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39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Design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Handoff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Engineering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Guidelines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16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Component</w:t>
      </w:r>
      <w:r>
        <w:rPr>
          <w:rFonts w:ascii="Arial"/>
          <w:b/>
          <w:color w:val="6266F0"/>
          <w:spacing w:val="-9"/>
          <w:sz w:val="27"/>
        </w:rPr>
        <w:t> </w:t>
      </w:r>
      <w:r>
        <w:rPr>
          <w:rFonts w:ascii="Arial"/>
          <w:b/>
          <w:color w:val="6266F0"/>
          <w:sz w:val="27"/>
        </w:rPr>
        <w:t>Naming</w:t>
      </w:r>
      <w:r>
        <w:rPr>
          <w:rFonts w:ascii="Arial"/>
          <w:b/>
          <w:color w:val="6266F0"/>
          <w:spacing w:val="-9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Conventions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3"/>
        <w:gridCol w:w="2844"/>
        <w:gridCol w:w="4484"/>
      </w:tblGrid>
      <w:tr>
        <w:trPr>
          <w:trHeight w:val="427" w:hRule="atLeast"/>
        </w:trPr>
        <w:tc>
          <w:tcPr>
            <w:tcW w:w="2033" w:type="dxa"/>
            <w:shd w:val="clear" w:color="auto" w:fill="302D81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2844" w:type="dxa"/>
            <w:shd w:val="clear" w:color="auto" w:fill="302D81"/>
          </w:tcPr>
          <w:p>
            <w:pPr>
              <w:pStyle w:val="TableParagraph"/>
              <w:spacing w:before="99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Convention</w:t>
            </w:r>
          </w:p>
        </w:tc>
        <w:tc>
          <w:tcPr>
            <w:tcW w:w="4484" w:type="dxa"/>
            <w:shd w:val="clear" w:color="auto" w:fill="302D81"/>
          </w:tcPr>
          <w:p>
            <w:pPr>
              <w:pStyle w:val="TableParagraph"/>
              <w:spacing w:before="99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Example</w:t>
            </w:r>
          </w:p>
        </w:tc>
      </w:tr>
      <w:tr>
        <w:trPr>
          <w:trHeight w:val="547" w:hRule="atLeast"/>
        </w:trPr>
        <w:tc>
          <w:tcPr>
            <w:tcW w:w="203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tokens</w:t>
            </w:r>
          </w:p>
        </w:tc>
        <w:tc>
          <w:tcPr>
            <w:tcW w:w="2844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kebab-</w:t>
            </w:r>
            <w:r>
              <w:rPr>
                <w:color w:val="1E1B4A"/>
                <w:spacing w:val="-4"/>
                <w:sz w:val="20"/>
              </w:rPr>
              <w:t>case</w:t>
            </w:r>
          </w:p>
        </w:tc>
        <w:tc>
          <w:tcPr>
            <w:tcW w:w="4484" w:type="dxa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color.profit.positive,</w:t>
            </w:r>
            <w:r>
              <w:rPr>
                <w:color w:val="1E1B4A"/>
                <w:spacing w:val="2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space-4,</w:t>
            </w:r>
            <w:r>
              <w:rPr>
                <w:color w:val="1E1B4A"/>
                <w:spacing w:val="2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radius-</w:t>
            </w:r>
            <w:r>
              <w:rPr>
                <w:color w:val="1E1B4A"/>
                <w:spacing w:val="-5"/>
                <w:sz w:val="20"/>
              </w:rPr>
              <w:t>md</w:t>
            </w:r>
          </w:p>
        </w:tc>
      </w:tr>
      <w:tr>
        <w:trPr>
          <w:trHeight w:val="777" w:hRule="atLeast"/>
        </w:trPr>
        <w:tc>
          <w:tcPr>
            <w:tcW w:w="2033" w:type="dxa"/>
            <w:shd w:val="clear" w:color="auto" w:fill="F5F3FF"/>
          </w:tcPr>
          <w:p>
            <w:pPr>
              <w:pStyle w:val="TableParagraph"/>
              <w:ind w:right="293"/>
              <w:rPr>
                <w:sz w:val="20"/>
              </w:rPr>
            </w:pPr>
            <w:r>
              <w:rPr>
                <w:color w:val="1E1B4A"/>
                <w:sz w:val="20"/>
              </w:rPr>
              <w:t>React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component </w:t>
            </w:r>
            <w:r>
              <w:rPr>
                <w:color w:val="1E1B4A"/>
                <w:spacing w:val="-2"/>
                <w:sz w:val="20"/>
              </w:rPr>
              <w:t>names</w:t>
            </w:r>
          </w:p>
        </w:tc>
        <w:tc>
          <w:tcPr>
            <w:tcW w:w="2844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PascalCase</w:t>
            </w:r>
          </w:p>
        </w:tc>
        <w:tc>
          <w:tcPr>
            <w:tcW w:w="4484" w:type="dxa"/>
            <w:shd w:val="clear" w:color="auto" w:fill="F5F3FF"/>
          </w:tcPr>
          <w:p>
            <w:pPr>
              <w:pStyle w:val="TableParagraph"/>
              <w:spacing w:before="159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ProfitBadge,</w:t>
            </w:r>
            <w:r>
              <w:rPr>
                <w:color w:val="1E1B4A"/>
                <w:spacing w:val="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CampaignTable,</w:t>
            </w:r>
            <w:r>
              <w:rPr>
                <w:color w:val="1E1B4A"/>
                <w:spacing w:val="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RuleBuilder</w:t>
            </w:r>
          </w:p>
        </w:tc>
      </w:tr>
      <w:tr>
        <w:trPr>
          <w:trHeight w:val="778" w:hRule="atLeast"/>
        </w:trPr>
        <w:tc>
          <w:tcPr>
            <w:tcW w:w="2033" w:type="dxa"/>
          </w:tcPr>
          <w:p>
            <w:pPr>
              <w:pStyle w:val="TableParagraph"/>
              <w:spacing w:before="157"/>
              <w:ind w:right="727"/>
              <w:rPr>
                <w:sz w:val="20"/>
              </w:rPr>
            </w:pPr>
            <w:r>
              <w:rPr>
                <w:color w:val="1E1B4A"/>
                <w:sz w:val="20"/>
              </w:rPr>
              <w:t>CSS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classes </w:t>
            </w:r>
            <w:r>
              <w:rPr>
                <w:color w:val="1E1B4A"/>
                <w:spacing w:val="-2"/>
                <w:sz w:val="20"/>
              </w:rPr>
              <w:t>(Tailwind)</w:t>
            </w:r>
          </w:p>
        </w:tc>
        <w:tc>
          <w:tcPr>
            <w:tcW w:w="2844" w:type="dxa"/>
          </w:tcPr>
          <w:p>
            <w:pPr>
              <w:pStyle w:val="TableParagraph"/>
              <w:spacing w:before="157"/>
              <w:ind w:left="158" w:right="151"/>
              <w:rPr>
                <w:sz w:val="20"/>
              </w:rPr>
            </w:pPr>
            <w:r>
              <w:rPr>
                <w:color w:val="1E1B4A"/>
                <w:sz w:val="20"/>
              </w:rPr>
              <w:t>Use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tokens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mapped to Tailwind config</w:t>
            </w:r>
          </w:p>
        </w:tc>
        <w:tc>
          <w:tcPr>
            <w:tcW w:w="4484" w:type="dxa"/>
          </w:tcPr>
          <w:p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bg-profit-positive,</w:t>
            </w:r>
            <w:r>
              <w:rPr>
                <w:color w:val="1E1B4A"/>
                <w:spacing w:val="2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text-brand-primary</w:t>
            </w:r>
          </w:p>
        </w:tc>
      </w:tr>
      <w:tr>
        <w:trPr>
          <w:trHeight w:val="546" w:hRule="atLeast"/>
        </w:trPr>
        <w:tc>
          <w:tcPr>
            <w:tcW w:w="2033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File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structure</w:t>
            </w:r>
          </w:p>
        </w:tc>
        <w:tc>
          <w:tcPr>
            <w:tcW w:w="2844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Feature-based</w:t>
            </w:r>
            <w:r>
              <w:rPr>
                <w:color w:val="1E1B4A"/>
                <w:spacing w:val="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folders</w:t>
            </w:r>
          </w:p>
        </w:tc>
        <w:tc>
          <w:tcPr>
            <w:tcW w:w="4484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src/features/campaigns/CampaignTable.tsx</w:t>
            </w:r>
          </w:p>
        </w:tc>
      </w:tr>
      <w:tr>
        <w:trPr>
          <w:trHeight w:val="546" w:hRule="atLeast"/>
        </w:trPr>
        <w:tc>
          <w:tcPr>
            <w:tcW w:w="20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Storybook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stories</w:t>
            </w:r>
          </w:p>
        </w:tc>
        <w:tc>
          <w:tcPr>
            <w:tcW w:w="2844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ComponentName.stories.tsx</w:t>
            </w:r>
          </w:p>
        </w:tc>
        <w:tc>
          <w:tcPr>
            <w:tcW w:w="4484" w:type="dxa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CampaignTable.stories.tsx</w:t>
            </w:r>
          </w:p>
        </w:tc>
      </w:tr>
      <w:tr>
        <w:trPr>
          <w:trHeight w:val="546" w:hRule="atLeast"/>
        </w:trPr>
        <w:tc>
          <w:tcPr>
            <w:tcW w:w="2033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Test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files</w:t>
            </w:r>
          </w:p>
        </w:tc>
        <w:tc>
          <w:tcPr>
            <w:tcW w:w="2844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ComponentName.test.tsx</w:t>
            </w:r>
          </w:p>
        </w:tc>
        <w:tc>
          <w:tcPr>
            <w:tcW w:w="4484" w:type="dxa"/>
            <w:shd w:val="clear" w:color="auto" w:fill="F5F3FF"/>
          </w:tcPr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RuleBuilder.test.tsx</w:t>
            </w:r>
          </w:p>
        </w:tc>
      </w:tr>
    </w:tbl>
    <w:p>
      <w:pPr>
        <w:pStyle w:val="BodyText"/>
        <w:spacing w:before="303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6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Design-to-Code</w:t>
      </w:r>
      <w:r>
        <w:rPr>
          <w:rFonts w:ascii="Arial"/>
          <w:b/>
          <w:color w:val="6266F0"/>
          <w:spacing w:val="-15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Workflow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  <w:tab w:pos="1080" w:val="left" w:leader="none"/>
        </w:tabs>
        <w:spacing w:line="240" w:lineRule="auto" w:before="119" w:after="0"/>
        <w:ind w:left="1080" w:right="285" w:hanging="360"/>
        <w:jc w:val="left"/>
        <w:rPr>
          <w:sz w:val="22"/>
        </w:rPr>
      </w:pPr>
      <w:r>
        <w:rPr>
          <w:color w:val="1E1B4A"/>
          <w:sz w:val="22"/>
        </w:rPr>
        <w:t>Designer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creates/updates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component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Figma.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states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documented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(default,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hover,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active, disabled, loading, error, empty).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  <w:tab w:pos="1080" w:val="left" w:leader="none"/>
        </w:tabs>
        <w:spacing w:line="240" w:lineRule="auto" w:before="60" w:after="0"/>
        <w:ind w:left="1080" w:right="364" w:hanging="360"/>
        <w:jc w:val="left"/>
        <w:rPr>
          <w:sz w:val="22"/>
        </w:rPr>
      </w:pPr>
      <w:r>
        <w:rPr>
          <w:color w:val="1E1B4A"/>
          <w:sz w:val="22"/>
        </w:rPr>
        <w:t>Design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review: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PM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+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Engineering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Lead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review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Figma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before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implementation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begins.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Edge cases discussed.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60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Design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tokens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exported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to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a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shared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tokens.ts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file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if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new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tokens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are</w:t>
      </w:r>
      <w:r>
        <w:rPr>
          <w:color w:val="1E1B4A"/>
          <w:spacing w:val="-5"/>
          <w:sz w:val="22"/>
        </w:rPr>
        <w:t> </w:t>
      </w:r>
      <w:r>
        <w:rPr>
          <w:color w:val="1E1B4A"/>
          <w:spacing w:val="-2"/>
          <w:sz w:val="22"/>
        </w:rPr>
        <w:t>introduced.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60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Engineer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implements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Storybook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first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(isolated,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all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states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visible).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Design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QA: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Designer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reviews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Storybook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against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Figma.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Sign-off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required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before</w:t>
      </w:r>
      <w:r>
        <w:rPr>
          <w:color w:val="1E1B4A"/>
          <w:spacing w:val="-7"/>
          <w:sz w:val="22"/>
        </w:rPr>
        <w:t> </w:t>
      </w:r>
      <w:r>
        <w:rPr>
          <w:color w:val="1E1B4A"/>
          <w:spacing w:val="-2"/>
          <w:sz w:val="22"/>
        </w:rPr>
        <w:t>integration.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Integration</w:t>
      </w:r>
      <w:r>
        <w:rPr>
          <w:color w:val="1E1B4A"/>
          <w:spacing w:val="-8"/>
          <w:sz w:val="22"/>
        </w:rPr>
        <w:t> </w:t>
      </w:r>
      <w:r>
        <w:rPr>
          <w:color w:val="1E1B4A"/>
          <w:sz w:val="22"/>
        </w:rPr>
        <w:t>QA: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Tested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in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context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of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the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full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page</w:t>
      </w:r>
      <w:r>
        <w:rPr>
          <w:color w:val="1E1B4A"/>
          <w:spacing w:val="-9"/>
          <w:sz w:val="22"/>
        </w:rPr>
        <w:t> </w:t>
      </w:r>
      <w:r>
        <w:rPr>
          <w:color w:val="1E1B4A"/>
          <w:sz w:val="22"/>
        </w:rPr>
        <w:t>on</w:t>
      </w:r>
      <w:r>
        <w:rPr>
          <w:color w:val="1E1B4A"/>
          <w:spacing w:val="-3"/>
          <w:sz w:val="22"/>
        </w:rPr>
        <w:t> </w:t>
      </w:r>
      <w:r>
        <w:rPr>
          <w:color w:val="1E1B4A"/>
          <w:sz w:val="22"/>
        </w:rPr>
        <w:t>desktop,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tablet,</w:t>
      </w:r>
      <w:r>
        <w:rPr>
          <w:color w:val="1E1B4A"/>
          <w:spacing w:val="-2"/>
          <w:sz w:val="22"/>
        </w:rPr>
        <w:t> </w:t>
      </w:r>
      <w:r>
        <w:rPr>
          <w:color w:val="1E1B4A"/>
          <w:sz w:val="22"/>
        </w:rPr>
        <w:t>and</w:t>
      </w:r>
      <w:r>
        <w:rPr>
          <w:color w:val="1E1B4A"/>
          <w:spacing w:val="-7"/>
          <w:sz w:val="22"/>
        </w:rPr>
        <w:t> </w:t>
      </w:r>
      <w:r>
        <w:rPr>
          <w:color w:val="1E1B4A"/>
          <w:spacing w:val="-2"/>
          <w:sz w:val="22"/>
        </w:rPr>
        <w:t>mobile.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sz w:val="22"/>
        </w:rPr>
      </w:pPr>
      <w:r>
        <w:rPr>
          <w:color w:val="1E1B4A"/>
          <w:sz w:val="22"/>
        </w:rPr>
        <w:t>Accessibility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check: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Axe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DevTools</w:t>
      </w:r>
      <w:r>
        <w:rPr>
          <w:color w:val="1E1B4A"/>
          <w:spacing w:val="-4"/>
          <w:sz w:val="22"/>
        </w:rPr>
        <w:t> </w:t>
      </w:r>
      <w:r>
        <w:rPr>
          <w:color w:val="1E1B4A"/>
          <w:sz w:val="22"/>
        </w:rPr>
        <w:t>run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on</w:t>
      </w:r>
      <w:r>
        <w:rPr>
          <w:color w:val="1E1B4A"/>
          <w:spacing w:val="-6"/>
          <w:sz w:val="22"/>
        </w:rPr>
        <w:t> </w:t>
      </w:r>
      <w:r>
        <w:rPr>
          <w:color w:val="1E1B4A"/>
          <w:sz w:val="22"/>
        </w:rPr>
        <w:t>the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integrated</w:t>
      </w:r>
      <w:r>
        <w:rPr>
          <w:color w:val="1E1B4A"/>
          <w:spacing w:val="-7"/>
          <w:sz w:val="22"/>
        </w:rPr>
        <w:t> </w:t>
      </w:r>
      <w:r>
        <w:rPr>
          <w:color w:val="1E1B4A"/>
          <w:sz w:val="22"/>
        </w:rPr>
        <w:t>page</w:t>
      </w:r>
      <w:r>
        <w:rPr>
          <w:color w:val="1E1B4A"/>
          <w:spacing w:val="-5"/>
          <w:sz w:val="22"/>
        </w:rPr>
        <w:t> </w:t>
      </w:r>
      <w:r>
        <w:rPr>
          <w:color w:val="1E1B4A"/>
          <w:sz w:val="22"/>
        </w:rPr>
        <w:t>before</w:t>
      </w:r>
      <w:r>
        <w:rPr>
          <w:color w:val="1E1B4A"/>
          <w:spacing w:val="-6"/>
          <w:sz w:val="22"/>
        </w:rPr>
        <w:t> </w:t>
      </w:r>
      <w:r>
        <w:rPr>
          <w:color w:val="1E1B4A"/>
          <w:spacing w:val="-2"/>
          <w:sz w:val="22"/>
        </w:rPr>
        <w:t>merge.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1"/>
          <w:numId w:val="16"/>
        </w:numPr>
        <w:tabs>
          <w:tab w:pos="809" w:val="left" w:leader="none"/>
        </w:tabs>
        <w:spacing w:line="240" w:lineRule="auto" w:before="1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Browser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z w:val="27"/>
        </w:rPr>
        <w:t>&amp;</w:t>
      </w:r>
      <w:r>
        <w:rPr>
          <w:rFonts w:ascii="Arial"/>
          <w:b/>
          <w:color w:val="6266F0"/>
          <w:spacing w:val="-3"/>
          <w:sz w:val="27"/>
        </w:rPr>
        <w:t> </w:t>
      </w:r>
      <w:r>
        <w:rPr>
          <w:rFonts w:ascii="Arial"/>
          <w:b/>
          <w:color w:val="6266F0"/>
          <w:sz w:val="27"/>
        </w:rPr>
        <w:t>OS</w:t>
      </w:r>
      <w:r>
        <w:rPr>
          <w:rFonts w:ascii="Arial"/>
          <w:b/>
          <w:color w:val="6266F0"/>
          <w:spacing w:val="-6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Support</w:t>
      </w:r>
    </w:p>
    <w:p>
      <w:pPr>
        <w:pStyle w:val="BodyText"/>
        <w:spacing w:before="2" w:after="1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601"/>
        <w:gridCol w:w="5559"/>
      </w:tblGrid>
      <w:tr>
        <w:trPr>
          <w:trHeight w:val="657" w:hRule="atLeast"/>
        </w:trPr>
        <w:tc>
          <w:tcPr>
            <w:tcW w:w="2201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Platform</w:t>
            </w:r>
          </w:p>
        </w:tc>
        <w:tc>
          <w:tcPr>
            <w:tcW w:w="1601" w:type="dxa"/>
            <w:shd w:val="clear" w:color="auto" w:fill="302D81"/>
          </w:tcPr>
          <w:p>
            <w:pPr>
              <w:pStyle w:val="TableParagraph"/>
              <w:spacing w:before="96"/>
              <w:ind w:left="160" w:right="6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Support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Level</w:t>
            </w:r>
          </w:p>
        </w:tc>
        <w:tc>
          <w:tcPr>
            <w:tcW w:w="5559" w:type="dxa"/>
            <w:shd w:val="clear" w:color="auto" w:fill="302D81"/>
          </w:tcPr>
          <w:p>
            <w:pPr>
              <w:pStyle w:val="TableParagraph"/>
              <w:spacing w:before="212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775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Chrome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(latest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 </w:t>
            </w:r>
            <w:r>
              <w:rPr>
                <w:color w:val="1E1B4A"/>
                <w:spacing w:val="-2"/>
                <w:sz w:val="20"/>
              </w:rPr>
              <w:t>versions)</w:t>
            </w:r>
          </w:p>
        </w:tc>
        <w:tc>
          <w:tcPr>
            <w:tcW w:w="160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Full</w:t>
            </w:r>
          </w:p>
        </w:tc>
        <w:tc>
          <w:tcPr>
            <w:tcW w:w="5559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development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target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9"/>
              <w:ind w:right="121"/>
              <w:rPr>
                <w:sz w:val="20"/>
              </w:rPr>
            </w:pPr>
            <w:r>
              <w:rPr>
                <w:color w:val="1E1B4A"/>
                <w:sz w:val="20"/>
              </w:rPr>
              <w:t>Safari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(latest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 </w:t>
            </w:r>
            <w:r>
              <w:rPr>
                <w:color w:val="1E1B4A"/>
                <w:spacing w:val="-2"/>
                <w:sz w:val="20"/>
              </w:rPr>
              <w:t>versions)</w:t>
            </w:r>
          </w:p>
        </w:tc>
        <w:tc>
          <w:tcPr>
            <w:tcW w:w="160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Full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Required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for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iOS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Safari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parity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601"/>
        <w:gridCol w:w="5559"/>
      </w:tblGrid>
      <w:tr>
        <w:trPr>
          <w:trHeight w:val="657" w:hRule="atLeast"/>
        </w:trPr>
        <w:tc>
          <w:tcPr>
            <w:tcW w:w="2201" w:type="dxa"/>
            <w:shd w:val="clear" w:color="auto" w:fill="302D81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Platform</w:t>
            </w:r>
          </w:p>
        </w:tc>
        <w:tc>
          <w:tcPr>
            <w:tcW w:w="1601" w:type="dxa"/>
            <w:shd w:val="clear" w:color="auto" w:fill="302D81"/>
          </w:tcPr>
          <w:p>
            <w:pPr>
              <w:pStyle w:val="TableParagraph"/>
              <w:spacing w:before="96"/>
              <w:ind w:left="160" w:right="6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Support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Level</w:t>
            </w:r>
          </w:p>
        </w:tc>
        <w:tc>
          <w:tcPr>
            <w:tcW w:w="5559" w:type="dxa"/>
            <w:shd w:val="clear" w:color="auto" w:fill="302D81"/>
          </w:tcPr>
          <w:p>
            <w:pPr>
              <w:pStyle w:val="TableParagraph"/>
              <w:spacing w:before="212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Firefox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(latest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 </w:t>
            </w:r>
            <w:r>
              <w:rPr>
                <w:color w:val="1E1B4A"/>
                <w:spacing w:val="-2"/>
                <w:sz w:val="20"/>
              </w:rPr>
              <w:t>versions)</w:t>
            </w:r>
          </w:p>
        </w:tc>
        <w:tc>
          <w:tcPr>
            <w:tcW w:w="1601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Full</w:t>
            </w:r>
          </w:p>
        </w:tc>
        <w:tc>
          <w:tcPr>
            <w:tcW w:w="5559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pacing w:val="-10"/>
                <w:sz w:val="20"/>
              </w:rPr>
              <w:t>—</w:t>
            </w:r>
          </w:p>
        </w:tc>
      </w:tr>
      <w:tr>
        <w:trPr>
          <w:trHeight w:val="775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ind w:right="121"/>
              <w:rPr>
                <w:sz w:val="20"/>
              </w:rPr>
            </w:pPr>
            <w:r>
              <w:rPr>
                <w:color w:val="1E1B4A"/>
                <w:sz w:val="20"/>
              </w:rPr>
              <w:t>Edge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(latest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2 </w:t>
            </w:r>
            <w:r>
              <w:rPr>
                <w:color w:val="1E1B4A"/>
                <w:spacing w:val="-2"/>
                <w:sz w:val="20"/>
              </w:rPr>
              <w:t>versions)</w:t>
            </w:r>
          </w:p>
        </w:tc>
        <w:tc>
          <w:tcPr>
            <w:tcW w:w="1601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Full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Chromium-based,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z w:val="20"/>
              </w:rPr>
              <w:t>low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z w:val="20"/>
              </w:rPr>
              <w:t>incremental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cost</w:t>
            </w:r>
          </w:p>
        </w:tc>
      </w:tr>
      <w:tr>
        <w:trPr>
          <w:trHeight w:val="546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iOS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Safari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(iOS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16+)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Full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mobile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browser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spacing w:before="159"/>
              <w:ind w:right="572"/>
              <w:rPr>
                <w:sz w:val="20"/>
              </w:rPr>
            </w:pPr>
            <w:r>
              <w:rPr>
                <w:color w:val="1E1B4A"/>
                <w:sz w:val="20"/>
              </w:rPr>
              <w:t>Android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Chrome (latest 2)</w:t>
            </w:r>
          </w:p>
        </w:tc>
        <w:tc>
          <w:tcPr>
            <w:tcW w:w="1601" w:type="dxa"/>
            <w:shd w:val="clear" w:color="auto" w:fill="F5F3FF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4"/>
                <w:sz w:val="20"/>
              </w:rPr>
              <w:t>Full</w:t>
            </w:r>
          </w:p>
        </w:tc>
        <w:tc>
          <w:tcPr>
            <w:tcW w:w="5559" w:type="dxa"/>
            <w:shd w:val="clear" w:color="auto" w:fill="F5F3FF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Primary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Android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browser</w:t>
            </w:r>
          </w:p>
        </w:tc>
      </w:tr>
      <w:tr>
        <w:trPr>
          <w:trHeight w:val="54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z w:val="20"/>
              </w:rPr>
              <w:t>Chrome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&lt;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100,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IE11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z w:val="20"/>
              </w:rPr>
              <w:t>Not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supported</w:t>
            </w:r>
          </w:p>
        </w:tc>
        <w:tc>
          <w:tcPr>
            <w:tcW w:w="5559" w:type="dxa"/>
          </w:tcPr>
          <w:p>
            <w:pPr>
              <w:pStyle w:val="TableParagraph"/>
              <w:spacing w:before="159"/>
              <w:ind w:left="158"/>
              <w:rPr>
                <w:sz w:val="20"/>
              </w:rPr>
            </w:pPr>
            <w:r>
              <w:rPr>
                <w:color w:val="1E1B4A"/>
                <w:sz w:val="20"/>
              </w:rPr>
              <w:t>Not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in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z w:val="20"/>
              </w:rPr>
              <w:t>our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user</w:t>
            </w:r>
            <w:r>
              <w:rPr>
                <w:color w:val="1E1B4A"/>
                <w:spacing w:val="-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demographic</w:t>
            </w:r>
          </w:p>
        </w:tc>
      </w:tr>
    </w:tbl>
    <w:p>
      <w:pPr>
        <w:pStyle w:val="BodyText"/>
        <w:spacing w:before="305"/>
        <w:rPr>
          <w:rFonts w:ascii="Arial"/>
          <w:b/>
          <w:sz w:val="27"/>
        </w:rPr>
      </w:pPr>
    </w:p>
    <w:p>
      <w:pPr>
        <w:pStyle w:val="ListParagraph"/>
        <w:numPr>
          <w:ilvl w:val="1"/>
          <w:numId w:val="16"/>
        </w:numPr>
        <w:tabs>
          <w:tab w:pos="809" w:val="left" w:leader="none"/>
        </w:tabs>
        <w:spacing w:line="240" w:lineRule="auto" w:before="0" w:after="0"/>
        <w:ind w:left="809" w:right="0" w:hanging="449"/>
        <w:jc w:val="left"/>
        <w:rPr>
          <w:rFonts w:ascii="Arial"/>
          <w:b/>
          <w:sz w:val="27"/>
        </w:rPr>
      </w:pPr>
      <w:r>
        <w:rPr>
          <w:rFonts w:ascii="Arial"/>
          <w:b/>
          <w:color w:val="6266F0"/>
          <w:sz w:val="27"/>
        </w:rPr>
        <w:t>Animation</w:t>
      </w:r>
      <w:r>
        <w:rPr>
          <w:rFonts w:ascii="Arial"/>
          <w:b/>
          <w:color w:val="6266F0"/>
          <w:spacing w:val="-8"/>
          <w:sz w:val="27"/>
        </w:rPr>
        <w:t> </w:t>
      </w:r>
      <w:r>
        <w:rPr>
          <w:rFonts w:ascii="Arial"/>
          <w:b/>
          <w:color w:val="6266F0"/>
          <w:sz w:val="27"/>
        </w:rPr>
        <w:t>&amp;</w:t>
      </w:r>
      <w:r>
        <w:rPr>
          <w:rFonts w:ascii="Arial"/>
          <w:b/>
          <w:color w:val="6266F0"/>
          <w:spacing w:val="-3"/>
          <w:sz w:val="27"/>
        </w:rPr>
        <w:t> </w:t>
      </w:r>
      <w:r>
        <w:rPr>
          <w:rFonts w:ascii="Arial"/>
          <w:b/>
          <w:color w:val="6266F0"/>
          <w:sz w:val="27"/>
        </w:rPr>
        <w:t>Motion</w:t>
      </w:r>
      <w:r>
        <w:rPr>
          <w:rFonts w:ascii="Arial"/>
          <w:b/>
          <w:color w:val="6266F0"/>
          <w:spacing w:val="-4"/>
          <w:sz w:val="27"/>
        </w:rPr>
        <w:t> </w:t>
      </w:r>
      <w:r>
        <w:rPr>
          <w:rFonts w:ascii="Arial"/>
          <w:b/>
          <w:color w:val="6266F0"/>
          <w:spacing w:val="-2"/>
          <w:sz w:val="27"/>
        </w:rPr>
        <w:t>Guidelines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200"/>
        <w:gridCol w:w="1999"/>
        <w:gridCol w:w="4162"/>
      </w:tblGrid>
      <w:tr>
        <w:trPr>
          <w:trHeight w:val="426" w:hRule="atLeast"/>
        </w:trPr>
        <w:tc>
          <w:tcPr>
            <w:tcW w:w="2201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Animation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200" w:type="dxa"/>
            <w:shd w:val="clear" w:color="auto" w:fill="302D81"/>
          </w:tcPr>
          <w:p>
            <w:pPr>
              <w:pStyle w:val="TableParagraph"/>
              <w:spacing w:before="96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1999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Easing</w:t>
            </w:r>
          </w:p>
        </w:tc>
        <w:tc>
          <w:tcPr>
            <w:tcW w:w="4162" w:type="dxa"/>
            <w:shd w:val="clear" w:color="auto" w:fill="302D81"/>
          </w:tcPr>
          <w:p>
            <w:pPr>
              <w:pStyle w:val="TableParagraph"/>
              <w:spacing w:before="96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When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Use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ind w:right="694"/>
              <w:rPr>
                <w:sz w:val="20"/>
              </w:rPr>
            </w:pPr>
            <w:r>
              <w:rPr>
                <w:color w:val="1E1B4A"/>
                <w:sz w:val="20"/>
              </w:rPr>
              <w:t>Page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transition (route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change)</w:t>
            </w:r>
          </w:p>
        </w:tc>
        <w:tc>
          <w:tcPr>
            <w:tcW w:w="1200" w:type="dxa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150ms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Navigating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between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top-level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routes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Panel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slide-in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(right </w:t>
            </w:r>
            <w:r>
              <w:rPr>
                <w:color w:val="1E1B4A"/>
                <w:spacing w:val="-2"/>
                <w:sz w:val="20"/>
              </w:rPr>
              <w:t>detail)</w:t>
            </w:r>
          </w:p>
        </w:tc>
        <w:tc>
          <w:tcPr>
            <w:tcW w:w="1200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250ms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ease-out</w:t>
            </w:r>
            <w:r>
              <w:rPr>
                <w:color w:val="1E1B4A"/>
                <w:spacing w:val="-13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(spring)</w:t>
            </w:r>
          </w:p>
        </w:tc>
        <w:tc>
          <w:tcPr>
            <w:tcW w:w="4162" w:type="dxa"/>
            <w:shd w:val="clear" w:color="auto" w:fill="F5F3FF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Opening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campaign/rule</w:t>
            </w:r>
            <w:r>
              <w:rPr>
                <w:color w:val="1E1B4A"/>
                <w:spacing w:val="-12"/>
                <w:sz w:val="20"/>
              </w:rPr>
              <w:t> </w:t>
            </w:r>
            <w:r>
              <w:rPr>
                <w:color w:val="1E1B4A"/>
                <w:sz w:val="20"/>
              </w:rPr>
              <w:t>detail</w:t>
            </w:r>
            <w:r>
              <w:rPr>
                <w:color w:val="1E1B4A"/>
                <w:spacing w:val="-11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panels</w:t>
            </w:r>
          </w:p>
        </w:tc>
      </w:tr>
      <w:tr>
        <w:trPr>
          <w:trHeight w:val="547" w:hRule="atLeast"/>
        </w:trPr>
        <w:tc>
          <w:tcPr>
            <w:tcW w:w="2201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z w:val="20"/>
              </w:rPr>
              <w:t>Modal</w:t>
            </w:r>
            <w:r>
              <w:rPr>
                <w:color w:val="1E1B4A"/>
                <w:spacing w:val="-10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appear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57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200ms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</w:tcPr>
          <w:p>
            <w:pPr>
              <w:pStyle w:val="TableParagraph"/>
              <w:spacing w:before="157"/>
              <w:ind w:left="162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Dialogs,</w:t>
            </w:r>
            <w:r>
              <w:rPr>
                <w:color w:val="1E1B4A"/>
                <w:spacing w:val="5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confirmation</w:t>
            </w:r>
            <w:r>
              <w:rPr>
                <w:color w:val="1E1B4A"/>
                <w:spacing w:val="6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modals</w:t>
            </w:r>
          </w:p>
        </w:tc>
      </w:tr>
      <w:tr>
        <w:trPr>
          <w:trHeight w:val="1005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Toast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notification</w:t>
            </w:r>
          </w:p>
        </w:tc>
        <w:tc>
          <w:tcPr>
            <w:tcW w:w="1200" w:type="dxa"/>
            <w:shd w:val="clear" w:color="auto" w:fill="F5F3FF"/>
          </w:tcPr>
          <w:p>
            <w:pPr>
              <w:pStyle w:val="TableParagraph"/>
              <w:ind w:left="160" w:right="167"/>
              <w:rPr>
                <w:sz w:val="20"/>
              </w:rPr>
            </w:pPr>
            <w:r>
              <w:rPr>
                <w:color w:val="1E1B4A"/>
                <w:sz w:val="20"/>
              </w:rPr>
              <w:t>300ms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in, </w:t>
            </w:r>
            <w:r>
              <w:rPr>
                <w:color w:val="1E1B4A"/>
                <w:spacing w:val="-2"/>
                <w:sz w:val="20"/>
              </w:rPr>
              <w:t>200ms </w:t>
            </w:r>
            <w:r>
              <w:rPr>
                <w:color w:val="1E1B4A"/>
                <w:spacing w:val="-4"/>
                <w:sz w:val="20"/>
              </w:rPr>
              <w:t>out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ease-in-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  <w:shd w:val="clear" w:color="auto" w:fill="F5F3FF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Success,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error,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and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info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toasts</w:t>
            </w:r>
          </w:p>
        </w:tc>
      </w:tr>
      <w:tr>
        <w:trPr>
          <w:trHeight w:val="54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Toggle/Switch</w:t>
            </w:r>
          </w:p>
        </w:tc>
        <w:tc>
          <w:tcPr>
            <w:tcW w:w="1200" w:type="dxa"/>
          </w:tcPr>
          <w:p>
            <w:pPr>
              <w:pStyle w:val="TableParagraph"/>
              <w:spacing w:before="159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200ms</w:t>
            </w:r>
          </w:p>
        </w:tc>
        <w:tc>
          <w:tcPr>
            <w:tcW w:w="199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ease-in-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Rule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activation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toggle,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z w:val="20"/>
              </w:rPr>
              <w:t>settings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toggles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ind w:right="639"/>
              <w:rPr>
                <w:sz w:val="20"/>
              </w:rPr>
            </w:pPr>
            <w:r>
              <w:rPr>
                <w:color w:val="1E1B4A"/>
                <w:sz w:val="20"/>
              </w:rPr>
              <w:t>Skeleton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loader </w:t>
            </w:r>
            <w:r>
              <w:rPr>
                <w:color w:val="1E1B4A"/>
                <w:spacing w:val="-2"/>
                <w:sz w:val="20"/>
              </w:rPr>
              <w:t>pulse</w:t>
            </w:r>
          </w:p>
        </w:tc>
        <w:tc>
          <w:tcPr>
            <w:tcW w:w="1200" w:type="dxa"/>
            <w:shd w:val="clear" w:color="auto" w:fill="F5F3FF"/>
          </w:tcPr>
          <w:p>
            <w:pPr>
              <w:pStyle w:val="TableParagraph"/>
              <w:ind w:left="160" w:right="315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1500ms </w:t>
            </w:r>
            <w:r>
              <w:rPr>
                <w:color w:val="1E1B4A"/>
                <w:spacing w:val="-4"/>
                <w:sz w:val="20"/>
              </w:rPr>
              <w:t>loop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ease-in-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  <w:shd w:val="clear" w:color="auto" w:fill="F5F3FF"/>
          </w:tcPr>
          <w:p>
            <w:pPr>
              <w:pStyle w:val="TableParagraph"/>
              <w:spacing w:before="159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Loading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states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across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all</w:t>
            </w:r>
            <w:r>
              <w:rPr>
                <w:color w:val="1E1B4A"/>
                <w:spacing w:val="-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components</w:t>
            </w:r>
          </w:p>
        </w:tc>
      </w:tr>
      <w:tr>
        <w:trPr>
          <w:trHeight w:val="1008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Chart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draw</w:t>
            </w:r>
          </w:p>
        </w:tc>
        <w:tc>
          <w:tcPr>
            <w:tcW w:w="1200" w:type="dxa"/>
          </w:tcPr>
          <w:p>
            <w:pPr>
              <w:pStyle w:val="TableParagraph"/>
              <w:ind w:left="160" w:right="155"/>
              <w:rPr>
                <w:sz w:val="20"/>
              </w:rPr>
            </w:pPr>
            <w:r>
              <w:rPr>
                <w:color w:val="1E1B4A"/>
                <w:sz w:val="20"/>
              </w:rPr>
              <w:t>600ms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on </w:t>
            </w:r>
            <w:r>
              <w:rPr>
                <w:color w:val="1E1B4A"/>
                <w:spacing w:val="-2"/>
                <w:sz w:val="20"/>
              </w:rPr>
              <w:t>first render</w:t>
            </w:r>
          </w:p>
        </w:tc>
        <w:tc>
          <w:tcPr>
            <w:tcW w:w="19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1E1B4A"/>
                <w:sz w:val="20"/>
              </w:rPr>
              <w:t>Line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charts,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bar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charts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4"/>
                <w:sz w:val="20"/>
              </w:rPr>
              <w:t> </w:t>
            </w:r>
            <w:r>
              <w:rPr>
                <w:color w:val="1E1B4A"/>
                <w:sz w:val="20"/>
              </w:rPr>
              <w:t>first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mount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pacing w:val="-4"/>
                <w:sz w:val="20"/>
              </w:rPr>
              <w:t>only</w:t>
            </w:r>
          </w:p>
        </w:tc>
      </w:tr>
      <w:tr>
        <w:trPr>
          <w:trHeight w:val="775" w:hRule="atLeast"/>
        </w:trPr>
        <w:tc>
          <w:tcPr>
            <w:tcW w:w="2201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Number</w:t>
            </w:r>
            <w:r>
              <w:rPr>
                <w:color w:val="1E1B4A"/>
                <w:spacing w:val="9"/>
                <w:sz w:val="20"/>
              </w:rPr>
              <w:t> </w:t>
            </w:r>
            <w:r>
              <w:rPr>
                <w:color w:val="1E1B4A"/>
                <w:spacing w:val="-2"/>
                <w:sz w:val="20"/>
              </w:rPr>
              <w:t>count-</w:t>
            </w:r>
            <w:r>
              <w:rPr>
                <w:color w:val="1E1B4A"/>
                <w:spacing w:val="-5"/>
                <w:sz w:val="20"/>
              </w:rPr>
              <w:t>up</w:t>
            </w:r>
          </w:p>
        </w:tc>
        <w:tc>
          <w:tcPr>
            <w:tcW w:w="1200" w:type="dxa"/>
            <w:shd w:val="clear" w:color="auto" w:fill="F5F3FF"/>
          </w:tcPr>
          <w:p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800ms</w:t>
            </w:r>
          </w:p>
        </w:tc>
        <w:tc>
          <w:tcPr>
            <w:tcW w:w="1999" w:type="dxa"/>
            <w:shd w:val="clear" w:color="auto" w:fill="F5F3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ease-</w:t>
            </w:r>
            <w:r>
              <w:rPr>
                <w:color w:val="1E1B4A"/>
                <w:spacing w:val="-5"/>
                <w:sz w:val="20"/>
              </w:rPr>
              <w:t>out</w:t>
            </w:r>
          </w:p>
        </w:tc>
        <w:tc>
          <w:tcPr>
            <w:tcW w:w="4162" w:type="dxa"/>
            <w:shd w:val="clear" w:color="auto" w:fill="F5F3FF"/>
          </w:tcPr>
          <w:p>
            <w:pPr>
              <w:pStyle w:val="TableParagraph"/>
              <w:ind w:left="162" w:right="630"/>
              <w:rPr>
                <w:sz w:val="20"/>
              </w:rPr>
            </w:pPr>
            <w:r>
              <w:rPr>
                <w:color w:val="1E1B4A"/>
                <w:sz w:val="20"/>
              </w:rPr>
              <w:t>KPI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card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values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on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first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load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(optional, reduced-motion safe)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4894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4870" cy="448945"/>
                        </a:xfrm>
                        <a:prstGeom prst="rect">
                          <a:avLst/>
                        </a:prstGeom>
                        <a:solidFill>
                          <a:srgbClr val="302D81"/>
                        </a:solidFill>
                      </wps:spPr>
                      <wps:txbx>
                        <w:txbxContent>
                          <w:p>
                            <w:pPr>
                              <w:spacing w:before="182"/>
                              <w:ind w:left="25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78AF9"/>
                                <w:sz w:val="30"/>
                              </w:rPr>
                              <w:t>9.</w:t>
                            </w:r>
                            <w:r>
                              <w:rPr>
                                <w:rFonts w:ascii="Arial"/>
                                <w:b/>
                                <w:color w:val="A78AF9"/>
                                <w:spacing w:val="39"/>
                                <w:w w:val="15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>Revision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5.35pt;mso-position-horizontal-relative:char;mso-position-vertical-relative:line" type="#_x0000_t202" id="docshape13" filled="true" fillcolor="#302d81" stroked="false">
                <w10:anchorlock/>
                <v:textbox inset="0,0,0,0">
                  <w:txbxContent>
                    <w:p>
                      <w:pPr>
                        <w:spacing w:before="182"/>
                        <w:ind w:left="25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A78AF9"/>
                          <w:sz w:val="30"/>
                        </w:rPr>
                        <w:t>9.</w:t>
                      </w:r>
                      <w:r>
                        <w:rPr>
                          <w:rFonts w:ascii="Arial"/>
                          <w:b/>
                          <w:color w:val="A78AF9"/>
                          <w:spacing w:val="39"/>
                          <w:w w:val="150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>Revision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History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6D2FD"/>
          <w:left w:val="single" w:sz="2" w:space="0" w:color="C6D2FD"/>
          <w:bottom w:val="single" w:sz="2" w:space="0" w:color="C6D2FD"/>
          <w:right w:val="single" w:sz="2" w:space="0" w:color="C6D2FD"/>
          <w:insideH w:val="single" w:sz="2" w:space="0" w:color="C6D2FD"/>
          <w:insideV w:val="single" w:sz="2" w:space="0" w:color="C6D2F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1195"/>
        <w:gridCol w:w="1966"/>
        <w:gridCol w:w="5144"/>
      </w:tblGrid>
      <w:tr>
        <w:trPr>
          <w:trHeight w:val="426" w:hRule="atLeast"/>
        </w:trPr>
        <w:tc>
          <w:tcPr>
            <w:tcW w:w="1056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1195" w:type="dxa"/>
            <w:shd w:val="clear" w:color="auto" w:fill="302D81"/>
          </w:tcPr>
          <w:p>
            <w:pPr>
              <w:pStyle w:val="TableParagraph"/>
              <w:spacing w:before="96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966" w:type="dxa"/>
            <w:shd w:val="clear" w:color="auto" w:fill="302D81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</w:t>
            </w:r>
          </w:p>
        </w:tc>
        <w:tc>
          <w:tcPr>
            <w:tcW w:w="5144" w:type="dxa"/>
            <w:shd w:val="clear" w:color="auto" w:fill="302D81"/>
          </w:tcPr>
          <w:p>
            <w:pPr>
              <w:pStyle w:val="TableParagraph"/>
              <w:spacing w:before="96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Changes</w:t>
            </w:r>
          </w:p>
        </w:tc>
      </w:tr>
      <w:tr>
        <w:trPr>
          <w:trHeight w:val="1235" w:hRule="atLeast"/>
        </w:trPr>
        <w:tc>
          <w:tcPr>
            <w:tcW w:w="105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E1B4A"/>
                <w:spacing w:val="-5"/>
                <w:sz w:val="20"/>
              </w:rPr>
              <w:t>1.0</w:t>
            </w:r>
          </w:p>
        </w:tc>
        <w:tc>
          <w:tcPr>
            <w:tcW w:w="1195" w:type="dxa"/>
          </w:tcPr>
          <w:p>
            <w:pPr>
              <w:pStyle w:val="TableParagraph"/>
              <w:ind w:left="158" w:right="227"/>
              <w:rPr>
                <w:sz w:val="20"/>
              </w:rPr>
            </w:pPr>
            <w:r>
              <w:rPr>
                <w:color w:val="1E1B4A"/>
                <w:spacing w:val="-2"/>
                <w:sz w:val="20"/>
              </w:rPr>
              <w:t>February </w:t>
            </w:r>
            <w:r>
              <w:rPr>
                <w:color w:val="1E1B4A"/>
                <w:spacing w:val="-4"/>
                <w:sz w:val="20"/>
              </w:rPr>
              <w:t>2026</w:t>
            </w:r>
          </w:p>
        </w:tc>
        <w:tc>
          <w:tcPr>
            <w:tcW w:w="19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E1B4A"/>
                <w:sz w:val="20"/>
              </w:rPr>
              <w:t>Product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14"/>
                <w:sz w:val="20"/>
              </w:rPr>
              <w:t> </w:t>
            </w:r>
            <w:r>
              <w:rPr>
                <w:color w:val="1E1B4A"/>
                <w:sz w:val="20"/>
              </w:rPr>
              <w:t>+ </w:t>
            </w:r>
            <w:r>
              <w:rPr>
                <w:color w:val="1E1B4A"/>
                <w:spacing w:val="-2"/>
                <w:sz w:val="20"/>
              </w:rPr>
              <w:t>Engineering</w:t>
            </w:r>
          </w:p>
        </w:tc>
        <w:tc>
          <w:tcPr>
            <w:tcW w:w="5144" w:type="dxa"/>
          </w:tcPr>
          <w:p>
            <w:pPr>
              <w:pStyle w:val="TableParagraph"/>
              <w:ind w:left="159" w:right="107"/>
              <w:rPr>
                <w:sz w:val="20"/>
              </w:rPr>
            </w:pPr>
            <w:r>
              <w:rPr>
                <w:color w:val="1E1B4A"/>
                <w:sz w:val="20"/>
              </w:rPr>
              <w:t>Initial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document.</w:t>
            </w:r>
            <w:r>
              <w:rPr>
                <w:color w:val="1E1B4A"/>
                <w:spacing w:val="-7"/>
                <w:sz w:val="20"/>
              </w:rPr>
              <w:t> </w:t>
            </w:r>
            <w:r>
              <w:rPr>
                <w:color w:val="1E1B4A"/>
                <w:sz w:val="20"/>
              </w:rPr>
              <w:t>Covers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full</w:t>
            </w:r>
            <w:r>
              <w:rPr>
                <w:color w:val="1E1B4A"/>
                <w:spacing w:val="-6"/>
                <w:sz w:val="20"/>
              </w:rPr>
              <w:t> </w:t>
            </w:r>
            <w:r>
              <w:rPr>
                <w:color w:val="1E1B4A"/>
                <w:sz w:val="20"/>
              </w:rPr>
              <w:t>design</w:t>
            </w:r>
            <w:r>
              <w:rPr>
                <w:color w:val="1E1B4A"/>
                <w:spacing w:val="-8"/>
                <w:sz w:val="20"/>
              </w:rPr>
              <w:t> </w:t>
            </w:r>
            <w:r>
              <w:rPr>
                <w:color w:val="1E1B4A"/>
                <w:sz w:val="20"/>
              </w:rPr>
              <w:t>system,</w:t>
            </w:r>
            <w:r>
              <w:rPr>
                <w:color w:val="1E1B4A"/>
                <w:spacing w:val="-5"/>
                <w:sz w:val="20"/>
              </w:rPr>
              <w:t> </w:t>
            </w:r>
            <w:r>
              <w:rPr>
                <w:color w:val="1E1B4A"/>
                <w:sz w:val="20"/>
              </w:rPr>
              <w:t>7 core screen specifications, interaction patterns, responsive design, accessibility, and handoff </w:t>
            </w:r>
            <w:r>
              <w:rPr>
                <w:color w:val="1E1B4A"/>
                <w:spacing w:val="-2"/>
                <w:sz w:val="20"/>
              </w:rPr>
              <w:t>guidelines.</w:t>
            </w:r>
          </w:p>
        </w:tc>
      </w:tr>
    </w:tbl>
    <w:sectPr>
      <w:pgSz w:w="12240" w:h="15840"/>
      <w:pgMar w:header="693" w:footer="685" w:top="980" w:bottom="8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256">
              <wp:simplePos x="0" y="0"/>
              <wp:positionH relativeFrom="page">
                <wp:posOffset>679195</wp:posOffset>
              </wp:positionH>
              <wp:positionV relativeFrom="page">
                <wp:posOffset>9483872</wp:posOffset>
              </wp:positionV>
              <wp:extent cx="237363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736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Profit-First</w:t>
                          </w:r>
                          <w:r>
                            <w:rPr>
                              <w:color w:val="9CA2AE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Ad</w:t>
                          </w:r>
                          <w:r>
                            <w:rPr>
                              <w:color w:val="9CA2A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Manager</w:t>
                          </w:r>
                          <w:r>
                            <w:rPr>
                              <w:color w:val="9CA2AE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|</w:t>
                          </w:r>
                          <w:r>
                            <w:rPr>
                              <w:color w:val="9CA2AE"/>
                              <w:spacing w:val="3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Proprietary</w:t>
                          </w:r>
                          <w:r>
                            <w:rPr>
                              <w:color w:val="9CA2AE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9CA2A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pacing w:val="-2"/>
                              <w:sz w:val="16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8pt;margin-top:746.761597pt;width:186.9pt;height:11pt;mso-position-horizontal-relative:page;mso-position-vertical-relative:page;z-index:-1739622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Profit-First</w:t>
                    </w:r>
                    <w:r>
                      <w:rPr>
                        <w:color w:val="9CA2AE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Ad</w:t>
                    </w:r>
                    <w:r>
                      <w:rPr>
                        <w:color w:val="9CA2A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Manager</w:t>
                    </w:r>
                    <w:r>
                      <w:rPr>
                        <w:color w:val="9CA2AE"/>
                        <w:spacing w:val="38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|</w:t>
                    </w:r>
                    <w:r>
                      <w:rPr>
                        <w:color w:val="9CA2AE"/>
                        <w:spacing w:val="37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Proprietary</w:t>
                    </w:r>
                    <w:r>
                      <w:rPr>
                        <w:color w:val="9CA2AE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&amp;</w:t>
                    </w:r>
                    <w:r>
                      <w:rPr>
                        <w:color w:val="9CA2A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CA2AE"/>
                        <w:spacing w:val="-2"/>
                        <w:sz w:val="16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768">
              <wp:simplePos x="0" y="0"/>
              <wp:positionH relativeFrom="page">
                <wp:posOffset>6436614</wp:posOffset>
              </wp:positionH>
              <wp:positionV relativeFrom="page">
                <wp:posOffset>9483872</wp:posOffset>
              </wp:positionV>
              <wp:extent cx="65976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CA2AE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CA2AE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CA2AE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CA2AE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CA2AE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of</w:t>
                          </w:r>
                          <w:r>
                            <w:rPr>
                              <w:color w:val="9CA2AE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t>29</w:t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820007pt;margin-top:746.761597pt;width:51.95pt;height:11pt;mso-position-horizontal-relative:page;mso-position-vertical-relative:page;z-index:-17395712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Page</w:t>
                    </w:r>
                    <w:r>
                      <w:rPr>
                        <w:color w:val="9CA2AE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fldChar w:fldCharType="begin"/>
                    </w:r>
                    <w:r>
                      <w:rPr>
                        <w:color w:val="9CA2AE"/>
                        <w:sz w:val="16"/>
                      </w:rPr>
                      <w:instrText> PAGE </w:instrText>
                    </w:r>
                    <w:r>
                      <w:rPr>
                        <w:color w:val="9CA2AE"/>
                        <w:sz w:val="16"/>
                      </w:rPr>
                      <w:fldChar w:fldCharType="separate"/>
                    </w:r>
                    <w:r>
                      <w:rPr>
                        <w:color w:val="9CA2AE"/>
                        <w:sz w:val="16"/>
                      </w:rPr>
                      <w:t>10</w:t>
                    </w:r>
                    <w:r>
                      <w:rPr>
                        <w:color w:val="9CA2AE"/>
                        <w:sz w:val="16"/>
                      </w:rPr>
                      <w:fldChar w:fldCharType="end"/>
                    </w:r>
                    <w:r>
                      <w:rPr>
                        <w:color w:val="9CA2AE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of</w:t>
                    </w:r>
                    <w:r>
                      <w:rPr>
                        <w:color w:val="9CA2AE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t>29</w:t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232">
              <wp:simplePos x="0" y="0"/>
              <wp:positionH relativeFrom="page">
                <wp:posOffset>679195</wp:posOffset>
              </wp:positionH>
              <wp:positionV relativeFrom="page">
                <wp:posOffset>440456</wp:posOffset>
              </wp:positionV>
              <wp:extent cx="226250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25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Profit-First</w:t>
                          </w:r>
                          <w:r>
                            <w:rPr>
                              <w:color w:val="9CA2AE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Ad</w:t>
                          </w:r>
                          <w:r>
                            <w:rPr>
                              <w:color w:val="9CA2AE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Manager</w:t>
                          </w:r>
                          <w:r>
                            <w:rPr>
                              <w:color w:val="9CA2AE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9CA2AE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Design</w:t>
                          </w:r>
                          <w:r>
                            <w:rPr>
                              <w:color w:val="9CA2AE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Document</w:t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pacing w:val="-4"/>
                              <w:sz w:val="16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48pt;margin-top:34.681602pt;width:178.15pt;height:11pt;mso-position-horizontal-relative:page;mso-position-vertical-relative:page;z-index:-1739724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Profit-First</w:t>
                    </w:r>
                    <w:r>
                      <w:rPr>
                        <w:color w:val="9CA2AE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Ad</w:t>
                    </w:r>
                    <w:r>
                      <w:rPr>
                        <w:color w:val="9CA2AE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Manager</w:t>
                    </w:r>
                    <w:r>
                      <w:rPr>
                        <w:color w:val="9CA2AE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—</w:t>
                    </w:r>
                    <w:r>
                      <w:rPr>
                        <w:color w:val="9CA2AE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Design</w:t>
                    </w:r>
                    <w:r>
                      <w:rPr>
                        <w:color w:val="9CA2AE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Document</w:t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9CA2AE"/>
                        <w:spacing w:val="-4"/>
                        <w:sz w:val="16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744">
              <wp:simplePos x="0" y="0"/>
              <wp:positionH relativeFrom="page">
                <wp:posOffset>5541645</wp:posOffset>
              </wp:positionH>
              <wp:positionV relativeFrom="page">
                <wp:posOffset>440456</wp:posOffset>
              </wp:positionV>
              <wp:extent cx="155384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53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PFAM</w:t>
                          </w:r>
                          <w:r>
                            <w:rPr>
                              <w:color w:val="9CA2AE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|</w:t>
                          </w:r>
                          <w:r>
                            <w:rPr>
                              <w:color w:val="9CA2AE"/>
                              <w:spacing w:val="4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9CA2AE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|</w:t>
                          </w:r>
                          <w:r>
                            <w:rPr>
                              <w:color w:val="9CA2AE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Feb</w:t>
                          </w:r>
                          <w:r>
                            <w:rPr>
                              <w:color w:val="9CA2A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350006pt;margin-top:34.681602pt;width:122.35pt;height:11pt;mso-position-horizontal-relative:page;mso-position-vertical-relative:page;z-index:-1739673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PFAM</w:t>
                    </w:r>
                    <w:r>
                      <w:rPr>
                        <w:color w:val="9CA2AE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|</w:t>
                    </w:r>
                    <w:r>
                      <w:rPr>
                        <w:color w:val="9CA2AE"/>
                        <w:spacing w:val="42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Confidential</w:t>
                    </w:r>
                    <w:r>
                      <w:rPr>
                        <w:color w:val="9CA2AE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|</w:t>
                    </w:r>
                    <w:r>
                      <w:rPr>
                        <w:color w:val="9CA2AE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Feb</w:t>
                    </w:r>
                    <w:r>
                      <w:rPr>
                        <w:color w:val="9CA2A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CA2AE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8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45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7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6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1" w:hanging="602"/>
        <w:jc w:val="left"/>
      </w:pPr>
      <w:rPr>
        <w:rFonts w:hint="default" w:ascii="Arial" w:hAnsi="Arial" w:eastAsia="Arial" w:cs="Arial"/>
        <w:b/>
        <w:bCs/>
        <w:i w:val="0"/>
        <w:iCs w:val="0"/>
        <w:color w:val="302D81"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○"/>
      <w:lvlJc w:val="left"/>
      <w:pPr>
        <w:ind w:left="620" w:hanging="197"/>
      </w:pPr>
      <w:rPr>
        <w:rFonts w:hint="default" w:ascii="Arial" w:hAnsi="Arial" w:eastAsia="Arial" w:cs="Arial"/>
        <w:b/>
        <w:bCs/>
        <w:i w:val="0"/>
        <w:iCs w:val="0"/>
        <w:color w:val="6B718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4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9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4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8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8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7" w:hanging="19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484" w:hanging="197"/>
      </w:pPr>
      <w:rPr>
        <w:rFonts w:hint="default" w:ascii="Arial" w:hAnsi="Arial" w:eastAsia="Arial" w:cs="Arial"/>
        <w:b/>
        <w:bCs/>
        <w:i w:val="0"/>
        <w:iCs w:val="0"/>
        <w:color w:val="92400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8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7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6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4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3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12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0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9" w:hanging="19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1" w:hanging="602"/>
        <w:jc w:val="left"/>
      </w:pPr>
      <w:rPr>
        <w:rFonts w:hint="default" w:ascii="Arial" w:hAnsi="Arial" w:eastAsia="Arial" w:cs="Arial"/>
        <w:b/>
        <w:bCs/>
        <w:i w:val="0"/>
        <w:iCs w:val="0"/>
        <w:color w:val="302D81"/>
        <w:spacing w:val="-2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6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6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6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6" w:hanging="6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6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3" w:hanging="60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79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7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5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0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80" w:hanging="1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0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3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9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4" w:hanging="1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0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3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9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4" w:hanging="1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0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3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9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4" w:hanging="1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80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E1B4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7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5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2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0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80" w:hanging="1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11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 w:ascii="Arial" w:hAnsi="Arial" w:eastAsia="Arial" w:cs="Arial"/>
        <w:b/>
        <w:bCs/>
        <w:i w:val="0"/>
        <w:iCs w:val="0"/>
        <w:color w:val="6266F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452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24" w:right="464"/>
      <w:jc w:val="center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9" w:hanging="44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6"/>
      <w:ind w:left="16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2026-03-24T11:25:30Z</dcterms:created>
  <dcterms:modified xsi:type="dcterms:W3CDTF">2026-03-24T11:25:30Z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for Microsoft 365</vt:lpwstr>
  </property>
</Properties>
</file>