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2"/>
        </w:rPr>
      </w:pPr>
    </w:p>
    <w:p>
      <w:pPr>
        <w:pStyle w:val="BodyText"/>
        <w:spacing w:before="339"/>
        <w:rPr>
          <w:rFonts w:ascii="Times New Roman"/>
          <w:sz w:val="52"/>
        </w:rPr>
      </w:pPr>
    </w:p>
    <w:p>
      <w:pPr>
        <w:pStyle w:val="Title"/>
      </w:pPr>
      <w:r>
        <w:rPr>
          <w:color w:val="1A3B5E"/>
        </w:rPr>
        <w:t>PROFIT-FIRST</w:t>
      </w:r>
      <w:r>
        <w:rPr>
          <w:color w:val="1A3B5E"/>
          <w:spacing w:val="-5"/>
        </w:rPr>
        <w:t> </w:t>
      </w:r>
      <w:r>
        <w:rPr>
          <w:color w:val="1A3B5E"/>
        </w:rPr>
        <w:t>AD</w:t>
      </w:r>
      <w:r>
        <w:rPr>
          <w:color w:val="1A3B5E"/>
          <w:spacing w:val="-5"/>
        </w:rPr>
        <w:t> </w:t>
      </w:r>
      <w:r>
        <w:rPr>
          <w:color w:val="1A3B5E"/>
          <w:spacing w:val="-2"/>
        </w:rPr>
        <w:t>MANAGER</w:t>
      </w:r>
    </w:p>
    <w:p>
      <w:pPr>
        <w:spacing w:before="354"/>
        <w:ind w:left="361" w:right="5" w:firstLine="0"/>
        <w:jc w:val="center"/>
        <w:rPr>
          <w:sz w:val="36"/>
        </w:rPr>
      </w:pPr>
      <w:r>
        <w:rPr>
          <w:color w:val="2B6CAF"/>
          <w:sz w:val="36"/>
        </w:rPr>
        <w:t>Software</w:t>
      </w:r>
      <w:r>
        <w:rPr>
          <w:color w:val="2B6CAF"/>
          <w:spacing w:val="-3"/>
          <w:sz w:val="36"/>
        </w:rPr>
        <w:t> </w:t>
      </w:r>
      <w:r>
        <w:rPr>
          <w:color w:val="2B6CAF"/>
          <w:sz w:val="36"/>
        </w:rPr>
        <w:t>Requirements</w:t>
      </w:r>
      <w:r>
        <w:rPr>
          <w:color w:val="2B6CAF"/>
          <w:spacing w:val="-2"/>
          <w:sz w:val="36"/>
        </w:rPr>
        <w:t> Specification</w:t>
      </w:r>
    </w:p>
    <w:p>
      <w:pPr>
        <w:spacing w:before="334"/>
        <w:ind w:left="361" w:right="1" w:firstLine="0"/>
        <w:jc w:val="center"/>
        <w:rPr>
          <w:sz w:val="24"/>
        </w:rPr>
      </w:pPr>
      <w:r>
        <w:rPr>
          <w:color w:val="495468"/>
          <w:sz w:val="24"/>
        </w:rPr>
        <w:t>Version</w:t>
      </w:r>
      <w:r>
        <w:rPr>
          <w:color w:val="495468"/>
          <w:spacing w:val="-5"/>
          <w:sz w:val="24"/>
        </w:rPr>
        <w:t> </w:t>
      </w:r>
      <w:r>
        <w:rPr>
          <w:color w:val="495468"/>
          <w:sz w:val="24"/>
        </w:rPr>
        <w:t>2.0</w:t>
      </w:r>
      <w:r>
        <w:rPr>
          <w:color w:val="495468"/>
          <w:spacing w:val="60"/>
          <w:sz w:val="24"/>
        </w:rPr>
        <w:t> </w:t>
      </w:r>
      <w:r>
        <w:rPr>
          <w:color w:val="495468"/>
          <w:sz w:val="24"/>
        </w:rPr>
        <w:t>|</w:t>
      </w:r>
      <w:r>
        <w:rPr>
          <w:color w:val="495468"/>
          <w:spacing w:val="62"/>
          <w:sz w:val="24"/>
        </w:rPr>
        <w:t> </w:t>
      </w:r>
      <w:r>
        <w:rPr>
          <w:color w:val="495468"/>
          <w:sz w:val="24"/>
        </w:rPr>
        <w:t>Enterprise</w:t>
      </w:r>
      <w:r>
        <w:rPr>
          <w:color w:val="495468"/>
          <w:spacing w:val="-3"/>
          <w:sz w:val="24"/>
        </w:rPr>
        <w:t> </w:t>
      </w:r>
      <w:r>
        <w:rPr>
          <w:color w:val="495468"/>
          <w:spacing w:val="-2"/>
          <w:sz w:val="24"/>
        </w:rPr>
        <w:t>Edition</w:t>
      </w: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800"/>
      </w:tblGrid>
      <w:tr>
        <w:trPr>
          <w:trHeight w:val="427" w:hRule="atLeast"/>
        </w:trPr>
        <w:tc>
          <w:tcPr>
            <w:tcW w:w="2201" w:type="dxa"/>
            <w:shd w:val="clear" w:color="auto" w:fill="ECF1F7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C"/>
                <w:sz w:val="20"/>
              </w:rPr>
              <w:t>Document</w:t>
            </w:r>
            <w:r>
              <w:rPr>
                <w:rFonts w:ascii="Arial"/>
                <w:b/>
                <w:color w:val="1A1F2C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1A1F2C"/>
                <w:spacing w:val="-2"/>
                <w:sz w:val="20"/>
              </w:rPr>
              <w:t>Status</w:t>
            </w:r>
          </w:p>
        </w:tc>
        <w:tc>
          <w:tcPr>
            <w:tcW w:w="380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color w:val="495468"/>
                <w:sz w:val="20"/>
              </w:rPr>
              <w:t>Draft</w:t>
            </w:r>
            <w:r>
              <w:rPr>
                <w:color w:val="495468"/>
                <w:spacing w:val="-6"/>
                <w:sz w:val="20"/>
              </w:rPr>
              <w:t> </w:t>
            </w:r>
            <w:r>
              <w:rPr>
                <w:color w:val="495468"/>
                <w:sz w:val="20"/>
              </w:rPr>
              <w:t>for</w:t>
            </w:r>
            <w:r>
              <w:rPr>
                <w:color w:val="495468"/>
                <w:spacing w:val="-4"/>
                <w:sz w:val="20"/>
              </w:rPr>
              <w:t> </w:t>
            </w:r>
            <w:r>
              <w:rPr>
                <w:color w:val="495468"/>
                <w:spacing w:val="-2"/>
                <w:sz w:val="20"/>
              </w:rPr>
              <w:t>Review</w:t>
            </w:r>
          </w:p>
        </w:tc>
      </w:tr>
      <w:tr>
        <w:trPr>
          <w:trHeight w:val="426" w:hRule="atLeast"/>
        </w:trPr>
        <w:tc>
          <w:tcPr>
            <w:tcW w:w="2201" w:type="dxa"/>
            <w:shd w:val="clear" w:color="auto" w:fill="ECF1F7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C"/>
                <w:spacing w:val="-2"/>
                <w:sz w:val="20"/>
              </w:rPr>
              <w:t>Version</w:t>
            </w:r>
          </w:p>
        </w:tc>
        <w:tc>
          <w:tcPr>
            <w:tcW w:w="380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color w:val="495468"/>
                <w:spacing w:val="-5"/>
                <w:sz w:val="20"/>
              </w:rPr>
              <w:t>2.0</w:t>
            </w:r>
          </w:p>
        </w:tc>
      </w:tr>
      <w:tr>
        <w:trPr>
          <w:trHeight w:val="426" w:hRule="atLeast"/>
        </w:trPr>
        <w:tc>
          <w:tcPr>
            <w:tcW w:w="2201" w:type="dxa"/>
            <w:shd w:val="clear" w:color="auto" w:fill="ECF1F7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C"/>
                <w:spacing w:val="-4"/>
                <w:sz w:val="20"/>
              </w:rPr>
              <w:t>Date</w:t>
            </w:r>
          </w:p>
        </w:tc>
        <w:tc>
          <w:tcPr>
            <w:tcW w:w="380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color w:val="495468"/>
                <w:sz w:val="20"/>
              </w:rPr>
              <w:t>February</w:t>
            </w:r>
            <w:r>
              <w:rPr>
                <w:color w:val="495468"/>
                <w:spacing w:val="-14"/>
                <w:sz w:val="20"/>
              </w:rPr>
              <w:t> </w:t>
            </w:r>
            <w:r>
              <w:rPr>
                <w:color w:val="495468"/>
                <w:spacing w:val="-4"/>
                <w:sz w:val="20"/>
              </w:rPr>
              <w:t>2026</w:t>
            </w:r>
          </w:p>
        </w:tc>
      </w:tr>
      <w:tr>
        <w:trPr>
          <w:trHeight w:val="427" w:hRule="atLeast"/>
        </w:trPr>
        <w:tc>
          <w:tcPr>
            <w:tcW w:w="2201" w:type="dxa"/>
            <w:shd w:val="clear" w:color="auto" w:fill="ECF1F7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C"/>
                <w:spacing w:val="-2"/>
                <w:sz w:val="20"/>
              </w:rPr>
              <w:t>Author</w:t>
            </w:r>
          </w:p>
        </w:tc>
        <w:tc>
          <w:tcPr>
            <w:tcW w:w="380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color w:val="495468"/>
                <w:sz w:val="20"/>
              </w:rPr>
              <w:t>Product</w:t>
            </w:r>
            <w:r>
              <w:rPr>
                <w:color w:val="495468"/>
                <w:spacing w:val="-11"/>
                <w:sz w:val="20"/>
              </w:rPr>
              <w:t> </w:t>
            </w:r>
            <w:r>
              <w:rPr>
                <w:color w:val="495468"/>
                <w:spacing w:val="-4"/>
                <w:sz w:val="20"/>
              </w:rPr>
              <w:t>Team</w:t>
            </w:r>
          </w:p>
        </w:tc>
      </w:tr>
      <w:tr>
        <w:trPr>
          <w:trHeight w:val="427" w:hRule="atLeast"/>
        </w:trPr>
        <w:tc>
          <w:tcPr>
            <w:tcW w:w="2201" w:type="dxa"/>
            <w:shd w:val="clear" w:color="auto" w:fill="ECF1F7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C"/>
                <w:spacing w:val="-2"/>
                <w:sz w:val="20"/>
              </w:rPr>
              <w:t>Classification</w:t>
            </w:r>
          </w:p>
        </w:tc>
        <w:tc>
          <w:tcPr>
            <w:tcW w:w="380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color w:val="495468"/>
                <w:spacing w:val="-2"/>
                <w:sz w:val="20"/>
              </w:rPr>
              <w:t>Confidential</w:t>
            </w:r>
          </w:p>
        </w:tc>
      </w:tr>
      <w:tr>
        <w:trPr>
          <w:trHeight w:val="426" w:hRule="atLeast"/>
        </w:trPr>
        <w:tc>
          <w:tcPr>
            <w:tcW w:w="2201" w:type="dxa"/>
            <w:shd w:val="clear" w:color="auto" w:fill="ECF1F7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F2C"/>
                <w:spacing w:val="-2"/>
                <w:sz w:val="20"/>
              </w:rPr>
              <w:t>Reviewers</w:t>
            </w:r>
          </w:p>
        </w:tc>
        <w:tc>
          <w:tcPr>
            <w:tcW w:w="3800" w:type="dxa"/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color w:val="495468"/>
                <w:sz w:val="20"/>
              </w:rPr>
              <w:t>Engineering,</w:t>
            </w:r>
            <w:r>
              <w:rPr>
                <w:color w:val="495468"/>
                <w:spacing w:val="-9"/>
                <w:sz w:val="20"/>
              </w:rPr>
              <w:t> </w:t>
            </w:r>
            <w:r>
              <w:rPr>
                <w:color w:val="495468"/>
                <w:sz w:val="20"/>
              </w:rPr>
              <w:t>Product,</w:t>
            </w:r>
            <w:r>
              <w:rPr>
                <w:color w:val="495468"/>
                <w:spacing w:val="-10"/>
                <w:sz w:val="20"/>
              </w:rPr>
              <w:t> </w:t>
            </w:r>
            <w:r>
              <w:rPr>
                <w:color w:val="495468"/>
                <w:sz w:val="20"/>
              </w:rPr>
              <w:t>QA,</w:t>
            </w:r>
            <w:r>
              <w:rPr>
                <w:color w:val="495468"/>
                <w:spacing w:val="-9"/>
                <w:sz w:val="20"/>
              </w:rPr>
              <w:t> </w:t>
            </w:r>
            <w:r>
              <w:rPr>
                <w:color w:val="495468"/>
                <w:spacing w:val="-2"/>
                <w:sz w:val="20"/>
              </w:rPr>
              <w:t>Business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693" w:footer="685" w:top="980" w:bottom="880" w:left="720" w:right="1080"/>
          <w:pgNumType w:start="1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5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1.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8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Introduction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pacing w:val="-2"/>
          <w:sz w:val="26"/>
        </w:rPr>
        <w:t>Purpose</w:t>
      </w:r>
    </w:p>
    <w:p>
      <w:pPr>
        <w:pStyle w:val="BodyText"/>
        <w:spacing w:line="319" w:lineRule="auto" w:before="161"/>
        <w:ind w:left="360" w:right="157"/>
      </w:pPr>
      <w:r>
        <w:rPr>
          <w:color w:val="1A1F2C"/>
        </w:rPr>
        <w:t>This Software Requirements Specification (SRS) defines the complete functional, non-functional, architectural, and operational requirements for the Profit-First Ad Manager (PFAM) — a cloud-hosted SaaS platform that enables direct-to-consumer (D2C) e-commerce brands to measure, monitor, and automate</w:t>
      </w:r>
      <w:r>
        <w:rPr>
          <w:color w:val="1A1F2C"/>
          <w:spacing w:val="-4"/>
        </w:rPr>
        <w:t> </w:t>
      </w:r>
      <w:r>
        <w:rPr>
          <w:color w:val="1A1F2C"/>
        </w:rPr>
        <w:t>their</w:t>
      </w:r>
      <w:r>
        <w:rPr>
          <w:color w:val="1A1F2C"/>
          <w:spacing w:val="-3"/>
        </w:rPr>
        <w:t> </w:t>
      </w:r>
      <w:r>
        <w:rPr>
          <w:color w:val="1A1F2C"/>
        </w:rPr>
        <w:t>advertising</w:t>
      </w:r>
      <w:r>
        <w:rPr>
          <w:color w:val="1A1F2C"/>
          <w:spacing w:val="-2"/>
        </w:rPr>
        <w:t> </w:t>
      </w:r>
      <w:r>
        <w:rPr>
          <w:color w:val="1A1F2C"/>
        </w:rPr>
        <w:t>campaigns</w:t>
      </w:r>
      <w:r>
        <w:rPr>
          <w:color w:val="1A1F2C"/>
          <w:spacing w:val="-4"/>
        </w:rPr>
        <w:t> </w:t>
      </w:r>
      <w:r>
        <w:rPr>
          <w:color w:val="1A1F2C"/>
        </w:rPr>
        <w:t>based</w:t>
      </w:r>
      <w:r>
        <w:rPr>
          <w:color w:val="1A1F2C"/>
          <w:spacing w:val="-4"/>
        </w:rPr>
        <w:t> </w:t>
      </w:r>
      <w:r>
        <w:rPr>
          <w:color w:val="1A1F2C"/>
        </w:rPr>
        <w:t>on</w:t>
      </w:r>
      <w:r>
        <w:rPr>
          <w:color w:val="1A1F2C"/>
          <w:spacing w:val="-4"/>
        </w:rPr>
        <w:t> </w:t>
      </w:r>
      <w:r>
        <w:rPr>
          <w:color w:val="1A1F2C"/>
        </w:rPr>
        <w:t>true</w:t>
      </w:r>
      <w:r>
        <w:rPr>
          <w:color w:val="1A1F2C"/>
          <w:spacing w:val="-2"/>
        </w:rPr>
        <w:t> </w:t>
      </w:r>
      <w:r>
        <w:rPr>
          <w:color w:val="1A1F2C"/>
        </w:rPr>
        <w:t>net</w:t>
      </w:r>
      <w:r>
        <w:rPr>
          <w:color w:val="1A1F2C"/>
          <w:spacing w:val="-3"/>
        </w:rPr>
        <w:t> </w:t>
      </w:r>
      <w:r>
        <w:rPr>
          <w:color w:val="1A1F2C"/>
        </w:rPr>
        <w:t>profit</w:t>
      </w:r>
      <w:r>
        <w:rPr>
          <w:color w:val="1A1F2C"/>
          <w:spacing w:val="-3"/>
        </w:rPr>
        <w:t> </w:t>
      </w:r>
      <w:r>
        <w:rPr>
          <w:color w:val="1A1F2C"/>
        </w:rPr>
        <w:t>rather</w:t>
      </w:r>
      <w:r>
        <w:rPr>
          <w:color w:val="1A1F2C"/>
          <w:spacing w:val="-3"/>
        </w:rPr>
        <w:t> </w:t>
      </w:r>
      <w:r>
        <w:rPr>
          <w:color w:val="1A1F2C"/>
        </w:rPr>
        <w:t>than</w:t>
      </w:r>
      <w:r>
        <w:rPr>
          <w:color w:val="1A1F2C"/>
          <w:spacing w:val="-6"/>
        </w:rPr>
        <w:t> </w:t>
      </w:r>
      <w:r>
        <w:rPr>
          <w:color w:val="1A1F2C"/>
        </w:rPr>
        <w:t>vanity</w:t>
      </w:r>
      <w:r>
        <w:rPr>
          <w:color w:val="1A1F2C"/>
          <w:spacing w:val="-4"/>
        </w:rPr>
        <w:t> </w:t>
      </w:r>
      <w:r>
        <w:rPr>
          <w:color w:val="1A1F2C"/>
        </w:rPr>
        <w:t>metrics</w:t>
      </w:r>
      <w:r>
        <w:rPr>
          <w:color w:val="1A1F2C"/>
          <w:spacing w:val="-1"/>
        </w:rPr>
        <w:t> </w:t>
      </w:r>
      <w:r>
        <w:rPr>
          <w:color w:val="1A1F2C"/>
        </w:rPr>
        <w:t>like</w:t>
      </w:r>
      <w:r>
        <w:rPr>
          <w:color w:val="1A1F2C"/>
          <w:spacing w:val="-2"/>
        </w:rPr>
        <w:t> </w:t>
      </w:r>
      <w:r>
        <w:rPr>
          <w:color w:val="1A1F2C"/>
        </w:rPr>
        <w:t>Revenue- on-Ad-Spend (ROAS).</w:t>
      </w:r>
    </w:p>
    <w:p>
      <w:pPr>
        <w:pStyle w:val="BodyText"/>
        <w:spacing w:before="165"/>
      </w:pPr>
    </w:p>
    <w:p>
      <w:pPr>
        <w:pStyle w:val="BodyText"/>
        <w:spacing w:line="319" w:lineRule="auto" w:before="1"/>
        <w:ind w:left="360" w:right="157"/>
      </w:pPr>
      <w:r>
        <w:rPr>
          <w:color w:val="1A1F2C"/>
        </w:rPr>
        <w:t>This document is the single authoritative reference for all design, development, QA, DevOps, and business</w:t>
      </w:r>
      <w:r>
        <w:rPr>
          <w:color w:val="1A1F2C"/>
          <w:spacing w:val="-3"/>
        </w:rPr>
        <w:t> </w:t>
      </w:r>
      <w:r>
        <w:rPr>
          <w:color w:val="1A1F2C"/>
        </w:rPr>
        <w:t>stakeholder</w:t>
      </w:r>
      <w:r>
        <w:rPr>
          <w:color w:val="1A1F2C"/>
          <w:spacing w:val="-3"/>
        </w:rPr>
        <w:t> </w:t>
      </w:r>
      <w:r>
        <w:rPr>
          <w:color w:val="1A1F2C"/>
        </w:rPr>
        <w:t>decisions</w:t>
      </w:r>
      <w:r>
        <w:rPr>
          <w:color w:val="1A1F2C"/>
          <w:spacing w:val="-3"/>
        </w:rPr>
        <w:t> </w:t>
      </w:r>
      <w:r>
        <w:rPr>
          <w:color w:val="1A1F2C"/>
        </w:rPr>
        <w:t>relating</w:t>
      </w:r>
      <w:r>
        <w:rPr>
          <w:color w:val="1A1F2C"/>
          <w:spacing w:val="-6"/>
        </w:rPr>
        <w:t> </w:t>
      </w:r>
      <w:r>
        <w:rPr>
          <w:color w:val="1A1F2C"/>
        </w:rPr>
        <w:t>to</w:t>
      </w:r>
      <w:r>
        <w:rPr>
          <w:color w:val="1A1F2C"/>
          <w:spacing w:val="-4"/>
        </w:rPr>
        <w:t> </w:t>
      </w:r>
      <w:r>
        <w:rPr>
          <w:color w:val="1A1F2C"/>
        </w:rPr>
        <w:t>PFAM</w:t>
      </w:r>
      <w:r>
        <w:rPr>
          <w:color w:val="1A1F2C"/>
          <w:spacing w:val="-5"/>
        </w:rPr>
        <w:t> </w:t>
      </w:r>
      <w:r>
        <w:rPr>
          <w:color w:val="1A1F2C"/>
        </w:rPr>
        <w:t>v2.0.</w:t>
      </w:r>
      <w:r>
        <w:rPr>
          <w:color w:val="1A1F2C"/>
          <w:spacing w:val="-4"/>
        </w:rPr>
        <w:t> </w:t>
      </w:r>
      <w:r>
        <w:rPr>
          <w:color w:val="1A1F2C"/>
        </w:rPr>
        <w:t>All</w:t>
      </w:r>
      <w:r>
        <w:rPr>
          <w:color w:val="1A1F2C"/>
          <w:spacing w:val="-4"/>
        </w:rPr>
        <w:t> </w:t>
      </w:r>
      <w:r>
        <w:rPr>
          <w:color w:val="1A1F2C"/>
        </w:rPr>
        <w:t>implementation</w:t>
      </w:r>
      <w:r>
        <w:rPr>
          <w:color w:val="1A1F2C"/>
          <w:spacing w:val="-6"/>
        </w:rPr>
        <w:t> </w:t>
      </w:r>
      <w:r>
        <w:rPr>
          <w:color w:val="1A1F2C"/>
        </w:rPr>
        <w:t>decisions</w:t>
      </w:r>
      <w:r>
        <w:rPr>
          <w:color w:val="1A1F2C"/>
          <w:spacing w:val="-3"/>
        </w:rPr>
        <w:t> </w:t>
      </w:r>
      <w:r>
        <w:rPr>
          <w:color w:val="1A1F2C"/>
        </w:rPr>
        <w:t>must</w:t>
      </w:r>
      <w:r>
        <w:rPr>
          <w:color w:val="1A1F2C"/>
          <w:spacing w:val="-2"/>
        </w:rPr>
        <w:t> </w:t>
      </w:r>
      <w:r>
        <w:rPr>
          <w:color w:val="1A1F2C"/>
        </w:rPr>
        <w:t>be</w:t>
      </w:r>
      <w:r>
        <w:rPr>
          <w:color w:val="1A1F2C"/>
          <w:spacing w:val="-6"/>
        </w:rPr>
        <w:t> </w:t>
      </w:r>
      <w:r>
        <w:rPr>
          <w:color w:val="1A1F2C"/>
        </w:rPr>
        <w:t>traceable back to a requirement defined herein.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1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pacing w:val="-2"/>
          <w:sz w:val="26"/>
        </w:rPr>
        <w:t>Scope</w:t>
      </w:r>
    </w:p>
    <w:p>
      <w:pPr>
        <w:pStyle w:val="BodyText"/>
        <w:spacing w:before="160"/>
        <w:ind w:left="360"/>
      </w:pPr>
      <w:r>
        <w:rPr>
          <w:color w:val="1A1F2C"/>
        </w:rPr>
        <w:t>PFAM</w:t>
      </w:r>
      <w:r>
        <w:rPr>
          <w:color w:val="1A1F2C"/>
          <w:spacing w:val="-5"/>
        </w:rPr>
        <w:t> </w:t>
      </w:r>
      <w:r>
        <w:rPr>
          <w:color w:val="1A1F2C"/>
        </w:rPr>
        <w:t>is</w:t>
      </w:r>
      <w:r>
        <w:rPr>
          <w:color w:val="1A1F2C"/>
          <w:spacing w:val="-5"/>
        </w:rPr>
        <w:t> </w:t>
      </w:r>
      <w:r>
        <w:rPr>
          <w:color w:val="1A1F2C"/>
        </w:rPr>
        <w:t>a</w:t>
      </w:r>
      <w:r>
        <w:rPr>
          <w:color w:val="1A1F2C"/>
          <w:spacing w:val="-8"/>
        </w:rPr>
        <w:t> </w:t>
      </w:r>
      <w:r>
        <w:rPr>
          <w:color w:val="1A1F2C"/>
        </w:rPr>
        <w:t>multi-tenant</w:t>
      </w:r>
      <w:r>
        <w:rPr>
          <w:color w:val="1A1F2C"/>
          <w:spacing w:val="-4"/>
        </w:rPr>
        <w:t> </w:t>
      </w:r>
      <w:r>
        <w:rPr>
          <w:color w:val="1A1F2C"/>
        </w:rPr>
        <w:t>SaaS</w:t>
      </w:r>
      <w:r>
        <w:rPr>
          <w:color w:val="1A1F2C"/>
          <w:spacing w:val="-6"/>
        </w:rPr>
        <w:t> </w:t>
      </w:r>
      <w:r>
        <w:rPr>
          <w:color w:val="1A1F2C"/>
        </w:rPr>
        <w:t>application</w:t>
      </w:r>
      <w:r>
        <w:rPr>
          <w:color w:val="1A1F2C"/>
          <w:spacing w:val="-5"/>
        </w:rPr>
        <w:t> </w:t>
      </w:r>
      <w:r>
        <w:rPr>
          <w:color w:val="1A1F2C"/>
          <w:spacing w:val="-4"/>
        </w:rPr>
        <w:t>that: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63" w:after="0"/>
        <w:ind w:left="1080" w:right="323" w:hanging="360"/>
        <w:jc w:val="left"/>
        <w:rPr>
          <w:sz w:val="22"/>
        </w:rPr>
      </w:pPr>
      <w:r>
        <w:rPr>
          <w:color w:val="1A1F2C"/>
          <w:sz w:val="22"/>
        </w:rPr>
        <w:t>Connects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commerce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platforms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(Shopify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initially;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WooCommerce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in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future)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ingest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orders, line items, COGS, product metadata, and refunds in real time.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1" w:after="0"/>
        <w:ind w:left="1080" w:right="237" w:hanging="360"/>
        <w:jc w:val="left"/>
        <w:rPr>
          <w:sz w:val="22"/>
        </w:rPr>
      </w:pPr>
      <w:r>
        <w:rPr>
          <w:color w:val="1A1F2C"/>
          <w:sz w:val="22"/>
        </w:rPr>
        <w:t>Connects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advertising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platforms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(Meta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Ads,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Google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Ads,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TikTok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Ads)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via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OAuth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ingest ad spend, impressions, clicks, and conversion events at the campaign / ad set / ad level.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0" w:after="0"/>
        <w:ind w:left="1080" w:right="247" w:hanging="360"/>
        <w:jc w:val="left"/>
        <w:rPr>
          <w:sz w:val="22"/>
        </w:rPr>
      </w:pPr>
      <w:r>
        <w:rPr>
          <w:color w:val="1A1F2C"/>
          <w:sz w:val="22"/>
        </w:rPr>
        <w:t>Applies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multi-tiered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attribution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engine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match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revenue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from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orders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the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ad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campaign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that drove that purchase.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0" w:after="0"/>
        <w:ind w:left="1080" w:right="647" w:hanging="360"/>
        <w:jc w:val="left"/>
        <w:rPr>
          <w:sz w:val="22"/>
        </w:rPr>
      </w:pPr>
      <w:r>
        <w:rPr>
          <w:color w:val="1A1F2C"/>
          <w:sz w:val="22"/>
        </w:rPr>
        <w:t>Computes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true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Net Profit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per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campaign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using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the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formula: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Revenue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-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Ad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Spend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-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COGS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- Estimated Returns - Platform Fees.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8" w:after="0"/>
        <w:ind w:left="1080" w:right="576" w:hanging="360"/>
        <w:jc w:val="left"/>
        <w:rPr>
          <w:sz w:val="22"/>
        </w:rPr>
      </w:pPr>
      <w:r>
        <w:rPr>
          <w:color w:val="1A1F2C"/>
          <w:sz w:val="22"/>
        </w:rPr>
        <w:t>Provides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rules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engine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that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allows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merchants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define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profit-based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conditions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trigger automated actions (pause, scale, alert) directly via Ads APIs.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1" w:after="0"/>
        <w:ind w:left="1080" w:right="80" w:hanging="360"/>
        <w:jc w:val="left"/>
        <w:rPr>
          <w:sz w:val="22"/>
        </w:rPr>
      </w:pPr>
      <w:r>
        <w:rPr>
          <w:color w:val="1A1F2C"/>
          <w:sz w:val="22"/>
        </w:rPr>
        <w:t>Delivers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dashboards,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exportable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reports,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notification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integrations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(Slack,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Email,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Webhooks) to give business stakeholders actionable, real-time profit visibility.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Definitions,</w:t>
      </w:r>
      <w:r>
        <w:rPr>
          <w:rFonts w:ascii="Arial"/>
          <w:b/>
          <w:color w:val="2B6CAF"/>
          <w:spacing w:val="-14"/>
          <w:sz w:val="26"/>
        </w:rPr>
        <w:t> </w:t>
      </w:r>
      <w:r>
        <w:rPr>
          <w:rFonts w:ascii="Arial"/>
          <w:b/>
          <w:color w:val="2B6CAF"/>
          <w:sz w:val="26"/>
        </w:rPr>
        <w:t>Acronyms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z w:val="26"/>
        </w:rPr>
        <w:t>&amp;</w:t>
      </w:r>
      <w:r>
        <w:rPr>
          <w:rFonts w:ascii="Arial"/>
          <w:b/>
          <w:color w:val="2B6CAF"/>
          <w:spacing w:val="-13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Abbreviations</w:t>
      </w:r>
    </w:p>
    <w:p>
      <w:pPr>
        <w:pStyle w:val="BodyText"/>
        <w:rPr>
          <w:rFonts w:ascii="Arial"/>
          <w:b/>
          <w:sz w:val="14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6560"/>
      </w:tblGrid>
      <w:tr>
        <w:trPr>
          <w:trHeight w:val="426" w:hRule="atLeast"/>
        </w:trPr>
        <w:tc>
          <w:tcPr>
            <w:tcW w:w="28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Term</w:t>
            </w:r>
          </w:p>
        </w:tc>
        <w:tc>
          <w:tcPr>
            <w:tcW w:w="6560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Definition</w:t>
            </w:r>
          </w:p>
        </w:tc>
      </w:tr>
      <w:tr>
        <w:trPr>
          <w:trHeight w:val="547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PFAM</w:t>
            </w:r>
          </w:p>
        </w:tc>
        <w:tc>
          <w:tcPr>
            <w:tcW w:w="656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Profit-First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Manager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product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described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by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this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document.</w:t>
            </w:r>
          </w:p>
        </w:tc>
      </w:tr>
      <w:tr>
        <w:trPr>
          <w:trHeight w:val="774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D2C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Direct-to-Consumer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e-commerce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brands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selling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directly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end </w:t>
            </w:r>
            <w:r>
              <w:rPr>
                <w:color w:val="1A1F2C"/>
                <w:spacing w:val="-2"/>
                <w:sz w:val="20"/>
              </w:rPr>
              <w:t>consumers.</w:t>
            </w:r>
          </w:p>
        </w:tc>
      </w:tr>
      <w:tr>
        <w:trPr>
          <w:trHeight w:val="777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COGS</w:t>
            </w:r>
          </w:p>
        </w:tc>
        <w:tc>
          <w:tcPr>
            <w:tcW w:w="6560" w:type="dxa"/>
          </w:tcPr>
          <w:p>
            <w:pPr>
              <w:pStyle w:val="TableParagraph"/>
              <w:spacing w:before="159"/>
              <w:ind w:left="150" w:right="231"/>
              <w:rPr>
                <w:sz w:val="20"/>
              </w:rPr>
            </w:pPr>
            <w:r>
              <w:rPr>
                <w:color w:val="1A1F2C"/>
                <w:sz w:val="20"/>
              </w:rPr>
              <w:t>Cost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Goods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Sold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direct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costs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attributable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 producing/purchasing a product.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6560"/>
      </w:tblGrid>
      <w:tr>
        <w:trPr>
          <w:trHeight w:val="426" w:hRule="atLeast"/>
        </w:trPr>
        <w:tc>
          <w:tcPr>
            <w:tcW w:w="28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Term</w:t>
            </w:r>
          </w:p>
        </w:tc>
        <w:tc>
          <w:tcPr>
            <w:tcW w:w="6560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Definition</w:t>
            </w:r>
          </w:p>
        </w:tc>
      </w:tr>
      <w:tr>
        <w:trPr>
          <w:trHeight w:val="77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ROAS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spacing w:before="157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Return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Spend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Revenue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Spend.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Does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not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account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for COGS or returns.</w:t>
            </w:r>
          </w:p>
        </w:tc>
      </w:tr>
      <w:tr>
        <w:trPr>
          <w:trHeight w:val="546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Profit</w:t>
            </w:r>
          </w:p>
        </w:tc>
        <w:tc>
          <w:tcPr>
            <w:tcW w:w="656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Revenue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-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Spend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-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-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Estimated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Returns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-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Platform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Fees.</w:t>
            </w:r>
          </w:p>
        </w:tc>
      </w:tr>
      <w:tr>
        <w:trPr>
          <w:trHeight w:val="77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Attribution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process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crediting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marketing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touchpoint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driving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 </w:t>
            </w:r>
            <w:r>
              <w:rPr>
                <w:color w:val="1A1F2C"/>
                <w:spacing w:val="-2"/>
                <w:sz w:val="20"/>
              </w:rPr>
              <w:t>conversion/order.</w:t>
            </w:r>
          </w:p>
        </w:tc>
      </w:tr>
      <w:tr>
        <w:trPr>
          <w:trHeight w:val="775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Click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ID</w:t>
            </w:r>
          </w:p>
        </w:tc>
        <w:tc>
          <w:tcPr>
            <w:tcW w:w="656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unique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identifier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appended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landing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page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URLs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by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(fbclid)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 Google (gclid).</w:t>
            </w:r>
          </w:p>
        </w:tc>
      </w:tr>
      <w:tr>
        <w:trPr>
          <w:trHeight w:val="54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Conversion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ID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Platform-specific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identifier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linking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purchase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event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click.</w:t>
            </w:r>
          </w:p>
        </w:tc>
      </w:tr>
      <w:tr>
        <w:trPr>
          <w:trHeight w:val="546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SKU</w:t>
            </w:r>
          </w:p>
        </w:tc>
        <w:tc>
          <w:tcPr>
            <w:tcW w:w="6560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Stock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Keeping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Unit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unique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identifier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product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variant.</w:t>
            </w:r>
          </w:p>
        </w:tc>
      </w:tr>
      <w:tr>
        <w:trPr>
          <w:trHeight w:val="54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AOV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Average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Order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Value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total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revenue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divided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by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number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orders.</w:t>
            </w:r>
          </w:p>
        </w:tc>
      </w:tr>
      <w:tr>
        <w:trPr>
          <w:trHeight w:val="777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CAC</w:t>
            </w:r>
          </w:p>
        </w:tc>
        <w:tc>
          <w:tcPr>
            <w:tcW w:w="6560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Customer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Acquisition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Cost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spend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required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acquire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one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new </w:t>
            </w:r>
            <w:r>
              <w:rPr>
                <w:color w:val="1A1F2C"/>
                <w:spacing w:val="-2"/>
                <w:sz w:val="20"/>
              </w:rPr>
              <w:t>customer.</w:t>
            </w:r>
          </w:p>
        </w:tc>
      </w:tr>
      <w:tr>
        <w:trPr>
          <w:trHeight w:val="77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LTV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Lifetime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Value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projected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from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customer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over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their </w:t>
            </w:r>
            <w:r>
              <w:rPr>
                <w:color w:val="1A1F2C"/>
                <w:spacing w:val="-2"/>
                <w:sz w:val="20"/>
              </w:rPr>
              <w:t>relationship.</w:t>
            </w:r>
          </w:p>
        </w:tc>
      </w:tr>
      <w:tr>
        <w:trPr>
          <w:trHeight w:val="777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MRR</w:t>
            </w:r>
          </w:p>
        </w:tc>
        <w:tc>
          <w:tcPr>
            <w:tcW w:w="656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Monthly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Recurring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Revenue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total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recurring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subscription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revenue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per </w:t>
            </w:r>
            <w:r>
              <w:rPr>
                <w:color w:val="1A1F2C"/>
                <w:spacing w:val="-2"/>
                <w:sz w:val="20"/>
              </w:rPr>
              <w:t>month.</w:t>
            </w:r>
          </w:p>
        </w:tc>
      </w:tr>
      <w:tr>
        <w:trPr>
          <w:trHeight w:val="546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RBAC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Role-Based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Access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Control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permission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model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based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roles.</w:t>
            </w:r>
          </w:p>
        </w:tc>
      </w:tr>
      <w:tr>
        <w:trPr>
          <w:trHeight w:val="547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ETL</w:t>
            </w:r>
          </w:p>
        </w:tc>
        <w:tc>
          <w:tcPr>
            <w:tcW w:w="656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Extract,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Transform,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Load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pipeline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process.</w:t>
            </w:r>
          </w:p>
        </w:tc>
      </w:tr>
      <w:tr>
        <w:trPr>
          <w:trHeight w:val="77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SLA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ind w:left="150" w:right="231"/>
              <w:rPr>
                <w:sz w:val="20"/>
              </w:rPr>
            </w:pPr>
            <w:r>
              <w:rPr>
                <w:color w:val="1A1F2C"/>
                <w:sz w:val="20"/>
              </w:rPr>
              <w:t>Service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Level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Agreement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contractual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commitment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on uptime/response times.</w:t>
            </w:r>
          </w:p>
        </w:tc>
      </w:tr>
      <w:tr>
        <w:trPr>
          <w:trHeight w:val="777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WAF</w:t>
            </w:r>
          </w:p>
        </w:tc>
        <w:tc>
          <w:tcPr>
            <w:tcW w:w="6560" w:type="dxa"/>
          </w:tcPr>
          <w:p>
            <w:pPr>
              <w:pStyle w:val="TableParagraph"/>
              <w:ind w:left="150" w:right="231"/>
              <w:rPr>
                <w:sz w:val="20"/>
              </w:rPr>
            </w:pPr>
            <w:r>
              <w:rPr>
                <w:color w:val="1A1F2C"/>
                <w:sz w:val="20"/>
              </w:rPr>
              <w:t>Web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Application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Firewall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network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component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HTTP </w:t>
            </w:r>
            <w:r>
              <w:rPr>
                <w:color w:val="1A1F2C"/>
                <w:spacing w:val="-2"/>
                <w:sz w:val="20"/>
              </w:rPr>
              <w:t>traffic.</w:t>
            </w:r>
          </w:p>
        </w:tc>
      </w:tr>
      <w:tr>
        <w:trPr>
          <w:trHeight w:val="54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PII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Personally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Identifiable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Information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that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identifies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an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individual.</w:t>
            </w:r>
          </w:p>
        </w:tc>
      </w:tr>
      <w:tr>
        <w:trPr>
          <w:trHeight w:val="775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OAuth</w:t>
            </w:r>
          </w:p>
        </w:tc>
        <w:tc>
          <w:tcPr>
            <w:tcW w:w="6560" w:type="dxa"/>
          </w:tcPr>
          <w:p>
            <w:pPr>
              <w:pStyle w:val="TableParagraph"/>
              <w:ind w:left="150" w:right="121"/>
              <w:rPr>
                <w:sz w:val="20"/>
              </w:rPr>
            </w:pPr>
            <w:r>
              <w:rPr>
                <w:color w:val="1A1F2C"/>
                <w:sz w:val="20"/>
              </w:rPr>
              <w:t>Open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Authorization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standard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protocol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secure,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delegated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access to third-party APIs.</w:t>
            </w:r>
          </w:p>
        </w:tc>
      </w:tr>
      <w:tr>
        <w:trPr>
          <w:trHeight w:val="546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JWT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JSON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Web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Token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compact,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self-contained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token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authentication.</w:t>
            </w:r>
          </w:p>
        </w:tc>
      </w:tr>
      <w:tr>
        <w:trPr>
          <w:trHeight w:val="546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EKS</w:t>
            </w:r>
          </w:p>
        </w:tc>
        <w:tc>
          <w:tcPr>
            <w:tcW w:w="6560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Elastic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Kubernetes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Service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managed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Kubernetes.</w:t>
            </w:r>
          </w:p>
        </w:tc>
      </w:tr>
      <w:tr>
        <w:trPr>
          <w:trHeight w:val="546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GKE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Google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Kubernetes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Engine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GCP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managed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Kubernetes.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6560"/>
      </w:tblGrid>
      <w:tr>
        <w:trPr>
          <w:trHeight w:val="427" w:hRule="atLeast"/>
        </w:trPr>
        <w:tc>
          <w:tcPr>
            <w:tcW w:w="28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Term</w:t>
            </w:r>
          </w:p>
        </w:tc>
        <w:tc>
          <w:tcPr>
            <w:tcW w:w="6560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Definition</w:t>
            </w:r>
          </w:p>
        </w:tc>
      </w:tr>
      <w:tr>
        <w:trPr>
          <w:trHeight w:val="777" w:hRule="atLeast"/>
        </w:trPr>
        <w:tc>
          <w:tcPr>
            <w:tcW w:w="2802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SOC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2</w:t>
            </w:r>
          </w:p>
        </w:tc>
        <w:tc>
          <w:tcPr>
            <w:tcW w:w="6560" w:type="dxa"/>
          </w:tcPr>
          <w:p>
            <w:pPr>
              <w:pStyle w:val="TableParagraph"/>
              <w:spacing w:before="157"/>
              <w:ind w:left="150" w:right="231"/>
              <w:rPr>
                <w:sz w:val="20"/>
              </w:rPr>
            </w:pPr>
            <w:r>
              <w:rPr>
                <w:color w:val="1A1F2C"/>
                <w:sz w:val="20"/>
              </w:rPr>
              <w:t>System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Organization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Controls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2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compliance </w:t>
            </w:r>
            <w:r>
              <w:rPr>
                <w:color w:val="1A1F2C"/>
                <w:spacing w:val="-2"/>
                <w:sz w:val="20"/>
              </w:rPr>
              <w:t>framework.</w:t>
            </w:r>
          </w:p>
        </w:tc>
      </w:tr>
      <w:tr>
        <w:trPr>
          <w:trHeight w:val="546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GDPR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General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Protection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Regulation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EU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privacy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regulation.</w:t>
            </w:r>
          </w:p>
        </w:tc>
      </w:tr>
      <w:tr>
        <w:trPr>
          <w:trHeight w:val="547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CCPA</w:t>
            </w:r>
          </w:p>
        </w:tc>
        <w:tc>
          <w:tcPr>
            <w:tcW w:w="656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California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Consumer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Privacy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Act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California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privacy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regulation.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4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Intended</w:t>
      </w:r>
      <w:r>
        <w:rPr>
          <w:rFonts w:ascii="Arial"/>
          <w:b/>
          <w:color w:val="2B6CAF"/>
          <w:spacing w:val="-14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Audience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1"/>
        <w:gridCol w:w="4861"/>
      </w:tblGrid>
      <w:tr>
        <w:trPr>
          <w:trHeight w:val="427" w:hRule="atLeast"/>
        </w:trPr>
        <w:tc>
          <w:tcPr>
            <w:tcW w:w="4501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Audience</w:t>
            </w:r>
          </w:p>
        </w:tc>
        <w:tc>
          <w:tcPr>
            <w:tcW w:w="4861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Relevant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Sections</w:t>
            </w:r>
          </w:p>
        </w:tc>
      </w:tr>
      <w:tr>
        <w:trPr>
          <w:trHeight w:val="546" w:hRule="atLeast"/>
        </w:trPr>
        <w:tc>
          <w:tcPr>
            <w:tcW w:w="45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Engineering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(Front-end,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Back-end,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Data)</w:t>
            </w:r>
          </w:p>
        </w:tc>
        <w:tc>
          <w:tcPr>
            <w:tcW w:w="486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3,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5,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6,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7, 8,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9,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12,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13</w:t>
            </w:r>
          </w:p>
        </w:tc>
      </w:tr>
      <w:tr>
        <w:trPr>
          <w:trHeight w:val="546" w:hRule="atLeast"/>
        </w:trPr>
        <w:tc>
          <w:tcPr>
            <w:tcW w:w="45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QA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Testing</w:t>
            </w:r>
          </w:p>
        </w:tc>
        <w:tc>
          <w:tcPr>
            <w:tcW w:w="486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6,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13,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14</w:t>
            </w:r>
          </w:p>
        </w:tc>
      </w:tr>
      <w:tr>
        <w:trPr>
          <w:trHeight w:val="547" w:hRule="atLeast"/>
        </w:trPr>
        <w:tc>
          <w:tcPr>
            <w:tcW w:w="45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DevOps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Platform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Engineering</w:t>
            </w:r>
          </w:p>
        </w:tc>
        <w:tc>
          <w:tcPr>
            <w:tcW w:w="486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7,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12,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15</w:t>
            </w:r>
          </w:p>
        </w:tc>
      </w:tr>
      <w:tr>
        <w:trPr>
          <w:trHeight w:val="547" w:hRule="atLeast"/>
        </w:trPr>
        <w:tc>
          <w:tcPr>
            <w:tcW w:w="45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Product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Management</w:t>
            </w:r>
          </w:p>
        </w:tc>
        <w:tc>
          <w:tcPr>
            <w:tcW w:w="486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3,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4,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5,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14</w:t>
            </w:r>
          </w:p>
        </w:tc>
      </w:tr>
      <w:tr>
        <w:trPr>
          <w:trHeight w:val="546" w:hRule="atLeast"/>
        </w:trPr>
        <w:tc>
          <w:tcPr>
            <w:tcW w:w="45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&amp;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Compliance</w:t>
            </w:r>
          </w:p>
        </w:tc>
        <w:tc>
          <w:tcPr>
            <w:tcW w:w="486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6,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7"/>
                <w:sz w:val="20"/>
              </w:rPr>
              <w:t>10</w:t>
            </w:r>
          </w:p>
        </w:tc>
      </w:tr>
      <w:tr>
        <w:trPr>
          <w:trHeight w:val="547" w:hRule="atLeast"/>
        </w:trPr>
        <w:tc>
          <w:tcPr>
            <w:tcW w:w="45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Business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Investors</w:t>
            </w:r>
          </w:p>
        </w:tc>
        <w:tc>
          <w:tcPr>
            <w:tcW w:w="486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2,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3,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4,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16</w:t>
            </w:r>
          </w:p>
        </w:tc>
      </w:tr>
      <w:tr>
        <w:trPr>
          <w:trHeight w:val="547" w:hRule="atLeast"/>
        </w:trPr>
        <w:tc>
          <w:tcPr>
            <w:tcW w:w="45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Customer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Support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Operations</w:t>
            </w:r>
          </w:p>
        </w:tc>
        <w:tc>
          <w:tcPr>
            <w:tcW w:w="486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15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6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Document</w:t>
      </w:r>
      <w:r>
        <w:rPr>
          <w:rFonts w:ascii="Arial"/>
          <w:b/>
          <w:color w:val="2B6CAF"/>
          <w:spacing w:val="-13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Overview</w:t>
      </w:r>
    </w:p>
    <w:p>
      <w:pPr>
        <w:pStyle w:val="BodyText"/>
        <w:spacing w:before="163"/>
        <w:ind w:left="360"/>
      </w:pPr>
      <w:r>
        <w:rPr>
          <w:color w:val="1A1F2C"/>
        </w:rPr>
        <w:t>This</w:t>
      </w:r>
      <w:r>
        <w:rPr>
          <w:color w:val="1A1F2C"/>
          <w:spacing w:val="-4"/>
        </w:rPr>
        <w:t> </w:t>
      </w:r>
      <w:r>
        <w:rPr>
          <w:color w:val="1A1F2C"/>
        </w:rPr>
        <w:t>SRS</w:t>
      </w:r>
      <w:r>
        <w:rPr>
          <w:color w:val="1A1F2C"/>
          <w:spacing w:val="-4"/>
        </w:rPr>
        <w:t> </w:t>
      </w:r>
      <w:r>
        <w:rPr>
          <w:color w:val="1A1F2C"/>
        </w:rPr>
        <w:t>is</w:t>
      </w:r>
      <w:r>
        <w:rPr>
          <w:color w:val="1A1F2C"/>
          <w:spacing w:val="-3"/>
        </w:rPr>
        <w:t> </w:t>
      </w:r>
      <w:r>
        <w:rPr>
          <w:color w:val="1A1F2C"/>
        </w:rPr>
        <w:t>organized</w:t>
      </w:r>
      <w:r>
        <w:rPr>
          <w:color w:val="1A1F2C"/>
          <w:spacing w:val="-6"/>
        </w:rPr>
        <w:t> </w:t>
      </w:r>
      <w:r>
        <w:rPr>
          <w:color w:val="1A1F2C"/>
        </w:rPr>
        <w:t>as</w:t>
      </w:r>
      <w:r>
        <w:rPr>
          <w:color w:val="1A1F2C"/>
          <w:spacing w:val="-3"/>
        </w:rPr>
        <w:t> </w:t>
      </w:r>
      <w:r>
        <w:rPr>
          <w:color w:val="1A1F2C"/>
          <w:spacing w:val="-2"/>
        </w:rPr>
        <w:t>follows: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63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1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Introduction,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purpose,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scope,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terminology.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9" w:after="0"/>
        <w:ind w:left="1080" w:right="735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2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Executive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Summary: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Market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opportunity,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competitive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landscape,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PFAM </w:t>
      </w:r>
      <w:r>
        <w:rPr>
          <w:color w:val="1A1F2C"/>
          <w:spacing w:val="-2"/>
          <w:sz w:val="22"/>
        </w:rPr>
        <w:t>differentiators.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0" w:after="0"/>
        <w:ind w:left="1080" w:right="1173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3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Overall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Description: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Product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perspective,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key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features,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constraints,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and </w:t>
      </w:r>
      <w:r>
        <w:rPr>
          <w:color w:val="1A1F2C"/>
          <w:spacing w:val="-2"/>
          <w:sz w:val="22"/>
        </w:rPr>
        <w:t>assumptions.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4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User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Personas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Use</w:t>
      </w:r>
      <w:r>
        <w:rPr>
          <w:color w:val="1A1F2C"/>
          <w:spacing w:val="-5"/>
          <w:sz w:val="22"/>
        </w:rPr>
        <w:t> </w:t>
      </w:r>
      <w:r>
        <w:rPr>
          <w:color w:val="1A1F2C"/>
          <w:spacing w:val="-2"/>
          <w:sz w:val="22"/>
        </w:rPr>
        <w:t>Cases.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5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Functional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Requirements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(FR)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with</w:t>
      </w:r>
      <w:r>
        <w:rPr>
          <w:color w:val="1A1F2C"/>
          <w:spacing w:val="-10"/>
          <w:sz w:val="22"/>
        </w:rPr>
        <w:t> </w:t>
      </w:r>
      <w:r>
        <w:rPr>
          <w:color w:val="1A1F2C"/>
          <w:sz w:val="22"/>
        </w:rPr>
        <w:t>detailed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acceptance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sub-</w:t>
      </w:r>
      <w:r>
        <w:rPr>
          <w:color w:val="1A1F2C"/>
          <w:spacing w:val="-2"/>
          <w:sz w:val="22"/>
        </w:rPr>
        <w:t>criteria.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9" w:after="0"/>
        <w:ind w:left="1080" w:right="1116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6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Non-Functional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Requirements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(NFR):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Performance,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security,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scalability, </w:t>
      </w:r>
      <w:r>
        <w:rPr>
          <w:color w:val="1A1F2C"/>
          <w:spacing w:val="-2"/>
          <w:sz w:val="22"/>
        </w:rPr>
        <w:t>compliance.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7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System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Architecture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Data</w:t>
      </w:r>
      <w:r>
        <w:rPr>
          <w:color w:val="1A1F2C"/>
          <w:spacing w:val="-4"/>
          <w:sz w:val="22"/>
        </w:rPr>
        <w:t> Flow.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8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Data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Model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2"/>
          <w:sz w:val="22"/>
        </w:rPr>
        <w:t> Schemas.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9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API</w:t>
      </w:r>
      <w:r>
        <w:rPr>
          <w:color w:val="1A1F2C"/>
          <w:spacing w:val="-2"/>
          <w:sz w:val="22"/>
        </w:rPr>
        <w:t> Specifications.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10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Security,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Privacy,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4"/>
          <w:sz w:val="22"/>
        </w:rPr>
        <w:t> </w:t>
      </w:r>
      <w:r>
        <w:rPr>
          <w:color w:val="1A1F2C"/>
          <w:spacing w:val="-2"/>
          <w:sz w:val="22"/>
        </w:rPr>
        <w:t>Compliance.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11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Integration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Third-party</w:t>
      </w:r>
      <w:r>
        <w:rPr>
          <w:color w:val="1A1F2C"/>
          <w:spacing w:val="-3"/>
          <w:sz w:val="22"/>
        </w:rPr>
        <w:t> </w:t>
      </w:r>
      <w:r>
        <w:rPr>
          <w:color w:val="1A1F2C"/>
          <w:spacing w:val="-2"/>
          <w:sz w:val="22"/>
        </w:rPr>
        <w:t>Dependencies.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83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12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Deployment,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Scalability,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7"/>
          <w:sz w:val="22"/>
        </w:rPr>
        <w:t> </w:t>
      </w:r>
      <w:r>
        <w:rPr>
          <w:color w:val="1A1F2C"/>
          <w:spacing w:val="-2"/>
          <w:sz w:val="22"/>
        </w:rPr>
        <w:t>Monitoring.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13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Testing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QA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Strategy.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14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Acceptance</w:t>
      </w:r>
      <w:r>
        <w:rPr>
          <w:color w:val="1A1F2C"/>
          <w:spacing w:val="-5"/>
          <w:sz w:val="22"/>
        </w:rPr>
        <w:t> </w:t>
      </w:r>
      <w:r>
        <w:rPr>
          <w:color w:val="1A1F2C"/>
          <w:spacing w:val="-2"/>
          <w:sz w:val="22"/>
        </w:rPr>
        <w:t>Criteria.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15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Operations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Maintenance.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62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16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Risks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4"/>
          <w:sz w:val="22"/>
        </w:rPr>
        <w:t> </w:t>
      </w:r>
      <w:r>
        <w:rPr>
          <w:color w:val="1A1F2C"/>
          <w:spacing w:val="-2"/>
          <w:sz w:val="22"/>
        </w:rPr>
        <w:t>Mitigations.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Section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17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Appendix: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Glossary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Revision</w:t>
      </w:r>
      <w:r>
        <w:rPr>
          <w:color w:val="1A1F2C"/>
          <w:spacing w:val="-4"/>
          <w:sz w:val="22"/>
        </w:rPr>
        <w:t> </w:t>
      </w:r>
      <w:r>
        <w:rPr>
          <w:color w:val="1A1F2C"/>
          <w:spacing w:val="-2"/>
          <w:sz w:val="22"/>
        </w:rPr>
        <w:t>History.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2.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Executive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Summary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Market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Research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6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2.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1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Executive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Summary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Market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Research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Problem</w:t>
      </w:r>
      <w:r>
        <w:rPr>
          <w:rFonts w:ascii="Arial"/>
          <w:b/>
          <w:color w:val="2B6CAF"/>
          <w:spacing w:val="-13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Statement</w:t>
      </w:r>
    </w:p>
    <w:p>
      <w:pPr>
        <w:pStyle w:val="BodyText"/>
        <w:spacing w:line="319" w:lineRule="auto" w:before="161"/>
        <w:ind w:left="360" w:right="157"/>
      </w:pPr>
      <w:r>
        <w:rPr>
          <w:color w:val="1A1F2C"/>
        </w:rPr>
        <w:t>The digital advertising ecosystem is built around revenue-centric metrics. Ad platforms such as Meta Ads,</w:t>
      </w:r>
      <w:r>
        <w:rPr>
          <w:color w:val="1A1F2C"/>
          <w:spacing w:val="-1"/>
        </w:rPr>
        <w:t> </w:t>
      </w:r>
      <w:r>
        <w:rPr>
          <w:color w:val="1A1F2C"/>
        </w:rPr>
        <w:t>Google Ads, and</w:t>
      </w:r>
      <w:r>
        <w:rPr>
          <w:color w:val="1A1F2C"/>
          <w:spacing w:val="-2"/>
        </w:rPr>
        <w:t> </w:t>
      </w:r>
      <w:r>
        <w:rPr>
          <w:color w:val="1A1F2C"/>
        </w:rPr>
        <w:t>TikTok Ads optimize</w:t>
      </w:r>
      <w:r>
        <w:rPr>
          <w:color w:val="1A1F2C"/>
          <w:spacing w:val="-2"/>
        </w:rPr>
        <w:t> </w:t>
      </w:r>
      <w:r>
        <w:rPr>
          <w:color w:val="1A1F2C"/>
        </w:rPr>
        <w:t>campaign delivery for</w:t>
      </w:r>
      <w:r>
        <w:rPr>
          <w:color w:val="1A1F2C"/>
          <w:spacing w:val="-1"/>
        </w:rPr>
        <w:t> </w:t>
      </w:r>
      <w:r>
        <w:rPr>
          <w:color w:val="1A1F2C"/>
        </w:rPr>
        <w:t>maximizing conversions</w:t>
      </w:r>
      <w:r>
        <w:rPr>
          <w:color w:val="1A1F2C"/>
          <w:spacing w:val="-2"/>
        </w:rPr>
        <w:t> </w:t>
      </w:r>
      <w:r>
        <w:rPr>
          <w:color w:val="1A1F2C"/>
        </w:rPr>
        <w:t>and Return on</w:t>
      </w:r>
      <w:r>
        <w:rPr>
          <w:color w:val="1A1F2C"/>
          <w:spacing w:val="-2"/>
        </w:rPr>
        <w:t> </w:t>
      </w:r>
      <w:r>
        <w:rPr>
          <w:color w:val="1A1F2C"/>
        </w:rPr>
        <w:t>Ad</w:t>
      </w:r>
      <w:r>
        <w:rPr>
          <w:color w:val="1A1F2C"/>
          <w:spacing w:val="-2"/>
        </w:rPr>
        <w:t> </w:t>
      </w:r>
      <w:r>
        <w:rPr>
          <w:color w:val="1A1F2C"/>
        </w:rPr>
        <w:t>Spend</w:t>
      </w:r>
      <w:r>
        <w:rPr>
          <w:color w:val="1A1F2C"/>
          <w:spacing w:val="-4"/>
        </w:rPr>
        <w:t> </w:t>
      </w:r>
      <w:r>
        <w:rPr>
          <w:color w:val="1A1F2C"/>
        </w:rPr>
        <w:t>(ROAS).</w:t>
      </w:r>
      <w:r>
        <w:rPr>
          <w:color w:val="1A1F2C"/>
          <w:spacing w:val="-3"/>
        </w:rPr>
        <w:t> </w:t>
      </w:r>
      <w:r>
        <w:rPr>
          <w:color w:val="1A1F2C"/>
        </w:rPr>
        <w:t>While</w:t>
      </w:r>
      <w:r>
        <w:rPr>
          <w:color w:val="1A1F2C"/>
          <w:spacing w:val="-2"/>
        </w:rPr>
        <w:t> </w:t>
      </w:r>
      <w:r>
        <w:rPr>
          <w:color w:val="1A1F2C"/>
        </w:rPr>
        <w:t>ROAS</w:t>
      </w:r>
      <w:r>
        <w:rPr>
          <w:color w:val="1A1F2C"/>
          <w:spacing w:val="-2"/>
        </w:rPr>
        <w:t> </w:t>
      </w:r>
      <w:r>
        <w:rPr>
          <w:color w:val="1A1F2C"/>
        </w:rPr>
        <w:t>tells</w:t>
      </w:r>
      <w:r>
        <w:rPr>
          <w:color w:val="1A1F2C"/>
          <w:spacing w:val="-1"/>
        </w:rPr>
        <w:t> </w:t>
      </w:r>
      <w:r>
        <w:rPr>
          <w:color w:val="1A1F2C"/>
        </w:rPr>
        <w:t>a</w:t>
      </w:r>
      <w:r>
        <w:rPr>
          <w:color w:val="1A1F2C"/>
          <w:spacing w:val="-4"/>
        </w:rPr>
        <w:t> </w:t>
      </w:r>
      <w:r>
        <w:rPr>
          <w:color w:val="1A1F2C"/>
        </w:rPr>
        <w:t>merchant how</w:t>
      </w:r>
      <w:r>
        <w:rPr>
          <w:color w:val="1A1F2C"/>
          <w:spacing w:val="-5"/>
        </w:rPr>
        <w:t> </w:t>
      </w:r>
      <w:r>
        <w:rPr>
          <w:color w:val="1A1F2C"/>
        </w:rPr>
        <w:t>many</w:t>
      </w:r>
      <w:r>
        <w:rPr>
          <w:color w:val="1A1F2C"/>
          <w:spacing w:val="-4"/>
        </w:rPr>
        <w:t> </w:t>
      </w:r>
      <w:r>
        <w:rPr>
          <w:color w:val="1A1F2C"/>
        </w:rPr>
        <w:t>dollars</w:t>
      </w:r>
      <w:r>
        <w:rPr>
          <w:color w:val="1A1F2C"/>
          <w:spacing w:val="-1"/>
        </w:rPr>
        <w:t> </w:t>
      </w:r>
      <w:r>
        <w:rPr>
          <w:color w:val="1A1F2C"/>
        </w:rPr>
        <w:t>of</w:t>
      </w:r>
      <w:r>
        <w:rPr>
          <w:color w:val="1A1F2C"/>
          <w:spacing w:val="-3"/>
        </w:rPr>
        <w:t> </w:t>
      </w:r>
      <w:r>
        <w:rPr>
          <w:color w:val="1A1F2C"/>
        </w:rPr>
        <w:t>revenue</w:t>
      </w:r>
      <w:r>
        <w:rPr>
          <w:color w:val="1A1F2C"/>
          <w:spacing w:val="-2"/>
        </w:rPr>
        <w:t> </w:t>
      </w:r>
      <w:r>
        <w:rPr>
          <w:color w:val="1A1F2C"/>
        </w:rPr>
        <w:t>were</w:t>
      </w:r>
      <w:r>
        <w:rPr>
          <w:color w:val="1A1F2C"/>
          <w:spacing w:val="-2"/>
        </w:rPr>
        <w:t> </w:t>
      </w:r>
      <w:r>
        <w:rPr>
          <w:color w:val="1A1F2C"/>
        </w:rPr>
        <w:t>generated</w:t>
      </w:r>
      <w:r>
        <w:rPr>
          <w:color w:val="1A1F2C"/>
          <w:spacing w:val="-6"/>
        </w:rPr>
        <w:t> </w:t>
      </w:r>
      <w:r>
        <w:rPr>
          <w:color w:val="1A1F2C"/>
        </w:rPr>
        <w:t>per dollar of ad spend, it fundamentally ignores the costs that determine actual business profitability: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212541</wp:posOffset>
                </wp:positionV>
                <wp:extent cx="5948045" cy="52959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8045" cy="529590"/>
                          <a:chExt cx="5948045" cy="5295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5" y="6172"/>
                            <a:ext cx="594233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330" h="521970">
                                <a:moveTo>
                                  <a:pt x="59418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512"/>
                                </a:lnTo>
                                <a:lnTo>
                                  <a:pt x="5941822" y="521512"/>
                                </a:lnTo>
                                <a:lnTo>
                                  <a:pt x="5941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677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82550">
                                <a:moveTo>
                                  <a:pt x="594639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5946394" y="6096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C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6394" y="6095"/>
                            <a:ext cx="190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7620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7620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8045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045" h="527685">
                                <a:moveTo>
                                  <a:pt x="6096" y="82372"/>
                                </a:moveTo>
                                <a:lnTo>
                                  <a:pt x="0" y="82372"/>
                                </a:lnTo>
                                <a:lnTo>
                                  <a:pt x="0" y="527685"/>
                                </a:lnTo>
                                <a:lnTo>
                                  <a:pt x="6096" y="527685"/>
                                </a:lnTo>
                                <a:lnTo>
                                  <a:pt x="6096" y="82372"/>
                                </a:lnTo>
                                <a:close/>
                              </a:path>
                              <a:path w="5948045" h="527685">
                                <a:moveTo>
                                  <a:pt x="5947918" y="0"/>
                                </a:moveTo>
                                <a:lnTo>
                                  <a:pt x="5946394" y="0"/>
                                </a:lnTo>
                                <a:lnTo>
                                  <a:pt x="5946394" y="6096"/>
                                </a:lnTo>
                                <a:lnTo>
                                  <a:pt x="5947918" y="6096"/>
                                </a:lnTo>
                                <a:lnTo>
                                  <a:pt x="5947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C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82371"/>
                            <a:ext cx="594804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045" h="447040">
                                <a:moveTo>
                                  <a:pt x="5947918" y="0"/>
                                </a:moveTo>
                                <a:lnTo>
                                  <a:pt x="5946394" y="0"/>
                                </a:lnTo>
                                <a:lnTo>
                                  <a:pt x="5946394" y="445312"/>
                                </a:lnTo>
                                <a:lnTo>
                                  <a:pt x="0" y="445312"/>
                                </a:lnTo>
                                <a:lnTo>
                                  <a:pt x="0" y="446836"/>
                                </a:lnTo>
                                <a:lnTo>
                                  <a:pt x="5946394" y="446836"/>
                                </a:lnTo>
                                <a:lnTo>
                                  <a:pt x="5947918" y="446836"/>
                                </a:lnTo>
                                <a:lnTo>
                                  <a:pt x="5947918" y="445312"/>
                                </a:lnTo>
                                <a:lnTo>
                                  <a:pt x="5947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095" y="6095"/>
                            <a:ext cx="5940425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75" w:right="97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95468"/>
                                  <w:sz w:val="20"/>
                                </w:rPr>
                                <w:t>Net</w:t>
                              </w:r>
                              <w:r>
                                <w:rPr>
                                  <w:color w:val="49546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Profit</w:t>
                              </w:r>
                              <w:r>
                                <w:rPr>
                                  <w:color w:val="495468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Revenue</w:t>
                              </w:r>
                              <w:r>
                                <w:rPr>
                                  <w:color w:val="49546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49546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495468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Spend</w:t>
                              </w:r>
                              <w:r>
                                <w:rPr>
                                  <w:color w:val="49546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49546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color w:val="49546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95468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Goods Sold</w:t>
                              </w:r>
                              <w:r>
                                <w:rPr>
                                  <w:color w:val="49546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49546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Estimated</w:t>
                              </w:r>
                              <w:r>
                                <w:rPr>
                                  <w:color w:val="49546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color w:val="49546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49546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color w:val="495468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z w:val="20"/>
                                </w:rPr>
                                <w:t>&amp; Payment Fees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6.735523pt;width:468.35pt;height:41.7pt;mso-position-horizontal-relative:page;mso-position-vertical-relative:paragraph;z-index:-15727616;mso-wrap-distance-left:0;mso-wrap-distance-right:0" id="docshapegroup7" coordorigin="1080,335" coordsize="9367,834">
                <v:rect style="position:absolute;left:1089;top:344;width:9358;height:822" id="docshape8" filled="true" fillcolor="#ebf4ff" stroked="false">
                  <v:fill type="solid"/>
                </v:rect>
                <v:shape style="position:absolute;left:1080;top:334;width:9365;height:130" id="docshape9" coordorigin="1080,335" coordsize="9365,130" path="m10444,335l1090,335,1080,335,1080,344,1080,464,1090,464,1090,344,10444,344,10444,335xe" filled="true" fillcolor="#2b6caf" stroked="false">
                  <v:path arrowok="t"/>
                  <v:fill type="solid"/>
                </v:shape>
                <v:rect style="position:absolute;left:10444;top:344;width:3;height:120" id="docshape10" filled="true" fillcolor="#cad4df" stroked="false">
                  <v:fill type="solid"/>
                </v:rect>
                <v:shape style="position:absolute;left:1080;top:334;width:9367;height:831" id="docshape11" coordorigin="1080,335" coordsize="9367,831" path="m1090,464l1080,464,1080,1166,1090,1166,1090,464xm10447,335l10444,335,10444,344,10447,344,10447,335xe" filled="true" fillcolor="#2b6caf" stroked="false">
                  <v:path arrowok="t"/>
                  <v:fill type="solid"/>
                </v:shape>
                <v:shape style="position:absolute;left:1080;top:464;width:9367;height:704" id="docshape12" coordorigin="1080,464" coordsize="9367,704" path="m10447,464l10444,464,10444,1166,1080,1166,1080,1168,10444,1168,10447,1168,10447,1166,10447,464xe" filled="true" fillcolor="#cad4df" stroked="false">
                  <v:path arrowok="t"/>
                  <v:fill type="solid"/>
                </v:shape>
                <v:shape style="position:absolute;left:1089;top:344;width:9355;height:822" type="#_x0000_t202" id="docshape13" filled="false" stroked="false">
                  <v:textbox inset="0,0,0,0">
                    <w:txbxContent>
                      <w:p>
                        <w:pPr>
                          <w:spacing w:before="179"/>
                          <w:ind w:left="175" w:right="97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95468"/>
                            <w:sz w:val="20"/>
                          </w:rPr>
                          <w:t>Net</w:t>
                        </w:r>
                        <w:r>
                          <w:rPr>
                            <w:color w:val="49546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Profit</w:t>
                        </w:r>
                        <w:r>
                          <w:rPr>
                            <w:color w:val="495468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=</w:t>
                        </w:r>
                        <w:r>
                          <w:rPr>
                            <w:color w:val="495468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Revenue</w:t>
                        </w:r>
                        <w:r>
                          <w:rPr>
                            <w:color w:val="49546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-</w:t>
                        </w:r>
                        <w:r>
                          <w:rPr>
                            <w:color w:val="49546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Ad</w:t>
                        </w:r>
                        <w:r>
                          <w:rPr>
                            <w:color w:val="495468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Spend</w:t>
                        </w:r>
                        <w:r>
                          <w:rPr>
                            <w:color w:val="49546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-</w:t>
                        </w:r>
                        <w:r>
                          <w:rPr>
                            <w:color w:val="49546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Cost</w:t>
                        </w:r>
                        <w:r>
                          <w:rPr>
                            <w:color w:val="49546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of</w:t>
                        </w:r>
                        <w:r>
                          <w:rPr>
                            <w:color w:val="495468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Goods Sold</w:t>
                        </w:r>
                        <w:r>
                          <w:rPr>
                            <w:color w:val="49546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-</w:t>
                        </w:r>
                        <w:r>
                          <w:rPr>
                            <w:color w:val="49546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Estimated</w:t>
                        </w:r>
                        <w:r>
                          <w:rPr>
                            <w:color w:val="49546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Returns</w:t>
                        </w:r>
                        <w:r>
                          <w:rPr>
                            <w:color w:val="49546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-</w:t>
                        </w:r>
                        <w:r>
                          <w:rPr>
                            <w:color w:val="49546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Platform</w:t>
                        </w:r>
                        <w:r>
                          <w:rPr>
                            <w:color w:val="495468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495468"/>
                            <w:sz w:val="20"/>
                          </w:rPr>
                          <w:t>&amp; Payment Fees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9"/>
      </w:pPr>
    </w:p>
    <w:p>
      <w:pPr>
        <w:pStyle w:val="BodyText"/>
        <w:spacing w:line="319" w:lineRule="auto" w:before="1"/>
        <w:ind w:left="360"/>
      </w:pPr>
      <w:r>
        <w:rPr>
          <w:color w:val="1A1F2C"/>
        </w:rPr>
        <w:t>A brand may report a 3.5x ROAS which appears</w:t>
      </w:r>
      <w:r>
        <w:rPr>
          <w:color w:val="1A1F2C"/>
          <w:spacing w:val="-3"/>
        </w:rPr>
        <w:t> </w:t>
      </w:r>
      <w:r>
        <w:rPr>
          <w:color w:val="1A1F2C"/>
        </w:rPr>
        <w:t>healthy, yet after accounting for a 45% COGS ratio, a 12%</w:t>
      </w:r>
      <w:r>
        <w:rPr>
          <w:color w:val="1A1F2C"/>
          <w:spacing w:val="-3"/>
        </w:rPr>
        <w:t> </w:t>
      </w:r>
      <w:r>
        <w:rPr>
          <w:color w:val="1A1F2C"/>
        </w:rPr>
        <w:t>return</w:t>
      </w:r>
      <w:r>
        <w:rPr>
          <w:color w:val="1A1F2C"/>
          <w:spacing w:val="-4"/>
        </w:rPr>
        <w:t> </w:t>
      </w:r>
      <w:r>
        <w:rPr>
          <w:color w:val="1A1F2C"/>
        </w:rPr>
        <w:t>rate, and</w:t>
      </w:r>
      <w:r>
        <w:rPr>
          <w:color w:val="1A1F2C"/>
          <w:spacing w:val="-4"/>
        </w:rPr>
        <w:t> </w:t>
      </w:r>
      <w:r>
        <w:rPr>
          <w:color w:val="1A1F2C"/>
        </w:rPr>
        <w:t>3%</w:t>
      </w:r>
      <w:r>
        <w:rPr>
          <w:color w:val="1A1F2C"/>
          <w:spacing w:val="-6"/>
        </w:rPr>
        <w:t> </w:t>
      </w:r>
      <w:r>
        <w:rPr>
          <w:color w:val="1A1F2C"/>
        </w:rPr>
        <w:t>payment</w:t>
      </w:r>
      <w:r>
        <w:rPr>
          <w:color w:val="1A1F2C"/>
          <w:spacing w:val="-3"/>
        </w:rPr>
        <w:t> </w:t>
      </w:r>
      <w:r>
        <w:rPr>
          <w:color w:val="1A1F2C"/>
        </w:rPr>
        <w:t>processing</w:t>
      </w:r>
      <w:r>
        <w:rPr>
          <w:color w:val="1A1F2C"/>
          <w:spacing w:val="-4"/>
        </w:rPr>
        <w:t> </w:t>
      </w:r>
      <w:r>
        <w:rPr>
          <w:color w:val="1A1F2C"/>
        </w:rPr>
        <w:t>fees,</w:t>
      </w:r>
      <w:r>
        <w:rPr>
          <w:color w:val="1A1F2C"/>
          <w:spacing w:val="-3"/>
        </w:rPr>
        <w:t> </w:t>
      </w:r>
      <w:r>
        <w:rPr>
          <w:color w:val="1A1F2C"/>
        </w:rPr>
        <w:t>the</w:t>
      </w:r>
      <w:r>
        <w:rPr>
          <w:color w:val="1A1F2C"/>
          <w:spacing w:val="-2"/>
        </w:rPr>
        <w:t> </w:t>
      </w:r>
      <w:r>
        <w:rPr>
          <w:color w:val="1A1F2C"/>
        </w:rPr>
        <w:t>actual</w:t>
      </w:r>
      <w:r>
        <w:rPr>
          <w:color w:val="1A1F2C"/>
          <w:spacing w:val="-2"/>
        </w:rPr>
        <w:t> </w:t>
      </w:r>
      <w:r>
        <w:rPr>
          <w:color w:val="1A1F2C"/>
        </w:rPr>
        <w:t>net profit</w:t>
      </w:r>
      <w:r>
        <w:rPr>
          <w:color w:val="1A1F2C"/>
          <w:spacing w:val="-5"/>
        </w:rPr>
        <w:t> </w:t>
      </w:r>
      <w:r>
        <w:rPr>
          <w:color w:val="1A1F2C"/>
        </w:rPr>
        <w:t>margin</w:t>
      </w:r>
      <w:r>
        <w:rPr>
          <w:color w:val="1A1F2C"/>
          <w:spacing w:val="-2"/>
        </w:rPr>
        <w:t> </w:t>
      </w:r>
      <w:r>
        <w:rPr>
          <w:color w:val="1A1F2C"/>
        </w:rPr>
        <w:t>is</w:t>
      </w:r>
      <w:r>
        <w:rPr>
          <w:color w:val="1A1F2C"/>
          <w:spacing w:val="-2"/>
        </w:rPr>
        <w:t> </w:t>
      </w:r>
      <w:r>
        <w:rPr>
          <w:color w:val="1A1F2C"/>
        </w:rPr>
        <w:t>less</w:t>
      </w:r>
      <w:r>
        <w:rPr>
          <w:color w:val="1A1F2C"/>
          <w:spacing w:val="-4"/>
        </w:rPr>
        <w:t> </w:t>
      </w:r>
      <w:r>
        <w:rPr>
          <w:color w:val="1A1F2C"/>
        </w:rPr>
        <w:t>than</w:t>
      </w:r>
      <w:r>
        <w:rPr>
          <w:color w:val="1A1F2C"/>
          <w:spacing w:val="-2"/>
        </w:rPr>
        <w:t> </w:t>
      </w:r>
      <w:r>
        <w:rPr>
          <w:color w:val="1A1F2C"/>
        </w:rPr>
        <w:t>5%.</w:t>
      </w:r>
      <w:r>
        <w:rPr>
          <w:color w:val="1A1F2C"/>
          <w:spacing w:val="-2"/>
        </w:rPr>
        <w:t> </w:t>
      </w:r>
      <w:r>
        <w:rPr>
          <w:color w:val="1A1F2C"/>
        </w:rPr>
        <w:t>Without a unified system that integrates commerce data with advertising data, brands routinely scale unprofitable campaigns, destroying working capital at growth speed.</w:t>
      </w:r>
    </w:p>
    <w:p>
      <w:pPr>
        <w:pStyle w:val="BodyText"/>
        <w:spacing w:before="165"/>
      </w:pPr>
    </w:p>
    <w:p>
      <w:pPr>
        <w:pStyle w:val="BodyText"/>
        <w:spacing w:line="319" w:lineRule="auto"/>
        <w:ind w:left="360" w:right="157"/>
      </w:pPr>
      <w:r>
        <w:rPr>
          <w:color w:val="1A1F2C"/>
        </w:rPr>
        <w:t>Industry</w:t>
      </w:r>
      <w:r>
        <w:rPr>
          <w:color w:val="1A1F2C"/>
          <w:spacing w:val="-4"/>
        </w:rPr>
        <w:t> </w:t>
      </w:r>
      <w:r>
        <w:rPr>
          <w:color w:val="1A1F2C"/>
        </w:rPr>
        <w:t>research</w:t>
      </w:r>
      <w:r>
        <w:rPr>
          <w:color w:val="1A1F2C"/>
          <w:spacing w:val="-2"/>
        </w:rPr>
        <w:t> </w:t>
      </w:r>
      <w:r>
        <w:rPr>
          <w:color w:val="1A1F2C"/>
        </w:rPr>
        <w:t>indicates</w:t>
      </w:r>
      <w:r>
        <w:rPr>
          <w:color w:val="1A1F2C"/>
          <w:spacing w:val="-2"/>
        </w:rPr>
        <w:t> </w:t>
      </w:r>
      <w:r>
        <w:rPr>
          <w:color w:val="1A1F2C"/>
        </w:rPr>
        <w:t>that 60-70%</w:t>
      </w:r>
      <w:r>
        <w:rPr>
          <w:color w:val="1A1F2C"/>
          <w:spacing w:val="-3"/>
        </w:rPr>
        <w:t> </w:t>
      </w:r>
      <w:r>
        <w:rPr>
          <w:color w:val="1A1F2C"/>
        </w:rPr>
        <w:t>of</w:t>
      </w:r>
      <w:r>
        <w:rPr>
          <w:color w:val="1A1F2C"/>
          <w:spacing w:val="-3"/>
        </w:rPr>
        <w:t> </w:t>
      </w:r>
      <w:r>
        <w:rPr>
          <w:color w:val="1A1F2C"/>
        </w:rPr>
        <w:t>D2C</w:t>
      </w:r>
      <w:r>
        <w:rPr>
          <w:color w:val="1A1F2C"/>
          <w:spacing w:val="-3"/>
        </w:rPr>
        <w:t> </w:t>
      </w:r>
      <w:r>
        <w:rPr>
          <w:color w:val="1A1F2C"/>
        </w:rPr>
        <w:t>brands</w:t>
      </w:r>
      <w:r>
        <w:rPr>
          <w:color w:val="1A1F2C"/>
          <w:spacing w:val="-2"/>
        </w:rPr>
        <w:t> </w:t>
      </w:r>
      <w:r>
        <w:rPr>
          <w:color w:val="1A1F2C"/>
        </w:rPr>
        <w:t>do</w:t>
      </w:r>
      <w:r>
        <w:rPr>
          <w:color w:val="1A1F2C"/>
          <w:spacing w:val="-4"/>
        </w:rPr>
        <w:t> </w:t>
      </w:r>
      <w:r>
        <w:rPr>
          <w:color w:val="1A1F2C"/>
        </w:rPr>
        <w:t>not</w:t>
      </w:r>
      <w:r>
        <w:rPr>
          <w:color w:val="1A1F2C"/>
          <w:spacing w:val="-3"/>
        </w:rPr>
        <w:t> </w:t>
      </w:r>
      <w:r>
        <w:rPr>
          <w:color w:val="1A1F2C"/>
        </w:rPr>
        <w:t>have</w:t>
      </w:r>
      <w:r>
        <w:rPr>
          <w:color w:val="1A1F2C"/>
          <w:spacing w:val="-4"/>
        </w:rPr>
        <w:t> </w:t>
      </w:r>
      <w:r>
        <w:rPr>
          <w:color w:val="1A1F2C"/>
        </w:rPr>
        <w:t>real-time</w:t>
      </w:r>
      <w:r>
        <w:rPr>
          <w:color w:val="1A1F2C"/>
          <w:spacing w:val="-2"/>
        </w:rPr>
        <w:t> </w:t>
      </w:r>
      <w:r>
        <w:rPr>
          <w:color w:val="1A1F2C"/>
        </w:rPr>
        <w:t>visibility</w:t>
      </w:r>
      <w:r>
        <w:rPr>
          <w:color w:val="1A1F2C"/>
          <w:spacing w:val="-1"/>
        </w:rPr>
        <w:t> </w:t>
      </w:r>
      <w:r>
        <w:rPr>
          <w:color w:val="1A1F2C"/>
        </w:rPr>
        <w:t>into</w:t>
      </w:r>
      <w:r>
        <w:rPr>
          <w:color w:val="1A1F2C"/>
          <w:spacing w:val="-4"/>
        </w:rPr>
        <w:t> </w:t>
      </w:r>
      <w:r>
        <w:rPr>
          <w:color w:val="1A1F2C"/>
        </w:rPr>
        <w:t>per- campaign profitability, and that 15-25% of monthly ad spend at a typical brand is allocated to campaigns that are net-negative when fully-loaded costs are considered.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Market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Opportunity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480"/>
        <w:gridCol w:w="3481"/>
      </w:tblGrid>
      <w:tr>
        <w:trPr>
          <w:trHeight w:val="427" w:hRule="atLeast"/>
        </w:trPr>
        <w:tc>
          <w:tcPr>
            <w:tcW w:w="3402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Market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Segment</w:t>
            </w:r>
          </w:p>
        </w:tc>
        <w:tc>
          <w:tcPr>
            <w:tcW w:w="2480" w:type="dxa"/>
            <w:shd w:val="clear" w:color="auto" w:fill="1A3B5E"/>
          </w:tcPr>
          <w:p>
            <w:pPr>
              <w:pStyle w:val="TableParagraph"/>
              <w:spacing w:before="99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3481" w:type="dxa"/>
            <w:shd w:val="clear" w:color="auto" w:fill="1A3B5E"/>
          </w:tcPr>
          <w:p>
            <w:pPr>
              <w:pStyle w:val="TableParagraph"/>
              <w:spacing w:before="99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546" w:hRule="atLeast"/>
        </w:trPr>
        <w:tc>
          <w:tcPr>
            <w:tcW w:w="34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Total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Active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Stores</w:t>
            </w:r>
          </w:p>
        </w:tc>
        <w:tc>
          <w:tcPr>
            <w:tcW w:w="2480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4.4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million</w:t>
            </w:r>
          </w:p>
        </w:tc>
        <w:tc>
          <w:tcPr>
            <w:tcW w:w="3481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Global,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2024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estimate</w:t>
            </w:r>
          </w:p>
        </w:tc>
      </w:tr>
      <w:tr>
        <w:trPr>
          <w:trHeight w:val="547" w:hRule="atLeast"/>
        </w:trPr>
        <w:tc>
          <w:tcPr>
            <w:tcW w:w="34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Stores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running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paid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advertising</w:t>
            </w:r>
          </w:p>
        </w:tc>
        <w:tc>
          <w:tcPr>
            <w:tcW w:w="2480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~1.1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million</w:t>
            </w:r>
          </w:p>
        </w:tc>
        <w:tc>
          <w:tcPr>
            <w:tcW w:w="3481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~25%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total</w:t>
            </w:r>
          </w:p>
        </w:tc>
      </w:tr>
      <w:tr>
        <w:trPr>
          <w:trHeight w:val="778" w:hRule="atLeast"/>
        </w:trPr>
        <w:tc>
          <w:tcPr>
            <w:tcW w:w="3402" w:type="dxa"/>
          </w:tcPr>
          <w:p>
            <w:pPr>
              <w:pStyle w:val="TableParagraph"/>
              <w:spacing w:before="159"/>
              <w:ind w:right="156"/>
              <w:rPr>
                <w:sz w:val="20"/>
              </w:rPr>
            </w:pPr>
            <w:r>
              <w:rPr>
                <w:color w:val="1A1F2C"/>
                <w:sz w:val="20"/>
              </w:rPr>
              <w:t>Stores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spending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&gt;$5K/month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on </w:t>
            </w:r>
            <w:r>
              <w:rPr>
                <w:color w:val="1A1F2C"/>
                <w:spacing w:val="-4"/>
                <w:sz w:val="20"/>
              </w:rPr>
              <w:t>ads</w:t>
            </w:r>
          </w:p>
        </w:tc>
        <w:tc>
          <w:tcPr>
            <w:tcW w:w="2480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~300,000</w:t>
            </w:r>
          </w:p>
        </w:tc>
        <w:tc>
          <w:tcPr>
            <w:tcW w:w="3481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PFAM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primary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target</w:t>
            </w:r>
          </w:p>
        </w:tc>
      </w:tr>
      <w:tr>
        <w:trPr>
          <w:trHeight w:val="777" w:hRule="atLeast"/>
        </w:trPr>
        <w:tc>
          <w:tcPr>
            <w:tcW w:w="3402" w:type="dxa"/>
            <w:shd w:val="clear" w:color="auto" w:fill="EFF7FF"/>
          </w:tcPr>
          <w:p>
            <w:pPr>
              <w:pStyle w:val="TableParagraph"/>
              <w:ind w:right="156"/>
              <w:rPr>
                <w:sz w:val="20"/>
              </w:rPr>
            </w:pPr>
            <w:r>
              <w:rPr>
                <w:color w:val="1A1F2C"/>
                <w:sz w:val="20"/>
              </w:rPr>
              <w:t>TAM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at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$300/month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avg. </w:t>
            </w:r>
            <w:r>
              <w:rPr>
                <w:color w:val="1A1F2C"/>
                <w:spacing w:val="-2"/>
                <w:sz w:val="20"/>
              </w:rPr>
              <w:t>subscription</w:t>
            </w:r>
          </w:p>
        </w:tc>
        <w:tc>
          <w:tcPr>
            <w:tcW w:w="2480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$1.08B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ARR</w:t>
            </w:r>
          </w:p>
        </w:tc>
        <w:tc>
          <w:tcPr>
            <w:tcW w:w="3481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US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Letter</w:t>
            </w:r>
            <w:r>
              <w:rPr>
                <w:color w:val="1A1F2C"/>
                <w:spacing w:val="-2"/>
                <w:sz w:val="20"/>
              </w:rPr>
              <w:t> approx.</w:t>
            </w:r>
          </w:p>
        </w:tc>
      </w:tr>
      <w:tr>
        <w:trPr>
          <w:trHeight w:val="777" w:hRule="atLeast"/>
        </w:trPr>
        <w:tc>
          <w:tcPr>
            <w:tcW w:w="3402" w:type="dxa"/>
          </w:tcPr>
          <w:p>
            <w:pPr>
              <w:pStyle w:val="TableParagraph"/>
              <w:ind w:right="156"/>
              <w:rPr>
                <w:sz w:val="20"/>
              </w:rPr>
            </w:pPr>
            <w:r>
              <w:rPr>
                <w:color w:val="1A1F2C"/>
                <w:sz w:val="20"/>
              </w:rPr>
              <w:t>SAM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English-speaking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markets, </w:t>
            </w:r>
            <w:r>
              <w:rPr>
                <w:color w:val="1A1F2C"/>
                <w:spacing w:val="-2"/>
                <w:sz w:val="20"/>
              </w:rPr>
              <w:t>Shopify-first</w:t>
            </w:r>
          </w:p>
        </w:tc>
        <w:tc>
          <w:tcPr>
            <w:tcW w:w="248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~$540M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ARR</w:t>
            </w:r>
          </w:p>
        </w:tc>
        <w:tc>
          <w:tcPr>
            <w:tcW w:w="3481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~150K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merchants</w:t>
            </w:r>
          </w:p>
        </w:tc>
      </w:tr>
      <w:tr>
        <w:trPr>
          <w:trHeight w:val="774" w:hRule="atLeast"/>
        </w:trPr>
        <w:tc>
          <w:tcPr>
            <w:tcW w:w="34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SOM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Year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3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target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(1% </w:t>
            </w:r>
            <w:r>
              <w:rPr>
                <w:color w:val="1A1F2C"/>
                <w:spacing w:val="-2"/>
                <w:sz w:val="20"/>
              </w:rPr>
              <w:t>penetration)</w:t>
            </w:r>
          </w:p>
        </w:tc>
        <w:tc>
          <w:tcPr>
            <w:tcW w:w="2480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$5.4M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ARR</w:t>
            </w:r>
          </w:p>
        </w:tc>
        <w:tc>
          <w:tcPr>
            <w:tcW w:w="3481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1,500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customers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84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Competitive</w:t>
      </w:r>
      <w:r>
        <w:rPr>
          <w:rFonts w:ascii="Arial"/>
          <w:b/>
          <w:color w:val="2B6CAF"/>
          <w:spacing w:val="-16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Landscape</w:t>
      </w:r>
    </w:p>
    <w:p>
      <w:pPr>
        <w:pStyle w:val="BodyText"/>
        <w:spacing w:line="321" w:lineRule="auto" w:before="161"/>
        <w:ind w:left="360" w:right="157"/>
      </w:pPr>
      <w:r>
        <w:rPr>
          <w:color w:val="1A1F2C"/>
        </w:rPr>
        <w:t>The</w:t>
      </w:r>
      <w:r>
        <w:rPr>
          <w:color w:val="1A1F2C"/>
          <w:spacing w:val="-3"/>
        </w:rPr>
        <w:t> </w:t>
      </w:r>
      <w:r>
        <w:rPr>
          <w:color w:val="1A1F2C"/>
        </w:rPr>
        <w:t>market</w:t>
      </w:r>
      <w:r>
        <w:rPr>
          <w:color w:val="1A1F2C"/>
          <w:spacing w:val="-4"/>
        </w:rPr>
        <w:t> </w:t>
      </w:r>
      <w:r>
        <w:rPr>
          <w:color w:val="1A1F2C"/>
        </w:rPr>
        <w:t>has</w:t>
      </w:r>
      <w:r>
        <w:rPr>
          <w:color w:val="1A1F2C"/>
          <w:spacing w:val="-5"/>
        </w:rPr>
        <w:t> </w:t>
      </w:r>
      <w:r>
        <w:rPr>
          <w:color w:val="1A1F2C"/>
        </w:rPr>
        <w:t>multiple</w:t>
      </w:r>
      <w:r>
        <w:rPr>
          <w:color w:val="1A1F2C"/>
          <w:spacing w:val="-5"/>
        </w:rPr>
        <w:t> </w:t>
      </w:r>
      <w:r>
        <w:rPr>
          <w:color w:val="1A1F2C"/>
        </w:rPr>
        <w:t>adjacent</w:t>
      </w:r>
      <w:r>
        <w:rPr>
          <w:color w:val="1A1F2C"/>
          <w:spacing w:val="-4"/>
        </w:rPr>
        <w:t> </w:t>
      </w:r>
      <w:r>
        <w:rPr>
          <w:color w:val="1A1F2C"/>
        </w:rPr>
        <w:t>players,</w:t>
      </w:r>
      <w:r>
        <w:rPr>
          <w:color w:val="1A1F2C"/>
          <w:spacing w:val="-1"/>
        </w:rPr>
        <w:t> </w:t>
      </w:r>
      <w:r>
        <w:rPr>
          <w:color w:val="1A1F2C"/>
        </w:rPr>
        <w:t>none</w:t>
      </w:r>
      <w:r>
        <w:rPr>
          <w:color w:val="1A1F2C"/>
          <w:spacing w:val="-3"/>
        </w:rPr>
        <w:t> </w:t>
      </w:r>
      <w:r>
        <w:rPr>
          <w:color w:val="1A1F2C"/>
        </w:rPr>
        <w:t>of</w:t>
      </w:r>
      <w:r>
        <w:rPr>
          <w:color w:val="1A1F2C"/>
          <w:spacing w:val="-1"/>
        </w:rPr>
        <w:t> </w:t>
      </w:r>
      <w:r>
        <w:rPr>
          <w:color w:val="1A1F2C"/>
        </w:rPr>
        <w:t>which</w:t>
      </w:r>
      <w:r>
        <w:rPr>
          <w:color w:val="1A1F2C"/>
          <w:spacing w:val="-3"/>
        </w:rPr>
        <w:t> </w:t>
      </w:r>
      <w:r>
        <w:rPr>
          <w:color w:val="1A1F2C"/>
        </w:rPr>
        <w:t>provide</w:t>
      </w:r>
      <w:r>
        <w:rPr>
          <w:color w:val="1A1F2C"/>
          <w:spacing w:val="-5"/>
        </w:rPr>
        <w:t> </w:t>
      </w:r>
      <w:r>
        <w:rPr>
          <w:color w:val="1A1F2C"/>
        </w:rPr>
        <w:t>the</w:t>
      </w:r>
      <w:r>
        <w:rPr>
          <w:color w:val="1A1F2C"/>
          <w:spacing w:val="-5"/>
        </w:rPr>
        <w:t> </w:t>
      </w:r>
      <w:r>
        <w:rPr>
          <w:color w:val="1A1F2C"/>
        </w:rPr>
        <w:t>full</w:t>
      </w:r>
      <w:r>
        <w:rPr>
          <w:color w:val="1A1F2C"/>
          <w:spacing w:val="-3"/>
        </w:rPr>
        <w:t> </w:t>
      </w:r>
      <w:r>
        <w:rPr>
          <w:color w:val="1A1F2C"/>
        </w:rPr>
        <w:t>combination</w:t>
      </w:r>
      <w:r>
        <w:rPr>
          <w:color w:val="1A1F2C"/>
          <w:spacing w:val="-3"/>
        </w:rPr>
        <w:t> </w:t>
      </w:r>
      <w:r>
        <w:rPr>
          <w:color w:val="1A1F2C"/>
        </w:rPr>
        <w:t>of</w:t>
      </w:r>
      <w:r>
        <w:rPr>
          <w:color w:val="1A1F2C"/>
          <w:spacing w:val="-1"/>
        </w:rPr>
        <w:t> </w:t>
      </w:r>
      <w:r>
        <w:rPr>
          <w:color w:val="1A1F2C"/>
        </w:rPr>
        <w:t>accurate</w:t>
      </w:r>
      <w:r>
        <w:rPr>
          <w:color w:val="1A1F2C"/>
          <w:spacing w:val="-3"/>
        </w:rPr>
        <w:t> </w:t>
      </w:r>
      <w:r>
        <w:rPr>
          <w:color w:val="1A1F2C"/>
        </w:rPr>
        <w:t>profit calculation, SKU-level returns handling, and automated action execution:</w:t>
      </w: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000"/>
        <w:gridCol w:w="2600"/>
        <w:gridCol w:w="2761"/>
      </w:tblGrid>
      <w:tr>
        <w:trPr>
          <w:trHeight w:val="426" w:hRule="atLeast"/>
        </w:trPr>
        <w:tc>
          <w:tcPr>
            <w:tcW w:w="20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Competitor</w:t>
            </w:r>
          </w:p>
        </w:tc>
        <w:tc>
          <w:tcPr>
            <w:tcW w:w="2000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2600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Strengths</w:t>
            </w:r>
          </w:p>
        </w:tc>
        <w:tc>
          <w:tcPr>
            <w:tcW w:w="2761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Gap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vs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PFAM</w:t>
            </w:r>
          </w:p>
        </w:tc>
      </w:tr>
      <w:tr>
        <w:trPr>
          <w:trHeight w:val="777" w:hRule="atLeast"/>
        </w:trPr>
        <w:tc>
          <w:tcPr>
            <w:tcW w:w="20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TripleWhale</w:t>
            </w:r>
          </w:p>
        </w:tc>
        <w:tc>
          <w:tcPr>
            <w:tcW w:w="2000" w:type="dxa"/>
          </w:tcPr>
          <w:p>
            <w:pPr>
              <w:pStyle w:val="TableParagraph"/>
              <w:ind w:left="148" w:right="23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Attribution Analytics</w:t>
            </w:r>
          </w:p>
        </w:tc>
        <w:tc>
          <w:tcPr>
            <w:tcW w:w="260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Strong brand, Shopify- native,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creative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analytics</w:t>
            </w:r>
          </w:p>
        </w:tc>
        <w:tc>
          <w:tcPr>
            <w:tcW w:w="2761" w:type="dxa"/>
          </w:tcPr>
          <w:p>
            <w:pPr>
              <w:pStyle w:val="TableParagraph"/>
              <w:ind w:left="150" w:right="158"/>
              <w:rPr>
                <w:sz w:val="20"/>
              </w:rPr>
            </w:pPr>
            <w:r>
              <w:rPr>
                <w:color w:val="1A1F2C"/>
                <w:sz w:val="20"/>
              </w:rPr>
              <w:t>Analytics-only; no automated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actions</w:t>
            </w:r>
          </w:p>
        </w:tc>
      </w:tr>
      <w:tr>
        <w:trPr>
          <w:trHeight w:val="777" w:hRule="atLeast"/>
        </w:trPr>
        <w:tc>
          <w:tcPr>
            <w:tcW w:w="20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Northbeam</w:t>
            </w:r>
          </w:p>
        </w:tc>
        <w:tc>
          <w:tcPr>
            <w:tcW w:w="2000" w:type="dxa"/>
            <w:shd w:val="clear" w:color="auto" w:fill="EFF7FF"/>
          </w:tcPr>
          <w:p>
            <w:pPr>
              <w:pStyle w:val="TableParagraph"/>
              <w:ind w:left="148" w:right="23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Multi-</w:t>
            </w:r>
            <w:r>
              <w:rPr>
                <w:color w:val="1A1F2C"/>
                <w:spacing w:val="-2"/>
                <w:sz w:val="20"/>
              </w:rPr>
              <w:t>touch Attribution</w:t>
            </w:r>
          </w:p>
        </w:tc>
        <w:tc>
          <w:tcPr>
            <w:tcW w:w="2600" w:type="dxa"/>
            <w:shd w:val="clear" w:color="auto" w:fill="EFF7FF"/>
          </w:tcPr>
          <w:p>
            <w:pPr>
              <w:pStyle w:val="TableParagraph"/>
              <w:ind w:left="150" w:right="248"/>
              <w:rPr>
                <w:sz w:val="20"/>
              </w:rPr>
            </w:pPr>
            <w:r>
              <w:rPr>
                <w:color w:val="1A1F2C"/>
                <w:sz w:val="20"/>
              </w:rPr>
              <w:t>Sophisticated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attribution, enterprise features</w:t>
            </w:r>
          </w:p>
        </w:tc>
        <w:tc>
          <w:tcPr>
            <w:tcW w:w="2761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Complex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setup,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expensive ($1K+/mo),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no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automation</w:t>
            </w:r>
          </w:p>
        </w:tc>
      </w:tr>
      <w:tr>
        <w:trPr>
          <w:trHeight w:val="778" w:hRule="atLeast"/>
        </w:trPr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Lifetimely</w:t>
            </w:r>
          </w:p>
        </w:tc>
        <w:tc>
          <w:tcPr>
            <w:tcW w:w="2000" w:type="dxa"/>
          </w:tcPr>
          <w:p>
            <w:pPr>
              <w:pStyle w:val="TableParagraph"/>
              <w:ind w:left="148" w:right="237"/>
              <w:rPr>
                <w:sz w:val="20"/>
              </w:rPr>
            </w:pPr>
            <w:r>
              <w:rPr>
                <w:color w:val="1A1F2C"/>
                <w:sz w:val="20"/>
              </w:rPr>
              <w:t>LTV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&amp;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Profit </w:t>
            </w:r>
            <w:r>
              <w:rPr>
                <w:color w:val="1A1F2C"/>
                <w:spacing w:val="-2"/>
                <w:sz w:val="20"/>
              </w:rPr>
              <w:t>Analytics</w:t>
            </w:r>
          </w:p>
        </w:tc>
        <w:tc>
          <w:tcPr>
            <w:tcW w:w="2600" w:type="dxa"/>
          </w:tcPr>
          <w:p>
            <w:pPr>
              <w:pStyle w:val="TableParagraph"/>
              <w:ind w:left="150" w:right="248"/>
              <w:rPr>
                <w:sz w:val="20"/>
              </w:rPr>
            </w:pPr>
            <w:r>
              <w:rPr>
                <w:color w:val="1A1F2C"/>
                <w:sz w:val="20"/>
              </w:rPr>
              <w:t>Customer cohort analysis,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LTV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tracking</w:t>
            </w:r>
          </w:p>
        </w:tc>
        <w:tc>
          <w:tcPr>
            <w:tcW w:w="2761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Weak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returns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modeling,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no campaign automation</w:t>
            </w:r>
          </w:p>
        </w:tc>
      </w:tr>
      <w:tr>
        <w:trPr>
          <w:trHeight w:val="774" w:hRule="atLeast"/>
        </w:trPr>
        <w:tc>
          <w:tcPr>
            <w:tcW w:w="20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Hyros</w:t>
            </w:r>
          </w:p>
        </w:tc>
        <w:tc>
          <w:tcPr>
            <w:tcW w:w="2000" w:type="dxa"/>
            <w:shd w:val="clear" w:color="auto" w:fill="EFF7FF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&amp;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Call </w:t>
            </w:r>
            <w:r>
              <w:rPr>
                <w:color w:val="1A1F2C"/>
                <w:spacing w:val="-2"/>
                <w:sz w:val="20"/>
              </w:rPr>
              <w:t>Tracking</w:t>
            </w:r>
          </w:p>
        </w:tc>
        <w:tc>
          <w:tcPr>
            <w:tcW w:w="2600" w:type="dxa"/>
            <w:shd w:val="clear" w:color="auto" w:fill="EFF7FF"/>
          </w:tcPr>
          <w:p>
            <w:pPr>
              <w:pStyle w:val="TableParagraph"/>
              <w:ind w:left="150" w:right="92"/>
              <w:rPr>
                <w:sz w:val="20"/>
              </w:rPr>
            </w:pPr>
            <w:r>
              <w:rPr>
                <w:color w:val="1A1F2C"/>
                <w:sz w:val="20"/>
              </w:rPr>
              <w:t>High-ticket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offer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tracking, AI attribution</w:t>
            </w:r>
          </w:p>
        </w:tc>
        <w:tc>
          <w:tcPr>
            <w:tcW w:w="2761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Not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e-commerce-first,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very </w:t>
            </w:r>
            <w:r>
              <w:rPr>
                <w:color w:val="1A1F2C"/>
                <w:spacing w:val="-2"/>
                <w:sz w:val="20"/>
              </w:rPr>
              <w:t>expensive</w:t>
            </w:r>
          </w:p>
        </w:tc>
      </w:tr>
      <w:tr>
        <w:trPr>
          <w:trHeight w:val="777" w:hRule="atLeast"/>
        </w:trPr>
        <w:tc>
          <w:tcPr>
            <w:tcW w:w="20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Elevar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Littledata</w:t>
            </w:r>
          </w:p>
        </w:tc>
        <w:tc>
          <w:tcPr>
            <w:tcW w:w="2000" w:type="dxa"/>
          </w:tcPr>
          <w:p>
            <w:pPr>
              <w:pStyle w:val="TableParagraph"/>
              <w:spacing w:before="159"/>
              <w:ind w:left="148" w:right="23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Server-</w:t>
            </w:r>
            <w:r>
              <w:rPr>
                <w:color w:val="1A1F2C"/>
                <w:spacing w:val="-2"/>
                <w:sz w:val="20"/>
              </w:rPr>
              <w:t>side Tracking</w:t>
            </w:r>
          </w:p>
        </w:tc>
        <w:tc>
          <w:tcPr>
            <w:tcW w:w="2600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Accurate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event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tracking, GA4 integration</w:t>
            </w:r>
          </w:p>
        </w:tc>
        <w:tc>
          <w:tcPr>
            <w:tcW w:w="2761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pipeline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only,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no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profit </w:t>
            </w:r>
            <w:r>
              <w:rPr>
                <w:color w:val="1A1F2C"/>
                <w:spacing w:val="-2"/>
                <w:sz w:val="20"/>
              </w:rPr>
              <w:t>calculation</w:t>
            </w:r>
          </w:p>
        </w:tc>
      </w:tr>
      <w:tr>
        <w:trPr>
          <w:trHeight w:val="777" w:hRule="atLeast"/>
        </w:trPr>
        <w:tc>
          <w:tcPr>
            <w:tcW w:w="20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Custom BI </w:t>
            </w:r>
            <w:r>
              <w:rPr>
                <w:color w:val="1A1F2C"/>
                <w:spacing w:val="-2"/>
                <w:sz w:val="20"/>
              </w:rPr>
              <w:t>(Tableau/Looker)</w:t>
            </w:r>
          </w:p>
        </w:tc>
        <w:tc>
          <w:tcPr>
            <w:tcW w:w="2000" w:type="dxa"/>
            <w:shd w:val="clear" w:color="auto" w:fill="EFF7FF"/>
          </w:tcPr>
          <w:p>
            <w:pPr>
              <w:pStyle w:val="TableParagraph"/>
              <w:ind w:left="148" w:right="23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Enterprise Analytics</w:t>
            </w:r>
          </w:p>
        </w:tc>
        <w:tc>
          <w:tcPr>
            <w:tcW w:w="2600" w:type="dxa"/>
            <w:shd w:val="clear" w:color="auto" w:fill="EFF7FF"/>
          </w:tcPr>
          <w:p>
            <w:pPr>
              <w:pStyle w:val="TableParagraph"/>
              <w:ind w:left="150" w:right="738"/>
              <w:rPr>
                <w:sz w:val="20"/>
              </w:rPr>
            </w:pPr>
            <w:r>
              <w:rPr>
                <w:color w:val="1A1F2C"/>
                <w:sz w:val="20"/>
              </w:rPr>
              <w:t>Fully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customizable, </w:t>
            </w:r>
            <w:r>
              <w:rPr>
                <w:color w:val="1A1F2C"/>
                <w:spacing w:val="-2"/>
                <w:sz w:val="20"/>
              </w:rPr>
              <w:t>powerful</w:t>
            </w:r>
          </w:p>
        </w:tc>
        <w:tc>
          <w:tcPr>
            <w:tcW w:w="2761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$50K+ setup, 3-6 month deployment,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no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automation</w:t>
            </w:r>
          </w:p>
        </w:tc>
      </w:tr>
      <w:tr>
        <w:trPr>
          <w:trHeight w:val="1005" w:hRule="atLeast"/>
        </w:trPr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Native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Platform </w:t>
            </w:r>
            <w:r>
              <w:rPr>
                <w:color w:val="1A1F2C"/>
                <w:spacing w:val="-2"/>
                <w:sz w:val="20"/>
              </w:rPr>
              <w:t>Tools</w:t>
            </w:r>
          </w:p>
        </w:tc>
        <w:tc>
          <w:tcPr>
            <w:tcW w:w="2000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Channel-specific Analytics</w:t>
            </w:r>
          </w:p>
        </w:tc>
        <w:tc>
          <w:tcPr>
            <w:tcW w:w="260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Free,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integrated</w:t>
            </w:r>
          </w:p>
        </w:tc>
        <w:tc>
          <w:tcPr>
            <w:tcW w:w="2761" w:type="dxa"/>
          </w:tcPr>
          <w:p>
            <w:pPr>
              <w:pStyle w:val="TableParagraph"/>
              <w:ind w:left="150" w:right="158"/>
              <w:rPr>
                <w:sz w:val="20"/>
              </w:rPr>
            </w:pPr>
            <w:r>
              <w:rPr>
                <w:color w:val="1A1F2C"/>
                <w:sz w:val="20"/>
              </w:rPr>
              <w:t>No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COGS/returns,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siloed per platform, no cross- channel view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79"/>
        <w:rPr>
          <w:sz w:val="26"/>
        </w:rPr>
      </w:pP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PFAM</w:t>
      </w:r>
      <w:r>
        <w:rPr>
          <w:rFonts w:ascii="Arial"/>
          <w:b/>
          <w:color w:val="2B6CAF"/>
          <w:spacing w:val="-10"/>
          <w:sz w:val="26"/>
        </w:rPr>
        <w:t> </w:t>
      </w:r>
      <w:r>
        <w:rPr>
          <w:rFonts w:ascii="Arial"/>
          <w:b/>
          <w:color w:val="2B6CAF"/>
          <w:sz w:val="26"/>
        </w:rPr>
        <w:t>Unique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z w:val="26"/>
        </w:rPr>
        <w:t>Value</w:t>
      </w:r>
      <w:r>
        <w:rPr>
          <w:rFonts w:ascii="Arial"/>
          <w:b/>
          <w:color w:val="2B6CAF"/>
          <w:spacing w:val="-10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Propositions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60"/>
      </w:tblGrid>
      <w:tr>
        <w:trPr>
          <w:trHeight w:val="426" w:hRule="atLeast"/>
        </w:trPr>
        <w:tc>
          <w:tcPr>
            <w:tcW w:w="26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Differentiator</w:t>
            </w:r>
          </w:p>
        </w:tc>
        <w:tc>
          <w:tcPr>
            <w:tcW w:w="6760" w:type="dxa"/>
            <w:shd w:val="clear" w:color="auto" w:fill="1A3B5E"/>
          </w:tcPr>
          <w:p>
            <w:pPr>
              <w:pStyle w:val="TableParagraph"/>
              <w:spacing w:before="96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Profit-first</w:t>
            </w:r>
            <w:r>
              <w:rPr>
                <w:color w:val="1A1F2C"/>
                <w:spacing w:val="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automation</w:t>
            </w:r>
          </w:p>
        </w:tc>
        <w:tc>
          <w:tcPr>
            <w:tcW w:w="6760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only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SMB-accessible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tool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that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executes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API-level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actions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(pause, budget change) based on profit thresholds — not just surface insights.</w:t>
            </w:r>
          </w:p>
        </w:tc>
      </w:tr>
      <w:tr>
        <w:trPr>
          <w:trHeight w:val="778" w:hRule="atLeast"/>
        </w:trPr>
        <w:tc>
          <w:tcPr>
            <w:tcW w:w="2602" w:type="dxa"/>
            <w:shd w:val="clear" w:color="auto" w:fill="EFF7FF"/>
          </w:tcPr>
          <w:p>
            <w:pPr>
              <w:pStyle w:val="TableParagraph"/>
              <w:ind w:right="872"/>
              <w:rPr>
                <w:sz w:val="20"/>
              </w:rPr>
            </w:pPr>
            <w:r>
              <w:rPr>
                <w:color w:val="1A1F2C"/>
                <w:sz w:val="20"/>
              </w:rPr>
              <w:t>SKU-level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returns </w:t>
            </w:r>
            <w:r>
              <w:rPr>
                <w:color w:val="1A1F2C"/>
                <w:spacing w:val="-2"/>
                <w:sz w:val="20"/>
              </w:rPr>
              <w:t>modeling</w:t>
            </w:r>
          </w:p>
        </w:tc>
        <w:tc>
          <w:tcPr>
            <w:tcW w:w="6760" w:type="dxa"/>
            <w:shd w:val="clear" w:color="auto" w:fill="EFF7FF"/>
          </w:tcPr>
          <w:p>
            <w:pPr>
              <w:pStyle w:val="TableParagraph"/>
              <w:ind w:left="149" w:right="198"/>
              <w:rPr>
                <w:sz w:val="20"/>
              </w:rPr>
            </w:pPr>
            <w:r>
              <w:rPr>
                <w:color w:val="1A1F2C"/>
                <w:sz w:val="20"/>
              </w:rPr>
              <w:t>Per-SKU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return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rate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history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from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Refunds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applied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cost in net profit calculation. Retroactively updated as actual refunds arrive.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Multi-tiered</w:t>
            </w:r>
            <w:r>
              <w:rPr>
                <w:color w:val="1A1F2C"/>
                <w:spacing w:val="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attribution</w:t>
            </w:r>
          </w:p>
        </w:tc>
        <w:tc>
          <w:tcPr>
            <w:tcW w:w="6760" w:type="dxa"/>
          </w:tcPr>
          <w:p>
            <w:pPr>
              <w:pStyle w:val="TableParagraph"/>
              <w:ind w:left="149" w:right="198"/>
              <w:rPr>
                <w:sz w:val="20"/>
              </w:rPr>
            </w:pPr>
            <w:r>
              <w:rPr>
                <w:color w:val="1A1F2C"/>
                <w:sz w:val="20"/>
              </w:rPr>
              <w:t>Order-level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click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matching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primary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method;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SKU-weighted, blended, and ML-predicted probabilistic attribution as fallbacks.</w:t>
            </w:r>
          </w:p>
        </w:tc>
      </w:tr>
      <w:tr>
        <w:trPr>
          <w:trHeight w:val="775" w:hRule="atLeast"/>
        </w:trPr>
        <w:tc>
          <w:tcPr>
            <w:tcW w:w="26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Simple,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CEO-friendly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UX</w:t>
            </w:r>
          </w:p>
        </w:tc>
        <w:tc>
          <w:tcPr>
            <w:tcW w:w="6760" w:type="dxa"/>
            <w:shd w:val="clear" w:color="auto" w:fill="EFF7FF"/>
          </w:tcPr>
          <w:p>
            <w:pPr>
              <w:pStyle w:val="TableParagraph"/>
              <w:ind w:left="149" w:right="198"/>
              <w:rPr>
                <w:sz w:val="20"/>
              </w:rPr>
            </w:pPr>
            <w:r>
              <w:rPr>
                <w:color w:val="1A1F2C"/>
                <w:sz w:val="20"/>
              </w:rPr>
              <w:t>Dashboards designed for founders and operators, not data analysts. Clear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red/green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indicators,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plain-language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builder,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actionable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alerts.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spacing w:before="159"/>
              <w:ind w:right="861"/>
              <w:rPr>
                <w:sz w:val="20"/>
              </w:rPr>
            </w:pPr>
            <w:r>
              <w:rPr>
                <w:color w:val="1A1F2C"/>
                <w:sz w:val="20"/>
              </w:rPr>
              <w:t>Shopify-first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quick </w:t>
            </w:r>
            <w:r>
              <w:rPr>
                <w:color w:val="1A1F2C"/>
                <w:spacing w:val="-2"/>
                <w:sz w:val="20"/>
              </w:rPr>
              <w:t>onboarding</w:t>
            </w:r>
          </w:p>
        </w:tc>
        <w:tc>
          <w:tcPr>
            <w:tcW w:w="6760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Full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OAuth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connection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historical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import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under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10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minutes.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No tagging, no GTM setup, no engineering work.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60"/>
      </w:tblGrid>
      <w:tr>
        <w:trPr>
          <w:trHeight w:val="426" w:hRule="atLeast"/>
        </w:trPr>
        <w:tc>
          <w:tcPr>
            <w:tcW w:w="26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Differentiator</w:t>
            </w:r>
          </w:p>
        </w:tc>
        <w:tc>
          <w:tcPr>
            <w:tcW w:w="6760" w:type="dxa"/>
            <w:shd w:val="clear" w:color="auto" w:fill="1A3B5E"/>
          </w:tcPr>
          <w:p>
            <w:pPr>
              <w:pStyle w:val="TableParagraph"/>
              <w:spacing w:before="96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>
        <w:trPr>
          <w:trHeight w:val="777" w:hRule="atLeast"/>
        </w:trPr>
        <w:tc>
          <w:tcPr>
            <w:tcW w:w="2602" w:type="dxa"/>
            <w:shd w:val="clear" w:color="auto" w:fill="EFF7FF"/>
          </w:tcPr>
          <w:p>
            <w:pPr>
              <w:pStyle w:val="TableParagraph"/>
              <w:spacing w:before="157"/>
              <w:ind w:right="861"/>
              <w:rPr>
                <w:sz w:val="20"/>
              </w:rPr>
            </w:pPr>
            <w:r>
              <w:rPr>
                <w:color w:val="1A1F2C"/>
                <w:sz w:val="20"/>
              </w:rPr>
              <w:t>Transparent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profit </w:t>
            </w:r>
            <w:r>
              <w:rPr>
                <w:color w:val="1A1F2C"/>
                <w:spacing w:val="-2"/>
                <w:sz w:val="20"/>
              </w:rPr>
              <w:t>methodology</w:t>
            </w:r>
          </w:p>
        </w:tc>
        <w:tc>
          <w:tcPr>
            <w:tcW w:w="6760" w:type="dxa"/>
            <w:shd w:val="clear" w:color="auto" w:fill="EFF7FF"/>
          </w:tcPr>
          <w:p>
            <w:pPr>
              <w:pStyle w:val="TableParagraph"/>
              <w:spacing w:before="157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Every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number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shows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its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calculation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components.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Users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see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exactly why a campaign was paused. Confidence scores surface data quality.</w:t>
            </w:r>
          </w:p>
        </w:tc>
      </w:tr>
      <w:tr>
        <w:trPr>
          <w:trHeight w:val="775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SMB-oriented</w:t>
            </w:r>
            <w:r>
              <w:rPr>
                <w:color w:val="1A1F2C"/>
                <w:spacing w:val="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pricing</w:t>
            </w:r>
          </w:p>
        </w:tc>
        <w:tc>
          <w:tcPr>
            <w:tcW w:w="6760" w:type="dxa"/>
          </w:tcPr>
          <w:p>
            <w:pPr>
              <w:pStyle w:val="TableParagraph"/>
              <w:ind w:left="149" w:right="198"/>
              <w:rPr>
                <w:sz w:val="20"/>
              </w:rPr>
            </w:pPr>
            <w:r>
              <w:rPr>
                <w:color w:val="1A1F2C"/>
                <w:sz w:val="20"/>
              </w:rPr>
              <w:t>Ad-spend-tiered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plans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starting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$99/month,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designed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brands spending $5K-$500K/month.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Overall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4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3.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Overall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Description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8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3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Product</w:t>
      </w:r>
      <w:r>
        <w:rPr>
          <w:rFonts w:ascii="Arial"/>
          <w:b/>
          <w:color w:val="2B6CAF"/>
          <w:spacing w:val="-14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Perspective</w:t>
      </w:r>
    </w:p>
    <w:p>
      <w:pPr>
        <w:pStyle w:val="BodyText"/>
        <w:spacing w:line="319" w:lineRule="auto" w:before="161"/>
        <w:ind w:left="360"/>
      </w:pPr>
      <w:r>
        <w:rPr>
          <w:color w:val="1A1F2C"/>
        </w:rPr>
        <w:t>PFAM is a standalone cloud-hosted SaaS product that operates at the intersection of three existing systems: commerce platforms, advertising platforms, and the merchant's own cost and returns data. PFAM</w:t>
      </w:r>
      <w:r>
        <w:rPr>
          <w:color w:val="1A1F2C"/>
          <w:spacing w:val="-1"/>
        </w:rPr>
        <w:t> </w:t>
      </w:r>
      <w:r>
        <w:rPr>
          <w:color w:val="1A1F2C"/>
        </w:rPr>
        <w:t>does</w:t>
      </w:r>
      <w:r>
        <w:rPr>
          <w:color w:val="1A1F2C"/>
          <w:spacing w:val="-4"/>
        </w:rPr>
        <w:t> </w:t>
      </w:r>
      <w:r>
        <w:rPr>
          <w:color w:val="1A1F2C"/>
        </w:rPr>
        <w:t>not</w:t>
      </w:r>
      <w:r>
        <w:rPr>
          <w:color w:val="1A1F2C"/>
          <w:spacing w:val="-3"/>
        </w:rPr>
        <w:t> </w:t>
      </w:r>
      <w:r>
        <w:rPr>
          <w:color w:val="1A1F2C"/>
        </w:rPr>
        <w:t>replace</w:t>
      </w:r>
      <w:r>
        <w:rPr>
          <w:color w:val="1A1F2C"/>
          <w:spacing w:val="-4"/>
        </w:rPr>
        <w:t> </w:t>
      </w:r>
      <w:r>
        <w:rPr>
          <w:color w:val="1A1F2C"/>
        </w:rPr>
        <w:t>these</w:t>
      </w:r>
      <w:r>
        <w:rPr>
          <w:color w:val="1A1F2C"/>
          <w:spacing w:val="-2"/>
        </w:rPr>
        <w:t> </w:t>
      </w:r>
      <w:r>
        <w:rPr>
          <w:color w:val="1A1F2C"/>
        </w:rPr>
        <w:t>systems;</w:t>
      </w:r>
      <w:r>
        <w:rPr>
          <w:color w:val="1A1F2C"/>
          <w:spacing w:val="-3"/>
        </w:rPr>
        <w:t> </w:t>
      </w:r>
      <w:r>
        <w:rPr>
          <w:color w:val="1A1F2C"/>
        </w:rPr>
        <w:t>it</w:t>
      </w:r>
      <w:r>
        <w:rPr>
          <w:color w:val="1A1F2C"/>
          <w:spacing w:val="-3"/>
        </w:rPr>
        <w:t> </w:t>
      </w:r>
      <w:r>
        <w:rPr>
          <w:color w:val="1A1F2C"/>
        </w:rPr>
        <w:t>reads</w:t>
      </w:r>
      <w:r>
        <w:rPr>
          <w:color w:val="1A1F2C"/>
          <w:spacing w:val="-4"/>
        </w:rPr>
        <w:t> </w:t>
      </w:r>
      <w:r>
        <w:rPr>
          <w:color w:val="1A1F2C"/>
        </w:rPr>
        <w:t>from</w:t>
      </w:r>
      <w:r>
        <w:rPr>
          <w:color w:val="1A1F2C"/>
          <w:spacing w:val="-3"/>
        </w:rPr>
        <w:t> </w:t>
      </w:r>
      <w:r>
        <w:rPr>
          <w:color w:val="1A1F2C"/>
        </w:rPr>
        <w:t>them</w:t>
      </w:r>
      <w:r>
        <w:rPr>
          <w:color w:val="1A1F2C"/>
          <w:spacing w:val="-3"/>
        </w:rPr>
        <w:t> </w:t>
      </w:r>
      <w:r>
        <w:rPr>
          <w:color w:val="1A1F2C"/>
        </w:rPr>
        <w:t>(and</w:t>
      </w:r>
      <w:r>
        <w:rPr>
          <w:color w:val="1A1F2C"/>
          <w:spacing w:val="-4"/>
        </w:rPr>
        <w:t> </w:t>
      </w:r>
      <w:r>
        <w:rPr>
          <w:color w:val="1A1F2C"/>
        </w:rPr>
        <w:t>in</w:t>
      </w:r>
      <w:r>
        <w:rPr>
          <w:color w:val="1A1F2C"/>
          <w:spacing w:val="-4"/>
        </w:rPr>
        <w:t> </w:t>
      </w:r>
      <w:r>
        <w:rPr>
          <w:color w:val="1A1F2C"/>
        </w:rPr>
        <w:t>the</w:t>
      </w:r>
      <w:r>
        <w:rPr>
          <w:color w:val="1A1F2C"/>
          <w:spacing w:val="-2"/>
        </w:rPr>
        <w:t> </w:t>
      </w:r>
      <w:r>
        <w:rPr>
          <w:color w:val="1A1F2C"/>
        </w:rPr>
        <w:t>case</w:t>
      </w:r>
      <w:r>
        <w:rPr>
          <w:color w:val="1A1F2C"/>
          <w:spacing w:val="-2"/>
        </w:rPr>
        <w:t> </w:t>
      </w:r>
      <w:r>
        <w:rPr>
          <w:color w:val="1A1F2C"/>
        </w:rPr>
        <w:t>of</w:t>
      </w:r>
      <w:r>
        <w:rPr>
          <w:color w:val="1A1F2C"/>
          <w:spacing w:val="-2"/>
        </w:rPr>
        <w:t> </w:t>
      </w:r>
      <w:r>
        <w:rPr>
          <w:color w:val="1A1F2C"/>
        </w:rPr>
        <w:t>ad</w:t>
      </w:r>
      <w:r>
        <w:rPr>
          <w:color w:val="1A1F2C"/>
          <w:spacing w:val="-2"/>
        </w:rPr>
        <w:t> </w:t>
      </w:r>
      <w:r>
        <w:rPr>
          <w:color w:val="1A1F2C"/>
        </w:rPr>
        <w:t>platforms, writes</w:t>
      </w:r>
      <w:r>
        <w:rPr>
          <w:color w:val="1A1F2C"/>
          <w:spacing w:val="-4"/>
        </w:rPr>
        <w:t> </w:t>
      </w:r>
      <w:r>
        <w:rPr>
          <w:color w:val="1A1F2C"/>
        </w:rPr>
        <w:t>back to them for automated actions). PFAM adds the profit intelligence layer that none of these systems provide natively.</w:t>
      </w:r>
    </w:p>
    <w:p>
      <w:pPr>
        <w:pStyle w:val="BodyText"/>
        <w:spacing w:before="165"/>
      </w:pPr>
    </w:p>
    <w:p>
      <w:pPr>
        <w:pStyle w:val="BodyText"/>
        <w:spacing w:before="1"/>
        <w:ind w:left="360"/>
      </w:pPr>
      <w:r>
        <w:rPr>
          <w:color w:val="1A1F2C"/>
        </w:rPr>
        <w:t>The</w:t>
      </w:r>
      <w:r>
        <w:rPr>
          <w:color w:val="1A1F2C"/>
          <w:spacing w:val="-5"/>
        </w:rPr>
        <w:t> </w:t>
      </w:r>
      <w:r>
        <w:rPr>
          <w:color w:val="1A1F2C"/>
        </w:rPr>
        <w:t>product</w:t>
      </w:r>
      <w:r>
        <w:rPr>
          <w:color w:val="1A1F2C"/>
          <w:spacing w:val="-3"/>
        </w:rPr>
        <w:t> </w:t>
      </w:r>
      <w:r>
        <w:rPr>
          <w:color w:val="1A1F2C"/>
        </w:rPr>
        <w:t>is</w:t>
      </w:r>
      <w:r>
        <w:rPr>
          <w:color w:val="1A1F2C"/>
          <w:spacing w:val="-6"/>
        </w:rPr>
        <w:t> </w:t>
      </w:r>
      <w:r>
        <w:rPr>
          <w:color w:val="1A1F2C"/>
        </w:rPr>
        <w:t>organized</w:t>
      </w:r>
      <w:r>
        <w:rPr>
          <w:color w:val="1A1F2C"/>
          <w:spacing w:val="-7"/>
        </w:rPr>
        <w:t> </w:t>
      </w:r>
      <w:r>
        <w:rPr>
          <w:color w:val="1A1F2C"/>
        </w:rPr>
        <w:t>into</w:t>
      </w:r>
      <w:r>
        <w:rPr>
          <w:color w:val="1A1F2C"/>
          <w:spacing w:val="-5"/>
        </w:rPr>
        <w:t> </w:t>
      </w:r>
      <w:r>
        <w:rPr>
          <w:color w:val="1A1F2C"/>
        </w:rPr>
        <w:t>four</w:t>
      </w:r>
      <w:r>
        <w:rPr>
          <w:color w:val="1A1F2C"/>
          <w:spacing w:val="-6"/>
        </w:rPr>
        <w:t> </w:t>
      </w:r>
      <w:r>
        <w:rPr>
          <w:color w:val="1A1F2C"/>
        </w:rPr>
        <w:t>logical</w:t>
      </w:r>
      <w:r>
        <w:rPr>
          <w:color w:val="1A1F2C"/>
          <w:spacing w:val="-5"/>
        </w:rPr>
        <w:t> </w:t>
      </w:r>
      <w:r>
        <w:rPr>
          <w:color w:val="1A1F2C"/>
          <w:spacing w:val="-2"/>
        </w:rPr>
        <w:t>layers: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62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Data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Ingestion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Layer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connectors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that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pull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normalize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data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from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external</w:t>
      </w:r>
      <w:r>
        <w:rPr>
          <w:color w:val="1A1F2C"/>
          <w:spacing w:val="-4"/>
          <w:sz w:val="22"/>
        </w:rPr>
        <w:t> </w:t>
      </w:r>
      <w:r>
        <w:rPr>
          <w:color w:val="1A1F2C"/>
          <w:spacing w:val="-2"/>
          <w:sz w:val="22"/>
        </w:rPr>
        <w:t>platforms.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59" w:after="0"/>
        <w:ind w:left="1080" w:right="439" w:hanging="360"/>
        <w:jc w:val="left"/>
        <w:rPr>
          <w:sz w:val="22"/>
        </w:rPr>
      </w:pPr>
      <w:r>
        <w:rPr>
          <w:color w:val="1A1F2C"/>
          <w:sz w:val="22"/>
        </w:rPr>
        <w:t>Intelligence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Layer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the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attribution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engine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profit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calculation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engine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that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derive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meaning from raw data.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60" w:after="0"/>
        <w:ind w:left="1080" w:right="928" w:hanging="360"/>
        <w:jc w:val="left"/>
        <w:rPr>
          <w:sz w:val="22"/>
        </w:rPr>
      </w:pPr>
      <w:r>
        <w:rPr>
          <w:color w:val="1A1F2C"/>
          <w:sz w:val="22"/>
        </w:rPr>
        <w:t>Automation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Layer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the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rules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engine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action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executor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that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take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actions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on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external platforms based on profit signals.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61" w:after="0"/>
        <w:ind w:left="1080" w:right="182" w:hanging="360"/>
        <w:jc w:val="left"/>
        <w:rPr>
          <w:sz w:val="22"/>
        </w:rPr>
      </w:pPr>
      <w:r>
        <w:rPr>
          <w:color w:val="1A1F2C"/>
          <w:sz w:val="22"/>
        </w:rPr>
        <w:t>Presentation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Layer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dashboards,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reports,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alerts,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API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endpoints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that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surface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insights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and enable user interaction.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ListParagraph"/>
        <w:numPr>
          <w:ilvl w:val="1"/>
          <w:numId w:val="3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Key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z w:val="26"/>
        </w:rPr>
        <w:t>Features</w:t>
      </w:r>
      <w:r>
        <w:rPr>
          <w:rFonts w:ascii="Arial"/>
          <w:b/>
          <w:color w:val="2B6CAF"/>
          <w:spacing w:val="-8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Summary</w:t>
      </w:r>
    </w:p>
    <w:p>
      <w:pPr>
        <w:pStyle w:val="BodyText"/>
        <w:spacing w:before="9" w:after="1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6560"/>
      </w:tblGrid>
      <w:tr>
        <w:trPr>
          <w:trHeight w:val="427" w:hRule="atLeast"/>
        </w:trPr>
        <w:tc>
          <w:tcPr>
            <w:tcW w:w="2802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Feature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Group</w:t>
            </w:r>
          </w:p>
        </w:tc>
        <w:tc>
          <w:tcPr>
            <w:tcW w:w="6560" w:type="dxa"/>
            <w:shd w:val="clear" w:color="auto" w:fill="1A3B5E"/>
          </w:tcPr>
          <w:p>
            <w:pPr>
              <w:pStyle w:val="TableParagraph"/>
              <w:spacing w:before="99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Components</w:t>
            </w:r>
          </w:p>
        </w:tc>
      </w:tr>
      <w:tr>
        <w:trPr>
          <w:trHeight w:val="777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Platform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Connectors</w:t>
            </w:r>
          </w:p>
        </w:tc>
        <w:tc>
          <w:tcPr>
            <w:tcW w:w="6560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(orders,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products,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COGS,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refunds),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Ads,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Google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Ads, TikTok Ads (Phase 2)</w:t>
            </w:r>
          </w:p>
        </w:tc>
      </w:tr>
      <w:tr>
        <w:trPr>
          <w:trHeight w:val="77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Calculation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Engine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Revenue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attribution,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aggregation,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returns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modeling,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fee estimation, net profit computation</w:t>
            </w:r>
          </w:p>
        </w:tc>
      </w:tr>
      <w:tr>
        <w:trPr>
          <w:trHeight w:val="777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Attribution</w:t>
            </w:r>
            <w:r>
              <w:rPr>
                <w:color w:val="1A1F2C"/>
                <w:spacing w:val="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Engine</w:t>
            </w:r>
          </w:p>
        </w:tc>
        <w:tc>
          <w:tcPr>
            <w:tcW w:w="6560" w:type="dxa"/>
          </w:tcPr>
          <w:p>
            <w:pPr>
              <w:pStyle w:val="TableParagraph"/>
              <w:ind w:left="150" w:right="231"/>
              <w:rPr>
                <w:sz w:val="20"/>
              </w:rPr>
            </w:pPr>
            <w:r>
              <w:rPr>
                <w:color w:val="1A1F2C"/>
                <w:sz w:val="20"/>
              </w:rPr>
              <w:t>Click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Conversion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direct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matching,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SKU-weighted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fallback, blended fallback, ML-predicted fallback</w:t>
            </w:r>
          </w:p>
        </w:tc>
      </w:tr>
      <w:tr>
        <w:trPr>
          <w:trHeight w:val="77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Automation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Rules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Engine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ind w:left="150" w:right="231"/>
              <w:rPr>
                <w:sz w:val="20"/>
              </w:rPr>
            </w:pPr>
            <w:r>
              <w:rPr>
                <w:color w:val="1A1F2C"/>
                <w:sz w:val="20"/>
              </w:rPr>
              <w:t>Condition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builder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(rolling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windows,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thresholds),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action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execution (pause, scale, alert), audit trail</w:t>
            </w:r>
          </w:p>
        </w:tc>
      </w:tr>
      <w:tr>
        <w:trPr>
          <w:trHeight w:val="775" w:hRule="atLeast"/>
        </w:trPr>
        <w:tc>
          <w:tcPr>
            <w:tcW w:w="28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Dashboards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&amp;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Reports</w:t>
            </w:r>
          </w:p>
        </w:tc>
        <w:tc>
          <w:tcPr>
            <w:tcW w:w="656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Account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overview,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view,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view,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Product/SKU profitability, exportable CSV/PDF</w:t>
            </w:r>
          </w:p>
        </w:tc>
      </w:tr>
      <w:tr>
        <w:trPr>
          <w:trHeight w:val="54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Notifications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&amp;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Integrations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Slack,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Email,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Webhooks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triggers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system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alerts</w:t>
            </w:r>
          </w:p>
        </w:tc>
      </w:tr>
      <w:tr>
        <w:trPr>
          <w:trHeight w:val="546" w:hRule="atLeast"/>
        </w:trPr>
        <w:tc>
          <w:tcPr>
            <w:tcW w:w="28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Management</w:t>
            </w:r>
          </w:p>
        </w:tc>
        <w:tc>
          <w:tcPr>
            <w:tcW w:w="6560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Multi-tenant,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RBAC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(Admin,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Analyst,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Read-only),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SSO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enterprise</w:t>
            </w:r>
          </w:p>
        </w:tc>
      </w:tr>
      <w:tr>
        <w:trPr>
          <w:trHeight w:val="777" w:hRule="atLeast"/>
        </w:trPr>
        <w:tc>
          <w:tcPr>
            <w:tcW w:w="28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Billing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&amp;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Subscriptions</w:t>
            </w:r>
          </w:p>
        </w:tc>
        <w:tc>
          <w:tcPr>
            <w:tcW w:w="6560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Stripe-powered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subscription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tiers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based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monthly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spend,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usage </w:t>
            </w:r>
            <w:r>
              <w:rPr>
                <w:color w:val="1A1F2C"/>
                <w:spacing w:val="-2"/>
                <w:sz w:val="20"/>
              </w:rPr>
              <w:t>metering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6560"/>
      </w:tblGrid>
      <w:tr>
        <w:trPr>
          <w:trHeight w:val="427" w:hRule="atLeast"/>
        </w:trPr>
        <w:tc>
          <w:tcPr>
            <w:tcW w:w="28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Feature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Group</w:t>
            </w:r>
          </w:p>
        </w:tc>
        <w:tc>
          <w:tcPr>
            <w:tcW w:w="6560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Components</w:t>
            </w:r>
          </w:p>
        </w:tc>
      </w:tr>
      <w:tr>
        <w:trPr>
          <w:trHeight w:val="777" w:hRule="atLeast"/>
        </w:trPr>
        <w:tc>
          <w:tcPr>
            <w:tcW w:w="2802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Admin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Console</w:t>
            </w:r>
          </w:p>
        </w:tc>
        <w:tc>
          <w:tcPr>
            <w:tcW w:w="6560" w:type="dxa"/>
          </w:tcPr>
          <w:p>
            <w:pPr>
              <w:pStyle w:val="TableParagraph"/>
              <w:spacing w:before="157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Internal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tools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support,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overrides,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log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viewing,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tenant </w:t>
            </w:r>
            <w:r>
              <w:rPr>
                <w:color w:val="1A1F2C"/>
                <w:spacing w:val="-2"/>
                <w:sz w:val="20"/>
              </w:rPr>
              <w:t>management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3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3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User</w:t>
      </w:r>
      <w:r>
        <w:rPr>
          <w:rFonts w:ascii="Arial"/>
          <w:b/>
          <w:color w:val="2B6CAF"/>
          <w:spacing w:val="-8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Characteristics</w:t>
      </w:r>
    </w:p>
    <w:p>
      <w:pPr>
        <w:pStyle w:val="BodyText"/>
        <w:spacing w:line="319" w:lineRule="auto" w:before="161"/>
        <w:ind w:left="360" w:right="157"/>
      </w:pPr>
      <w:r>
        <w:rPr>
          <w:color w:val="1A1F2C"/>
        </w:rPr>
        <w:t>PFAM is designed for non-technical business users. The typical user is a D2C brand founder or performance</w:t>
      </w:r>
      <w:r>
        <w:rPr>
          <w:color w:val="1A1F2C"/>
          <w:spacing w:val="-7"/>
        </w:rPr>
        <w:t> </w:t>
      </w:r>
      <w:r>
        <w:rPr>
          <w:color w:val="1A1F2C"/>
        </w:rPr>
        <w:t>marketer</w:t>
      </w:r>
      <w:r>
        <w:rPr>
          <w:color w:val="1A1F2C"/>
          <w:spacing w:val="-4"/>
        </w:rPr>
        <w:t> </w:t>
      </w:r>
      <w:r>
        <w:rPr>
          <w:color w:val="1A1F2C"/>
        </w:rPr>
        <w:t>who</w:t>
      </w:r>
      <w:r>
        <w:rPr>
          <w:color w:val="1A1F2C"/>
          <w:spacing w:val="-3"/>
        </w:rPr>
        <w:t> </w:t>
      </w:r>
      <w:r>
        <w:rPr>
          <w:color w:val="1A1F2C"/>
        </w:rPr>
        <w:t>understands</w:t>
      </w:r>
      <w:r>
        <w:rPr>
          <w:color w:val="1A1F2C"/>
          <w:spacing w:val="-5"/>
        </w:rPr>
        <w:t> </w:t>
      </w:r>
      <w:r>
        <w:rPr>
          <w:color w:val="1A1F2C"/>
        </w:rPr>
        <w:t>advertising</w:t>
      </w:r>
      <w:r>
        <w:rPr>
          <w:color w:val="1A1F2C"/>
          <w:spacing w:val="-3"/>
        </w:rPr>
        <w:t> </w:t>
      </w:r>
      <w:r>
        <w:rPr>
          <w:color w:val="1A1F2C"/>
        </w:rPr>
        <w:t>concepts</w:t>
      </w:r>
      <w:r>
        <w:rPr>
          <w:color w:val="1A1F2C"/>
          <w:spacing w:val="-5"/>
        </w:rPr>
        <w:t> </w:t>
      </w:r>
      <w:r>
        <w:rPr>
          <w:color w:val="1A1F2C"/>
        </w:rPr>
        <w:t>(campaigns,</w:t>
      </w:r>
      <w:r>
        <w:rPr>
          <w:color w:val="1A1F2C"/>
          <w:spacing w:val="-4"/>
        </w:rPr>
        <w:t> </w:t>
      </w:r>
      <w:r>
        <w:rPr>
          <w:color w:val="1A1F2C"/>
        </w:rPr>
        <w:t>ad</w:t>
      </w:r>
      <w:r>
        <w:rPr>
          <w:color w:val="1A1F2C"/>
          <w:spacing w:val="-3"/>
        </w:rPr>
        <w:t> </w:t>
      </w:r>
      <w:r>
        <w:rPr>
          <w:color w:val="1A1F2C"/>
        </w:rPr>
        <w:t>sets,</w:t>
      </w:r>
      <w:r>
        <w:rPr>
          <w:color w:val="1A1F2C"/>
          <w:spacing w:val="-4"/>
        </w:rPr>
        <w:t> </w:t>
      </w:r>
      <w:r>
        <w:rPr>
          <w:color w:val="1A1F2C"/>
        </w:rPr>
        <w:t>ROAS)</w:t>
      </w:r>
      <w:r>
        <w:rPr>
          <w:color w:val="1A1F2C"/>
          <w:spacing w:val="-2"/>
        </w:rPr>
        <w:t> </w:t>
      </w:r>
      <w:r>
        <w:rPr>
          <w:color w:val="1A1F2C"/>
        </w:rPr>
        <w:t>but</w:t>
      </w:r>
      <w:r>
        <w:rPr>
          <w:color w:val="1A1F2C"/>
          <w:spacing w:val="-1"/>
        </w:rPr>
        <w:t> </w:t>
      </w:r>
      <w:r>
        <w:rPr>
          <w:color w:val="1A1F2C"/>
        </w:rPr>
        <w:t>is</w:t>
      </w:r>
      <w:r>
        <w:rPr>
          <w:color w:val="1A1F2C"/>
          <w:spacing w:val="-5"/>
        </w:rPr>
        <w:t> </w:t>
      </w:r>
      <w:r>
        <w:rPr>
          <w:color w:val="1A1F2C"/>
        </w:rPr>
        <w:t>not expected to understand data engineering, SQL, or API configuration. The product must present complex analytical concepts in plain language with visual aids.</w:t>
      </w:r>
    </w:p>
    <w:p>
      <w:pPr>
        <w:pStyle w:val="BodyText"/>
        <w:spacing w:before="163"/>
      </w:pPr>
    </w:p>
    <w:p>
      <w:pPr>
        <w:pStyle w:val="BodyText"/>
        <w:spacing w:line="321" w:lineRule="auto"/>
        <w:ind w:left="360" w:right="11"/>
        <w:jc w:val="both"/>
      </w:pPr>
      <w:r>
        <w:rPr>
          <w:color w:val="1A1F2C"/>
        </w:rPr>
        <w:t>Technical users (growth engineers, developers)</w:t>
      </w:r>
      <w:r>
        <w:rPr>
          <w:color w:val="1A1F2C"/>
          <w:spacing w:val="-1"/>
        </w:rPr>
        <w:t> </w:t>
      </w:r>
      <w:r>
        <w:rPr>
          <w:color w:val="1A1F2C"/>
        </w:rPr>
        <w:t>will interact with PFAM primarily via the API, connector configuration,</w:t>
      </w:r>
      <w:r>
        <w:rPr>
          <w:color w:val="1A1F2C"/>
          <w:spacing w:val="-2"/>
        </w:rPr>
        <w:t> </w:t>
      </w:r>
      <w:r>
        <w:rPr>
          <w:color w:val="1A1F2C"/>
        </w:rPr>
        <w:t>and</w:t>
      </w:r>
      <w:r>
        <w:rPr>
          <w:color w:val="1A1F2C"/>
          <w:spacing w:val="-6"/>
        </w:rPr>
        <w:t> </w:t>
      </w:r>
      <w:r>
        <w:rPr>
          <w:color w:val="1A1F2C"/>
        </w:rPr>
        <w:t>attribution</w:t>
      </w:r>
      <w:r>
        <w:rPr>
          <w:color w:val="1A1F2C"/>
          <w:spacing w:val="-4"/>
        </w:rPr>
        <w:t> </w:t>
      </w:r>
      <w:r>
        <w:rPr>
          <w:color w:val="1A1F2C"/>
        </w:rPr>
        <w:t>tuning</w:t>
      </w:r>
      <w:r>
        <w:rPr>
          <w:color w:val="1A1F2C"/>
          <w:spacing w:val="-4"/>
        </w:rPr>
        <w:t> </w:t>
      </w:r>
      <w:r>
        <w:rPr>
          <w:color w:val="1A1F2C"/>
        </w:rPr>
        <w:t>interfaces.</w:t>
      </w:r>
      <w:r>
        <w:rPr>
          <w:color w:val="1A1F2C"/>
          <w:spacing w:val="-2"/>
        </w:rPr>
        <w:t> </w:t>
      </w:r>
      <w:r>
        <w:rPr>
          <w:color w:val="1A1F2C"/>
        </w:rPr>
        <w:t>These</w:t>
      </w:r>
      <w:r>
        <w:rPr>
          <w:color w:val="1A1F2C"/>
          <w:spacing w:val="-4"/>
        </w:rPr>
        <w:t> </w:t>
      </w:r>
      <w:r>
        <w:rPr>
          <w:color w:val="1A1F2C"/>
        </w:rPr>
        <w:t>users</w:t>
      </w:r>
      <w:r>
        <w:rPr>
          <w:color w:val="1A1F2C"/>
          <w:spacing w:val="-3"/>
        </w:rPr>
        <w:t> </w:t>
      </w:r>
      <w:r>
        <w:rPr>
          <w:color w:val="1A1F2C"/>
        </w:rPr>
        <w:t>expect</w:t>
      </w:r>
      <w:r>
        <w:rPr>
          <w:color w:val="1A1F2C"/>
          <w:spacing w:val="-5"/>
        </w:rPr>
        <w:t> </w:t>
      </w:r>
      <w:r>
        <w:rPr>
          <w:color w:val="1A1F2C"/>
        </w:rPr>
        <w:t>verbose</w:t>
      </w:r>
      <w:r>
        <w:rPr>
          <w:color w:val="1A1F2C"/>
          <w:spacing w:val="-4"/>
        </w:rPr>
        <w:t> </w:t>
      </w:r>
      <w:r>
        <w:rPr>
          <w:color w:val="1A1F2C"/>
        </w:rPr>
        <w:t>logging,</w:t>
      </w:r>
      <w:r>
        <w:rPr>
          <w:color w:val="1A1F2C"/>
          <w:spacing w:val="-2"/>
        </w:rPr>
        <w:t> </w:t>
      </w:r>
      <w:r>
        <w:rPr>
          <w:color w:val="1A1F2C"/>
        </w:rPr>
        <w:t>confidence</w:t>
      </w:r>
      <w:r>
        <w:rPr>
          <w:color w:val="1A1F2C"/>
          <w:spacing w:val="-4"/>
        </w:rPr>
        <w:t> </w:t>
      </w:r>
      <w:r>
        <w:rPr>
          <w:color w:val="1A1F2C"/>
        </w:rPr>
        <w:t>scores, and raw data export capabilities.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ListParagraph"/>
        <w:numPr>
          <w:ilvl w:val="1"/>
          <w:numId w:val="3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pacing w:val="-2"/>
          <w:sz w:val="26"/>
        </w:rPr>
        <w:t>Constraints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58" w:after="0"/>
        <w:ind w:left="1080" w:right="830" w:hanging="360"/>
        <w:jc w:val="left"/>
        <w:rPr>
          <w:sz w:val="22"/>
        </w:rPr>
      </w:pPr>
      <w:r>
        <w:rPr>
          <w:color w:val="1A1F2C"/>
          <w:sz w:val="22"/>
        </w:rPr>
        <w:t>PFAM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is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dependent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the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API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availability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rate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limits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of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Meta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Ads,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Google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Ads,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and Shopify. Any platform deprecation or policy change may affect feature availability.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61" w:after="0"/>
        <w:ind w:left="1080" w:right="259" w:hanging="360"/>
        <w:jc w:val="left"/>
        <w:rPr>
          <w:sz w:val="22"/>
        </w:rPr>
      </w:pPr>
      <w:r>
        <w:rPr>
          <w:color w:val="1A1F2C"/>
          <w:sz w:val="22"/>
        </w:rPr>
        <w:t>Automated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actions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are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subject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platform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policies.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Currently,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Meta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Google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Ads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permit third-party pausing and budget modification via API with appropriate OAuth scopes.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58" w:after="0"/>
        <w:ind w:left="1080" w:right="178" w:hanging="360"/>
        <w:jc w:val="left"/>
        <w:rPr>
          <w:sz w:val="22"/>
        </w:rPr>
      </w:pPr>
      <w:r>
        <w:rPr>
          <w:color w:val="1A1F2C"/>
          <w:sz w:val="22"/>
        </w:rPr>
        <w:t>PFAM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is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not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an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accounting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system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does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not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replace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merchant's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ERP,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general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ledger,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or tax software. Profit figures are estimates based on available data.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61" w:after="0"/>
        <w:ind w:left="1080" w:right="112" w:hanging="360"/>
        <w:jc w:val="left"/>
        <w:rPr>
          <w:sz w:val="22"/>
        </w:rPr>
      </w:pPr>
      <w:r>
        <w:rPr>
          <w:color w:val="1A1F2C"/>
          <w:sz w:val="22"/>
        </w:rPr>
        <w:t>Attribution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is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inherently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probabilistic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post-iOS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14.5.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PFAM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must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communicate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confidence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levels to users and default to conservative actions on low-confidence data.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60" w:after="0"/>
        <w:ind w:left="1080" w:right="233" w:hanging="360"/>
        <w:jc w:val="left"/>
        <w:rPr>
          <w:sz w:val="22"/>
        </w:rPr>
      </w:pPr>
      <w:r>
        <w:rPr>
          <w:color w:val="1A1F2C"/>
          <w:sz w:val="22"/>
        </w:rPr>
        <w:t>All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processing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of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EU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resident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data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must occur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in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EU-region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cloud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infrastructure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comply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with GDPR data residency requirements.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ListParagraph"/>
        <w:numPr>
          <w:ilvl w:val="1"/>
          <w:numId w:val="3"/>
        </w:numPr>
        <w:tabs>
          <w:tab w:pos="789" w:val="left" w:leader="none"/>
        </w:tabs>
        <w:spacing w:line="240" w:lineRule="auto" w:before="1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Assumptions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z w:val="26"/>
        </w:rPr>
        <w:t>&amp;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Dependencies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61" w:after="0"/>
        <w:ind w:left="1080" w:right="589" w:hanging="360"/>
        <w:jc w:val="left"/>
        <w:rPr>
          <w:sz w:val="22"/>
        </w:rPr>
      </w:pPr>
      <w:r>
        <w:rPr>
          <w:color w:val="1A1F2C"/>
          <w:sz w:val="22"/>
        </w:rPr>
        <w:t>Merchants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have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active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Shopify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store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at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least one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Meta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Ads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or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Google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Ads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account </w:t>
      </w:r>
      <w:r>
        <w:rPr>
          <w:color w:val="1A1F2C"/>
          <w:spacing w:val="-2"/>
          <w:sz w:val="22"/>
        </w:rPr>
        <w:t>connected.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58" w:after="0"/>
        <w:ind w:left="1080" w:right="199" w:hanging="360"/>
        <w:jc w:val="left"/>
        <w:rPr>
          <w:sz w:val="22"/>
        </w:rPr>
      </w:pPr>
      <w:r>
        <w:rPr>
          <w:color w:val="1A1F2C"/>
          <w:sz w:val="22"/>
        </w:rPr>
        <w:t>Merchants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either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have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COGS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data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in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Shopify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or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are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willing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provide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COGS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percentage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per SKU or product category.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61" w:after="0"/>
        <w:ind w:left="1080" w:right="77" w:hanging="360"/>
        <w:jc w:val="left"/>
        <w:rPr>
          <w:sz w:val="22"/>
        </w:rPr>
      </w:pPr>
      <w:r>
        <w:rPr>
          <w:color w:val="1A1F2C"/>
          <w:sz w:val="22"/>
        </w:rPr>
        <w:t>Platform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APIs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remain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available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backward-compatible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minimum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of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12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months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following each version release.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60" w:after="0"/>
        <w:ind w:left="1080" w:right="515" w:hanging="360"/>
        <w:jc w:val="left"/>
        <w:rPr>
          <w:sz w:val="22"/>
        </w:rPr>
      </w:pPr>
      <w:r>
        <w:rPr>
          <w:color w:val="1A1F2C"/>
          <w:sz w:val="22"/>
        </w:rPr>
        <w:t>AWS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(primary)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or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GCP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(secondary)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infrastructure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is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available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with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99.9%+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uptime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cloud services used.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Stripe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remains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the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payment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gateway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subscription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billing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the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foreseeable</w:t>
      </w:r>
      <w:r>
        <w:rPr>
          <w:color w:val="1A1F2C"/>
          <w:spacing w:val="-5"/>
          <w:sz w:val="22"/>
        </w:rPr>
        <w:t> </w:t>
      </w:r>
      <w:r>
        <w:rPr>
          <w:color w:val="1A1F2C"/>
          <w:spacing w:val="-2"/>
          <w:sz w:val="22"/>
        </w:rPr>
        <w:t>future.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User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Personas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Use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5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4.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0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User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Personas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Use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Cases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pStyle w:val="ListParagraph"/>
        <w:numPr>
          <w:ilvl w:val="1"/>
          <w:numId w:val="4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Primary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Personas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1798"/>
        <w:gridCol w:w="2196"/>
        <w:gridCol w:w="1999"/>
        <w:gridCol w:w="1467"/>
      </w:tblGrid>
      <w:tr>
        <w:trPr>
          <w:trHeight w:val="887" w:hRule="atLeast"/>
        </w:trPr>
        <w:tc>
          <w:tcPr>
            <w:tcW w:w="1901" w:type="dxa"/>
            <w:shd w:val="clear" w:color="auto" w:fill="1A3B5E"/>
          </w:tcPr>
          <w:p>
            <w:pPr>
              <w:pStyle w:val="TableParagraph"/>
              <w:spacing w:before="97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Persona</w:t>
            </w:r>
          </w:p>
        </w:tc>
        <w:tc>
          <w:tcPr>
            <w:tcW w:w="1798" w:type="dxa"/>
            <w:shd w:val="clear" w:color="auto" w:fill="1A3B5E"/>
          </w:tcPr>
          <w:p>
            <w:pPr>
              <w:pStyle w:val="TableParagraph"/>
              <w:spacing w:before="97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  <w:tc>
          <w:tcPr>
            <w:tcW w:w="2196" w:type="dxa"/>
            <w:shd w:val="clear" w:color="auto" w:fill="1A3B5E"/>
          </w:tcPr>
          <w:p>
            <w:pPr>
              <w:pStyle w:val="TableParagraph"/>
              <w:spacing w:before="97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Goals</w:t>
            </w:r>
          </w:p>
        </w:tc>
        <w:tc>
          <w:tcPr>
            <w:tcW w:w="1999" w:type="dxa"/>
            <w:shd w:val="clear" w:color="auto" w:fill="1A3B5E"/>
          </w:tcPr>
          <w:p>
            <w:pPr>
              <w:pStyle w:val="TableParagraph"/>
              <w:spacing w:before="97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Pain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Points</w:t>
            </w:r>
          </w:p>
        </w:tc>
        <w:tc>
          <w:tcPr>
            <w:tcW w:w="1467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PFAM</w:t>
            </w:r>
          </w:p>
          <w:p>
            <w:pPr>
              <w:pStyle w:val="TableParagraph"/>
              <w:spacing w:before="1"/>
              <w:ind w:left="150" w:right="4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Features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Used</w:t>
            </w:r>
          </w:p>
        </w:tc>
      </w:tr>
      <w:tr>
        <w:trPr>
          <w:trHeight w:val="1697" w:hRule="atLeast"/>
        </w:trPr>
        <w:tc>
          <w:tcPr>
            <w:tcW w:w="19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Founder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CEO (Alex, 34)</w:t>
            </w:r>
          </w:p>
        </w:tc>
        <w:tc>
          <w:tcPr>
            <w:tcW w:w="1798" w:type="dxa"/>
          </w:tcPr>
          <w:p>
            <w:pPr>
              <w:pStyle w:val="TableParagraph"/>
              <w:ind w:left="148" w:right="215"/>
              <w:rPr>
                <w:sz w:val="20"/>
              </w:rPr>
            </w:pPr>
            <w:r>
              <w:rPr>
                <w:color w:val="1A1F2C"/>
                <w:sz w:val="20"/>
              </w:rPr>
              <w:t>Owns D2C brand,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$50K/mo ad spend</w:t>
            </w:r>
          </w:p>
        </w:tc>
        <w:tc>
          <w:tcPr>
            <w:tcW w:w="2196" w:type="dxa"/>
          </w:tcPr>
          <w:p>
            <w:pPr>
              <w:pStyle w:val="TableParagraph"/>
              <w:ind w:left="149" w:right="157"/>
              <w:rPr>
                <w:sz w:val="20"/>
              </w:rPr>
            </w:pPr>
            <w:r>
              <w:rPr>
                <w:color w:val="1A1F2C"/>
                <w:sz w:val="20"/>
              </w:rPr>
              <w:t>Ensure every ad dollar is profitable; sleep knowing bad campaigns are paused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automatically</w:t>
            </w:r>
          </w:p>
        </w:tc>
        <w:tc>
          <w:tcPr>
            <w:tcW w:w="1999" w:type="dxa"/>
          </w:tcPr>
          <w:p>
            <w:pPr>
              <w:pStyle w:val="TableParagraph"/>
              <w:ind w:right="147"/>
              <w:rPr>
                <w:sz w:val="20"/>
              </w:rPr>
            </w:pPr>
            <w:r>
              <w:rPr>
                <w:color w:val="1A1F2C"/>
                <w:sz w:val="20"/>
              </w:rPr>
              <w:t>Drowning in </w:t>
            </w:r>
            <w:r>
              <w:rPr>
                <w:color w:val="1A1F2C"/>
                <w:spacing w:val="-2"/>
                <w:sz w:val="20"/>
              </w:rPr>
              <w:t>dashboards; </w:t>
            </w:r>
            <w:r>
              <w:rPr>
                <w:color w:val="1A1F2C"/>
                <w:sz w:val="20"/>
              </w:rPr>
              <w:t>spends Sunday evenings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Excel; afraid of wasting </w:t>
            </w:r>
            <w:r>
              <w:rPr>
                <w:color w:val="1A1F2C"/>
                <w:spacing w:val="-4"/>
                <w:sz w:val="20"/>
              </w:rPr>
              <w:t>cash</w:t>
            </w:r>
          </w:p>
        </w:tc>
        <w:tc>
          <w:tcPr>
            <w:tcW w:w="1467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Account overview, automation </w:t>
            </w:r>
            <w:r>
              <w:rPr>
                <w:color w:val="1A1F2C"/>
                <w:sz w:val="20"/>
              </w:rPr>
              <w:t>rules, daily email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digest, mobile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alerts</w:t>
            </w:r>
          </w:p>
        </w:tc>
      </w:tr>
      <w:tr>
        <w:trPr>
          <w:trHeight w:val="1927" w:hRule="atLeast"/>
        </w:trPr>
        <w:tc>
          <w:tcPr>
            <w:tcW w:w="1901" w:type="dxa"/>
            <w:shd w:val="clear" w:color="auto" w:fill="EFF7FF"/>
          </w:tcPr>
          <w:p>
            <w:pPr>
              <w:pStyle w:val="TableParagraph"/>
              <w:ind w:right="322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Performance </w:t>
            </w:r>
            <w:r>
              <w:rPr>
                <w:color w:val="1A1F2C"/>
                <w:sz w:val="20"/>
              </w:rPr>
              <w:t>Marketer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(Priya, </w:t>
            </w:r>
            <w:r>
              <w:rPr>
                <w:color w:val="1A1F2C"/>
                <w:spacing w:val="-4"/>
                <w:sz w:val="20"/>
              </w:rPr>
              <w:t>29)</w:t>
            </w:r>
          </w:p>
        </w:tc>
        <w:tc>
          <w:tcPr>
            <w:tcW w:w="1798" w:type="dxa"/>
            <w:shd w:val="clear" w:color="auto" w:fill="EFF7FF"/>
          </w:tcPr>
          <w:p>
            <w:pPr>
              <w:pStyle w:val="TableParagraph"/>
              <w:ind w:left="148" w:right="210"/>
              <w:jc w:val="both"/>
              <w:rPr>
                <w:sz w:val="20"/>
              </w:rPr>
            </w:pPr>
            <w:r>
              <w:rPr>
                <w:color w:val="1A1F2C"/>
                <w:sz w:val="20"/>
              </w:rPr>
              <w:t>In-house media buyer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managing Meta + Google</w:t>
            </w:r>
          </w:p>
        </w:tc>
        <w:tc>
          <w:tcPr>
            <w:tcW w:w="2196" w:type="dxa"/>
            <w:shd w:val="clear" w:color="auto" w:fill="EFF7FF"/>
          </w:tcPr>
          <w:p>
            <w:pPr>
              <w:pStyle w:val="TableParagraph"/>
              <w:ind w:left="149" w:right="224"/>
              <w:rPr>
                <w:sz w:val="20"/>
              </w:rPr>
            </w:pPr>
            <w:r>
              <w:rPr>
                <w:color w:val="1A1F2C"/>
                <w:sz w:val="20"/>
              </w:rPr>
              <w:t>Optimize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campaigns quickly; justify budget decisions with data</w:t>
            </w:r>
          </w:p>
        </w:tc>
        <w:tc>
          <w:tcPr>
            <w:tcW w:w="1999" w:type="dxa"/>
            <w:shd w:val="clear" w:color="auto" w:fill="EFF7FF"/>
          </w:tcPr>
          <w:p>
            <w:pPr>
              <w:pStyle w:val="TableParagraph"/>
              <w:ind w:right="147"/>
              <w:rPr>
                <w:sz w:val="20"/>
              </w:rPr>
            </w:pPr>
            <w:r>
              <w:rPr>
                <w:color w:val="1A1F2C"/>
                <w:sz w:val="20"/>
              </w:rPr>
              <w:t>Can't get unified profit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view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across </w:t>
            </w:r>
            <w:r>
              <w:rPr>
                <w:color w:val="1A1F2C"/>
                <w:spacing w:val="-2"/>
                <w:sz w:val="20"/>
              </w:rPr>
              <w:t>platforms; </w:t>
            </w:r>
            <w:r>
              <w:rPr>
                <w:color w:val="1A1F2C"/>
                <w:sz w:val="20"/>
              </w:rPr>
              <w:t>attribution gaps after iOS 14</w:t>
            </w:r>
          </w:p>
        </w:tc>
        <w:tc>
          <w:tcPr>
            <w:tcW w:w="1467" w:type="dxa"/>
            <w:shd w:val="clear" w:color="auto" w:fill="EFF7FF"/>
          </w:tcPr>
          <w:p>
            <w:pPr>
              <w:pStyle w:val="TableParagraph"/>
              <w:ind w:left="150" w:right="26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Campaign </w:t>
            </w:r>
            <w:r>
              <w:rPr>
                <w:color w:val="1A1F2C"/>
                <w:sz w:val="20"/>
              </w:rPr>
              <w:t>detail view, </w:t>
            </w:r>
            <w:r>
              <w:rPr>
                <w:color w:val="1A1F2C"/>
                <w:spacing w:val="-2"/>
                <w:sz w:val="20"/>
              </w:rPr>
              <w:t>attribution inspector, multi- platform dashboards</w:t>
            </w:r>
          </w:p>
        </w:tc>
      </w:tr>
      <w:tr>
        <w:trPr>
          <w:trHeight w:val="1927" w:hRule="atLeast"/>
        </w:trPr>
        <w:tc>
          <w:tcPr>
            <w:tcW w:w="1901" w:type="dxa"/>
          </w:tcPr>
          <w:p>
            <w:pPr>
              <w:pStyle w:val="TableParagraph"/>
              <w:ind w:right="182"/>
              <w:rPr>
                <w:sz w:val="20"/>
              </w:rPr>
            </w:pPr>
            <w:r>
              <w:rPr>
                <w:color w:val="1A1F2C"/>
                <w:sz w:val="20"/>
              </w:rPr>
              <w:t>Finance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Manager (David, 41)</w:t>
            </w:r>
          </w:p>
        </w:tc>
        <w:tc>
          <w:tcPr>
            <w:tcW w:w="1798" w:type="dxa"/>
          </w:tcPr>
          <w:p>
            <w:pPr>
              <w:pStyle w:val="TableParagraph"/>
              <w:ind w:left="148" w:right="438"/>
              <w:rPr>
                <w:sz w:val="20"/>
              </w:rPr>
            </w:pPr>
            <w:r>
              <w:rPr>
                <w:color w:val="1A1F2C"/>
                <w:sz w:val="20"/>
              </w:rPr>
              <w:t>Controller / accountant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at growing D2C </w:t>
            </w:r>
            <w:r>
              <w:rPr>
                <w:color w:val="1A1F2C"/>
                <w:spacing w:val="-2"/>
                <w:sz w:val="20"/>
              </w:rPr>
              <w:t>brand</w:t>
            </w:r>
          </w:p>
        </w:tc>
        <w:tc>
          <w:tcPr>
            <w:tcW w:w="2196" w:type="dxa"/>
          </w:tcPr>
          <w:p>
            <w:pPr>
              <w:pStyle w:val="TableParagraph"/>
              <w:ind w:left="149" w:right="157"/>
              <w:rPr>
                <w:sz w:val="20"/>
              </w:rPr>
            </w:pPr>
            <w:r>
              <w:rPr>
                <w:color w:val="1A1F2C"/>
                <w:sz w:val="20"/>
              </w:rPr>
              <w:t>Reconcile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spend with actual profit; export data for accounting system</w:t>
            </w:r>
          </w:p>
        </w:tc>
        <w:tc>
          <w:tcPr>
            <w:tcW w:w="1999" w:type="dxa"/>
          </w:tcPr>
          <w:p>
            <w:pPr>
              <w:pStyle w:val="TableParagraph"/>
              <w:ind w:right="147"/>
              <w:rPr>
                <w:sz w:val="20"/>
              </w:rPr>
            </w:pPr>
            <w:r>
              <w:rPr>
                <w:color w:val="1A1F2C"/>
                <w:sz w:val="20"/>
              </w:rPr>
              <w:t>Ad metrics don't match P&amp;L; can't link COGS to specific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campaigns</w:t>
            </w:r>
          </w:p>
        </w:tc>
        <w:tc>
          <w:tcPr>
            <w:tcW w:w="1467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CSV</w:t>
            </w:r>
          </w:p>
          <w:p>
            <w:pPr>
              <w:pStyle w:val="TableParagraph"/>
              <w:spacing w:before="1"/>
              <w:ind w:left="150" w:right="596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exports, </w:t>
            </w:r>
            <w:r>
              <w:rPr>
                <w:color w:val="1A1F2C"/>
                <w:spacing w:val="-4"/>
                <w:sz w:val="20"/>
              </w:rPr>
              <w:t>COGS</w:t>
            </w:r>
          </w:p>
          <w:p>
            <w:pPr>
              <w:pStyle w:val="TableParagraph"/>
              <w:spacing w:before="1"/>
              <w:ind w:left="15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breakdown reports, reconciliation </w:t>
            </w:r>
            <w:r>
              <w:rPr>
                <w:color w:val="1A1F2C"/>
                <w:spacing w:val="-4"/>
                <w:sz w:val="20"/>
              </w:rPr>
              <w:t>view</w:t>
            </w:r>
          </w:p>
        </w:tc>
      </w:tr>
      <w:tr>
        <w:trPr>
          <w:trHeight w:val="1926" w:hRule="atLeast"/>
        </w:trPr>
        <w:tc>
          <w:tcPr>
            <w:tcW w:w="1901" w:type="dxa"/>
            <w:shd w:val="clear" w:color="auto" w:fill="EFF7FF"/>
          </w:tcPr>
          <w:p>
            <w:pPr>
              <w:pStyle w:val="TableParagraph"/>
              <w:ind w:right="245"/>
              <w:jc w:val="both"/>
              <w:rPr>
                <w:sz w:val="20"/>
              </w:rPr>
            </w:pPr>
            <w:r>
              <w:rPr>
                <w:color w:val="1A1F2C"/>
                <w:sz w:val="20"/>
              </w:rPr>
              <w:t>Agency Account Manager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(Sarah, </w:t>
            </w:r>
            <w:r>
              <w:rPr>
                <w:color w:val="1A1F2C"/>
                <w:spacing w:val="-4"/>
                <w:sz w:val="20"/>
              </w:rPr>
              <w:t>31)</w:t>
            </w:r>
          </w:p>
        </w:tc>
        <w:tc>
          <w:tcPr>
            <w:tcW w:w="1798" w:type="dxa"/>
            <w:shd w:val="clear" w:color="auto" w:fill="EFF7FF"/>
          </w:tcPr>
          <w:p>
            <w:pPr>
              <w:pStyle w:val="TableParagraph"/>
              <w:ind w:left="148" w:right="215"/>
              <w:rPr>
                <w:sz w:val="20"/>
              </w:rPr>
            </w:pPr>
            <w:r>
              <w:rPr>
                <w:color w:val="1A1F2C"/>
                <w:sz w:val="20"/>
              </w:rPr>
              <w:t>Manages 15 D2C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clients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at Shopify Plus </w:t>
            </w:r>
            <w:r>
              <w:rPr>
                <w:color w:val="1A1F2C"/>
                <w:spacing w:val="-2"/>
                <w:sz w:val="20"/>
              </w:rPr>
              <w:t>agency</w:t>
            </w:r>
          </w:p>
        </w:tc>
        <w:tc>
          <w:tcPr>
            <w:tcW w:w="2196" w:type="dxa"/>
            <w:shd w:val="clear" w:color="auto" w:fill="EFF7FF"/>
          </w:tcPr>
          <w:p>
            <w:pPr>
              <w:pStyle w:val="TableParagraph"/>
              <w:ind w:left="149" w:right="157"/>
              <w:rPr>
                <w:sz w:val="20"/>
              </w:rPr>
            </w:pPr>
            <w:r>
              <w:rPr>
                <w:color w:val="1A1F2C"/>
                <w:sz w:val="20"/>
              </w:rPr>
              <w:t>Monitor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across all clients from one dashboard; report ROI to clients</w:t>
            </w:r>
          </w:p>
        </w:tc>
        <w:tc>
          <w:tcPr>
            <w:tcW w:w="1999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Each client has different setup; manual reporting takes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20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hrs/week</w:t>
            </w:r>
          </w:p>
        </w:tc>
        <w:tc>
          <w:tcPr>
            <w:tcW w:w="1467" w:type="dxa"/>
            <w:shd w:val="clear" w:color="auto" w:fill="EFF7FF"/>
          </w:tcPr>
          <w:p>
            <w:pPr>
              <w:pStyle w:val="TableParagraph"/>
              <w:ind w:left="150" w:right="26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Multi-</w:t>
            </w:r>
            <w:r>
              <w:rPr>
                <w:color w:val="1A1F2C"/>
                <w:spacing w:val="-2"/>
                <w:sz w:val="20"/>
              </w:rPr>
              <w:t>tenant agency dashboard, white-label reports, client-level rules</w:t>
            </w:r>
          </w:p>
        </w:tc>
      </w:tr>
      <w:tr>
        <w:trPr>
          <w:trHeight w:val="1927" w:hRule="atLeast"/>
        </w:trPr>
        <w:tc>
          <w:tcPr>
            <w:tcW w:w="1901" w:type="dxa"/>
          </w:tcPr>
          <w:p>
            <w:pPr>
              <w:pStyle w:val="TableParagraph"/>
              <w:ind w:right="238"/>
              <w:rPr>
                <w:sz w:val="20"/>
              </w:rPr>
            </w:pPr>
            <w:r>
              <w:rPr>
                <w:color w:val="1A1F2C"/>
                <w:sz w:val="20"/>
              </w:rPr>
              <w:t>Growth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Engineer (Kenji, 27)</w:t>
            </w:r>
          </w:p>
        </w:tc>
        <w:tc>
          <w:tcPr>
            <w:tcW w:w="1798" w:type="dxa"/>
          </w:tcPr>
          <w:p>
            <w:pPr>
              <w:pStyle w:val="TableParagraph"/>
              <w:ind w:left="148" w:right="349"/>
              <w:rPr>
                <w:sz w:val="20"/>
              </w:rPr>
            </w:pPr>
            <w:r>
              <w:rPr>
                <w:color w:val="1A1F2C"/>
                <w:sz w:val="20"/>
              </w:rPr>
              <w:t>Technical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lead at mid-market </w:t>
            </w:r>
            <w:r>
              <w:rPr>
                <w:color w:val="1A1F2C"/>
                <w:spacing w:val="-2"/>
                <w:sz w:val="20"/>
              </w:rPr>
              <w:t>brand</w:t>
            </w:r>
          </w:p>
        </w:tc>
        <w:tc>
          <w:tcPr>
            <w:tcW w:w="2196" w:type="dxa"/>
          </w:tcPr>
          <w:p>
            <w:pPr>
              <w:pStyle w:val="TableParagraph"/>
              <w:ind w:left="149" w:right="224"/>
              <w:rPr>
                <w:sz w:val="20"/>
              </w:rPr>
            </w:pPr>
            <w:r>
              <w:rPr>
                <w:color w:val="1A1F2C"/>
                <w:sz w:val="20"/>
              </w:rPr>
              <w:t>Validate tracking accuracy;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customize attribution; build </w:t>
            </w:r>
            <w:r>
              <w:rPr>
                <w:color w:val="1A1F2C"/>
                <w:spacing w:val="-2"/>
                <w:sz w:val="20"/>
              </w:rPr>
              <w:t>integrations</w:t>
            </w:r>
          </w:p>
        </w:tc>
        <w:tc>
          <w:tcPr>
            <w:tcW w:w="1999" w:type="dxa"/>
          </w:tcPr>
          <w:p>
            <w:pPr>
              <w:pStyle w:val="TableParagraph"/>
              <w:ind w:right="369"/>
              <w:rPr>
                <w:sz w:val="20"/>
              </w:rPr>
            </w:pPr>
            <w:r>
              <w:rPr>
                <w:color w:val="1A1F2C"/>
                <w:sz w:val="20"/>
              </w:rPr>
              <w:t>Attribution black box; can't trust numbers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without </w:t>
            </w:r>
            <w:r>
              <w:rPr>
                <w:color w:val="1A1F2C"/>
                <w:spacing w:val="-2"/>
                <w:sz w:val="20"/>
              </w:rPr>
              <w:t>auditability</w:t>
            </w:r>
          </w:p>
        </w:tc>
        <w:tc>
          <w:tcPr>
            <w:tcW w:w="1467" w:type="dxa"/>
          </w:tcPr>
          <w:p>
            <w:pPr>
              <w:pStyle w:val="TableParagraph"/>
              <w:ind w:left="150" w:right="138"/>
              <w:rPr>
                <w:sz w:val="20"/>
              </w:rPr>
            </w:pPr>
            <w:r>
              <w:rPr>
                <w:color w:val="1A1F2C"/>
                <w:sz w:val="20"/>
              </w:rPr>
              <w:t>API access, </w:t>
            </w:r>
            <w:r>
              <w:rPr>
                <w:color w:val="1A1F2C"/>
                <w:spacing w:val="-2"/>
                <w:sz w:val="20"/>
              </w:rPr>
              <w:t>attribution </w:t>
            </w:r>
            <w:r>
              <w:rPr>
                <w:color w:val="1A1F2C"/>
                <w:sz w:val="20"/>
              </w:rPr>
              <w:t>debug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mode, raw data </w:t>
            </w:r>
            <w:r>
              <w:rPr>
                <w:color w:val="1A1F2C"/>
                <w:spacing w:val="-2"/>
                <w:sz w:val="20"/>
              </w:rPr>
              <w:t>export, connector </w:t>
            </w:r>
            <w:r>
              <w:rPr>
                <w:color w:val="1A1F2C"/>
                <w:spacing w:val="-4"/>
                <w:sz w:val="20"/>
              </w:rPr>
              <w:t>logs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5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Primary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z w:val="26"/>
        </w:rPr>
        <w:t>Use</w:t>
      </w:r>
      <w:r>
        <w:rPr>
          <w:rFonts w:ascii="Arial"/>
          <w:b/>
          <w:color w:val="2B6CAF"/>
          <w:spacing w:val="-10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Cases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6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427" w:hRule="atLeast"/>
        </w:trPr>
        <w:tc>
          <w:tcPr>
            <w:tcW w:w="14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01</w:t>
            </w:r>
          </w:p>
        </w:tc>
        <w:tc>
          <w:tcPr>
            <w:tcW w:w="7960" w:type="dxa"/>
            <w:shd w:val="clear" w:color="auto" w:fill="ECF1F7"/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rFonts w:ascii="Arial"/>
                <w:b/>
                <w:color w:val="1A1F2C"/>
                <w:sz w:val="20"/>
              </w:rPr>
              <w:t>Onboarding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&amp;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Platform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Connection</w:t>
            </w:r>
            <w:r>
              <w:rPr>
                <w:rFonts w:ascii="Arial"/>
                <w:b/>
                <w:color w:val="1A1F2C"/>
                <w:spacing w:val="41"/>
                <w:sz w:val="20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2"/>
                <w:sz w:val="18"/>
              </w:rPr>
              <w:t> </w:t>
            </w:r>
            <w:r>
              <w:rPr>
                <w:color w:val="495468"/>
                <w:sz w:val="18"/>
              </w:rPr>
              <w:t>Actor: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Founder</w:t>
            </w:r>
            <w:r>
              <w:rPr>
                <w:color w:val="495468"/>
                <w:spacing w:val="-6"/>
                <w:sz w:val="18"/>
              </w:rPr>
              <w:t> </w:t>
            </w:r>
            <w:r>
              <w:rPr>
                <w:color w:val="495468"/>
                <w:sz w:val="18"/>
              </w:rPr>
              <w:t>/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Growth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Engineer</w:t>
            </w:r>
          </w:p>
        </w:tc>
      </w:tr>
      <w:tr>
        <w:trPr>
          <w:trHeight w:val="506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4"/>
                <w:sz w:val="18"/>
              </w:rPr>
              <w:t>Goal</w:t>
            </w:r>
          </w:p>
        </w:tc>
        <w:tc>
          <w:tcPr>
            <w:tcW w:w="7960" w:type="dxa"/>
          </w:tcPr>
          <w:p>
            <w:pPr>
              <w:pStyle w:val="TableParagraph"/>
              <w:spacing w:before="138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successfully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connects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Meta,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views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first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dashboard.</w:t>
            </w:r>
          </w:p>
        </w:tc>
      </w:tr>
      <w:tr>
        <w:trPr>
          <w:trHeight w:val="2428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Steps</w:t>
            </w:r>
          </w:p>
        </w:tc>
        <w:tc>
          <w:tcPr>
            <w:tcW w:w="796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66" w:val="left" w:leader="none"/>
                <w:tab w:pos="868" w:val="left" w:leader="none"/>
              </w:tabs>
              <w:spacing w:line="235" w:lineRule="auto" w:before="142" w:after="0"/>
              <w:ind w:left="868" w:right="601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clicks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"Connect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Shopify"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completes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OAuth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flow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under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10 </w:t>
            </w:r>
            <w:r>
              <w:rPr>
                <w:color w:val="1A1F2C"/>
                <w:spacing w:val="-2"/>
                <w:sz w:val="20"/>
              </w:rPr>
              <w:t>minutes.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66" w:val="left" w:leader="none"/>
              </w:tabs>
              <w:spacing w:line="240" w:lineRule="auto" w:before="43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PFAM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imports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last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90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days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orders,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line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items,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COGS,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refunds.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66" w:val="left" w:leader="none"/>
              </w:tabs>
              <w:spacing w:line="240" w:lineRule="auto" w:before="35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connects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Ads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account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via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OAuth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selects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accounts.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66" w:val="left" w:leader="none"/>
                <w:tab w:pos="868" w:val="left" w:leader="none"/>
              </w:tabs>
              <w:spacing w:line="235" w:lineRule="auto" w:before="39" w:after="0"/>
              <w:ind w:left="868" w:right="496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PFAM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imports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last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90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days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campaign,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set,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spend,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conversion </w:t>
            </w:r>
            <w:r>
              <w:rPr>
                <w:color w:val="1A1F2C"/>
                <w:spacing w:val="-2"/>
                <w:sz w:val="20"/>
              </w:rPr>
              <w:t>data.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66" w:val="left" w:leader="none"/>
              </w:tabs>
              <w:spacing w:line="240" w:lineRule="auto" w:before="41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engine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runs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initial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matching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pass.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Dashboard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populates.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66" w:val="left" w:leader="none"/>
              </w:tabs>
              <w:spacing w:line="240" w:lineRule="auto" w:before="38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receives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onboarding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email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confirming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setup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completion.</w:t>
            </w:r>
          </w:p>
        </w:tc>
      </w:tr>
    </w:tbl>
    <w:p>
      <w:pPr>
        <w:pStyle w:val="BodyText"/>
        <w:spacing w:before="123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427" w:hRule="atLeast"/>
        </w:trPr>
        <w:tc>
          <w:tcPr>
            <w:tcW w:w="1402" w:type="dxa"/>
            <w:shd w:val="clear" w:color="auto" w:fill="1A3B5E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02</w:t>
            </w:r>
          </w:p>
        </w:tc>
        <w:tc>
          <w:tcPr>
            <w:tcW w:w="7960" w:type="dxa"/>
            <w:shd w:val="clear" w:color="auto" w:fill="ECF1F7"/>
          </w:tcPr>
          <w:p>
            <w:pPr>
              <w:pStyle w:val="TableParagraph"/>
              <w:spacing w:before="97"/>
              <w:ind w:left="148"/>
              <w:rPr>
                <w:sz w:val="18"/>
              </w:rPr>
            </w:pPr>
            <w:r>
              <w:rPr>
                <w:rFonts w:ascii="Arial"/>
                <w:b/>
                <w:color w:val="1A1F2C"/>
                <w:sz w:val="20"/>
              </w:rPr>
              <w:t>Profit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Calculation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&amp;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Dashboard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Review</w:t>
            </w:r>
            <w:r>
              <w:rPr>
                <w:rFonts w:ascii="Arial"/>
                <w:b/>
                <w:color w:val="1A1F2C"/>
                <w:spacing w:val="40"/>
                <w:sz w:val="20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1"/>
                <w:sz w:val="18"/>
              </w:rPr>
              <w:t> </w:t>
            </w:r>
            <w:r>
              <w:rPr>
                <w:color w:val="495468"/>
                <w:sz w:val="18"/>
              </w:rPr>
              <w:t>Actor: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Founder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/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Performance</w:t>
            </w:r>
            <w:r>
              <w:rPr>
                <w:color w:val="495468"/>
                <w:spacing w:val="-6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Marketer</w:t>
            </w:r>
          </w:p>
        </w:tc>
      </w:tr>
      <w:tr>
        <w:trPr>
          <w:trHeight w:val="506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4"/>
                <w:sz w:val="18"/>
              </w:rPr>
              <w:t>Goal</w:t>
            </w:r>
          </w:p>
        </w:tc>
        <w:tc>
          <w:tcPr>
            <w:tcW w:w="7960" w:type="dxa"/>
          </w:tcPr>
          <w:p>
            <w:pPr>
              <w:pStyle w:val="TableParagraph"/>
              <w:spacing w:before="137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reviews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true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across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connected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platforms.</w:t>
            </w:r>
          </w:p>
        </w:tc>
      </w:tr>
      <w:tr>
        <w:trPr>
          <w:trHeight w:val="2140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Steps</w:t>
            </w:r>
          </w:p>
        </w:tc>
        <w:tc>
          <w:tcPr>
            <w:tcW w:w="796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66" w:val="left" w:leader="none"/>
              </w:tabs>
              <w:spacing w:line="240" w:lineRule="auto" w:before="138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opens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View.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campaigns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ranked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by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profit.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66" w:val="left" w:leader="none"/>
                <w:tab w:pos="868" w:val="left" w:leader="none"/>
              </w:tabs>
              <w:spacing w:line="235" w:lineRule="auto" w:before="39" w:after="0"/>
              <w:ind w:left="868" w:right="298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Each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row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shows: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Revenue,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Spend,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COGS,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Returns,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Fees,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Profit,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Net Profit %.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66" w:val="left" w:leader="none"/>
              </w:tabs>
              <w:spacing w:line="240" w:lineRule="auto" w:before="41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Color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coding: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green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(profitable),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amber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(near-zero),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(unprofitable).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66" w:val="left" w:leader="none"/>
                <w:tab w:pos="868" w:val="left" w:leader="none"/>
              </w:tabs>
              <w:spacing w:line="235" w:lineRule="auto" w:before="39" w:after="0"/>
              <w:ind w:left="868" w:right="51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can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filter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by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platform,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date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range,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product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category,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attribution </w:t>
            </w:r>
            <w:r>
              <w:rPr>
                <w:color w:val="1A1F2C"/>
                <w:spacing w:val="-2"/>
                <w:sz w:val="20"/>
              </w:rPr>
              <w:t>confidence.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66" w:val="left" w:leader="none"/>
              </w:tabs>
              <w:spacing w:line="240" w:lineRule="auto" w:before="43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Clicking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opens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inspector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showing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matched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orders.</w:t>
            </w:r>
          </w:p>
        </w:tc>
      </w:tr>
    </w:tbl>
    <w:p>
      <w:pPr>
        <w:pStyle w:val="BodyText"/>
        <w:spacing w:before="121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427" w:hRule="atLeast"/>
        </w:trPr>
        <w:tc>
          <w:tcPr>
            <w:tcW w:w="1402" w:type="dxa"/>
            <w:shd w:val="clear" w:color="auto" w:fill="1A3B5E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03</w:t>
            </w:r>
          </w:p>
        </w:tc>
        <w:tc>
          <w:tcPr>
            <w:tcW w:w="7960" w:type="dxa"/>
            <w:shd w:val="clear" w:color="auto" w:fill="ECF1F7"/>
          </w:tcPr>
          <w:p>
            <w:pPr>
              <w:pStyle w:val="TableParagraph"/>
              <w:spacing w:before="97"/>
              <w:ind w:left="148"/>
              <w:rPr>
                <w:sz w:val="18"/>
              </w:rPr>
            </w:pPr>
            <w:r>
              <w:rPr>
                <w:rFonts w:ascii="Arial"/>
                <w:b/>
                <w:color w:val="1A1F2C"/>
                <w:sz w:val="20"/>
              </w:rPr>
              <w:t>Automation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Rule</w:t>
            </w:r>
            <w:r>
              <w:rPr>
                <w:rFonts w:ascii="Arial"/>
                <w:b/>
                <w:color w:val="1A1F2C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Creation</w:t>
            </w:r>
            <w:r>
              <w:rPr>
                <w:rFonts w:ascii="Arial"/>
                <w:b/>
                <w:color w:val="1A1F2C"/>
                <w:spacing w:val="41"/>
                <w:sz w:val="20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3"/>
                <w:sz w:val="18"/>
              </w:rPr>
              <w:t> </w:t>
            </w:r>
            <w:r>
              <w:rPr>
                <w:color w:val="495468"/>
                <w:sz w:val="18"/>
              </w:rPr>
              <w:t>Actor:</w:t>
            </w:r>
            <w:r>
              <w:rPr>
                <w:color w:val="495468"/>
                <w:spacing w:val="-5"/>
                <w:sz w:val="18"/>
              </w:rPr>
              <w:t> </w:t>
            </w:r>
            <w:r>
              <w:rPr>
                <w:color w:val="495468"/>
                <w:sz w:val="18"/>
              </w:rPr>
              <w:t>Founder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/</w:t>
            </w:r>
            <w:r>
              <w:rPr>
                <w:color w:val="495468"/>
                <w:spacing w:val="-5"/>
                <w:sz w:val="18"/>
              </w:rPr>
              <w:t> </w:t>
            </w:r>
            <w:r>
              <w:rPr>
                <w:color w:val="495468"/>
                <w:sz w:val="18"/>
              </w:rPr>
              <w:t>Performance</w:t>
            </w:r>
            <w:r>
              <w:rPr>
                <w:color w:val="495468"/>
                <w:spacing w:val="-5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Marketer</w:t>
            </w:r>
          </w:p>
        </w:tc>
      </w:tr>
      <w:tr>
        <w:trPr>
          <w:trHeight w:val="506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4"/>
                <w:sz w:val="18"/>
              </w:rPr>
              <w:t>Goal</w:t>
            </w:r>
          </w:p>
        </w:tc>
        <w:tc>
          <w:tcPr>
            <w:tcW w:w="7960" w:type="dxa"/>
          </w:tcPr>
          <w:p>
            <w:pPr>
              <w:pStyle w:val="TableParagraph"/>
              <w:spacing w:before="137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creates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automatically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pause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unprofitable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sets.</w:t>
            </w:r>
          </w:p>
        </w:tc>
      </w:tr>
      <w:tr>
        <w:trPr>
          <w:trHeight w:val="2198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Steps</w:t>
            </w:r>
          </w:p>
        </w:tc>
        <w:tc>
          <w:tcPr>
            <w:tcW w:w="796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66" w:val="left" w:leader="none"/>
              </w:tabs>
              <w:spacing w:line="240" w:lineRule="auto" w:before="140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navigates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"Automation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Rules"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clicks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"Create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Rule".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66" w:val="left" w:leader="none"/>
              </w:tabs>
              <w:spacing w:line="240" w:lineRule="auto" w:before="35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Selects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template: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"Pause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if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unprofitable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over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rolling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window."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66" w:val="left" w:leader="none"/>
                <w:tab w:pos="868" w:val="left" w:leader="none"/>
              </w:tabs>
              <w:spacing w:line="235" w:lineRule="auto" w:before="39" w:after="0"/>
              <w:ind w:left="868" w:right="543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Configures: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rolling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window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=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7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days;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threshold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=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$0;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platform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= Meta Ads.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66" w:val="left" w:leader="none"/>
              </w:tabs>
              <w:spacing w:line="240" w:lineRule="auto" w:before="41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Sets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guardrails: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minimum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15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attributed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orders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before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can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trigger.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66" w:val="left" w:leader="none"/>
              </w:tabs>
              <w:spacing w:line="240" w:lineRule="auto" w:before="35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Sets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notification: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email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Slack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trigger.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66" w:val="left" w:leader="none"/>
              </w:tabs>
              <w:spacing w:line="240" w:lineRule="auto" w:before="38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Activates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rule.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PFAM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validates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configuration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shows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summary.</w:t>
            </w:r>
          </w:p>
        </w:tc>
      </w:tr>
    </w:tbl>
    <w:p>
      <w:pPr>
        <w:pStyle w:val="BodyText"/>
        <w:spacing w:before="124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426" w:hRule="atLeast"/>
        </w:trPr>
        <w:tc>
          <w:tcPr>
            <w:tcW w:w="14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04</w:t>
            </w:r>
          </w:p>
        </w:tc>
        <w:tc>
          <w:tcPr>
            <w:tcW w:w="7960" w:type="dxa"/>
            <w:shd w:val="clear" w:color="auto" w:fill="ECF1F7"/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rFonts w:ascii="Arial"/>
                <w:b/>
                <w:color w:val="1A1F2C"/>
                <w:sz w:val="20"/>
              </w:rPr>
              <w:t>Automated</w:t>
            </w:r>
            <w:r>
              <w:rPr>
                <w:rFonts w:ascii="Arial"/>
                <w:b/>
                <w:color w:val="1A1F2C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Action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Execution</w:t>
            </w:r>
            <w:r>
              <w:rPr>
                <w:rFonts w:ascii="Arial"/>
                <w:b/>
                <w:color w:val="1A1F2C"/>
                <w:spacing w:val="40"/>
                <w:sz w:val="20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1"/>
                <w:sz w:val="18"/>
              </w:rPr>
              <w:t> </w:t>
            </w:r>
            <w:r>
              <w:rPr>
                <w:color w:val="495468"/>
                <w:sz w:val="18"/>
              </w:rPr>
              <w:t>Actor: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System</w:t>
            </w:r>
            <w:r>
              <w:rPr>
                <w:color w:val="495468"/>
                <w:spacing w:val="-6"/>
                <w:sz w:val="18"/>
              </w:rPr>
              <w:t> </w:t>
            </w:r>
            <w:r>
              <w:rPr>
                <w:color w:val="495468"/>
                <w:sz w:val="18"/>
              </w:rPr>
              <w:t>(Background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Worker)</w:t>
            </w:r>
          </w:p>
        </w:tc>
      </w:tr>
      <w:tr>
        <w:trPr>
          <w:trHeight w:val="506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4"/>
                <w:sz w:val="18"/>
              </w:rPr>
              <w:t>Goal</w:t>
            </w:r>
          </w:p>
        </w:tc>
        <w:tc>
          <w:tcPr>
            <w:tcW w:w="7960" w:type="dxa"/>
          </w:tcPr>
          <w:p>
            <w:pPr>
              <w:pStyle w:val="TableParagraph"/>
              <w:spacing w:before="137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PFAM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automatically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pauses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unprofitable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set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notifies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user.</w:t>
            </w:r>
          </w:p>
        </w:tc>
      </w:tr>
      <w:tr>
        <w:trPr>
          <w:trHeight w:val="1622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Steps</w:t>
            </w:r>
          </w:p>
        </w:tc>
        <w:tc>
          <w:tcPr>
            <w:tcW w:w="796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66" w:val="left" w:leader="none"/>
              </w:tabs>
              <w:spacing w:line="240" w:lineRule="auto" w:before="138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Daily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sync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completes.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engine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recalculates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metrics.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66" w:val="left" w:leader="none"/>
                <w:tab w:pos="868" w:val="left" w:leader="none"/>
              </w:tabs>
              <w:spacing w:line="235" w:lineRule="auto" w:before="39" w:after="0"/>
              <w:ind w:left="868" w:right="549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engine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evaluates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UC-03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rule: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Set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shows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-$412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over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7 </w:t>
            </w:r>
            <w:r>
              <w:rPr>
                <w:color w:val="1A1F2C"/>
                <w:spacing w:val="-2"/>
                <w:sz w:val="20"/>
              </w:rPr>
              <w:t>days.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66" w:val="left" w:leader="none"/>
              </w:tabs>
              <w:spacing w:line="240" w:lineRule="auto" w:before="41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Worker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enqueues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pause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action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Set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Ads.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66" w:val="left" w:leader="none"/>
              </w:tabs>
              <w:spacing w:line="240" w:lineRule="auto" w:before="37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Worker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calls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Marketing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API: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pause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set.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returns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200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success.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1003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96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66" w:val="left" w:leader="none"/>
                <w:tab w:pos="868" w:val="left" w:leader="none"/>
              </w:tabs>
              <w:spacing w:line="237" w:lineRule="auto" w:before="99" w:after="0"/>
              <w:ind w:left="868" w:right="789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log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entry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created: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{actor: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system,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action: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pause,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adset_id,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rule_id, timestamp, profit_value}.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66" w:val="left" w:leader="none"/>
              </w:tabs>
              <w:spacing w:line="240" w:lineRule="auto" w:before="41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Email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Slack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notification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fired: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"Ad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paused —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7-day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profit: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-</w:t>
            </w:r>
            <w:r>
              <w:rPr>
                <w:color w:val="1A1F2C"/>
                <w:spacing w:val="-2"/>
                <w:sz w:val="20"/>
              </w:rPr>
              <w:t>$412."</w:t>
            </w:r>
          </w:p>
        </w:tc>
      </w:tr>
    </w:tbl>
    <w:p>
      <w:pPr>
        <w:pStyle w:val="BodyText"/>
        <w:spacing w:before="123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427" w:hRule="atLeast"/>
        </w:trPr>
        <w:tc>
          <w:tcPr>
            <w:tcW w:w="14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05</w:t>
            </w:r>
          </w:p>
        </w:tc>
        <w:tc>
          <w:tcPr>
            <w:tcW w:w="7960" w:type="dxa"/>
            <w:shd w:val="clear" w:color="auto" w:fill="ECF1F7"/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rFonts w:ascii="Arial"/>
                <w:b/>
                <w:color w:val="1A1F2C"/>
                <w:sz w:val="20"/>
              </w:rPr>
              <w:t>Attribution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Inspector</w:t>
            </w:r>
            <w:r>
              <w:rPr>
                <w:rFonts w:ascii="Arial"/>
                <w:b/>
                <w:color w:val="1A1F2C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&amp;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Override</w:t>
            </w:r>
            <w:r>
              <w:rPr>
                <w:rFonts w:ascii="Arial"/>
                <w:b/>
                <w:color w:val="1A1F2C"/>
                <w:spacing w:val="38"/>
                <w:sz w:val="20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1"/>
                <w:sz w:val="18"/>
              </w:rPr>
              <w:t> </w:t>
            </w:r>
            <w:r>
              <w:rPr>
                <w:color w:val="495468"/>
                <w:sz w:val="18"/>
              </w:rPr>
              <w:t>Actor: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Performance</w:t>
            </w:r>
            <w:r>
              <w:rPr>
                <w:color w:val="495468"/>
                <w:spacing w:val="-5"/>
                <w:sz w:val="18"/>
              </w:rPr>
              <w:t> </w:t>
            </w:r>
            <w:r>
              <w:rPr>
                <w:color w:val="495468"/>
                <w:sz w:val="18"/>
              </w:rPr>
              <w:t>Marketer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/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Growth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Engineer</w:t>
            </w:r>
          </w:p>
        </w:tc>
      </w:tr>
      <w:tr>
        <w:trPr>
          <w:trHeight w:val="506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4"/>
                <w:sz w:val="18"/>
              </w:rPr>
              <w:t>Goal</w:t>
            </w:r>
          </w:p>
        </w:tc>
        <w:tc>
          <w:tcPr>
            <w:tcW w:w="7960" w:type="dxa"/>
          </w:tcPr>
          <w:p>
            <w:pPr>
              <w:pStyle w:val="TableParagraph"/>
              <w:spacing w:before="137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investigates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specific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overrides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action.</w:t>
            </w:r>
          </w:p>
        </w:tc>
      </w:tr>
      <w:tr>
        <w:trPr>
          <w:trHeight w:val="2198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Steps</w:t>
            </w:r>
          </w:p>
        </w:tc>
        <w:tc>
          <w:tcPr>
            <w:tcW w:w="796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66" w:val="left" w:leader="none"/>
              </w:tabs>
              <w:spacing w:line="240" w:lineRule="auto" w:before="138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notices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paused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they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believe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should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be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active.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66" w:val="left" w:leader="none"/>
                <w:tab w:pos="868" w:val="left" w:leader="none"/>
              </w:tabs>
              <w:spacing w:line="235" w:lineRule="auto" w:before="39" w:after="0"/>
              <w:ind w:left="868" w:right="943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Opens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inspector: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sees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matched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orders,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confidence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scores, attribution method per order.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66" w:val="left" w:leader="none"/>
              </w:tabs>
              <w:spacing w:line="240" w:lineRule="auto" w:before="41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Sees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8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orders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"Low"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confidence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(SKU-weighted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fallback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used).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66" w:val="left" w:leader="none"/>
              </w:tabs>
              <w:spacing w:line="240" w:lineRule="auto" w:before="37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Reviews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raw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click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data.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Decides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whitelist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this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from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automation.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66" w:val="left" w:leader="none"/>
              </w:tabs>
              <w:spacing w:line="240" w:lineRule="auto" w:before="36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Unpauses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adds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exception.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log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records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manual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override.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66" w:val="left" w:leader="none"/>
              </w:tabs>
              <w:spacing w:line="240" w:lineRule="auto" w:before="35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can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adjust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method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this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independently.</w:t>
            </w:r>
          </w:p>
        </w:tc>
      </w:tr>
    </w:tbl>
    <w:p>
      <w:pPr>
        <w:pStyle w:val="BodyText"/>
        <w:spacing w:before="121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427" w:hRule="atLeast"/>
        </w:trPr>
        <w:tc>
          <w:tcPr>
            <w:tcW w:w="1402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06</w:t>
            </w:r>
          </w:p>
        </w:tc>
        <w:tc>
          <w:tcPr>
            <w:tcW w:w="7960" w:type="dxa"/>
            <w:shd w:val="clear" w:color="auto" w:fill="ECF1F7"/>
          </w:tcPr>
          <w:p>
            <w:pPr>
              <w:pStyle w:val="TableParagraph"/>
              <w:spacing w:before="99"/>
              <w:ind w:left="148"/>
              <w:rPr>
                <w:sz w:val="18"/>
              </w:rPr>
            </w:pPr>
            <w:r>
              <w:rPr>
                <w:rFonts w:ascii="Arial"/>
                <w:b/>
                <w:color w:val="1A1F2C"/>
                <w:sz w:val="20"/>
              </w:rPr>
              <w:t>COGS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&amp;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Returns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Configuration</w:t>
            </w:r>
            <w:r>
              <w:rPr>
                <w:rFonts w:ascii="Arial"/>
                <w:b/>
                <w:color w:val="1A1F2C"/>
                <w:spacing w:val="42"/>
                <w:sz w:val="20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4"/>
                <w:sz w:val="18"/>
              </w:rPr>
              <w:t> </w:t>
            </w:r>
            <w:r>
              <w:rPr>
                <w:color w:val="495468"/>
                <w:sz w:val="18"/>
              </w:rPr>
              <w:t>Actor: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z w:val="18"/>
              </w:rPr>
              <w:t>Finance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Manager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z w:val="18"/>
              </w:rPr>
              <w:t>/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Founder</w:t>
            </w:r>
          </w:p>
        </w:tc>
      </w:tr>
      <w:tr>
        <w:trPr>
          <w:trHeight w:val="508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4"/>
                <w:sz w:val="18"/>
              </w:rPr>
              <w:t>Goal</w:t>
            </w:r>
          </w:p>
        </w:tc>
        <w:tc>
          <w:tcPr>
            <w:tcW w:w="7960" w:type="dxa"/>
          </w:tcPr>
          <w:p>
            <w:pPr>
              <w:pStyle w:val="TableParagraph"/>
              <w:spacing w:before="140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configures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accurate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return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rates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improve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accuracy.</w:t>
            </w:r>
          </w:p>
        </w:tc>
      </w:tr>
      <w:tr>
        <w:trPr>
          <w:trHeight w:val="2659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Steps</w:t>
            </w:r>
          </w:p>
        </w:tc>
        <w:tc>
          <w:tcPr>
            <w:tcW w:w="796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66" w:val="left" w:leader="none"/>
              </w:tabs>
              <w:spacing w:line="240" w:lineRule="auto" w:before="138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navigates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"Product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Settings"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"COGS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&amp;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Returns".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66" w:val="left" w:leader="none"/>
                <w:tab w:pos="868" w:val="left" w:leader="none"/>
              </w:tabs>
              <w:spacing w:line="235" w:lineRule="auto" w:before="39" w:after="0"/>
              <w:ind w:left="868" w:right="282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Option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A: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Import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from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(if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field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populated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Shopify).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One-click </w:t>
            </w:r>
            <w:r>
              <w:rPr>
                <w:color w:val="1A1F2C"/>
                <w:spacing w:val="-2"/>
                <w:sz w:val="20"/>
              </w:rPr>
              <w:t>import.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66" w:val="left" w:leader="none"/>
              </w:tabs>
              <w:spacing w:line="240" w:lineRule="auto" w:before="41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Option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B: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Upload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CSV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columns: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SKU,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COGS,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Return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Rate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%.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66" w:val="left" w:leader="none"/>
                <w:tab w:pos="868" w:val="left" w:leader="none"/>
              </w:tabs>
              <w:spacing w:line="235" w:lineRule="auto" w:before="39" w:after="0"/>
              <w:ind w:left="868" w:right="261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Option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C: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Set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category-level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defaults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(e.g.,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"Apparel: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40%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COGS,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15%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return </w:t>
            </w:r>
            <w:r>
              <w:rPr>
                <w:color w:val="1A1F2C"/>
                <w:spacing w:val="-2"/>
                <w:sz w:val="20"/>
              </w:rPr>
              <w:t>rate").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66" w:val="left" w:leader="none"/>
              </w:tabs>
              <w:spacing w:line="240" w:lineRule="auto" w:before="44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PFAM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recalculates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historical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metrics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new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data.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66" w:val="left" w:leader="none"/>
                <w:tab w:pos="868" w:val="left" w:leader="none"/>
              </w:tabs>
              <w:spacing w:line="235" w:lineRule="auto" w:before="39" w:after="0"/>
              <w:ind w:left="868" w:right="988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Validation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warnings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shown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if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seems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implausibly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high/low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 </w:t>
            </w:r>
            <w:r>
              <w:rPr>
                <w:color w:val="1A1F2C"/>
                <w:spacing w:val="-2"/>
                <w:sz w:val="20"/>
              </w:rPr>
              <w:t>category.</w:t>
            </w:r>
          </w:p>
        </w:tc>
      </w:tr>
    </w:tbl>
    <w:p>
      <w:pPr>
        <w:pStyle w:val="BodyText"/>
        <w:spacing w:before="121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426" w:hRule="atLeast"/>
        </w:trPr>
        <w:tc>
          <w:tcPr>
            <w:tcW w:w="14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07</w:t>
            </w:r>
          </w:p>
        </w:tc>
        <w:tc>
          <w:tcPr>
            <w:tcW w:w="7960" w:type="dxa"/>
            <w:shd w:val="clear" w:color="auto" w:fill="ECF1F7"/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rFonts w:ascii="Arial"/>
                <w:b/>
                <w:color w:val="1A1F2C"/>
                <w:sz w:val="20"/>
              </w:rPr>
              <w:t>Report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Export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&amp;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Finance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Reconciliation</w:t>
            </w:r>
            <w:r>
              <w:rPr>
                <w:rFonts w:ascii="Arial"/>
                <w:b/>
                <w:color w:val="1A1F2C"/>
                <w:spacing w:val="41"/>
                <w:sz w:val="20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1"/>
                <w:sz w:val="18"/>
              </w:rPr>
              <w:t> </w:t>
            </w:r>
            <w:r>
              <w:rPr>
                <w:color w:val="495468"/>
                <w:sz w:val="18"/>
              </w:rPr>
              <w:t>Actor: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z w:val="18"/>
              </w:rPr>
              <w:t>Finance</w:t>
            </w:r>
            <w:r>
              <w:rPr>
                <w:color w:val="495468"/>
                <w:spacing w:val="-6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Manager</w:t>
            </w:r>
          </w:p>
        </w:tc>
      </w:tr>
      <w:tr>
        <w:trPr>
          <w:trHeight w:val="506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4"/>
                <w:sz w:val="18"/>
              </w:rPr>
              <w:t>Goal</w:t>
            </w:r>
          </w:p>
        </w:tc>
        <w:tc>
          <w:tcPr>
            <w:tcW w:w="7960" w:type="dxa"/>
          </w:tcPr>
          <w:p>
            <w:pPr>
              <w:pStyle w:val="TableParagraph"/>
              <w:spacing w:before="137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Finance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team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exports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monthly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accounting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reconciliation.</w:t>
            </w:r>
          </w:p>
        </w:tc>
      </w:tr>
      <w:tr>
        <w:trPr>
          <w:trHeight w:val="2141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Steps</w:t>
            </w:r>
          </w:p>
        </w:tc>
        <w:tc>
          <w:tcPr>
            <w:tcW w:w="796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66" w:val="left" w:leader="none"/>
              </w:tabs>
              <w:spacing w:line="240" w:lineRule="auto" w:before="138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goes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"Reports"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selects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range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platforms.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66" w:val="left" w:leader="none"/>
                <w:tab w:pos="868" w:val="left" w:leader="none"/>
              </w:tabs>
              <w:spacing w:line="237" w:lineRule="auto" w:before="37" w:after="0"/>
              <w:ind w:left="868" w:right="56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Selects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report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type: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"Campaign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Export"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(CSV)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"Summary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Report" </w:t>
            </w:r>
            <w:r>
              <w:rPr>
                <w:color w:val="1A1F2C"/>
                <w:spacing w:val="-2"/>
                <w:sz w:val="20"/>
              </w:rPr>
              <w:t>(PDF).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66" w:val="left" w:leader="none"/>
                <w:tab w:pos="868" w:val="left" w:leader="none"/>
              </w:tabs>
              <w:spacing w:line="235" w:lineRule="auto" w:before="43" w:after="0"/>
              <w:ind w:left="868" w:right="331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CSV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includes: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campaign,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spend,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revenue,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COGS,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returns,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fees,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profit per day.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66" w:val="left" w:leader="none"/>
              </w:tabs>
              <w:spacing w:line="240" w:lineRule="auto" w:before="43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PDF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report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includes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charts,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executive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summary,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methodology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note.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66" w:val="left" w:leader="none"/>
              </w:tabs>
              <w:spacing w:line="240" w:lineRule="auto" w:before="35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Finance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team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imports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CSV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into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accounting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software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reconciliation.</w:t>
            </w:r>
          </w:p>
        </w:tc>
      </w:tr>
    </w:tbl>
    <w:p>
      <w:pPr>
        <w:pStyle w:val="BodyText"/>
        <w:spacing w:before="121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427" w:hRule="atLeast"/>
        </w:trPr>
        <w:tc>
          <w:tcPr>
            <w:tcW w:w="14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UC-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08</w:t>
            </w:r>
          </w:p>
        </w:tc>
        <w:tc>
          <w:tcPr>
            <w:tcW w:w="7960" w:type="dxa"/>
            <w:shd w:val="clear" w:color="auto" w:fill="ECF1F7"/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rFonts w:ascii="Arial"/>
                <w:b/>
                <w:color w:val="1A1F2C"/>
                <w:sz w:val="20"/>
              </w:rPr>
              <w:t>Agency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Multi-Client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Dashboard</w:t>
            </w:r>
            <w:r>
              <w:rPr>
                <w:rFonts w:ascii="Arial"/>
                <w:b/>
                <w:color w:val="1A1F2C"/>
                <w:spacing w:val="38"/>
                <w:sz w:val="20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1"/>
                <w:sz w:val="18"/>
              </w:rPr>
              <w:t> </w:t>
            </w:r>
            <w:r>
              <w:rPr>
                <w:color w:val="495468"/>
                <w:sz w:val="18"/>
              </w:rPr>
              <w:t>Actor:</w:t>
            </w:r>
            <w:r>
              <w:rPr>
                <w:color w:val="495468"/>
                <w:spacing w:val="-5"/>
                <w:sz w:val="18"/>
              </w:rPr>
              <w:t> </w:t>
            </w:r>
            <w:r>
              <w:rPr>
                <w:color w:val="495468"/>
                <w:sz w:val="18"/>
              </w:rPr>
              <w:t>Agency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z w:val="18"/>
              </w:rPr>
              <w:t>Account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Manager</w:t>
            </w:r>
          </w:p>
        </w:tc>
      </w:tr>
      <w:tr>
        <w:trPr>
          <w:trHeight w:val="506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4"/>
                <w:sz w:val="18"/>
              </w:rPr>
              <w:t>Goal</w:t>
            </w:r>
          </w:p>
        </w:tc>
        <w:tc>
          <w:tcPr>
            <w:tcW w:w="7960" w:type="dxa"/>
          </w:tcPr>
          <w:p>
            <w:pPr>
              <w:pStyle w:val="TableParagraph"/>
              <w:spacing w:before="137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Agency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monitors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health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across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client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accounts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one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view.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1910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spacing w:before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Steps</w:t>
            </w:r>
          </w:p>
        </w:tc>
        <w:tc>
          <w:tcPr>
            <w:tcW w:w="7960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66" w:val="left" w:leader="none"/>
              </w:tabs>
              <w:spacing w:line="240" w:lineRule="auto" w:before="140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Agency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logs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sees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client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accounts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single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grid.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66" w:val="left" w:leader="none"/>
              </w:tabs>
              <w:spacing w:line="240" w:lineRule="auto" w:before="33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Each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client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card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shows: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Active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Campaigns,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MoM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trend,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alerts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pending.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66" w:val="left" w:leader="none"/>
              </w:tabs>
              <w:spacing w:line="240" w:lineRule="auto" w:before="37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Red/amber/green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status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indicators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client.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66" w:val="left" w:leader="none"/>
                <w:tab w:pos="868" w:val="left" w:leader="none"/>
              </w:tabs>
              <w:spacing w:line="235" w:lineRule="auto" w:before="40" w:after="0"/>
              <w:ind w:left="868" w:right="836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Click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into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any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client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full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campaign-level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view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(same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single-tenant </w:t>
            </w:r>
            <w:r>
              <w:rPr>
                <w:color w:val="1A1F2C"/>
                <w:spacing w:val="-2"/>
                <w:sz w:val="20"/>
              </w:rPr>
              <w:t>experience).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66" w:val="left" w:leader="none"/>
              </w:tabs>
              <w:spacing w:line="240" w:lineRule="auto" w:before="41" w:after="0"/>
              <w:ind w:left="866" w:right="0" w:hanging="358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Export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per-client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aggregate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PDF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reports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agency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branding.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5.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6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Functional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6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5.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68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Functional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Requirements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84"/>
        <w:rPr>
          <w:rFonts w:ascii="Arial"/>
          <w:b/>
        </w:rPr>
      </w:pPr>
    </w:p>
    <w:p>
      <w:pPr>
        <w:pStyle w:val="BodyText"/>
        <w:spacing w:line="319" w:lineRule="auto"/>
        <w:ind w:left="360"/>
      </w:pPr>
      <w:r>
        <w:rPr>
          <w:color w:val="1A1F2C"/>
        </w:rPr>
        <w:t>Each</w:t>
      </w:r>
      <w:r>
        <w:rPr>
          <w:color w:val="1A1F2C"/>
          <w:spacing w:val="-2"/>
        </w:rPr>
        <w:t> </w:t>
      </w:r>
      <w:r>
        <w:rPr>
          <w:color w:val="1A1F2C"/>
        </w:rPr>
        <w:t>requirement</w:t>
      </w:r>
      <w:r>
        <w:rPr>
          <w:color w:val="1A1F2C"/>
          <w:spacing w:val="-3"/>
        </w:rPr>
        <w:t> </w:t>
      </w:r>
      <w:r>
        <w:rPr>
          <w:color w:val="1A1F2C"/>
        </w:rPr>
        <w:t>below</w:t>
      </w:r>
      <w:r>
        <w:rPr>
          <w:color w:val="1A1F2C"/>
          <w:spacing w:val="-5"/>
        </w:rPr>
        <w:t> </w:t>
      </w:r>
      <w:r>
        <w:rPr>
          <w:color w:val="1A1F2C"/>
        </w:rPr>
        <w:t>is</w:t>
      </w:r>
      <w:r>
        <w:rPr>
          <w:color w:val="1A1F2C"/>
          <w:spacing w:val="-1"/>
        </w:rPr>
        <w:t> </w:t>
      </w:r>
      <w:r>
        <w:rPr>
          <w:color w:val="1A1F2C"/>
        </w:rPr>
        <w:t>identified</w:t>
      </w:r>
      <w:r>
        <w:rPr>
          <w:color w:val="1A1F2C"/>
          <w:spacing w:val="-2"/>
        </w:rPr>
        <w:t> </w:t>
      </w:r>
      <w:r>
        <w:rPr>
          <w:color w:val="1A1F2C"/>
        </w:rPr>
        <w:t>by</w:t>
      </w:r>
      <w:r>
        <w:rPr>
          <w:color w:val="1A1F2C"/>
          <w:spacing w:val="-4"/>
        </w:rPr>
        <w:t> </w:t>
      </w:r>
      <w:r>
        <w:rPr>
          <w:color w:val="1A1F2C"/>
        </w:rPr>
        <w:t>a</w:t>
      </w:r>
      <w:r>
        <w:rPr>
          <w:color w:val="1A1F2C"/>
          <w:spacing w:val="-2"/>
        </w:rPr>
        <w:t> </w:t>
      </w:r>
      <w:r>
        <w:rPr>
          <w:color w:val="1A1F2C"/>
        </w:rPr>
        <w:t>unique</w:t>
      </w:r>
      <w:r>
        <w:rPr>
          <w:color w:val="1A1F2C"/>
          <w:spacing w:val="-4"/>
        </w:rPr>
        <w:t> </w:t>
      </w:r>
      <w:r>
        <w:rPr>
          <w:color w:val="1A1F2C"/>
        </w:rPr>
        <w:t>ID</w:t>
      </w:r>
      <w:r>
        <w:rPr>
          <w:color w:val="1A1F2C"/>
          <w:spacing w:val="-2"/>
        </w:rPr>
        <w:t> </w:t>
      </w:r>
      <w:r>
        <w:rPr>
          <w:color w:val="1A1F2C"/>
        </w:rPr>
        <w:t>(FR-XX), a</w:t>
      </w:r>
      <w:r>
        <w:rPr>
          <w:color w:val="1A1F2C"/>
          <w:spacing w:val="-4"/>
        </w:rPr>
        <w:t> </w:t>
      </w:r>
      <w:r>
        <w:rPr>
          <w:color w:val="1A1F2C"/>
        </w:rPr>
        <w:t>priority</w:t>
      </w:r>
      <w:r>
        <w:rPr>
          <w:color w:val="1A1F2C"/>
          <w:spacing w:val="-1"/>
        </w:rPr>
        <w:t> </w:t>
      </w:r>
      <w:r>
        <w:rPr>
          <w:color w:val="1A1F2C"/>
        </w:rPr>
        <w:t>level</w:t>
      </w:r>
      <w:r>
        <w:rPr>
          <w:color w:val="1A1F2C"/>
          <w:spacing w:val="-3"/>
        </w:rPr>
        <w:t> </w:t>
      </w:r>
      <w:r>
        <w:rPr>
          <w:color w:val="1A1F2C"/>
        </w:rPr>
        <w:t>(High</w:t>
      </w:r>
      <w:r>
        <w:rPr>
          <w:color w:val="1A1F2C"/>
          <w:spacing w:val="-2"/>
        </w:rPr>
        <w:t> </w:t>
      </w:r>
      <w:r>
        <w:rPr>
          <w:color w:val="1A1F2C"/>
        </w:rPr>
        <w:t>/</w:t>
      </w:r>
      <w:r>
        <w:rPr>
          <w:color w:val="1A1F2C"/>
          <w:spacing w:val="-3"/>
        </w:rPr>
        <w:t> </w:t>
      </w:r>
      <w:r>
        <w:rPr>
          <w:color w:val="1A1F2C"/>
        </w:rPr>
        <w:t>Medium</w:t>
      </w:r>
      <w:r>
        <w:rPr>
          <w:color w:val="1A1F2C"/>
          <w:spacing w:val="-3"/>
        </w:rPr>
        <w:t> </w:t>
      </w:r>
      <w:r>
        <w:rPr>
          <w:color w:val="1A1F2C"/>
        </w:rPr>
        <w:t>/ Low),</w:t>
      </w:r>
      <w:r>
        <w:rPr>
          <w:color w:val="1A1F2C"/>
          <w:spacing w:val="-3"/>
        </w:rPr>
        <w:t> </w:t>
      </w:r>
      <w:r>
        <w:rPr>
          <w:color w:val="1A1F2C"/>
        </w:rPr>
        <w:t>and a status (Mandatory / Desirable). Sub-bullet points define the specific, testable acceptance criteria for each requirement.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684276</wp:posOffset>
                </wp:positionH>
                <wp:positionV relativeFrom="paragraph">
                  <wp:posOffset>224864</wp:posOffset>
                </wp:positionV>
                <wp:extent cx="5946775" cy="308864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46775" cy="3088640"/>
                          <a:chExt cx="5946775" cy="308864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761" y="329945"/>
                            <a:ext cx="5944870" cy="275780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34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able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register,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authenticate,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manage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their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account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organization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settings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securely.</w:t>
                              </w:r>
                            </w:p>
                            <w:p>
                              <w:pPr>
                                <w:spacing w:before="98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871" w:val="left" w:leader="none"/>
                                </w:tabs>
                                <w:spacing w:before="6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email/password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registration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A1F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verification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flow.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Google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2.0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2.0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Social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Sign-In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options.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Implement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mandatory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verification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account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activation.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organization-level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SSO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SAML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2.0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Enterprise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customers.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0"/>
                                <w:ind w:left="871" w:right="23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Enforce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multi-factor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authentication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(MFA)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TOTP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(Google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Authenticator,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Authy)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optional for all users and mandatory for Admin role.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reset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flow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time-limited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(1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hour)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tokens.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454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Implement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management: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JWT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tokens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(15-min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expiry)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refresh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tokens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(30- day expiry, rotated on use).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Failed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attempts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minutes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triggers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15-minute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IP-level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lockout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alert.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37"/>
                                <w:ind w:left="871" w:right="456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events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(login,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logout,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reset,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change)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persisted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immutable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audit 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log.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5168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FR-01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Registration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Authentication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7.705860pt;width:468.25pt;height:243.2pt;mso-position-horizontal-relative:page;mso-position-vertical-relative:paragraph;z-index:-15725568;mso-wrap-distance-left:0;mso-wrap-distance-right:0" id="docshapegroup17" coordorigin="1078,354" coordsize="9365,4864">
                <v:shape style="position:absolute;left:1078;top:873;width:9362;height:4343" type="#_x0000_t202" id="docshape18" filled="false" stroked="true" strokeweight=".12pt" strokecolor="#cad4df">
                  <v:textbox inset="0,0,0,0">
                    <w:txbxContent>
                      <w:p>
                        <w:pPr>
                          <w:spacing w:line="242" w:lineRule="auto" w:before="134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Users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be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able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register,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authenticate,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manage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their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account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organization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settings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securely.</w:t>
                        </w:r>
                      </w:p>
                      <w:p>
                        <w:pPr>
                          <w:spacing w:before="98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871" w:val="left" w:leader="none"/>
                          </w:tabs>
                          <w:spacing w:before="6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email/password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registration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email</w:t>
                        </w:r>
                        <w:r>
                          <w:rPr>
                            <w:color w:val="1A1F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verification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flow.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Google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OAuth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2.0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Microsoft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OAuth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2.0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Social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Sign-In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options.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Implement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mandatory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email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verification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before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account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activation.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organization-level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SSO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SAML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2.0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Enterprise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customers.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871" w:val="left" w:leader="none"/>
                          </w:tabs>
                          <w:spacing w:line="235" w:lineRule="auto" w:before="40"/>
                          <w:ind w:left="871" w:right="23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Enforce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multi-factor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authentication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(MFA)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TOTP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(Google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Authenticator,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Authy)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optional for all users and mandatory for Admin role.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Provide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password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reset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flow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time-limited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(1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hour)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email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tokens.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454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Implement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session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management: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JWT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access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tokens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(15-min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expiry)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+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refresh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tokens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(30- day expiry, rotated on use).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Failed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attempts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&gt;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5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10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minutes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triggers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15-minute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IP-level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lockout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admin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alert.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871" w:val="left" w:leader="none"/>
                          </w:tabs>
                          <w:spacing w:line="237" w:lineRule="auto" w:before="37"/>
                          <w:ind w:left="871" w:right="456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events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(login,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logout,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password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reset,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role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change)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persisted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immutable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audit 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log.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355;width:9362;height:519" type="#_x0000_t202" id="docshape19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5168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FR-01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Registration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Authentication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684276</wp:posOffset>
                </wp:positionH>
                <wp:positionV relativeFrom="paragraph">
                  <wp:posOffset>3537151</wp:posOffset>
                </wp:positionV>
                <wp:extent cx="5946775" cy="231267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46775" cy="2312670"/>
                          <a:chExt cx="5946775" cy="231267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761" y="328422"/>
                            <a:ext cx="5944870" cy="198310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multi-user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organizations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role-based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access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control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(RBAC).</w:t>
                              </w:r>
                            </w:p>
                            <w:p>
                              <w:pPr>
                                <w:spacing w:before="99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871" w:val="left" w:leader="none"/>
                                </w:tabs>
                                <w:spacing w:before="6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unlimited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Growth+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plans;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Starter.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roles: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Owner,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Admin,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Analyst,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Read-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Only.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Owners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Admins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invite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email;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invitations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expire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days.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Owners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transfer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ownership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another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Admin.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Removing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immediately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revokes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sessions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user.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871" w:val="left" w:leader="none"/>
                                </w:tabs>
                                <w:spacing w:before="36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assignments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changes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logged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actor,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timestamp,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previous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role.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Agency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supports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parent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sub-organizations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(client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accounts)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client.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Sub-organization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scoped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accounts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only.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61" y="761"/>
                            <a:ext cx="5944870" cy="327660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5115" w:val="left" w:leader="none"/>
                                </w:tabs>
                                <w:spacing w:before="118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FR-02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Organization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Management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278.515869pt;width:468.25pt;height:182.1pt;mso-position-horizontal-relative:page;mso-position-vertical-relative:paragraph;z-index:-15725056;mso-wrap-distance-left:0;mso-wrap-distance-right:0" id="docshapegroup20" coordorigin="1078,5570" coordsize="9365,3642">
                <v:shape style="position:absolute;left:1078;top:6087;width:9362;height:3123" type="#_x0000_t202" id="docshape21" filled="false" stroked="true" strokeweight=".12pt" strokecolor="#cad4df">
                  <v:textbox inset="0,0,0,0">
                    <w:txbxContent>
                      <w:p>
                        <w:pPr>
                          <w:spacing w:before="139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multi-user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organizations</w:t>
                        </w:r>
                        <w:r>
                          <w:rPr>
                            <w:color w:val="1A1F2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with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role-based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access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control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(RBAC).</w:t>
                        </w:r>
                      </w:p>
                      <w:p>
                        <w:pPr>
                          <w:spacing w:before="99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871" w:val="left" w:leader="none"/>
                          </w:tabs>
                          <w:spacing w:before="6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Organizations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have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unlimited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Growth+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plans;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Starter.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User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roles: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Owner,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Admin,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Analyst,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Read-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Only.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Owners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Admins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invite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email;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invitations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expire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after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7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days.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Owners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can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transfer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ownership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another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Admin.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Removing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immediately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revokes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active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sessions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that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user.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871" w:val="left" w:leader="none"/>
                          </w:tabs>
                          <w:spacing w:before="36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role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assignments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changes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are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logged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actor,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timestamp,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previous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role.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Agency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supports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parent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sub-organizations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(client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accounts)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client.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Sub-organization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be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scoped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specific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client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accounts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only.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5571;width:9362;height:516" type="#_x0000_t202" id="docshape22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5115" w:val="left" w:leader="none"/>
                          </w:tabs>
                          <w:spacing w:before="118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FR-02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Organization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Team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Management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684276</wp:posOffset>
                </wp:positionH>
                <wp:positionV relativeFrom="paragraph">
                  <wp:posOffset>6073468</wp:posOffset>
                </wp:positionV>
                <wp:extent cx="5946775" cy="998219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46775" cy="998219"/>
                          <a:chExt cx="5946775" cy="998219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761" y="329945"/>
                            <a:ext cx="5944870" cy="66802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34"/>
                                <w:ind w:left="151" w:right="25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connect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store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synchronize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commerce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data required for profit calculation.</w:t>
                              </w:r>
                            </w:p>
                            <w:p>
                              <w:pPr>
                                <w:spacing w:before="97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3329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FR-03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Shopify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Connector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478.225861pt;width:468.25pt;height:78.6pt;mso-position-horizontal-relative:page;mso-position-vertical-relative:paragraph;z-index:-15724544;mso-wrap-distance-left:0;mso-wrap-distance-right:0" id="docshapegroup23" coordorigin="1078,9565" coordsize="9365,1572">
                <v:shape style="position:absolute;left:1078;top:10084;width:9362;height:1052" type="#_x0000_t202" id="docshape24" filled="false" stroked="true" strokeweight=".12pt" strokecolor="#cad4df">
                  <v:textbox inset="0,0,0,0">
                    <w:txbxContent>
                      <w:p>
                        <w:pPr>
                          <w:spacing w:line="242" w:lineRule="auto" w:before="134"/>
                          <w:ind w:left="151" w:right="25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connect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store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via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OAuth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synchronize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all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commerce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data required for profit calculation.</w:t>
                        </w:r>
                      </w:p>
                      <w:p>
                        <w:pPr>
                          <w:spacing w:before="97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9565;width:9362;height:519" type="#_x0000_t202" id="docshape25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3329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FR-03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Shopify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Connector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283845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6775" cy="2838450"/>
                          <a:chExt cx="5946775" cy="28384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6775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838450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4008"/>
                                </a:lnTo>
                                <a:lnTo>
                                  <a:pt x="5944870" y="2836799"/>
                                </a:lnTo>
                                <a:lnTo>
                                  <a:pt x="1524" y="2836799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836799"/>
                                </a:lnTo>
                                <a:lnTo>
                                  <a:pt x="0" y="2838323"/>
                                </a:lnTo>
                                <a:lnTo>
                                  <a:pt x="1524" y="2838323"/>
                                </a:lnTo>
                                <a:lnTo>
                                  <a:pt x="5944870" y="2838323"/>
                                </a:lnTo>
                                <a:lnTo>
                                  <a:pt x="5946394" y="2838323"/>
                                </a:lnTo>
                                <a:lnTo>
                                  <a:pt x="5946394" y="2836799"/>
                                </a:lnTo>
                                <a:lnTo>
                                  <a:pt x="5946394" y="64008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23" y="0"/>
                            <a:ext cx="5943600" cy="283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100"/>
                                <w:ind w:left="871" w:right="119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Initiate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scopes: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read_orders,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read_products, read_inventory, read_reports, read_fulfillments.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3"/>
                                <w:ind w:left="871" w:right="268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connection,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historical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90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(configurable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365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Enterprise).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Ongoing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updated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ingested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60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minutes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creation/modification.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1188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Ingest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order-level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order_id,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created_at,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total_price,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total_discounts,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currency,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customer_id.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Ingest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line-item-level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data: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product_id,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variant_id,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sku,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quantity,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price,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total_discount.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before="38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Ingest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COGS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cost_per_item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field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variants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available.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Ingest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refund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partial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refund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events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line-item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granularity.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Ingest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variant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metadata: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title,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tags,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product_type,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vendor.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28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multi-currency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stores: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convert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amounts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organization's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currency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daily FX rates from an exchange rate API.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43"/>
                                <w:ind w:left="871" w:right="66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limits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managed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bucket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algorithm;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requests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queued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 retried with exponential backoff.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Connector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visible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settings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page: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synced,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count.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223.5pt;mso-position-horizontal-relative:char;mso-position-vertical-relative:line" id="docshapegroup26" coordorigin="0,0" coordsize="9365,4470">
                <v:shape style="position:absolute;left:0;top:0;width:9365;height:4470" id="docshape27" coordorigin="0,0" coordsize="9365,4470" path="m9364,0l9362,0,9362,101,9362,4467,2,4467,2,101,2,0,0,0,0,101,0,4467,0,4470,2,4470,9362,4470,9364,4470,9364,4467,9364,101,9364,0xe" filled="true" fillcolor="#cad4df" stroked="false">
                  <v:path arrowok="t"/>
                  <v:fill type="solid"/>
                </v:shape>
                <v:shape style="position:absolute;left:2;top:0;width:9360;height:4468" type="#_x0000_t202" id="docshape2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line="237" w:lineRule="auto" w:before="100"/>
                          <w:ind w:left="871" w:right="119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Initiate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OAuth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using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required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scopes: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read_orders,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read_products, read_inventory, read_reports, read_fulfillments.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line="235" w:lineRule="auto" w:before="43"/>
                          <w:ind w:left="871" w:right="268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first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connection,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import</w:t>
                        </w:r>
                        <w:r>
                          <w:rPr>
                            <w:color w:val="1A1F2C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historical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last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90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days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(configurable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365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days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Enterprise).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Ongoing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new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updated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ingested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within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60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minutes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creation/modification.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1188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Ingest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order-level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order_id,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created_at,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total_price,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total_discounts,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currency,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customer_id.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Ingest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line-item-level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data: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product_id,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variant_id,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sku,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quantity,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price,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total_discount.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before="38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Ingest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COGS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cost_per_item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field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variants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where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available.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Ingest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refund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partial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refund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events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line-item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granularity.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Ingest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product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variant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metadata: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title,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tags,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product_type,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vendor.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28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Handle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multi-currency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stores: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convert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amounts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organization's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base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currency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using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daily FX rates from an exchange rate API.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line="237" w:lineRule="auto" w:before="43"/>
                          <w:ind w:left="871" w:right="66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rate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limits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are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managed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token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bucket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algorithm;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requests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queued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 retried with exponential backoff.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Connector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status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visible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settings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page: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last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total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synced,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error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count.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684276</wp:posOffset>
                </wp:positionH>
                <wp:positionV relativeFrom="paragraph">
                  <wp:posOffset>208020</wp:posOffset>
                </wp:positionV>
                <wp:extent cx="5946775" cy="327088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6775" cy="3270885"/>
                          <a:chExt cx="5946775" cy="3270885"/>
                        </a:xfrm>
                      </wpg:grpSpPr>
                      <wps:wsp>
                        <wps:cNvPr id="30" name="Textbox 30"/>
                        <wps:cNvSpPr txBox="1"/>
                        <wps:spPr>
                          <a:xfrm>
                            <a:off x="761" y="329946"/>
                            <a:ext cx="5944870" cy="294005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34"/>
                                <w:ind w:left="151" w:right="25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connect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Meta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Business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Manager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retrieve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advertising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at all hierarchy levels.</w:t>
                              </w:r>
                            </w:p>
                            <w:p>
                              <w:pPr>
                                <w:spacing w:before="98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62"/>
                                <w:ind w:left="871" w:right="821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Initiate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requesting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scopes: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ads_read,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ads_management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(for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pause/budget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actions).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connecting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accounts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organization.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71" w:val="left" w:leader="none"/>
                                </w:tabs>
                                <w:spacing w:before="36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campaign,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set,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metadata: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ids,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names,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status,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objectives,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targeting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summary.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insight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metrics: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spend,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impressions,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clicks,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reach,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CPM,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CPC,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CTR,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conversions.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1344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conversion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events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action_type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breakdown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purchase,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add_to_cart,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initiate_checkout.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click-level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Meta's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offline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conversion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matching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available.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Account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Currency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reporting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conversion.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0"/>
                                <w:ind w:left="871" w:right="301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Meta's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7-day,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1-day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windows.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Map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PFAM's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configurable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window.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Detect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limit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(Error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17)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backoff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queuing.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calls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timestamps,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endpoints,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codes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debugging.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3516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FR-04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Meta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Ads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Connector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6.379545pt;width:468.25pt;height:257.55pt;mso-position-horizontal-relative:page;mso-position-vertical-relative:paragraph;z-index:-15723520;mso-wrap-distance-left:0;mso-wrap-distance-right:0" id="docshapegroup29" coordorigin="1078,328" coordsize="9365,5151">
                <v:shape style="position:absolute;left:1078;top:847;width:9362;height:4630" type="#_x0000_t202" id="docshape30" filled="false" stroked="true" strokeweight=".12pt" strokecolor="#cad4df">
                  <v:textbox inset="0,0,0,0">
                    <w:txbxContent>
                      <w:p>
                        <w:pPr>
                          <w:spacing w:line="242" w:lineRule="auto" w:before="134"/>
                          <w:ind w:left="151" w:right="25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connect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Meta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Business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Manager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via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OAuth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retrieve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advertising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data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at all hierarchy levels.</w:t>
                        </w:r>
                      </w:p>
                      <w:p>
                        <w:pPr>
                          <w:spacing w:before="98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71" w:val="left" w:leader="none"/>
                          </w:tabs>
                          <w:spacing w:line="235" w:lineRule="auto" w:before="62"/>
                          <w:ind w:left="871" w:right="821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Initiate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OAuth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requesting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scopes: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ads_read,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ads_management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(for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pause/budget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actions).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connecting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multiple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accounts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organization.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71" w:val="left" w:leader="none"/>
                          </w:tabs>
                          <w:spacing w:before="36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Import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campaign,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set,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metadata: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ids,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names,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status,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objectives,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targeting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summary.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Import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daily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insight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metrics: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spend,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impressions,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clicks,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reach,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CPM,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CPC,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CTR,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conversions.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1344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Import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conversion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events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action_type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breakdown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purchase,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add_to_cart,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initiate_checkout.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Import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click-level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Meta's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offline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conversion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matching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where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available.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both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Account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Currency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reporting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automatic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conversion.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71" w:val="left" w:leader="none"/>
                          </w:tabs>
                          <w:spacing w:line="235" w:lineRule="auto" w:before="40"/>
                          <w:ind w:left="871" w:right="301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Handle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Meta's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7-day,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1-day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click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attribution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windows.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Map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PFAM's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configurable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attribution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window.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Detect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handle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rate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limit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(Error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Code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17)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backoff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queuing.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Log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calls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timestamps,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endpoints,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response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codes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debugging.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328;width:9362;height:519" type="#_x0000_t202" id="docshape31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3516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FR-04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Meta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Ads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Connector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684276</wp:posOffset>
                </wp:positionH>
                <wp:positionV relativeFrom="paragraph">
                  <wp:posOffset>3702806</wp:posOffset>
                </wp:positionV>
                <wp:extent cx="5946775" cy="2091689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46775" cy="2091689"/>
                          <a:chExt cx="5946775" cy="2091689"/>
                        </a:xfrm>
                      </wpg:grpSpPr>
                      <wps:wsp>
                        <wps:cNvPr id="33" name="Textbox 33"/>
                        <wps:cNvSpPr txBox="1"/>
                        <wps:spPr>
                          <a:xfrm>
                            <a:off x="761" y="330327"/>
                            <a:ext cx="5944870" cy="176022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connect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Google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Ads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retrieve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campaign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conversion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data.</w:t>
                              </w:r>
                            </w:p>
                            <w:p>
                              <w:pPr>
                                <w:spacing w:before="99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871" w:val="left" w:leader="none"/>
                                </w:tabs>
                                <w:spacing w:before="6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Initiate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Google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requesting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scope: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https://</w:t>
                              </w:r>
                              <w:hyperlink r:id="rId7">
                                <w:r>
                                  <w:rPr>
                                    <w:color w:val="1A1F2C"/>
                                    <w:spacing w:val="-2"/>
                                    <w:sz w:val="20"/>
                                  </w:rPr>
                                  <w:t>www.googleapis.com/auth/adwords.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campaign,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group,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metadata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bidding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strategy.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391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metrics: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cost,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impressions,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clicks,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conversions,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conversion_value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campaign and ad group.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871" w:val="left" w:leader="none"/>
                                </w:tabs>
                                <w:spacing w:before="44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conversion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classification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(purchase,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lead,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etc.).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Map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Google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(gclid)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UTM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parameters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available.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Google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Manager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Account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(MCC)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agency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clients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sub-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accounts.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3797" w:val="left" w:leader="none"/>
                                </w:tabs>
                                <w:spacing w:before="121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FR-05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Google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Ads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Connector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291.55957pt;width:468.25pt;height:164.7pt;mso-position-horizontal-relative:page;mso-position-vertical-relative:paragraph;z-index:-15723008;mso-wrap-distance-left:0;mso-wrap-distance-right:0" id="docshapegroup32" coordorigin="1078,5831" coordsize="9365,3294">
                <v:shape style="position:absolute;left:1078;top:6351;width:9362;height:2772" type="#_x0000_t202" id="docshape33" filled="false" stroked="true" strokeweight=".12pt" strokecolor="#cad4df">
                  <v:textbox inset="0,0,0,0">
                    <w:txbxContent>
                      <w:p>
                        <w:pPr>
                          <w:spacing w:before="136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connect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Google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Ads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via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OAuth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retrieve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campaign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conversion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data.</w:t>
                        </w:r>
                      </w:p>
                      <w:p>
                        <w:pPr>
                          <w:spacing w:before="99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871" w:val="left" w:leader="none"/>
                          </w:tabs>
                          <w:spacing w:before="6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Initiate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Google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OAuth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requesting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scope: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https://</w:t>
                        </w:r>
                        <w:hyperlink r:id="rId7">
                          <w:r>
                            <w:rPr>
                              <w:color w:val="1A1F2C"/>
                              <w:spacing w:val="-2"/>
                              <w:sz w:val="20"/>
                            </w:rPr>
                            <w:t>www.googleapis.com/auth/adwords.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Import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campaign,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group,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metadata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status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bidding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strategy.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391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Import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daily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metrics: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cost,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impressions,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clicks,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conversions,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conversion_value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campaign and ad group.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871" w:val="left" w:leader="none"/>
                          </w:tabs>
                          <w:spacing w:before="44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Import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conversion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type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classification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(purchase,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lead,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etc.).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Map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Google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Click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(gclid)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UTM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parameters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where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available.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Google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Manager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Account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(MCC)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agency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clients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multiple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sub-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accounts.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5832;width:9362;height:519" type="#_x0000_t202" id="docshape34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3797" w:val="left" w:leader="none"/>
                          </w:tabs>
                          <w:spacing w:before="121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FR-05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Google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Ads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Connector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273050"/>
                <wp:effectExtent l="0" t="0" r="0" b="317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46775" cy="273050"/>
                          <a:chExt cx="5946775" cy="2730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677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73050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4008"/>
                                </a:lnTo>
                                <a:lnTo>
                                  <a:pt x="5944870" y="271272"/>
                                </a:lnTo>
                                <a:lnTo>
                                  <a:pt x="1524" y="271272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71272"/>
                                </a:lnTo>
                                <a:lnTo>
                                  <a:pt x="0" y="272796"/>
                                </a:lnTo>
                                <a:lnTo>
                                  <a:pt x="1524" y="272796"/>
                                </a:lnTo>
                                <a:lnTo>
                                  <a:pt x="5944870" y="272796"/>
                                </a:lnTo>
                                <a:lnTo>
                                  <a:pt x="5946394" y="272796"/>
                                </a:lnTo>
                                <a:lnTo>
                                  <a:pt x="5946394" y="271272"/>
                                </a:lnTo>
                                <a:lnTo>
                                  <a:pt x="5946394" y="64008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523" y="0"/>
                            <a:ext cx="59436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871" w:val="left" w:leader="none"/>
                                </w:tabs>
                                <w:spacing w:before="10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Google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quota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limits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(10,000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operations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default)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throttling.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21.5pt;mso-position-horizontal-relative:char;mso-position-vertical-relative:line" id="docshapegroup35" coordorigin="0,0" coordsize="9365,430">
                <v:shape style="position:absolute;left:0;top:0;width:9365;height:430" id="docshape36" coordorigin="0,0" coordsize="9365,430" path="m9364,0l9362,0,9362,101,9362,427,2,427,2,101,2,0,0,0,0,101,0,427,0,430,2,430,9362,430,9364,430,9364,427,9364,101,9364,0xe" filled="true" fillcolor="#cad4df" stroked="false">
                  <v:path arrowok="t"/>
                  <v:fill type="solid"/>
                </v:shape>
                <v:shape style="position:absolute;left:2;top:0;width:9360;height:428" type="#_x0000_t202" id="docshape3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871" w:val="left" w:leader="none"/>
                          </w:tabs>
                          <w:spacing w:before="10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Handle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Google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quota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limits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(10,000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operations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default)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throttling.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684276</wp:posOffset>
                </wp:positionH>
                <wp:positionV relativeFrom="paragraph">
                  <wp:posOffset>206496</wp:posOffset>
                </wp:positionV>
                <wp:extent cx="5946775" cy="157924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946775" cy="1579245"/>
                          <a:chExt cx="5946775" cy="1579245"/>
                        </a:xfrm>
                      </wpg:grpSpPr>
                      <wps:wsp>
                        <wps:cNvPr id="39" name="Textbox 39"/>
                        <wps:cNvSpPr txBox="1"/>
                        <wps:spPr>
                          <a:xfrm>
                            <a:off x="761" y="328422"/>
                            <a:ext cx="5944870" cy="124968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connect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TikTok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Ads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Manager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retrieve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spend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conversion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data.</w:t>
                              </w:r>
                            </w:p>
                            <w:p>
                              <w:pPr>
                                <w:spacing w:before="99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871" w:val="left" w:leader="none"/>
                                </w:tabs>
                                <w:spacing w:before="6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Initiate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TikTok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retrieve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campaign,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group,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spend,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impressions,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clicks,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purchase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conversion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events.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Map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TikTok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(ttclid)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UTM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parameters.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Expose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add-on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feature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additional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monthly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fee.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761" y="761"/>
                            <a:ext cx="5944870" cy="327660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877" w:val="left" w:leader="none"/>
                                </w:tabs>
                                <w:spacing w:before="118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FR-06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5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TikTok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Ads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Connector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(Phase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5"/>
                                  <w:sz w:val="24"/>
                                </w:rPr>
                                <w:t> 2)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97705"/>
                                  <w:sz w:val="18"/>
                                </w:rPr>
                                <w:t>[Medium]</w:t>
                              </w:r>
                              <w:r>
                                <w:rPr>
                                  <w:rFonts w:ascii="Arial"/>
                                  <w:b/>
                                  <w:color w:val="D97705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Desirable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6.25956pt;width:468.25pt;height:124.35pt;mso-position-horizontal-relative:page;mso-position-vertical-relative:paragraph;z-index:-15721984;mso-wrap-distance-left:0;mso-wrap-distance-right:0" id="docshapegroup38" coordorigin="1078,325" coordsize="9365,2487">
                <v:shape style="position:absolute;left:1078;top:842;width:9362;height:1968" type="#_x0000_t202" id="docshape39" filled="false" stroked="true" strokeweight=".12pt" strokecolor="#cad4df">
                  <v:textbox inset="0,0,0,0">
                    <w:txbxContent>
                      <w:p>
                        <w:pPr>
                          <w:spacing w:before="139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connect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TikTok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Ads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Manager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retrieve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ad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spend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conversion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data.</w:t>
                        </w:r>
                      </w:p>
                      <w:p>
                        <w:pPr>
                          <w:spacing w:before="99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871" w:val="left" w:leader="none"/>
                          </w:tabs>
                          <w:spacing w:before="6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Initiate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TikTok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OAuth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retrieve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campaign,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group,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Import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spend,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impressions,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clicks,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purchase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conversion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events.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Map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TikTok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Click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(ttclid)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UTM</w:t>
                        </w:r>
                        <w:r>
                          <w:rPr>
                            <w:color w:val="1A1F2C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parameters.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Expose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add-on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feature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additional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monthly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fee.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326;width:9362;height:516" type="#_x0000_t202" id="docshape40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4877" w:val="left" w:leader="none"/>
                          </w:tabs>
                          <w:spacing w:before="118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FR-06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59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TikTok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Ads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Connector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(Phase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5"/>
                            <w:sz w:val="24"/>
                          </w:rPr>
                          <w:t> 2)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97705"/>
                            <w:sz w:val="18"/>
                          </w:rPr>
                          <w:t>[Medium]</w:t>
                        </w:r>
                        <w:r>
                          <w:rPr>
                            <w:rFonts w:ascii="Arial"/>
                            <w:b/>
                            <w:color w:val="D97705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Desirable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684276</wp:posOffset>
                </wp:positionH>
                <wp:positionV relativeFrom="paragraph">
                  <wp:posOffset>2009388</wp:posOffset>
                </wp:positionV>
                <wp:extent cx="5946775" cy="275018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46775" cy="2750185"/>
                          <a:chExt cx="5946775" cy="2750185"/>
                        </a:xfrm>
                      </wpg:grpSpPr>
                      <wps:wsp>
                        <wps:cNvPr id="42" name="Textbox 42"/>
                        <wps:cNvSpPr txBox="1"/>
                        <wps:spPr>
                          <a:xfrm>
                            <a:off x="761" y="328803"/>
                            <a:ext cx="5944870" cy="242062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keep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imported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current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configurable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frequencies.</w:t>
                              </w:r>
                            </w:p>
                            <w:p>
                              <w:pPr>
                                <w:spacing w:before="99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71" w:val="left" w:leader="none"/>
                                </w:tabs>
                                <w:spacing w:before="6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schedule: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3:00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AM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merchant's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timezone.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Hourly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above.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Manual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"Sync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Now"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button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UI,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5-minute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cooldown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platform.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7"/>
                                <w:ind w:left="871" w:right="821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jobs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idempotent: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re-running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create duplicate records.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failures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trigger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retry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queue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(3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retries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exponential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backoff: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min,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min,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60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min).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81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failures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(after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retries)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send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Slack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alert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Admin.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6"/>
                                <w:ind w:left="871" w:right="523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job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"Connector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Health":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status,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duration,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records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imported,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errors.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Stale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indicator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shown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successful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hours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ago.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761" y="761"/>
                            <a:ext cx="5944870" cy="32829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3636" w:val="left" w:leader="none"/>
                                </w:tabs>
                                <w:spacing w:before="118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FR-07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Synchronization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58.219559pt;width:468.25pt;height:216.55pt;mso-position-horizontal-relative:page;mso-position-vertical-relative:paragraph;z-index:-15721472;mso-wrap-distance-left:0;mso-wrap-distance-right:0" id="docshapegroup41" coordorigin="1078,3164" coordsize="9365,4331">
                <v:shape style="position:absolute;left:1078;top:3682;width:9362;height:3812" type="#_x0000_t202" id="docshape42" filled="false" stroked="true" strokeweight=".12pt" strokecolor="#cad4df">
                  <v:textbox inset="0,0,0,0">
                    <w:txbxContent>
                      <w:p>
                        <w:pPr>
                          <w:spacing w:before="139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keep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all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imported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data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current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with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configurable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sync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frequencies.</w:t>
                        </w:r>
                      </w:p>
                      <w:p>
                        <w:pPr>
                          <w:spacing w:before="99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71" w:val="left" w:leader="none"/>
                          </w:tabs>
                          <w:spacing w:before="6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Default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schedule: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daily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3:00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AM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merchant's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timezone.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Hourly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available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Growth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above.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Manual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"Sync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Now"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button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available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UI,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5-minute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cooldown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platform.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71" w:val="left" w:leader="none"/>
                          </w:tabs>
                          <w:spacing w:line="235" w:lineRule="auto" w:before="37"/>
                          <w:ind w:left="871" w:right="821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jobs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are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idempotent: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re-running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same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window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must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create duplicate records.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failures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trigger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retry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queue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(3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retries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exponential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backoff: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5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min,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15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min,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60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min).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81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Persistent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failures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(after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retries)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send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email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+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Slack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alert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Admin.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71" w:val="left" w:leader="none"/>
                          </w:tabs>
                          <w:spacing w:line="235" w:lineRule="auto" w:before="46"/>
                          <w:ind w:left="871" w:right="523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job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available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UI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under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"Connector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Health":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status,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duration,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records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imported,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errors.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Stale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indicator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shown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dashboard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if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last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successful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&gt;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25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hours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ago.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3165;width:9362;height:517" type="#_x0000_t202" id="docshape43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3636" w:val="left" w:leader="none"/>
                          </w:tabs>
                          <w:spacing w:before="118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FR-07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Synchronization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684276</wp:posOffset>
                </wp:positionH>
                <wp:positionV relativeFrom="paragraph">
                  <wp:posOffset>4983347</wp:posOffset>
                </wp:positionV>
                <wp:extent cx="5946775" cy="326834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946775" cy="3268345"/>
                          <a:chExt cx="5946775" cy="3268345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761" y="329945"/>
                            <a:ext cx="5944870" cy="293751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attribute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revenue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orders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advertising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campaigns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multi-tiered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methodology.</w:t>
                              </w:r>
                            </w:p>
                            <w:p>
                              <w:pPr>
                                <w:spacing w:before="100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65"/>
                                <w:ind w:left="871" w:right="672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(Direct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Match):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Match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fbclid,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gclid,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ttclid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stored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 order's UTM source/medium fields or note attributes.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6"/>
                                <w:ind w:left="871" w:right="44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(Conversion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Match):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Match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purchase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fired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Pixel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Google Tag to ad campaign using conversion event metadata.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43"/>
                                <w:ind w:left="871" w:right="176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Tier 3 (SKU-Weighted Attribution): For orders where direct match fails, distribute revenue across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campaigns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proportionally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campaign's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share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products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matching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 order's SKUs in the attribution window.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5"/>
                                <w:ind w:left="871" w:right="591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(Blended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Attribution):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Distribute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unmatched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revenue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proportionally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active campaigns by spend volume within the attribution window.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43"/>
                                <w:ind w:left="871" w:right="433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Tier 5 (ML-Predicted): Apply a trained gradient boosting model using features: order time, SKU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category,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geography,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path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(if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available)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predict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likely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source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campaign.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5"/>
                                <w:ind w:left="871" w:right="91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configurable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1-day,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7-day,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14-day,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30-day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click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window.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3276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FR-08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Attribution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Engine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392.389557pt;width:468.25pt;height:257.3500pt;mso-position-horizontal-relative:page;mso-position-vertical-relative:paragraph;z-index:-15720960;mso-wrap-distance-left:0;mso-wrap-distance-right:0" id="docshapegroup44" coordorigin="1078,7848" coordsize="9365,5147">
                <v:shape style="position:absolute;left:1078;top:8367;width:9362;height:4626" type="#_x0000_t202" id="docshape45" filled="false" stroked="true" strokeweight=".12pt" strokecolor="#cad4df">
                  <v:textbox inset="0,0,0,0">
                    <w:txbxContent>
                      <w:p>
                        <w:pPr>
                          <w:spacing w:before="136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attribute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revenue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from</w:t>
                        </w:r>
                        <w:r>
                          <w:rPr>
                            <w:color w:val="1A1F2C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orders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advertising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campaigns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using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multi-tiered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methodology.</w:t>
                        </w:r>
                      </w:p>
                      <w:p>
                        <w:pPr>
                          <w:spacing w:before="100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871" w:val="left" w:leader="none"/>
                          </w:tabs>
                          <w:spacing w:line="235" w:lineRule="auto" w:before="65"/>
                          <w:ind w:left="871" w:right="672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Tier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(Direct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Match):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Match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click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using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fbclid,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gclid,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ttclid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stored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 order's UTM source/medium fields or note attributes.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871" w:val="left" w:leader="none"/>
                          </w:tabs>
                          <w:spacing w:line="235" w:lineRule="auto" w:before="46"/>
                          <w:ind w:left="871" w:right="44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Tier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(Conversion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ID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Match):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Match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purchase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event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fired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Meta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Pixel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Google Tag to ad campaign using conversion event metadata.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871" w:val="left" w:leader="none"/>
                          </w:tabs>
                          <w:spacing w:line="237" w:lineRule="auto" w:before="43"/>
                          <w:ind w:left="871" w:right="176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Tier 3 (SKU-Weighted Attribution): For orders where direct match fails, distribute revenue across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campaigns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proportionally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each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campaign's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share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products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matching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 order's SKUs in the attribution window.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871" w:val="left" w:leader="none"/>
                          </w:tabs>
                          <w:spacing w:line="235" w:lineRule="auto" w:before="45"/>
                          <w:ind w:left="871" w:right="591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Tier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4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(Blended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Attribution):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Distribute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unmatched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revenue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proportionally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across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active campaigns by spend volume within the attribution window.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871" w:val="left" w:leader="none"/>
                          </w:tabs>
                          <w:spacing w:line="237" w:lineRule="auto" w:before="43"/>
                          <w:ind w:left="871" w:right="433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Tier 5 (ML-Predicted): Apply a trained gradient boosting model using features: order time, SKU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category,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customer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geography,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session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path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(if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available)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predict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most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likely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source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campaign.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871" w:val="left" w:leader="none"/>
                          </w:tabs>
                          <w:spacing w:line="235" w:lineRule="auto" w:before="45"/>
                          <w:ind w:left="871" w:right="91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Attribution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window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configurable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1-day,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7-day,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14-day,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30-day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click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window.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7849;width:9362;height:519" type="#_x0000_t202" id="docshape46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3276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FR-08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Attribution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Engine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1737995"/>
                <wp:effectExtent l="0" t="0" r="0" b="508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46775" cy="1737995"/>
                          <a:chExt cx="5946775" cy="173799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6775" cy="173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73799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5946775" h="1737995">
                                <a:moveTo>
                                  <a:pt x="5946394" y="64020"/>
                                </a:moveTo>
                                <a:lnTo>
                                  <a:pt x="5944870" y="64020"/>
                                </a:lnTo>
                                <a:lnTo>
                                  <a:pt x="5944870" y="1736090"/>
                                </a:lnTo>
                                <a:lnTo>
                                  <a:pt x="1524" y="1736090"/>
                                </a:lnTo>
                                <a:lnTo>
                                  <a:pt x="1524" y="64020"/>
                                </a:lnTo>
                                <a:lnTo>
                                  <a:pt x="0" y="64020"/>
                                </a:lnTo>
                                <a:lnTo>
                                  <a:pt x="0" y="1736090"/>
                                </a:lnTo>
                                <a:lnTo>
                                  <a:pt x="0" y="1737614"/>
                                </a:lnTo>
                                <a:lnTo>
                                  <a:pt x="1524" y="1737614"/>
                                </a:lnTo>
                                <a:lnTo>
                                  <a:pt x="5944870" y="1737614"/>
                                </a:lnTo>
                                <a:lnTo>
                                  <a:pt x="5946394" y="1737614"/>
                                </a:lnTo>
                                <a:lnTo>
                                  <a:pt x="5946394" y="1736090"/>
                                </a:lnTo>
                                <a:lnTo>
                                  <a:pt x="5946394" y="64020"/>
                                </a:lnTo>
                                <a:close/>
                              </a:path>
                              <a:path w="5946775" h="1737995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4008"/>
                                </a:lnTo>
                                <a:lnTo>
                                  <a:pt x="5946394" y="64008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523" y="0"/>
                            <a:ext cx="5943600" cy="17360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100"/>
                                <w:ind w:left="871" w:right="934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tagged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attribution_tier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(1-5),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confidence_score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(0.0-1.0), attribution_method, matched_click_id (if available).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871" w:val="left" w:leader="none"/>
                                </w:tabs>
                                <w:spacing w:line="251" w:lineRule="exact" w:before="39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Confidence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thresholds: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0.95,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0.85,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0.70,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0.50,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0.60-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87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0.85</w:t>
                              </w:r>
                              <w:r>
                                <w:rPr>
                                  <w:color w:val="1A1F2C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(model-dependent).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6"/>
                                <w:ind w:left="871" w:right="15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conflicts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(same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platforms)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resolved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priority ranking configurable by user.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5"/>
                                <w:ind w:left="871" w:right="168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Campaign-level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totals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reconciled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against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count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revenue.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Unmatched orders clearly flagged.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5"/>
                                <w:ind w:left="871" w:right="641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inspector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UI: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per-order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showing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decision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path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contributing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factors.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136.85pt;mso-position-horizontal-relative:char;mso-position-vertical-relative:line" id="docshapegroup47" coordorigin="0,0" coordsize="9365,2737">
                <v:shape style="position:absolute;left:0;top:0;width:9365;height:2737" id="docshape48" coordorigin="0,0" coordsize="9365,2737" path="m2,0l0,0,0,101,2,101,2,0xm9364,101l9362,101,9362,2734,2,2734,2,101,0,101,0,2734,0,2736,2,2736,9362,2736,9364,2736,9364,2734,9364,101xm9364,0l9362,0,9362,101,9364,101,9364,0xe" filled="true" fillcolor="#cad4df" stroked="false">
                  <v:path arrowok="t"/>
                  <v:fill type="solid"/>
                </v:shape>
                <v:shape style="position:absolute;left:2;top:0;width:9360;height:2734" type="#_x0000_t202" id="docshape4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871" w:val="left" w:leader="none"/>
                          </w:tabs>
                          <w:spacing w:line="237" w:lineRule="auto" w:before="100"/>
                          <w:ind w:left="871" w:right="934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Each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tagged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attribution_tier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(1-5),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confidence_score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(0.0-1.0), attribution_method, matched_click_id (if available).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871" w:val="left" w:leader="none"/>
                          </w:tabs>
                          <w:spacing w:line="251" w:lineRule="exact" w:before="39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Confidence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thresholds: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Tier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=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0.95,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=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0.85,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Tier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=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0.70,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4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=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0.50,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5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=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0.60-</w:t>
                        </w:r>
                      </w:p>
                      <w:p>
                        <w:pPr>
                          <w:spacing w:line="228" w:lineRule="exact" w:before="0"/>
                          <w:ind w:left="87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0.85</w:t>
                        </w:r>
                        <w:r>
                          <w:rPr>
                            <w:color w:val="1A1F2C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(model-dependent).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871" w:val="left" w:leader="none"/>
                          </w:tabs>
                          <w:spacing w:line="235" w:lineRule="auto" w:before="46"/>
                          <w:ind w:left="871" w:right="15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Attribution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conflicts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(same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multiple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platforms)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resolved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platform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priority ranking configurable by user.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871" w:val="left" w:leader="none"/>
                          </w:tabs>
                          <w:spacing w:line="235" w:lineRule="auto" w:before="45"/>
                          <w:ind w:left="871" w:right="168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Campaign-level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totals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reconciled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against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total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count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revenue.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Unmatched orders clearly flagged.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871" w:val="left" w:leader="none"/>
                          </w:tabs>
                          <w:spacing w:line="235" w:lineRule="auto" w:before="45"/>
                          <w:ind w:left="871" w:right="641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Attribution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inspector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UI: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per-order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view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showing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decision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path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contributing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factors.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6"/>
        <w:rPr>
          <w:sz w:val="24"/>
        </w:rPr>
      </w:pPr>
    </w:p>
    <w:p>
      <w:pPr>
        <w:tabs>
          <w:tab w:pos="4395" w:val="left" w:leader="none"/>
        </w:tabs>
        <w:spacing w:before="0"/>
        <w:ind w:left="54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2368">
                <wp:simplePos x="0" y="0"/>
                <wp:positionH relativeFrom="page">
                  <wp:posOffset>684276</wp:posOffset>
                </wp:positionH>
                <wp:positionV relativeFrom="paragraph">
                  <wp:posOffset>-77968</wp:posOffset>
                </wp:positionV>
                <wp:extent cx="5946775" cy="455168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6775" cy="4551680"/>
                          <a:chExt cx="5946775" cy="455168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047" y="1523"/>
                            <a:ext cx="594360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7660">
                                <a:moveTo>
                                  <a:pt x="5943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659"/>
                                </a:lnTo>
                                <a:lnTo>
                                  <a:pt x="5943346" y="327659"/>
                                </a:lnTo>
                                <a:lnTo>
                                  <a:pt x="5943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46775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4551680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77724"/>
                                </a:lnTo>
                                <a:lnTo>
                                  <a:pt x="5944870" y="329184"/>
                                </a:lnTo>
                                <a:lnTo>
                                  <a:pt x="5944870" y="330708"/>
                                </a:lnTo>
                                <a:lnTo>
                                  <a:pt x="5944870" y="393192"/>
                                </a:lnTo>
                                <a:lnTo>
                                  <a:pt x="5944870" y="4549775"/>
                                </a:lnTo>
                                <a:lnTo>
                                  <a:pt x="1524" y="4549775"/>
                                </a:lnTo>
                                <a:lnTo>
                                  <a:pt x="1524" y="393192"/>
                                </a:lnTo>
                                <a:lnTo>
                                  <a:pt x="1524" y="330708"/>
                                </a:lnTo>
                                <a:lnTo>
                                  <a:pt x="5944870" y="330708"/>
                                </a:lnTo>
                                <a:lnTo>
                                  <a:pt x="5944870" y="329184"/>
                                </a:lnTo>
                                <a:lnTo>
                                  <a:pt x="1524" y="329184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4551299"/>
                                </a:lnTo>
                                <a:lnTo>
                                  <a:pt x="1524" y="4551299"/>
                                </a:lnTo>
                                <a:lnTo>
                                  <a:pt x="5944870" y="4551299"/>
                                </a:lnTo>
                                <a:lnTo>
                                  <a:pt x="5946394" y="4551299"/>
                                </a:lnTo>
                                <a:lnTo>
                                  <a:pt x="5946394" y="4549775"/>
                                </a:lnTo>
                                <a:lnTo>
                                  <a:pt x="5946394" y="393192"/>
                                </a:lnTo>
                                <a:lnTo>
                                  <a:pt x="5946394" y="329184"/>
                                </a:lnTo>
                                <a:lnTo>
                                  <a:pt x="5946394" y="77724"/>
                                </a:lnTo>
                                <a:lnTo>
                                  <a:pt x="5946394" y="1524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-6.139267pt;width:468.25pt;height:358.4pt;mso-position-horizontal-relative:page;mso-position-vertical-relative:paragraph;z-index:-18394112" id="docshapegroup50" coordorigin="1078,-123" coordsize="9365,7168">
                <v:rect style="position:absolute;left:1082;top:-121;width:9360;height:516" id="docshape51" filled="true" fillcolor="#ecf1f7" stroked="false">
                  <v:fill type="solid"/>
                </v:rect>
                <v:shape style="position:absolute;left:1077;top:-123;width:9365;height:7168" id="docshape52" coordorigin="1078,-123" coordsize="9365,7168" path="m10442,-123l10440,-123,10440,-120,10440,0,10440,396,10440,398,10440,496,10440,7042,1080,7042,1080,496,1080,398,10440,398,10440,396,1080,396,1080,0,1080,-120,10440,-120,10440,-123,1080,-123,1078,-123,1078,-120,1078,7045,1080,7045,10440,7045,10442,7045,10442,7042,10442,496,10442,396,10442,0,10442,-120,10442,-123xe" filled="true" fillcolor="#cad4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B6CAF"/>
          <w:sz w:val="24"/>
        </w:rPr>
        <w:t>FR-09</w:t>
      </w:r>
      <w:r>
        <w:rPr>
          <w:rFonts w:ascii="Arial"/>
          <w:b/>
          <w:color w:val="2B6CAF"/>
          <w:spacing w:val="62"/>
          <w:sz w:val="24"/>
        </w:rPr>
        <w:t> </w:t>
      </w:r>
      <w:r>
        <w:rPr>
          <w:rFonts w:ascii="Arial"/>
          <w:b/>
          <w:color w:val="1A1F2C"/>
          <w:sz w:val="24"/>
        </w:rPr>
        <w:t>Profit</w:t>
      </w:r>
      <w:r>
        <w:rPr>
          <w:rFonts w:ascii="Arial"/>
          <w:b/>
          <w:color w:val="1A1F2C"/>
          <w:spacing w:val="-4"/>
          <w:sz w:val="24"/>
        </w:rPr>
        <w:t> </w:t>
      </w:r>
      <w:r>
        <w:rPr>
          <w:rFonts w:ascii="Arial"/>
          <w:b/>
          <w:color w:val="1A1F2C"/>
          <w:sz w:val="24"/>
        </w:rPr>
        <w:t>Calculation</w:t>
      </w:r>
      <w:r>
        <w:rPr>
          <w:rFonts w:ascii="Arial"/>
          <w:b/>
          <w:color w:val="1A1F2C"/>
          <w:spacing w:val="-2"/>
          <w:sz w:val="24"/>
        </w:rPr>
        <w:t> Engine</w:t>
      </w:r>
      <w:r>
        <w:rPr>
          <w:rFonts w:ascii="Arial"/>
          <w:b/>
          <w:color w:val="1A1F2C"/>
          <w:sz w:val="24"/>
        </w:rPr>
        <w:tab/>
      </w:r>
      <w:r>
        <w:rPr>
          <w:rFonts w:ascii="Arial"/>
          <w:b/>
          <w:color w:val="DC2525"/>
          <w:sz w:val="18"/>
        </w:rPr>
        <w:t>[High]</w:t>
      </w:r>
      <w:r>
        <w:rPr>
          <w:rFonts w:ascii="Arial"/>
          <w:b/>
          <w:color w:val="DC2525"/>
          <w:spacing w:val="48"/>
          <w:sz w:val="18"/>
        </w:rPr>
        <w:t> </w:t>
      </w:r>
      <w:r>
        <w:rPr>
          <w:color w:val="495468"/>
          <w:spacing w:val="-2"/>
          <w:sz w:val="18"/>
        </w:rPr>
        <w:t>Mandatory</w:t>
      </w:r>
    </w:p>
    <w:p>
      <w:pPr>
        <w:pStyle w:val="BodyText"/>
        <w:spacing w:before="15"/>
        <w:rPr>
          <w:sz w:val="21"/>
        </w:rPr>
      </w:pPr>
    </w:p>
    <w:p>
      <w:pPr>
        <w:spacing w:line="242" w:lineRule="auto" w:before="0"/>
        <w:ind w:left="511" w:right="920" w:firstLine="0"/>
        <w:jc w:val="left"/>
        <w:rPr>
          <w:sz w:val="21"/>
        </w:rPr>
      </w:pPr>
      <w:r>
        <w:rPr>
          <w:color w:val="1A1F2C"/>
          <w:sz w:val="21"/>
        </w:rPr>
        <w:t>The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system</w:t>
      </w:r>
      <w:r>
        <w:rPr>
          <w:color w:val="1A1F2C"/>
          <w:spacing w:val="-1"/>
          <w:sz w:val="21"/>
        </w:rPr>
        <w:t> </w:t>
      </w:r>
      <w:r>
        <w:rPr>
          <w:color w:val="1A1F2C"/>
          <w:sz w:val="21"/>
        </w:rPr>
        <w:t>shall</w:t>
      </w:r>
      <w:r>
        <w:rPr>
          <w:color w:val="1A1F2C"/>
          <w:spacing w:val="-1"/>
          <w:sz w:val="21"/>
        </w:rPr>
        <w:t> </w:t>
      </w:r>
      <w:r>
        <w:rPr>
          <w:color w:val="1A1F2C"/>
          <w:sz w:val="21"/>
        </w:rPr>
        <w:t>calculate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Net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Profit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per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ad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campaign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/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ad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set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/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ad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using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all</w:t>
      </w:r>
      <w:r>
        <w:rPr>
          <w:color w:val="1A1F2C"/>
          <w:spacing w:val="-1"/>
          <w:sz w:val="21"/>
        </w:rPr>
        <w:t> </w:t>
      </w:r>
      <w:r>
        <w:rPr>
          <w:color w:val="1A1F2C"/>
          <w:sz w:val="21"/>
        </w:rPr>
        <w:t>available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cost </w:t>
      </w:r>
      <w:r>
        <w:rPr>
          <w:color w:val="1A1F2C"/>
          <w:spacing w:val="-2"/>
          <w:sz w:val="21"/>
        </w:rPr>
        <w:t>components.</w:t>
      </w:r>
    </w:p>
    <w:p>
      <w:pPr>
        <w:spacing w:before="98"/>
        <w:ind w:left="51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B6CAF"/>
          <w:spacing w:val="-2"/>
          <w:sz w:val="20"/>
        </w:rPr>
        <w:t>Acceptance</w:t>
      </w:r>
      <w:r>
        <w:rPr>
          <w:rFonts w:ascii="Arial"/>
          <w:b/>
          <w:color w:val="2B6CAF"/>
          <w:spacing w:val="3"/>
          <w:sz w:val="20"/>
        </w:rPr>
        <w:t> </w:t>
      </w:r>
      <w:r>
        <w:rPr>
          <w:rFonts w:ascii="Arial"/>
          <w:b/>
          <w:color w:val="2B6CAF"/>
          <w:spacing w:val="-2"/>
          <w:sz w:val="20"/>
        </w:rPr>
        <w:t>Criteria: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62" w:after="0"/>
        <w:ind w:left="1231" w:right="963" w:hanging="360"/>
        <w:jc w:val="left"/>
        <w:rPr>
          <w:sz w:val="20"/>
        </w:rPr>
      </w:pPr>
      <w:r>
        <w:rPr>
          <w:color w:val="1A1F2C"/>
          <w:sz w:val="20"/>
        </w:rPr>
        <w:t>Net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Profit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formula: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Net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Profit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=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Attributed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Revenue -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Ad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Spend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-</w:t>
      </w:r>
      <w:r>
        <w:rPr>
          <w:color w:val="1A1F2C"/>
          <w:spacing w:val="-1"/>
          <w:sz w:val="20"/>
        </w:rPr>
        <w:t> </w:t>
      </w:r>
      <w:r>
        <w:rPr>
          <w:color w:val="1A1F2C"/>
          <w:sz w:val="20"/>
        </w:rPr>
        <w:t>Attributed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COGS</w:t>
      </w:r>
      <w:r>
        <w:rPr>
          <w:color w:val="1A1F2C"/>
          <w:spacing w:val="-1"/>
          <w:sz w:val="20"/>
        </w:rPr>
        <w:t> </w:t>
      </w:r>
      <w:r>
        <w:rPr>
          <w:color w:val="1A1F2C"/>
          <w:sz w:val="20"/>
        </w:rPr>
        <w:t>-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Estimated Returns - Estimated Platform Fees.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48" w:after="0"/>
        <w:ind w:left="1231" w:right="1085" w:hanging="360"/>
        <w:jc w:val="left"/>
        <w:rPr>
          <w:sz w:val="20"/>
        </w:rPr>
      </w:pPr>
      <w:r>
        <w:rPr>
          <w:color w:val="1A1F2C"/>
          <w:sz w:val="20"/>
        </w:rPr>
        <w:t>Attributed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Revenue: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sum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of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order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line-item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revenues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for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orders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attributed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to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the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campaign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in the window.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41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Ad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Spend: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actual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spend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ingested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from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ad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platform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API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for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the</w:t>
      </w:r>
      <w:r>
        <w:rPr>
          <w:color w:val="1A1F2C"/>
          <w:spacing w:val="-7"/>
          <w:sz w:val="20"/>
        </w:rPr>
        <w:t> </w:t>
      </w:r>
      <w:r>
        <w:rPr>
          <w:color w:val="1A1F2C"/>
          <w:spacing w:val="-2"/>
          <w:sz w:val="20"/>
        </w:rPr>
        <w:t>campaign/window.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7" w:lineRule="auto" w:before="37" w:after="0"/>
        <w:ind w:left="1231" w:right="1163" w:hanging="360"/>
        <w:jc w:val="left"/>
        <w:rPr>
          <w:sz w:val="20"/>
        </w:rPr>
      </w:pPr>
      <w:r>
        <w:rPr>
          <w:color w:val="1A1F2C"/>
          <w:sz w:val="20"/>
        </w:rPr>
        <w:t>Attributed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COGS: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sum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of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(unit_cogs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×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quantity)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for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all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line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items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in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attributed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orders.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Where Shopify COGS is unavailable, use merchant-configured COGS percentage or category </w:t>
      </w:r>
      <w:r>
        <w:rPr>
          <w:color w:val="1A1F2C"/>
          <w:spacing w:val="-2"/>
          <w:sz w:val="20"/>
        </w:rPr>
        <w:t>default.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45" w:after="0"/>
        <w:ind w:left="1231" w:right="1625" w:hanging="360"/>
        <w:jc w:val="left"/>
        <w:rPr>
          <w:sz w:val="20"/>
        </w:rPr>
      </w:pPr>
      <w:r>
        <w:rPr>
          <w:color w:val="1A1F2C"/>
          <w:sz w:val="20"/>
        </w:rPr>
        <w:t>Estimated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Returns: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sum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of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(order_revenue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×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sku_return_rate)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for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all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attributed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orders. sku_return_rate derived from trailing 180-day actual return rate per SKU.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45" w:after="0"/>
        <w:ind w:left="1231" w:right="1363" w:hanging="360"/>
        <w:jc w:val="left"/>
        <w:rPr>
          <w:sz w:val="20"/>
        </w:rPr>
      </w:pPr>
      <w:r>
        <w:rPr>
          <w:color w:val="1A1F2C"/>
          <w:sz w:val="20"/>
        </w:rPr>
        <w:t>Estimated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Platform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Fees: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configurable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percentage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(default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2.9%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+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$0.30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per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transaction) applied to attributed revenue.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44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All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calculations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stored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immutable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snapshots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at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each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sync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cycle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with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version</w:t>
      </w:r>
      <w:r>
        <w:rPr>
          <w:color w:val="1A1F2C"/>
          <w:spacing w:val="-5"/>
          <w:sz w:val="20"/>
        </w:rPr>
        <w:t> </w:t>
      </w:r>
      <w:r>
        <w:rPr>
          <w:color w:val="1A1F2C"/>
          <w:spacing w:val="-2"/>
          <w:sz w:val="20"/>
        </w:rPr>
        <w:t>timestamp.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Historical</w:t>
      </w:r>
      <w:r>
        <w:rPr>
          <w:color w:val="1A1F2C"/>
          <w:spacing w:val="-10"/>
          <w:sz w:val="20"/>
        </w:rPr>
        <w:t> </w:t>
      </w:r>
      <w:r>
        <w:rPr>
          <w:color w:val="1A1F2C"/>
          <w:sz w:val="20"/>
        </w:rPr>
        <w:t>recalculation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triggered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automatically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when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COGS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or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return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rate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data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is</w:t>
      </w:r>
      <w:r>
        <w:rPr>
          <w:color w:val="1A1F2C"/>
          <w:spacing w:val="-7"/>
          <w:sz w:val="20"/>
        </w:rPr>
        <w:t> </w:t>
      </w:r>
      <w:r>
        <w:rPr>
          <w:color w:val="1A1F2C"/>
          <w:spacing w:val="-2"/>
          <w:sz w:val="20"/>
        </w:rPr>
        <w:t>updated.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39" w:after="0"/>
        <w:ind w:left="1231" w:right="1383" w:hanging="360"/>
        <w:jc w:val="left"/>
        <w:rPr>
          <w:sz w:val="20"/>
        </w:rPr>
      </w:pPr>
      <w:r>
        <w:rPr>
          <w:color w:val="1A1F2C"/>
          <w:sz w:val="20"/>
        </w:rPr>
        <w:t>Profit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metrics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surfaced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for: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daily,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7-day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rolling,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14-day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rolling,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30-day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rolling,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custom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date </w:t>
      </w:r>
      <w:r>
        <w:rPr>
          <w:color w:val="1A1F2C"/>
          <w:spacing w:val="-2"/>
          <w:sz w:val="20"/>
        </w:rPr>
        <w:t>range.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41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All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monetary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values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stored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in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cents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(integer)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to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avoid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floating-point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precision</w:t>
      </w:r>
      <w:r>
        <w:rPr>
          <w:color w:val="1A1F2C"/>
          <w:spacing w:val="-7"/>
          <w:sz w:val="20"/>
        </w:rPr>
        <w:t> </w:t>
      </w:r>
      <w:r>
        <w:rPr>
          <w:color w:val="1A1F2C"/>
          <w:spacing w:val="-2"/>
          <w:sz w:val="20"/>
        </w:rPr>
        <w:t>issues.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39" w:after="0"/>
        <w:ind w:left="1231" w:right="1165" w:hanging="360"/>
        <w:jc w:val="left"/>
        <w:rPr>
          <w:sz w:val="20"/>
        </w:rPr>
      </w:pPr>
      <w:r>
        <w:rPr>
          <w:color w:val="1A1F2C"/>
          <w:sz w:val="20"/>
        </w:rPr>
        <w:t>Net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Profit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%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(margin)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=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Net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Profit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/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Attributed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Revenue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×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100,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displayed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alongside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absolute </w:t>
      </w:r>
      <w:r>
        <w:rPr>
          <w:color w:val="1A1F2C"/>
          <w:spacing w:val="-2"/>
          <w:sz w:val="20"/>
        </w:rPr>
        <w:t>profit.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43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True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ROAS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=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Attributed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Revenue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/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Ad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Spend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(always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shown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alongside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Net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Profit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for</w:t>
      </w:r>
      <w:r>
        <w:rPr>
          <w:color w:val="1A1F2C"/>
          <w:spacing w:val="-7"/>
          <w:sz w:val="20"/>
        </w:rPr>
        <w:t> </w:t>
      </w:r>
      <w:r>
        <w:rPr>
          <w:color w:val="1A1F2C"/>
          <w:spacing w:val="-2"/>
          <w:sz w:val="20"/>
        </w:rPr>
        <w:t>context).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Blended</w:t>
      </w:r>
      <w:r>
        <w:rPr>
          <w:color w:val="1A1F2C"/>
          <w:spacing w:val="-10"/>
          <w:sz w:val="20"/>
        </w:rPr>
        <w:t> </w:t>
      </w:r>
      <w:r>
        <w:rPr>
          <w:color w:val="1A1F2C"/>
          <w:sz w:val="20"/>
        </w:rPr>
        <w:t>metrics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available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at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Account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level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aggregating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across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all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connected</w:t>
      </w:r>
      <w:r>
        <w:rPr>
          <w:color w:val="1A1F2C"/>
          <w:spacing w:val="-10"/>
          <w:sz w:val="20"/>
        </w:rPr>
        <w:t> </w:t>
      </w:r>
      <w:r>
        <w:rPr>
          <w:color w:val="1A1F2C"/>
          <w:spacing w:val="-2"/>
          <w:sz w:val="20"/>
        </w:rPr>
        <w:t>platforms.</w:t>
      </w:r>
    </w:p>
    <w:p>
      <w:pPr>
        <w:pStyle w:val="BodyText"/>
        <w:spacing w:before="1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684276</wp:posOffset>
                </wp:positionH>
                <wp:positionV relativeFrom="paragraph">
                  <wp:posOffset>274180</wp:posOffset>
                </wp:positionV>
                <wp:extent cx="5946775" cy="184150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946775" cy="1841500"/>
                          <a:chExt cx="5946775" cy="1841500"/>
                        </a:xfrm>
                      </wpg:grpSpPr>
                      <wps:wsp>
                        <wps:cNvPr id="54" name="Textbox 54"/>
                        <wps:cNvSpPr txBox="1"/>
                        <wps:spPr>
                          <a:xfrm>
                            <a:off x="761" y="329945"/>
                            <a:ext cx="5944870" cy="151066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34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expected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actual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SKU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level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accurate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net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profit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calculation.</w:t>
                              </w:r>
                            </w:p>
                            <w:p>
                              <w:pPr>
                                <w:spacing w:before="98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871" w:val="left" w:leader="none"/>
                                </w:tabs>
                                <w:spacing w:before="60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Ingest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refunds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including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partial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refunds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line-item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granularity.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0"/>
                                <w:ind w:left="871" w:right="55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Compute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trailing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90-day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180-day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SKU: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returns_rate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refunded_units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/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sold_units.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5"/>
                                <w:ind w:left="871" w:right="1544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Apply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orders: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expected_return_cost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order_revenue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×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sku_return_rate.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342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FR-10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Returns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Refund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Modeling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21.589024pt;width:468.25pt;height:145pt;mso-position-horizontal-relative:page;mso-position-vertical-relative:paragraph;z-index:-15719936;mso-wrap-distance-left:0;mso-wrap-distance-right:0" id="docshapegroup53" coordorigin="1078,432" coordsize="9365,2900">
                <v:shape style="position:absolute;left:1078;top:951;width:9362;height:2379" type="#_x0000_t202" id="docshape54" filled="false" stroked="true" strokeweight=".12pt" strokecolor="#cad4df">
                  <v:textbox inset="0,0,0,0">
                    <w:txbxContent>
                      <w:p>
                        <w:pPr>
                          <w:spacing w:line="242" w:lineRule="auto" w:before="134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model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expected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actual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returns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at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SKU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level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for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accurate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net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profit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calculation.</w:t>
                        </w:r>
                      </w:p>
                      <w:p>
                        <w:pPr>
                          <w:spacing w:before="98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871" w:val="left" w:leader="none"/>
                          </w:tabs>
                          <w:spacing w:before="60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Ingest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refunds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including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partial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refunds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line-item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granularity.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871" w:val="left" w:leader="none"/>
                          </w:tabs>
                          <w:spacing w:line="235" w:lineRule="auto" w:before="40"/>
                          <w:ind w:left="871" w:right="55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Compute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trailing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90-day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180-day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return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rate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SKU: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returns_rate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=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refunded_units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/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sold_units.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871" w:val="left" w:leader="none"/>
                          </w:tabs>
                          <w:spacing w:line="235" w:lineRule="auto" w:before="45"/>
                          <w:ind w:left="871" w:right="1544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Apply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return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rate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orders: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expected_return_cost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=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order_revenue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×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sku_return_rate.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432;width:9362;height:519" type="#_x0000_t202" id="docshape55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4342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FR-10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Returns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Refund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Modeling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2141855"/>
                <wp:effectExtent l="0" t="0" r="0" b="1269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946775" cy="2141855"/>
                          <a:chExt cx="5946775" cy="214185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946775" cy="214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141855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4008"/>
                                </a:lnTo>
                                <a:lnTo>
                                  <a:pt x="5944870" y="2139950"/>
                                </a:lnTo>
                                <a:lnTo>
                                  <a:pt x="1524" y="2139950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139950"/>
                                </a:lnTo>
                                <a:lnTo>
                                  <a:pt x="0" y="2141474"/>
                                </a:lnTo>
                                <a:lnTo>
                                  <a:pt x="1524" y="2141474"/>
                                </a:lnTo>
                                <a:lnTo>
                                  <a:pt x="5944870" y="2141474"/>
                                </a:lnTo>
                                <a:lnTo>
                                  <a:pt x="5946394" y="2141474"/>
                                </a:lnTo>
                                <a:lnTo>
                                  <a:pt x="5946394" y="2139950"/>
                                </a:lnTo>
                                <a:lnTo>
                                  <a:pt x="5946394" y="64008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23" y="0"/>
                            <a:ext cx="5943600" cy="213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100"/>
                                <w:ind w:left="871" w:right="96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actual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refund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processed,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retroactively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profit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metric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original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campaign.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3"/>
                                <w:ind w:left="871" w:right="374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Lag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Adjustment: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expected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45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old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"return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reserve"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(unrealized).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45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days,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transition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expected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actual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figures.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manually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override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rates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SKU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Settings.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68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reason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classification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refund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notes: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Defective,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Wrong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Item,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Changed Mind, Sizing.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71" w:val="left" w:leader="none"/>
                                </w:tabs>
                                <w:spacing w:before="44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Defective/Fulfillment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flagged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separately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(not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attributed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campaign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performance).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benchmarks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category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displayed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context.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1118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reserve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amounts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clearly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labeled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profit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breakdown: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"Includes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$X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estimated unrealized returns."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168.65pt;mso-position-horizontal-relative:char;mso-position-vertical-relative:line" id="docshapegroup56" coordorigin="0,0" coordsize="9365,3373">
                <v:shape style="position:absolute;left:0;top:0;width:9365;height:3373" id="docshape57" coordorigin="0,0" coordsize="9365,3373" path="m9364,0l9362,0,9362,101,9362,3370,2,3370,2,101,2,0,0,0,0,101,0,3370,0,3372,2,3372,9362,3372,9364,3372,9364,3370,9364,101,9364,0xe" filled="true" fillcolor="#cad4df" stroked="false">
                  <v:path arrowok="t"/>
                  <v:fill type="solid"/>
                </v:shape>
                <v:shape style="position:absolute;left:2;top:0;width:9360;height:3370" type="#_x0000_t202" id="docshape5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71" w:val="left" w:leader="none"/>
                          </w:tabs>
                          <w:spacing w:line="237" w:lineRule="auto" w:before="100"/>
                          <w:ind w:left="871" w:right="96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When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actual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refund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is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processed,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retroactively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update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profit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metric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original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campaign.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71" w:val="left" w:leader="none"/>
                          </w:tabs>
                          <w:spacing w:line="235" w:lineRule="auto" w:before="43"/>
                          <w:ind w:left="871" w:right="374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Return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Lag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Adjustment: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model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expected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returns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45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days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old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"return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reserve"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(unrealized).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After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45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days,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transition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expected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actual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return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figures.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Users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manually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override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return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rates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SKU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Product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Settings.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68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Return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reason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classification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refund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notes: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Defective,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Wrong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Item,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Changed Mind, Sizing.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71" w:val="left" w:leader="none"/>
                          </w:tabs>
                          <w:spacing w:before="44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Defective/Fulfillment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returns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flagged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separately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(not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attributed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campaign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performance).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Return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rate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benchmarks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product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category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displayed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UI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context.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1118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Return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reserve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amounts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clearly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labeled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profit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breakdown: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"Includes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$X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estimated unrealized returns."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2"/>
        <w:rPr>
          <w:sz w:val="24"/>
        </w:rPr>
      </w:pPr>
    </w:p>
    <w:p>
      <w:pPr>
        <w:tabs>
          <w:tab w:pos="4464" w:val="left" w:leader="none"/>
        </w:tabs>
        <w:spacing w:before="0"/>
        <w:ind w:left="54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3904">
                <wp:simplePos x="0" y="0"/>
                <wp:positionH relativeFrom="page">
                  <wp:posOffset>684276</wp:posOffset>
                </wp:positionH>
                <wp:positionV relativeFrom="paragraph">
                  <wp:posOffset>-77968</wp:posOffset>
                </wp:positionV>
                <wp:extent cx="5946775" cy="407606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946775" cy="4076065"/>
                          <a:chExt cx="5946775" cy="407606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047" y="1600"/>
                            <a:ext cx="594360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8295">
                                <a:moveTo>
                                  <a:pt x="5943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964"/>
                                </a:lnTo>
                                <a:lnTo>
                                  <a:pt x="5943346" y="327964"/>
                                </a:lnTo>
                                <a:lnTo>
                                  <a:pt x="5943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6775" cy="407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4076065">
                                <a:moveTo>
                                  <a:pt x="5946394" y="78117"/>
                                </a:moveTo>
                                <a:lnTo>
                                  <a:pt x="5944870" y="78117"/>
                                </a:lnTo>
                                <a:lnTo>
                                  <a:pt x="5944870" y="329565"/>
                                </a:lnTo>
                                <a:lnTo>
                                  <a:pt x="5944870" y="331089"/>
                                </a:lnTo>
                                <a:lnTo>
                                  <a:pt x="5944870" y="393573"/>
                                </a:lnTo>
                                <a:lnTo>
                                  <a:pt x="5944870" y="4074287"/>
                                </a:lnTo>
                                <a:lnTo>
                                  <a:pt x="1524" y="4074287"/>
                                </a:lnTo>
                                <a:lnTo>
                                  <a:pt x="1524" y="393573"/>
                                </a:lnTo>
                                <a:lnTo>
                                  <a:pt x="1524" y="331089"/>
                                </a:lnTo>
                                <a:lnTo>
                                  <a:pt x="5944870" y="331089"/>
                                </a:lnTo>
                                <a:lnTo>
                                  <a:pt x="5944870" y="329565"/>
                                </a:lnTo>
                                <a:lnTo>
                                  <a:pt x="1524" y="329565"/>
                                </a:lnTo>
                                <a:lnTo>
                                  <a:pt x="1524" y="78117"/>
                                </a:lnTo>
                                <a:lnTo>
                                  <a:pt x="0" y="78117"/>
                                </a:lnTo>
                                <a:lnTo>
                                  <a:pt x="0" y="329565"/>
                                </a:lnTo>
                                <a:lnTo>
                                  <a:pt x="0" y="393573"/>
                                </a:lnTo>
                                <a:lnTo>
                                  <a:pt x="0" y="4074287"/>
                                </a:lnTo>
                                <a:lnTo>
                                  <a:pt x="0" y="4075811"/>
                                </a:lnTo>
                                <a:lnTo>
                                  <a:pt x="1524" y="4075811"/>
                                </a:lnTo>
                                <a:lnTo>
                                  <a:pt x="5944870" y="4075811"/>
                                </a:lnTo>
                                <a:lnTo>
                                  <a:pt x="5946394" y="4075811"/>
                                </a:lnTo>
                                <a:lnTo>
                                  <a:pt x="5946394" y="4074287"/>
                                </a:lnTo>
                                <a:lnTo>
                                  <a:pt x="5946394" y="393573"/>
                                </a:lnTo>
                                <a:lnTo>
                                  <a:pt x="5946394" y="329565"/>
                                </a:lnTo>
                                <a:lnTo>
                                  <a:pt x="5946394" y="78117"/>
                                </a:lnTo>
                                <a:close/>
                              </a:path>
                              <a:path w="5946775" h="4076065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8105"/>
                                </a:lnTo>
                                <a:lnTo>
                                  <a:pt x="1524" y="78105"/>
                                </a:lnTo>
                                <a:lnTo>
                                  <a:pt x="1524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78105"/>
                                </a:lnTo>
                                <a:lnTo>
                                  <a:pt x="5946394" y="78105"/>
                                </a:lnTo>
                                <a:lnTo>
                                  <a:pt x="5946394" y="1524"/>
                                </a:lnTo>
                                <a:lnTo>
                                  <a:pt x="5946394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-6.139267pt;width:468.25pt;height:320.95pt;mso-position-horizontal-relative:page;mso-position-vertical-relative:paragraph;z-index:-18392576" id="docshapegroup59" coordorigin="1078,-123" coordsize="9365,6419">
                <v:rect style="position:absolute;left:1082;top:-121;width:9360;height:517" id="docshape60" filled="true" fillcolor="#ecf1f7" stroked="false">
                  <v:fill type="solid"/>
                </v:rect>
                <v:shape style="position:absolute;left:1077;top:-123;width:9365;height:6419" id="docshape61" coordorigin="1078,-123" coordsize="9365,6419" path="m10442,0l10440,0,10440,396,10440,399,10440,497,10440,6293,1080,6293,1080,497,1080,399,10440,399,10440,396,1080,396,1080,0,1078,0,1078,396,1078,497,1078,6293,1078,6296,1080,6296,10440,6296,10442,6296,10442,6293,10442,497,10442,396,10442,0xm10442,-123l10440,-123,1080,-123,1078,-123,1078,-123,1078,-120,1078,0,1080,0,1080,-120,10440,-120,10440,0,10442,0,10442,-120,10442,-123,10442,-123xe" filled="true" fillcolor="#cad4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B6CAF"/>
          <w:sz w:val="24"/>
        </w:rPr>
        <w:t>FR-11</w:t>
      </w:r>
      <w:r>
        <w:rPr>
          <w:rFonts w:ascii="Arial"/>
          <w:b/>
          <w:color w:val="2B6CAF"/>
          <w:spacing w:val="61"/>
          <w:sz w:val="24"/>
        </w:rPr>
        <w:t> </w:t>
      </w:r>
      <w:r>
        <w:rPr>
          <w:rFonts w:ascii="Arial"/>
          <w:b/>
          <w:color w:val="1A1F2C"/>
          <w:sz w:val="24"/>
        </w:rPr>
        <w:t>Automation</w:t>
      </w:r>
      <w:r>
        <w:rPr>
          <w:rFonts w:ascii="Arial"/>
          <w:b/>
          <w:color w:val="1A1F2C"/>
          <w:spacing w:val="-2"/>
          <w:sz w:val="24"/>
        </w:rPr>
        <w:t> </w:t>
      </w:r>
      <w:r>
        <w:rPr>
          <w:rFonts w:ascii="Arial"/>
          <w:b/>
          <w:color w:val="1A1F2C"/>
          <w:sz w:val="24"/>
        </w:rPr>
        <w:t>Rules</w:t>
      </w:r>
      <w:r>
        <w:rPr>
          <w:rFonts w:ascii="Arial"/>
          <w:b/>
          <w:color w:val="1A1F2C"/>
          <w:spacing w:val="-2"/>
          <w:sz w:val="24"/>
        </w:rPr>
        <w:t> Engine</w:t>
      </w:r>
      <w:r>
        <w:rPr>
          <w:rFonts w:ascii="Arial"/>
          <w:b/>
          <w:color w:val="1A1F2C"/>
          <w:sz w:val="24"/>
        </w:rPr>
        <w:tab/>
      </w:r>
      <w:r>
        <w:rPr>
          <w:rFonts w:ascii="Arial"/>
          <w:b/>
          <w:color w:val="DC2525"/>
          <w:sz w:val="18"/>
        </w:rPr>
        <w:t>[High]</w:t>
      </w:r>
      <w:r>
        <w:rPr>
          <w:rFonts w:ascii="Arial"/>
          <w:b/>
          <w:color w:val="DC2525"/>
          <w:spacing w:val="43"/>
          <w:sz w:val="18"/>
        </w:rPr>
        <w:t> </w:t>
      </w:r>
      <w:r>
        <w:rPr>
          <w:color w:val="495468"/>
          <w:spacing w:val="-2"/>
          <w:sz w:val="18"/>
        </w:rPr>
        <w:t>Mandatory</w:t>
      </w:r>
    </w:p>
    <w:p>
      <w:pPr>
        <w:pStyle w:val="BodyText"/>
        <w:spacing w:before="17"/>
        <w:rPr>
          <w:sz w:val="21"/>
        </w:rPr>
      </w:pPr>
    </w:p>
    <w:p>
      <w:pPr>
        <w:spacing w:before="0"/>
        <w:ind w:left="511" w:right="920" w:firstLine="0"/>
        <w:jc w:val="left"/>
        <w:rPr>
          <w:sz w:val="21"/>
        </w:rPr>
      </w:pPr>
      <w:r>
        <w:rPr>
          <w:color w:val="1A1F2C"/>
          <w:sz w:val="21"/>
        </w:rPr>
        <w:t>Users</w:t>
      </w:r>
      <w:r>
        <w:rPr>
          <w:color w:val="1A1F2C"/>
          <w:spacing w:val="-4"/>
          <w:sz w:val="21"/>
        </w:rPr>
        <w:t> </w:t>
      </w:r>
      <w:r>
        <w:rPr>
          <w:color w:val="1A1F2C"/>
          <w:sz w:val="21"/>
        </w:rPr>
        <w:t>shall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be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able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to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define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conditional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rules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that</w:t>
      </w:r>
      <w:r>
        <w:rPr>
          <w:color w:val="1A1F2C"/>
          <w:spacing w:val="-4"/>
          <w:sz w:val="21"/>
        </w:rPr>
        <w:t> </w:t>
      </w:r>
      <w:r>
        <w:rPr>
          <w:color w:val="1A1F2C"/>
          <w:sz w:val="21"/>
        </w:rPr>
        <w:t>trigger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automated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actions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on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ad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platforms when profit thresholds are met.</w:t>
      </w:r>
    </w:p>
    <w:p>
      <w:pPr>
        <w:spacing w:before="101"/>
        <w:ind w:left="51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B6CAF"/>
          <w:spacing w:val="-2"/>
          <w:sz w:val="20"/>
        </w:rPr>
        <w:t>Acceptance</w:t>
      </w:r>
      <w:r>
        <w:rPr>
          <w:rFonts w:ascii="Arial"/>
          <w:b/>
          <w:color w:val="2B6CAF"/>
          <w:spacing w:val="3"/>
          <w:sz w:val="20"/>
        </w:rPr>
        <w:t> </w:t>
      </w:r>
      <w:r>
        <w:rPr>
          <w:rFonts w:ascii="Arial"/>
          <w:b/>
          <w:color w:val="2B6CAF"/>
          <w:spacing w:val="-2"/>
          <w:sz w:val="20"/>
        </w:rPr>
        <w:t>Criteria: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64" w:after="0"/>
        <w:ind w:left="1231" w:right="932" w:hanging="360"/>
        <w:jc w:val="left"/>
        <w:rPr>
          <w:sz w:val="20"/>
        </w:rPr>
      </w:pPr>
      <w:r>
        <w:rPr>
          <w:color w:val="1A1F2C"/>
          <w:sz w:val="20"/>
        </w:rPr>
        <w:t>Rule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components: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Name,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Platform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(Meta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/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Google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/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TikTok),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Scope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(Account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/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Campaign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/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Ad Set / Ad), Condition(s), Action, Guardrails, Notification.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46" w:after="0"/>
        <w:ind w:left="1231" w:right="958" w:hanging="360"/>
        <w:jc w:val="left"/>
        <w:rPr>
          <w:sz w:val="20"/>
        </w:rPr>
      </w:pPr>
      <w:r>
        <w:rPr>
          <w:color w:val="1A1F2C"/>
          <w:sz w:val="20"/>
        </w:rPr>
        <w:t>Conditions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supported: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rolling_net_profit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&lt;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X,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rolling_net_profit_margin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&lt;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X%,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rolling_roas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&lt;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X, spend_to_date &gt; X, rolling_return_cost &gt; X.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41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Rolling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window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options: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1,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3,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7,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14,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30</w:t>
      </w:r>
      <w:r>
        <w:rPr>
          <w:color w:val="1A1F2C"/>
          <w:spacing w:val="-5"/>
          <w:sz w:val="20"/>
        </w:rPr>
        <w:t> </w:t>
      </w:r>
      <w:r>
        <w:rPr>
          <w:color w:val="1A1F2C"/>
          <w:spacing w:val="-4"/>
          <w:sz w:val="20"/>
        </w:rPr>
        <w:t>days.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Compound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conditions: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AND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/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OR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logic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for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up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to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5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conditions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per</w:t>
      </w:r>
      <w:r>
        <w:rPr>
          <w:color w:val="1A1F2C"/>
          <w:spacing w:val="-6"/>
          <w:sz w:val="20"/>
        </w:rPr>
        <w:t> </w:t>
      </w:r>
      <w:r>
        <w:rPr>
          <w:color w:val="1A1F2C"/>
          <w:spacing w:val="-2"/>
          <w:sz w:val="20"/>
        </w:rPr>
        <w:t>rule.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7" w:lineRule="auto" w:before="37" w:after="0"/>
        <w:ind w:left="1231" w:right="1132" w:hanging="360"/>
        <w:jc w:val="left"/>
        <w:rPr>
          <w:sz w:val="20"/>
        </w:rPr>
      </w:pPr>
      <w:r>
        <w:rPr>
          <w:color w:val="1A1F2C"/>
          <w:sz w:val="20"/>
        </w:rPr>
        <w:t>Actions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supported: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Pause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entity,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Reduce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daily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budget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by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X%,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Increase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daily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budget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by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X%, Send alert only.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7" w:lineRule="auto" w:before="43" w:after="0"/>
        <w:ind w:left="1231" w:right="975" w:hanging="360"/>
        <w:jc w:val="left"/>
        <w:rPr>
          <w:sz w:val="20"/>
        </w:rPr>
      </w:pPr>
      <w:r>
        <w:rPr>
          <w:color w:val="1A1F2C"/>
          <w:sz w:val="20"/>
        </w:rPr>
        <w:t>Guardrails: minimum attributed orders threshold before rule can trigger (default: 10 orders), minimum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spend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threshold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($50),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maximum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pauses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per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day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per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account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(configurable,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default </w:t>
      </w:r>
      <w:r>
        <w:rPr>
          <w:color w:val="1A1F2C"/>
          <w:spacing w:val="-4"/>
          <w:sz w:val="20"/>
        </w:rPr>
        <w:t>10).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41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Guardrails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prevent</w:t>
      </w:r>
      <w:r>
        <w:rPr>
          <w:color w:val="1A1F2C"/>
          <w:spacing w:val="-10"/>
          <w:sz w:val="20"/>
        </w:rPr>
        <w:t> </w:t>
      </w:r>
      <w:r>
        <w:rPr>
          <w:color w:val="1A1F2C"/>
          <w:sz w:val="20"/>
        </w:rPr>
        <w:t>premature</w:t>
      </w:r>
      <w:r>
        <w:rPr>
          <w:color w:val="1A1F2C"/>
          <w:spacing w:val="-10"/>
          <w:sz w:val="20"/>
        </w:rPr>
        <w:t> </w:t>
      </w:r>
      <w:r>
        <w:rPr>
          <w:color w:val="1A1F2C"/>
          <w:sz w:val="20"/>
        </w:rPr>
        <w:t>automation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on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low-data</w:t>
      </w:r>
      <w:r>
        <w:rPr>
          <w:color w:val="1A1F2C"/>
          <w:spacing w:val="-8"/>
          <w:sz w:val="20"/>
        </w:rPr>
        <w:t> </w:t>
      </w:r>
      <w:r>
        <w:rPr>
          <w:color w:val="1A1F2C"/>
          <w:spacing w:val="-2"/>
          <w:sz w:val="20"/>
        </w:rPr>
        <w:t>campaigns.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39" w:after="0"/>
        <w:ind w:left="1231" w:right="1120" w:hanging="360"/>
        <w:jc w:val="left"/>
        <w:rPr>
          <w:sz w:val="20"/>
        </w:rPr>
      </w:pPr>
      <w:r>
        <w:rPr>
          <w:color w:val="1A1F2C"/>
          <w:sz w:val="20"/>
        </w:rPr>
        <w:t>Rule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activation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is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explicit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(user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must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toggle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ON).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New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rules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are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always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created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in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OFF/Draft </w:t>
      </w:r>
      <w:r>
        <w:rPr>
          <w:color w:val="1A1F2C"/>
          <w:spacing w:val="-2"/>
          <w:sz w:val="20"/>
        </w:rPr>
        <w:t>state.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41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Rule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evaluation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runs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after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each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sync</w:t>
      </w:r>
      <w:r>
        <w:rPr>
          <w:color w:val="1A1F2C"/>
          <w:spacing w:val="-5"/>
          <w:sz w:val="20"/>
        </w:rPr>
        <w:t> </w:t>
      </w:r>
      <w:r>
        <w:rPr>
          <w:color w:val="1A1F2C"/>
          <w:spacing w:val="-2"/>
          <w:sz w:val="20"/>
        </w:rPr>
        <w:t>cycle.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7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User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can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preview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rule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behavior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against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historical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data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before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activating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("Backtest</w:t>
      </w:r>
      <w:r>
        <w:rPr>
          <w:color w:val="1A1F2C"/>
          <w:spacing w:val="-6"/>
          <w:sz w:val="20"/>
        </w:rPr>
        <w:t> </w:t>
      </w:r>
      <w:r>
        <w:rPr>
          <w:color w:val="1A1F2C"/>
          <w:spacing w:val="-2"/>
          <w:sz w:val="20"/>
        </w:rPr>
        <w:t>Rule").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Rules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are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platform-specific: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Meta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rule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cannot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act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on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Google</w:t>
      </w:r>
      <w:r>
        <w:rPr>
          <w:color w:val="1A1F2C"/>
          <w:spacing w:val="-7"/>
          <w:sz w:val="20"/>
        </w:rPr>
        <w:t> </w:t>
      </w:r>
      <w:r>
        <w:rPr>
          <w:color w:val="1A1F2C"/>
          <w:spacing w:val="-2"/>
          <w:sz w:val="20"/>
        </w:rPr>
        <w:t>campaigns.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Users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can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whitelist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specific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campaigns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or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ad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sets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from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all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automation</w:t>
      </w:r>
      <w:r>
        <w:rPr>
          <w:color w:val="1A1F2C"/>
          <w:spacing w:val="-8"/>
          <w:sz w:val="20"/>
        </w:rPr>
        <w:t> </w:t>
      </w:r>
      <w:r>
        <w:rPr>
          <w:color w:val="1A1F2C"/>
          <w:spacing w:val="-2"/>
          <w:sz w:val="20"/>
        </w:rPr>
        <w:t>rules.</w:t>
      </w: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684276</wp:posOffset>
                </wp:positionH>
                <wp:positionV relativeFrom="paragraph">
                  <wp:posOffset>273545</wp:posOffset>
                </wp:positionV>
                <wp:extent cx="5946775" cy="184150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946775" cy="1841500"/>
                          <a:chExt cx="5946775" cy="1841500"/>
                        </a:xfrm>
                      </wpg:grpSpPr>
                      <wps:wsp>
                        <wps:cNvPr id="63" name="Textbox 63"/>
                        <wps:cNvSpPr txBox="1"/>
                        <wps:spPr>
                          <a:xfrm>
                            <a:off x="761" y="330327"/>
                            <a:ext cx="5944870" cy="151066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1" w:right="25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execute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authorized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actions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platforms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maintain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complete, immutable audit trail of all actions.</w:t>
                              </w:r>
                            </w:p>
                            <w:p>
                              <w:pPr>
                                <w:spacing w:before="100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871" w:val="left" w:leader="none"/>
                                </w:tabs>
                                <w:spacing w:before="6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Actions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queued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job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queue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(Kafka)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execution.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104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includes: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entity_type,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entity_id,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platform,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action_type,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triggering_rule_id, triggering_metric_values, expected_outcome.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5"/>
                                <w:ind w:left="871" w:right="478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Actions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executed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respective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connected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account.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637" w:val="left" w:leader="none"/>
                                </w:tabs>
                                <w:spacing w:before="121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FR-12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Execution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Audit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4"/>
                                  <w:sz w:val="24"/>
                                </w:rPr>
                                <w:t>Trail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21.539024pt;width:468.25pt;height:145pt;mso-position-horizontal-relative:page;mso-position-vertical-relative:paragraph;z-index:-15718400;mso-wrap-distance-left:0;mso-wrap-distance-right:0" id="docshapegroup62" coordorigin="1078,431" coordsize="9365,2900">
                <v:shape style="position:absolute;left:1078;top:950;width:9362;height:2379" type="#_x0000_t202" id="docshape63" filled="false" stroked="true" strokeweight=".12pt" strokecolor="#cad4df">
                  <v:textbox inset="0,0,0,0">
                    <w:txbxContent>
                      <w:p>
                        <w:pPr>
                          <w:spacing w:before="136"/>
                          <w:ind w:left="151" w:right="25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execute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authorized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actions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on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ad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platforms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maintain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complete, immutable audit trail of all actions.</w:t>
                        </w:r>
                      </w:p>
                      <w:p>
                        <w:pPr>
                          <w:spacing w:before="100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871" w:val="left" w:leader="none"/>
                          </w:tabs>
                          <w:spacing w:before="6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Actions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queued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persistent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job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queue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(Kafka)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before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execution.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104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Each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includes: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entity_type,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entity_id,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platform,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action_type,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triggering_rule_id, triggering_metric_values, expected_outcome.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871" w:val="left" w:leader="none"/>
                          </w:tabs>
                          <w:spacing w:line="235" w:lineRule="auto" w:before="45"/>
                          <w:ind w:left="871" w:right="478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Actions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executed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respective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platform</w:t>
                        </w:r>
                        <w:r>
                          <w:rPr>
                            <w:color w:val="1A1F2C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OAuth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token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connected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account.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431;width:9362;height:519" type="#_x0000_t202" id="docshape64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4637" w:val="left" w:leader="none"/>
                          </w:tabs>
                          <w:spacing w:before="121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FR-12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Action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Execution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Audit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4"/>
                            <w:sz w:val="24"/>
                          </w:rPr>
                          <w:t>Trail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1887220"/>
                <wp:effectExtent l="0" t="0" r="0" b="825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946775" cy="1887220"/>
                          <a:chExt cx="5946775" cy="18872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46775" cy="18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88722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5946775" h="1887220">
                                <a:moveTo>
                                  <a:pt x="5946394" y="64020"/>
                                </a:moveTo>
                                <a:lnTo>
                                  <a:pt x="5944870" y="64020"/>
                                </a:lnTo>
                                <a:lnTo>
                                  <a:pt x="5944870" y="1885442"/>
                                </a:lnTo>
                                <a:lnTo>
                                  <a:pt x="1524" y="1885442"/>
                                </a:lnTo>
                                <a:lnTo>
                                  <a:pt x="1524" y="64020"/>
                                </a:lnTo>
                                <a:lnTo>
                                  <a:pt x="0" y="64020"/>
                                </a:lnTo>
                                <a:lnTo>
                                  <a:pt x="0" y="1885442"/>
                                </a:lnTo>
                                <a:lnTo>
                                  <a:pt x="0" y="1886966"/>
                                </a:lnTo>
                                <a:lnTo>
                                  <a:pt x="1524" y="1886966"/>
                                </a:lnTo>
                                <a:lnTo>
                                  <a:pt x="5944870" y="1886966"/>
                                </a:lnTo>
                                <a:lnTo>
                                  <a:pt x="5946394" y="1886966"/>
                                </a:lnTo>
                                <a:lnTo>
                                  <a:pt x="5946394" y="1885442"/>
                                </a:lnTo>
                                <a:lnTo>
                                  <a:pt x="5946394" y="64020"/>
                                </a:lnTo>
                                <a:close/>
                              </a:path>
                              <a:path w="5946775" h="1887220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4008"/>
                                </a:lnTo>
                                <a:lnTo>
                                  <a:pt x="5946394" y="64008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523" y="0"/>
                            <a:ext cx="5943600" cy="188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871" w:val="left" w:leader="none"/>
                                </w:tabs>
                                <w:spacing w:before="10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(success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error)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recorded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log.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36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fields: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audit_id,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org_id,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(user_id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"system"),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action_type,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entity_id,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platform, rule_id, metric_snapshot_json, api_response_code, created_at.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append-only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immutable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(no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update/delete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operations).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reversible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(un-pause,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reset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budget)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confirmation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dialog.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871" w:val="left" w:leader="none"/>
                                </w:tabs>
                                <w:spacing w:before="38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Manual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(from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UI)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also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recorded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actor.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searchable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filterable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date,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actor,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type,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campaign,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platform.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exportable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CSV.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Failed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retried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times.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Persistent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failure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triggers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notification.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digest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Admin: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summary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automated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taken.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148.6pt;mso-position-horizontal-relative:char;mso-position-vertical-relative:line" id="docshapegroup65" coordorigin="0,0" coordsize="9365,2972">
                <v:shape style="position:absolute;left:0;top:0;width:9365;height:2972" id="docshape66" coordorigin="0,0" coordsize="9365,2972" path="m2,0l0,0,0,101,2,101,2,0xm9364,101l9362,101,9362,2969,2,2969,2,101,0,101,0,2969,0,2972,2,2972,9362,2972,9364,2972,9364,2969,9364,101xm9364,0l9362,0,9362,101,9364,101,9364,0xe" filled="true" fillcolor="#cad4df" stroked="false">
                  <v:path arrowok="t"/>
                  <v:fill type="solid"/>
                </v:shape>
                <v:shape style="position:absolute;left:2;top:0;width:9360;height:2970" type="#_x0000_t202" id="docshape6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871" w:val="left" w:leader="none"/>
                          </w:tabs>
                          <w:spacing w:before="10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response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(success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error)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recorded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audit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log.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36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Audit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fields: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audit_id,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org_id,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(user_id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"system"),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action_type,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entity_id,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platform, rule_id, metric_snapshot_json, api_response_code, created_at.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Audit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append-only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immutable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(no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update/delete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operations).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are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reversible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UI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(un-pause,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reset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budget)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confirmation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dialog.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871" w:val="left" w:leader="none"/>
                          </w:tabs>
                          <w:spacing w:before="38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Manual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(from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UI)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also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recorded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audit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actor.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Audit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searchable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filterable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date,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actor,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type,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campaign,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platform.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Audit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exportable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CSV.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Failed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retried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times.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Persistent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failure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triggers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admin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notification.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Daily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digest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email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sent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Admin: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summary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automated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taken.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1"/>
        <w:rPr>
          <w:sz w:val="24"/>
        </w:rPr>
      </w:pPr>
    </w:p>
    <w:p>
      <w:pPr>
        <w:tabs>
          <w:tab w:pos="4143" w:val="left" w:leader="none"/>
        </w:tabs>
        <w:spacing w:before="0"/>
        <w:ind w:left="54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5440">
                <wp:simplePos x="0" y="0"/>
                <wp:positionH relativeFrom="page">
                  <wp:posOffset>684276</wp:posOffset>
                </wp:positionH>
                <wp:positionV relativeFrom="paragraph">
                  <wp:posOffset>-77841</wp:posOffset>
                </wp:positionV>
                <wp:extent cx="5946775" cy="396811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946775" cy="3968115"/>
                          <a:chExt cx="5946775" cy="396811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3047" y="1600"/>
                            <a:ext cx="594360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8295">
                                <a:moveTo>
                                  <a:pt x="5943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964"/>
                                </a:lnTo>
                                <a:lnTo>
                                  <a:pt x="5943346" y="327964"/>
                                </a:lnTo>
                                <a:lnTo>
                                  <a:pt x="5943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946775" cy="396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968115">
                                <a:moveTo>
                                  <a:pt x="1524" y="77800"/>
                                </a:moveTo>
                                <a:lnTo>
                                  <a:pt x="0" y="77800"/>
                                </a:lnTo>
                                <a:lnTo>
                                  <a:pt x="0" y="329565"/>
                                </a:lnTo>
                                <a:lnTo>
                                  <a:pt x="1524" y="329565"/>
                                </a:lnTo>
                                <a:lnTo>
                                  <a:pt x="1524" y="77800"/>
                                </a:lnTo>
                                <a:close/>
                              </a:path>
                              <a:path w="5946775" h="3968115">
                                <a:moveTo>
                                  <a:pt x="5946394" y="329577"/>
                                </a:moveTo>
                                <a:lnTo>
                                  <a:pt x="5944870" y="329577"/>
                                </a:lnTo>
                                <a:lnTo>
                                  <a:pt x="5944870" y="331089"/>
                                </a:lnTo>
                                <a:lnTo>
                                  <a:pt x="5944870" y="393573"/>
                                </a:lnTo>
                                <a:lnTo>
                                  <a:pt x="5944870" y="3966083"/>
                                </a:lnTo>
                                <a:lnTo>
                                  <a:pt x="1524" y="3966083"/>
                                </a:lnTo>
                                <a:lnTo>
                                  <a:pt x="1524" y="393573"/>
                                </a:lnTo>
                                <a:lnTo>
                                  <a:pt x="1524" y="331089"/>
                                </a:lnTo>
                                <a:lnTo>
                                  <a:pt x="5944870" y="331089"/>
                                </a:lnTo>
                                <a:lnTo>
                                  <a:pt x="5944870" y="329577"/>
                                </a:lnTo>
                                <a:lnTo>
                                  <a:pt x="1524" y="329565"/>
                                </a:lnTo>
                                <a:lnTo>
                                  <a:pt x="0" y="329577"/>
                                </a:lnTo>
                                <a:lnTo>
                                  <a:pt x="0" y="393573"/>
                                </a:lnTo>
                                <a:lnTo>
                                  <a:pt x="0" y="3966083"/>
                                </a:lnTo>
                                <a:lnTo>
                                  <a:pt x="0" y="3967607"/>
                                </a:lnTo>
                                <a:lnTo>
                                  <a:pt x="1524" y="3967607"/>
                                </a:lnTo>
                                <a:lnTo>
                                  <a:pt x="5944870" y="3967607"/>
                                </a:lnTo>
                                <a:lnTo>
                                  <a:pt x="5946394" y="3967607"/>
                                </a:lnTo>
                                <a:lnTo>
                                  <a:pt x="5946394" y="3966083"/>
                                </a:lnTo>
                                <a:lnTo>
                                  <a:pt x="5946394" y="393573"/>
                                </a:lnTo>
                                <a:lnTo>
                                  <a:pt x="5946394" y="329577"/>
                                </a:lnTo>
                                <a:close/>
                              </a:path>
                              <a:path w="5946775" h="3968115">
                                <a:moveTo>
                                  <a:pt x="5946394" y="77800"/>
                                </a:moveTo>
                                <a:lnTo>
                                  <a:pt x="5944870" y="77800"/>
                                </a:lnTo>
                                <a:lnTo>
                                  <a:pt x="5944870" y="329565"/>
                                </a:lnTo>
                                <a:lnTo>
                                  <a:pt x="5946394" y="329565"/>
                                </a:lnTo>
                                <a:lnTo>
                                  <a:pt x="5946394" y="77800"/>
                                </a:lnTo>
                                <a:close/>
                              </a:path>
                              <a:path w="5946775" h="3968115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77724"/>
                                </a:lnTo>
                                <a:lnTo>
                                  <a:pt x="5946394" y="77724"/>
                                </a:lnTo>
                                <a:lnTo>
                                  <a:pt x="5946394" y="1524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-6.129278pt;width:468.25pt;height:312.45pt;mso-position-horizontal-relative:page;mso-position-vertical-relative:paragraph;z-index:-18391040" id="docshapegroup68" coordorigin="1078,-123" coordsize="9365,6249">
                <v:rect style="position:absolute;left:1082;top:-121;width:9360;height:517" id="docshape69" filled="true" fillcolor="#ecf1f7" stroked="false">
                  <v:fill type="solid"/>
                </v:rect>
                <v:shape style="position:absolute;left:1077;top:-123;width:9365;height:6249" id="docshape70" coordorigin="1078,-123" coordsize="9365,6249" path="m1080,0l1078,0,1078,396,1080,396,1080,0xm10442,396l10440,396,10440,399,10440,497,10440,6123,1080,6123,1080,497,1080,399,10440,399,10440,396,10440,396,1080,396,1080,396,1078,396,1078,497,1078,6123,1078,6126,1080,6126,10440,6126,10442,6126,10442,6123,10442,497,10442,396xm10442,0l10440,0,10440,396,10442,396,10442,0xm10442,-123l10440,-123,1080,-123,1078,-123,1078,-120,1078,0,1080,0,1080,-120,10440,-120,10440,0,10442,0,10442,-120,10442,-123xe" filled="true" fillcolor="#cad4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B6CAF"/>
          <w:sz w:val="24"/>
        </w:rPr>
        <w:t>FR-13</w:t>
      </w:r>
      <w:r>
        <w:rPr>
          <w:rFonts w:ascii="Arial"/>
          <w:b/>
          <w:color w:val="2B6CAF"/>
          <w:spacing w:val="64"/>
          <w:sz w:val="24"/>
        </w:rPr>
        <w:t> </w:t>
      </w:r>
      <w:r>
        <w:rPr>
          <w:rFonts w:ascii="Arial"/>
          <w:b/>
          <w:color w:val="1A1F2C"/>
          <w:sz w:val="24"/>
        </w:rPr>
        <w:t>Dashboards</w:t>
      </w:r>
      <w:r>
        <w:rPr>
          <w:rFonts w:ascii="Arial"/>
          <w:b/>
          <w:color w:val="1A1F2C"/>
          <w:spacing w:val="-2"/>
          <w:sz w:val="24"/>
        </w:rPr>
        <w:t> </w:t>
      </w:r>
      <w:r>
        <w:rPr>
          <w:rFonts w:ascii="Arial"/>
          <w:b/>
          <w:color w:val="1A1F2C"/>
          <w:sz w:val="24"/>
        </w:rPr>
        <w:t>&amp;</w:t>
      </w:r>
      <w:r>
        <w:rPr>
          <w:rFonts w:ascii="Arial"/>
          <w:b/>
          <w:color w:val="1A1F2C"/>
          <w:spacing w:val="-4"/>
          <w:sz w:val="24"/>
        </w:rPr>
        <w:t> </w:t>
      </w:r>
      <w:r>
        <w:rPr>
          <w:rFonts w:ascii="Arial"/>
          <w:b/>
          <w:color w:val="1A1F2C"/>
          <w:spacing w:val="-2"/>
          <w:sz w:val="24"/>
        </w:rPr>
        <w:t>Reports</w:t>
      </w:r>
      <w:r>
        <w:rPr>
          <w:rFonts w:ascii="Arial"/>
          <w:b/>
          <w:color w:val="1A1F2C"/>
          <w:sz w:val="24"/>
        </w:rPr>
        <w:tab/>
      </w:r>
      <w:r>
        <w:rPr>
          <w:rFonts w:ascii="Arial"/>
          <w:b/>
          <w:color w:val="DC2525"/>
          <w:sz w:val="18"/>
        </w:rPr>
        <w:t>[High]</w:t>
      </w:r>
      <w:r>
        <w:rPr>
          <w:rFonts w:ascii="Arial"/>
          <w:b/>
          <w:color w:val="DC2525"/>
          <w:spacing w:val="48"/>
          <w:sz w:val="18"/>
        </w:rPr>
        <w:t> </w:t>
      </w:r>
      <w:r>
        <w:rPr>
          <w:color w:val="495468"/>
          <w:spacing w:val="-2"/>
          <w:sz w:val="18"/>
        </w:rPr>
        <w:t>Mandatory</w:t>
      </w:r>
    </w:p>
    <w:p>
      <w:pPr>
        <w:pStyle w:val="BodyText"/>
        <w:spacing w:before="15"/>
        <w:rPr>
          <w:sz w:val="21"/>
        </w:rPr>
      </w:pPr>
    </w:p>
    <w:p>
      <w:pPr>
        <w:spacing w:line="242" w:lineRule="auto" w:before="0"/>
        <w:ind w:left="511" w:right="920" w:firstLine="0"/>
        <w:jc w:val="left"/>
        <w:rPr>
          <w:sz w:val="21"/>
        </w:rPr>
      </w:pPr>
      <w:r>
        <w:rPr>
          <w:color w:val="1A1F2C"/>
          <w:sz w:val="21"/>
        </w:rPr>
        <w:t>The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system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shall</w:t>
      </w:r>
      <w:r>
        <w:rPr>
          <w:color w:val="1A1F2C"/>
          <w:spacing w:val="-5"/>
          <w:sz w:val="21"/>
        </w:rPr>
        <w:t> </w:t>
      </w:r>
      <w:r>
        <w:rPr>
          <w:color w:val="1A1F2C"/>
          <w:sz w:val="21"/>
        </w:rPr>
        <w:t>provide</w:t>
      </w:r>
      <w:r>
        <w:rPr>
          <w:color w:val="1A1F2C"/>
          <w:spacing w:val="-5"/>
          <w:sz w:val="21"/>
        </w:rPr>
        <w:t> </w:t>
      </w:r>
      <w:r>
        <w:rPr>
          <w:color w:val="1A1F2C"/>
          <w:sz w:val="21"/>
        </w:rPr>
        <w:t>visual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dashboards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and</w:t>
      </w:r>
      <w:r>
        <w:rPr>
          <w:color w:val="1A1F2C"/>
          <w:spacing w:val="-2"/>
          <w:sz w:val="21"/>
        </w:rPr>
        <w:t> </w:t>
      </w:r>
      <w:r>
        <w:rPr>
          <w:color w:val="1A1F2C"/>
          <w:sz w:val="21"/>
        </w:rPr>
        <w:t>exportable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reports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at</w:t>
      </w:r>
      <w:r>
        <w:rPr>
          <w:color w:val="1A1F2C"/>
          <w:spacing w:val="-7"/>
          <w:sz w:val="21"/>
        </w:rPr>
        <w:t> </w:t>
      </w:r>
      <w:r>
        <w:rPr>
          <w:color w:val="1A1F2C"/>
          <w:sz w:val="21"/>
        </w:rPr>
        <w:t>multiple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levels</w:t>
      </w:r>
      <w:r>
        <w:rPr>
          <w:color w:val="1A1F2C"/>
          <w:spacing w:val="-3"/>
          <w:sz w:val="21"/>
        </w:rPr>
        <w:t> </w:t>
      </w:r>
      <w:r>
        <w:rPr>
          <w:color w:val="1A1F2C"/>
          <w:sz w:val="21"/>
        </w:rPr>
        <w:t>of </w:t>
      </w:r>
      <w:r>
        <w:rPr>
          <w:color w:val="1A1F2C"/>
          <w:spacing w:val="-2"/>
          <w:sz w:val="21"/>
        </w:rPr>
        <w:t>granularity.</w:t>
      </w:r>
    </w:p>
    <w:p>
      <w:pPr>
        <w:spacing w:before="98"/>
        <w:ind w:left="51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B6CAF"/>
          <w:spacing w:val="-2"/>
          <w:sz w:val="20"/>
        </w:rPr>
        <w:t>Acceptance</w:t>
      </w:r>
      <w:r>
        <w:rPr>
          <w:rFonts w:ascii="Arial"/>
          <w:b/>
          <w:color w:val="2B6CAF"/>
          <w:spacing w:val="3"/>
          <w:sz w:val="20"/>
        </w:rPr>
        <w:t> </w:t>
      </w:r>
      <w:r>
        <w:rPr>
          <w:rFonts w:ascii="Arial"/>
          <w:b/>
          <w:color w:val="2B6CAF"/>
          <w:spacing w:val="-2"/>
          <w:sz w:val="20"/>
        </w:rPr>
        <w:t>Criteria: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62" w:after="0"/>
        <w:ind w:left="1231" w:right="1086" w:hanging="360"/>
        <w:jc w:val="left"/>
        <w:rPr>
          <w:sz w:val="20"/>
        </w:rPr>
      </w:pPr>
      <w:r>
        <w:rPr>
          <w:color w:val="1A1F2C"/>
          <w:sz w:val="20"/>
        </w:rPr>
        <w:t>Account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Overview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Dashboard: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total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spend,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total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revenue,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total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COGS,</w:t>
      </w:r>
      <w:r>
        <w:rPr>
          <w:color w:val="1A1F2C"/>
          <w:spacing w:val="-2"/>
          <w:sz w:val="20"/>
        </w:rPr>
        <w:t> </w:t>
      </w:r>
      <w:r>
        <w:rPr>
          <w:color w:val="1A1F2C"/>
          <w:sz w:val="20"/>
        </w:rPr>
        <w:t>total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returns,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total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net profit, and net profit % for all connected platforms in the selected date range.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7" w:lineRule="auto" w:before="46" w:after="0"/>
        <w:ind w:left="1231" w:right="1265" w:hanging="360"/>
        <w:jc w:val="left"/>
        <w:rPr>
          <w:sz w:val="20"/>
        </w:rPr>
      </w:pPr>
      <w:r>
        <w:rPr>
          <w:color w:val="1A1F2C"/>
          <w:sz w:val="20"/>
        </w:rPr>
        <w:t>Campaign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View: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sortable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table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of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all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campaigns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with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columns: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Platform,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Campaign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Name, Spend, Revenue, COGS, Returns, Net Profit, Net Profit %, True ROAS, Attribution Confidence, Status.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41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Ad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Set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/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Ad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Group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View: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same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columns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Campaign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View,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drillable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from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campaign</w:t>
      </w:r>
      <w:r>
        <w:rPr>
          <w:color w:val="1A1F2C"/>
          <w:spacing w:val="-7"/>
          <w:sz w:val="20"/>
        </w:rPr>
        <w:t> </w:t>
      </w:r>
      <w:r>
        <w:rPr>
          <w:color w:val="1A1F2C"/>
          <w:spacing w:val="-4"/>
          <w:sz w:val="20"/>
        </w:rPr>
        <w:t>row.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Ad-level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View: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individual</w:t>
      </w:r>
      <w:r>
        <w:rPr>
          <w:color w:val="1A1F2C"/>
          <w:spacing w:val="-11"/>
          <w:sz w:val="20"/>
        </w:rPr>
        <w:t> </w:t>
      </w:r>
      <w:r>
        <w:rPr>
          <w:color w:val="1A1F2C"/>
          <w:sz w:val="20"/>
        </w:rPr>
        <w:t>ad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performance</w:t>
      </w:r>
      <w:r>
        <w:rPr>
          <w:color w:val="1A1F2C"/>
          <w:spacing w:val="-10"/>
          <w:sz w:val="20"/>
        </w:rPr>
        <w:t> </w:t>
      </w:r>
      <w:r>
        <w:rPr>
          <w:color w:val="1A1F2C"/>
          <w:sz w:val="20"/>
        </w:rPr>
        <w:t>with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creative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thumbnail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(where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available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via</w:t>
      </w:r>
      <w:r>
        <w:rPr>
          <w:color w:val="1A1F2C"/>
          <w:spacing w:val="-9"/>
          <w:sz w:val="20"/>
        </w:rPr>
        <w:t> </w:t>
      </w:r>
      <w:r>
        <w:rPr>
          <w:color w:val="1A1F2C"/>
          <w:spacing w:val="-2"/>
          <w:sz w:val="20"/>
        </w:rPr>
        <w:t>API).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Product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/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SKU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Profitability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View: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profit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per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product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and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per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SKU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across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all</w:t>
      </w:r>
      <w:r>
        <w:rPr>
          <w:color w:val="1A1F2C"/>
          <w:spacing w:val="-8"/>
          <w:sz w:val="20"/>
        </w:rPr>
        <w:t> </w:t>
      </w:r>
      <w:r>
        <w:rPr>
          <w:color w:val="1A1F2C"/>
          <w:spacing w:val="-2"/>
          <w:sz w:val="20"/>
        </w:rPr>
        <w:t>campaigns.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35" w:lineRule="auto" w:before="39" w:after="0"/>
        <w:ind w:left="1231" w:right="1074" w:hanging="360"/>
        <w:jc w:val="left"/>
        <w:rPr>
          <w:sz w:val="20"/>
        </w:rPr>
      </w:pPr>
      <w:r>
        <w:rPr>
          <w:color w:val="1A1F2C"/>
          <w:sz w:val="20"/>
        </w:rPr>
        <w:t>Attribution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Inspector:</w:t>
      </w:r>
      <w:r>
        <w:rPr>
          <w:color w:val="1A1F2C"/>
          <w:spacing w:val="-3"/>
          <w:sz w:val="20"/>
        </w:rPr>
        <w:t> </w:t>
      </w:r>
      <w:r>
        <w:rPr>
          <w:color w:val="1A1F2C"/>
          <w:sz w:val="20"/>
        </w:rPr>
        <w:t>order-level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view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for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a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specific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campaign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showing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each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attributed</w:t>
      </w:r>
      <w:r>
        <w:rPr>
          <w:color w:val="1A1F2C"/>
          <w:spacing w:val="-4"/>
          <w:sz w:val="20"/>
        </w:rPr>
        <w:t> </w:t>
      </w:r>
      <w:r>
        <w:rPr>
          <w:color w:val="1A1F2C"/>
          <w:sz w:val="20"/>
        </w:rPr>
        <w:t>order, its attribution tier, confidence score, and cost breakdown.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44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Time-series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charts: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daily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profit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trend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line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for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selected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campaigns,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spend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vs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profit</w:t>
      </w:r>
      <w:r>
        <w:rPr>
          <w:color w:val="1A1F2C"/>
          <w:spacing w:val="-8"/>
          <w:sz w:val="20"/>
        </w:rPr>
        <w:t> </w:t>
      </w:r>
      <w:r>
        <w:rPr>
          <w:color w:val="1A1F2C"/>
          <w:spacing w:val="-2"/>
          <w:sz w:val="20"/>
        </w:rPr>
        <w:t>overlays.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Platform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Comparison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View: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side-by-side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Meta</w:t>
      </w:r>
      <w:r>
        <w:rPr>
          <w:color w:val="1A1F2C"/>
          <w:spacing w:val="-10"/>
          <w:sz w:val="20"/>
        </w:rPr>
        <w:t> </w:t>
      </w:r>
      <w:r>
        <w:rPr>
          <w:color w:val="1A1F2C"/>
          <w:sz w:val="20"/>
        </w:rPr>
        <w:t>vs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Google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(vs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TikTok)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profit</w:t>
      </w:r>
      <w:r>
        <w:rPr>
          <w:color w:val="1A1F2C"/>
          <w:spacing w:val="-7"/>
          <w:sz w:val="20"/>
        </w:rPr>
        <w:t> </w:t>
      </w:r>
      <w:r>
        <w:rPr>
          <w:color w:val="1A1F2C"/>
          <w:spacing w:val="-2"/>
          <w:sz w:val="20"/>
        </w:rPr>
        <w:t>comparison.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Date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range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selector: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presets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(Today,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Yesterday,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Last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7/14/30/90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days)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+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custom</w:t>
      </w:r>
      <w:r>
        <w:rPr>
          <w:color w:val="1A1F2C"/>
          <w:spacing w:val="-7"/>
          <w:sz w:val="20"/>
        </w:rPr>
        <w:t> </w:t>
      </w:r>
      <w:r>
        <w:rPr>
          <w:color w:val="1A1F2C"/>
          <w:spacing w:val="-2"/>
          <w:sz w:val="20"/>
        </w:rPr>
        <w:t>range.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7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Metric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filters:</w:t>
      </w:r>
      <w:r>
        <w:rPr>
          <w:color w:val="1A1F2C"/>
          <w:spacing w:val="-10"/>
          <w:sz w:val="20"/>
        </w:rPr>
        <w:t> </w:t>
      </w:r>
      <w:r>
        <w:rPr>
          <w:color w:val="1A1F2C"/>
          <w:sz w:val="20"/>
        </w:rPr>
        <w:t>filter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by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attribution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confidence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level,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platform,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product</w:t>
      </w:r>
      <w:r>
        <w:rPr>
          <w:color w:val="1A1F2C"/>
          <w:spacing w:val="-10"/>
          <w:sz w:val="20"/>
        </w:rPr>
        <w:t> </w:t>
      </w:r>
      <w:r>
        <w:rPr>
          <w:color w:val="1A1F2C"/>
          <w:sz w:val="20"/>
        </w:rPr>
        <w:t>category,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campaign</w:t>
      </w:r>
      <w:r>
        <w:rPr>
          <w:color w:val="1A1F2C"/>
          <w:spacing w:val="-10"/>
          <w:sz w:val="20"/>
        </w:rPr>
        <w:t> </w:t>
      </w:r>
      <w:r>
        <w:rPr>
          <w:color w:val="1A1F2C"/>
          <w:spacing w:val="-2"/>
          <w:sz w:val="20"/>
        </w:rPr>
        <w:t>status.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All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tabular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data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exportable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to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CSV.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Summary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views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exportable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to</w:t>
      </w:r>
      <w:r>
        <w:rPr>
          <w:color w:val="1A1F2C"/>
          <w:spacing w:val="-5"/>
          <w:sz w:val="20"/>
        </w:rPr>
        <w:t> </w:t>
      </w:r>
      <w:r>
        <w:rPr>
          <w:color w:val="1A1F2C"/>
          <w:sz w:val="20"/>
        </w:rPr>
        <w:t>PDF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with</w:t>
      </w:r>
      <w:r>
        <w:rPr>
          <w:color w:val="1A1F2C"/>
          <w:spacing w:val="-8"/>
          <w:sz w:val="20"/>
        </w:rPr>
        <w:t> </w:t>
      </w:r>
      <w:r>
        <w:rPr>
          <w:color w:val="1A1F2C"/>
          <w:spacing w:val="-2"/>
          <w:sz w:val="20"/>
        </w:rPr>
        <w:t>charts.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5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Saved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Views: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users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can</w:t>
      </w:r>
      <w:r>
        <w:rPr>
          <w:color w:val="1A1F2C"/>
          <w:spacing w:val="-6"/>
          <w:sz w:val="20"/>
        </w:rPr>
        <w:t> </w:t>
      </w:r>
      <w:r>
        <w:rPr>
          <w:color w:val="1A1F2C"/>
          <w:sz w:val="20"/>
        </w:rPr>
        <w:t>save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custom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filter/column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configurations</w:t>
      </w:r>
      <w:r>
        <w:rPr>
          <w:color w:val="1A1F2C"/>
          <w:spacing w:val="-7"/>
          <w:sz w:val="20"/>
        </w:rPr>
        <w:t> </w:t>
      </w:r>
      <w:r>
        <w:rPr>
          <w:color w:val="1A1F2C"/>
          <w:sz w:val="20"/>
        </w:rPr>
        <w:t>and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name</w:t>
      </w:r>
      <w:r>
        <w:rPr>
          <w:color w:val="1A1F2C"/>
          <w:spacing w:val="-6"/>
          <w:sz w:val="20"/>
        </w:rPr>
        <w:t> </w:t>
      </w:r>
      <w:r>
        <w:rPr>
          <w:color w:val="1A1F2C"/>
          <w:spacing w:val="-2"/>
          <w:sz w:val="20"/>
        </w:rPr>
        <w:t>them.</w:t>
      </w:r>
    </w:p>
    <w:p>
      <w:pPr>
        <w:pStyle w:val="ListParagraph"/>
        <w:numPr>
          <w:ilvl w:val="0"/>
          <w:numId w:val="25"/>
        </w:numPr>
        <w:tabs>
          <w:tab w:pos="1231" w:val="left" w:leader="none"/>
        </w:tabs>
        <w:spacing w:line="240" w:lineRule="auto" w:before="38" w:after="0"/>
        <w:ind w:left="1231" w:right="0" w:hanging="360"/>
        <w:jc w:val="left"/>
        <w:rPr>
          <w:sz w:val="20"/>
        </w:rPr>
      </w:pPr>
      <w:r>
        <w:rPr>
          <w:color w:val="1A1F2C"/>
          <w:sz w:val="20"/>
        </w:rPr>
        <w:t>Mobile-responsive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design: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dashboards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usable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on</w:t>
      </w:r>
      <w:r>
        <w:rPr>
          <w:color w:val="1A1F2C"/>
          <w:spacing w:val="-11"/>
          <w:sz w:val="20"/>
        </w:rPr>
        <w:t> </w:t>
      </w:r>
      <w:r>
        <w:rPr>
          <w:color w:val="1A1F2C"/>
          <w:sz w:val="20"/>
        </w:rPr>
        <w:t>tablets</w:t>
      </w:r>
      <w:r>
        <w:rPr>
          <w:color w:val="1A1F2C"/>
          <w:spacing w:val="-9"/>
          <w:sz w:val="20"/>
        </w:rPr>
        <w:t> </w:t>
      </w:r>
      <w:r>
        <w:rPr>
          <w:color w:val="1A1F2C"/>
          <w:sz w:val="20"/>
        </w:rPr>
        <w:t>and</w:t>
      </w:r>
      <w:r>
        <w:rPr>
          <w:color w:val="1A1F2C"/>
          <w:spacing w:val="-8"/>
          <w:sz w:val="20"/>
        </w:rPr>
        <w:t> </w:t>
      </w:r>
      <w:r>
        <w:rPr>
          <w:color w:val="1A1F2C"/>
          <w:sz w:val="20"/>
        </w:rPr>
        <w:t>mobile</w:t>
      </w:r>
      <w:r>
        <w:rPr>
          <w:color w:val="1A1F2C"/>
          <w:spacing w:val="-8"/>
          <w:sz w:val="20"/>
        </w:rPr>
        <w:t> </w:t>
      </w:r>
      <w:r>
        <w:rPr>
          <w:color w:val="1A1F2C"/>
          <w:spacing w:val="-2"/>
          <w:sz w:val="20"/>
        </w:rPr>
        <w:t>browsers.</w:t>
      </w: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684276</wp:posOffset>
                </wp:positionH>
                <wp:positionV relativeFrom="paragraph">
                  <wp:posOffset>273545</wp:posOffset>
                </wp:positionV>
                <wp:extent cx="5946775" cy="220726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946775" cy="2207260"/>
                          <a:chExt cx="5946775" cy="2207260"/>
                        </a:xfrm>
                      </wpg:grpSpPr>
                      <wps:wsp>
                        <wps:cNvPr id="72" name="Textbox 72"/>
                        <wps:cNvSpPr txBox="1"/>
                        <wps:spPr>
                          <a:xfrm>
                            <a:off x="761" y="328422"/>
                            <a:ext cx="5944870" cy="187833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send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configurable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notifications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when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rules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trigger,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anomalies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detected,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or system events occur.</w:t>
                              </w:r>
                            </w:p>
                            <w:p>
                              <w:pPr>
                                <w:spacing w:before="102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71" w:val="left" w:leader="none"/>
                                </w:tabs>
                                <w:spacing w:before="59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Notification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channels: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Email,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Slack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(via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incoming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webhook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Slack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App),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HTTP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Webhook.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37"/>
                                <w:ind w:left="871" w:right="33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Notification triggers: Rule triggered (action taken), Rule evaluated but guardrail blocked action,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failure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(after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retries),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accuracy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below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threshold,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confidence warning, Subscription payment failed.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notification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independently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enabled/disabled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channel.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Slack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integration: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connect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Slack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workspace,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configure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channel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notification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type.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Webhook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integration: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configure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endpoint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URL,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secret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HMAC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signature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verification.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761" y="761"/>
                            <a:ext cx="5944870" cy="327660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3624" w:val="left" w:leader="none"/>
                                </w:tabs>
                                <w:spacing w:before="118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FR-14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Notifications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Alerts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21.539024pt;width:468.25pt;height:173.8pt;mso-position-horizontal-relative:page;mso-position-vertical-relative:paragraph;z-index:-15716864;mso-wrap-distance-left:0;mso-wrap-distance-right:0" id="docshapegroup71" coordorigin="1078,431" coordsize="9365,3476">
                <v:shape style="position:absolute;left:1078;top:947;width:9362;height:2958" type="#_x0000_t202" id="docshape72" filled="false" stroked="true" strokeweight=".12pt" strokecolor="#cad4df">
                  <v:textbox inset="0,0,0,0">
                    <w:txbxContent>
                      <w:p>
                        <w:pPr>
                          <w:spacing w:before="137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send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configurable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notifications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when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rules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trigger,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anomalies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are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detected,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or system events occur.</w:t>
                        </w:r>
                      </w:p>
                      <w:p>
                        <w:pPr>
                          <w:spacing w:before="102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71" w:val="left" w:leader="none"/>
                          </w:tabs>
                          <w:spacing w:before="59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Notification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channels: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Email,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Slack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(via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incoming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webhook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Slack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App),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HTTP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Webhook.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71" w:val="left" w:leader="none"/>
                          </w:tabs>
                          <w:spacing w:line="237" w:lineRule="auto" w:before="37"/>
                          <w:ind w:left="871" w:right="33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Notification triggers: Rule triggered (action taken), Rule evaluated but guardrail blocked action,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failure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(after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retries),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Attribution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accuracy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below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threshold,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Low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confidence warning, Subscription payment failed.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Each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notification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type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be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independently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enabled/disabled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channel.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Slack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integration: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connect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Slack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workspace,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configure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channel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notification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type.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Webhook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integration: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configure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endpoint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URL,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secret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key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HMAC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signature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verification.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431;width:9362;height:516" type="#_x0000_t202" id="docshape73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3624" w:val="left" w:leader="none"/>
                          </w:tabs>
                          <w:spacing w:before="118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FR-14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Notifications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Alerts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9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1116330"/>
                <wp:effectExtent l="0" t="0" r="0" b="7619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946775" cy="1116330"/>
                          <a:chExt cx="5946775" cy="111633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94677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116330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3957"/>
                                </a:lnTo>
                                <a:lnTo>
                                  <a:pt x="5944870" y="1114298"/>
                                </a:lnTo>
                                <a:lnTo>
                                  <a:pt x="1524" y="1114298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57"/>
                                </a:lnTo>
                                <a:lnTo>
                                  <a:pt x="0" y="1114298"/>
                                </a:lnTo>
                                <a:lnTo>
                                  <a:pt x="0" y="1115822"/>
                                </a:lnTo>
                                <a:lnTo>
                                  <a:pt x="1524" y="1115822"/>
                                </a:lnTo>
                                <a:lnTo>
                                  <a:pt x="5944870" y="1115822"/>
                                </a:lnTo>
                                <a:lnTo>
                                  <a:pt x="5946394" y="1115822"/>
                                </a:lnTo>
                                <a:lnTo>
                                  <a:pt x="5946394" y="1114298"/>
                                </a:lnTo>
                                <a:lnTo>
                                  <a:pt x="5946394" y="64008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523" y="0"/>
                            <a:ext cx="594360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100"/>
                                <w:ind w:left="871" w:right="213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Webhook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payload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format: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event_type,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timestamp,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org_id,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entity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details,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metric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snapshot.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3"/>
                                <w:ind w:left="871" w:right="98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Digest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mode: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batch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notifications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single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daily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digest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 configured time.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Notification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history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viewable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in-app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90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days.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templates: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PFAM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branding,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plain-text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fallback,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unsubscribe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link.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87.9pt;mso-position-horizontal-relative:char;mso-position-vertical-relative:line" id="docshapegroup74" coordorigin="0,0" coordsize="9365,1758">
                <v:shape style="position:absolute;left:0;top:0;width:9365;height:1758" id="docshape75" coordorigin="0,0" coordsize="9365,1758" path="m9364,0l9362,0,9362,101,9362,1755,2,1755,2,101,2,0,0,0,0,101,0,1755,0,1757,2,1757,9362,1757,9364,1757,9364,1755,9364,101,9364,0xe" filled="true" fillcolor="#cad4df" stroked="false">
                  <v:path arrowok="t"/>
                  <v:fill type="solid"/>
                </v:shape>
                <v:shape style="position:absolute;left:2;top:0;width:9360;height:1755" type="#_x0000_t202" id="docshape7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871" w:val="left" w:leader="none"/>
                          </w:tabs>
                          <w:spacing w:line="237" w:lineRule="auto" w:before="100"/>
                          <w:ind w:left="871" w:right="213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Webhook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payload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format: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JSON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event_type,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timestamp,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org_id,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entity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details,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metric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snapshot.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871" w:val="left" w:leader="none"/>
                          </w:tabs>
                          <w:spacing w:line="235" w:lineRule="auto" w:before="43"/>
                          <w:ind w:left="871" w:right="98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Digest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mode: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option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batch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multiple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notifications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into</w:t>
                        </w:r>
                        <w:r>
                          <w:rPr>
                            <w:color w:val="1A1F2C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single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daily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digest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email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 configured time.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Notification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history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viewable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in-app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last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90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days.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Email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templates: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HTML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PFAM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branding,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plain-text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fallback,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unsubscribe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link.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684276</wp:posOffset>
                </wp:positionH>
                <wp:positionV relativeFrom="paragraph">
                  <wp:posOffset>200019</wp:posOffset>
                </wp:positionV>
                <wp:extent cx="5946775" cy="242252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946775" cy="2422525"/>
                          <a:chExt cx="5946775" cy="2422525"/>
                        </a:xfrm>
                      </wpg:grpSpPr>
                      <wps:wsp>
                        <wps:cNvPr id="78" name="Textbox 78"/>
                        <wps:cNvSpPr txBox="1"/>
                        <wps:spPr>
                          <a:xfrm>
                            <a:off x="761" y="329945"/>
                            <a:ext cx="5944870" cy="2091689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enforce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role-based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access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control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throughout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UI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surfaces.</w:t>
                              </w:r>
                            </w:p>
                            <w:p>
                              <w:pPr>
                                <w:spacing w:before="99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62"/>
                                <w:ind w:left="871" w:right="30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Roles: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Owner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(all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permissions),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(all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except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billing/owner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transfer),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Analyst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(view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rule management), Read-Only (view only).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871" w:val="left" w:leader="none"/>
                                </w:tabs>
                                <w:spacing w:before="44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Permissions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enforced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layer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(not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UI).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Analysts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A1F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create/edit/delete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rules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connect/disconnect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color w:val="1A1F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accounts.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Read-Only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trigger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manual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syncs,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rules,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permission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checks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fail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403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Forbidden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clear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message.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0"/>
                                <w:ind w:left="871" w:right="25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tokens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(for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Engineer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case)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inherit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permissions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generated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them.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Tokens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scoped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permission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subsets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creation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5091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FR-15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Roles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Permissions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(RBAC)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5.749556pt;width:468.25pt;height:190.75pt;mso-position-horizontal-relative:page;mso-position-vertical-relative:paragraph;z-index:-15715328;mso-wrap-distance-left:0;mso-wrap-distance-right:0" id="docshapegroup77" coordorigin="1078,315" coordsize="9365,3815">
                <v:shape style="position:absolute;left:1078;top:834;width:9362;height:3294" type="#_x0000_t202" id="docshape78" filled="false" stroked="true" strokeweight=".12pt" strokecolor="#cad4df">
                  <v:textbox inset="0,0,0,0">
                    <w:txbxContent>
                      <w:p>
                        <w:pPr>
                          <w:spacing w:before="139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enforce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role-based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access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control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throughout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all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UI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API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surfaces.</w:t>
                        </w:r>
                      </w:p>
                      <w:p>
                        <w:pPr>
                          <w:spacing w:before="99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871" w:val="left" w:leader="none"/>
                          </w:tabs>
                          <w:spacing w:line="235" w:lineRule="auto" w:before="62"/>
                          <w:ind w:left="871" w:right="30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Roles: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Owner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(all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permissions),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Admin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(all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except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billing/owner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transfer),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Analyst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(view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+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rule management), Read-Only (view only).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871" w:val="left" w:leader="none"/>
                          </w:tabs>
                          <w:spacing w:before="44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Permissions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matrix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enforced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layer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(not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only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UI).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Analysts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can</w:t>
                        </w:r>
                        <w:r>
                          <w:rPr>
                            <w:color w:val="1A1F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create/edit/delete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rules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but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cannot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connect/disconnect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platform</w:t>
                        </w:r>
                        <w:r>
                          <w:rPr>
                            <w:color w:val="1A1F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accounts.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Read-Only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cannot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trigger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manual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syncs,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create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rules,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export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permission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checks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fail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403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Forbidden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clear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error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message.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871" w:val="left" w:leader="none"/>
                          </w:tabs>
                          <w:spacing w:line="235" w:lineRule="auto" w:before="40"/>
                          <w:ind w:left="871" w:right="25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tokens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(for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Growth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Engineer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case)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inherit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permissions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who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generated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them.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Tokens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scoped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specific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permission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subsets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creation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time.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316;width:9362;height:519" type="#_x0000_t202" id="docshape79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5091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FR-15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Roles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Permissions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(RBAC)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684276</wp:posOffset>
                </wp:positionH>
                <wp:positionV relativeFrom="paragraph">
                  <wp:posOffset>2846064</wp:posOffset>
                </wp:positionV>
                <wp:extent cx="5946775" cy="356235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946775" cy="3562350"/>
                          <a:chExt cx="5946775" cy="3562350"/>
                        </a:xfrm>
                      </wpg:grpSpPr>
                      <wps:wsp>
                        <wps:cNvPr id="81" name="Textbox 81"/>
                        <wps:cNvSpPr txBox="1"/>
                        <wps:spPr>
                          <a:xfrm>
                            <a:off x="761" y="329946"/>
                            <a:ext cx="5944870" cy="323151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134"/>
                                <w:ind w:left="151" w:right="25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manage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subscription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billing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Stripe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plan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tiers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based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monthly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ad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spend.</w:t>
                              </w:r>
                            </w:p>
                            <w:p>
                              <w:pPr>
                                <w:spacing w:before="93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63"/>
                                <w:ind w:left="871" w:right="872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tiers: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Starter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($99/mo,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$10K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spend),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($299/mo,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$10K-$50K),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 ($599/mo, $50K-$150K), Scale ($1,299/mo, $150K-$500K), Enterprise (custom).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5"/>
                                <w:ind w:left="871" w:right="961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Monthly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calculated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trailing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30-day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 ad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connected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accounts.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7"/>
                                <w:ind w:left="871" w:right="41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upgrade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shown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exceeds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threshold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 consecutive days.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downgrade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applied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automatically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sent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downgrade.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1078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Stripe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Checkout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subscriptions;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Stripe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Portal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changes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cancellations.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43"/>
                                <w:ind w:left="871" w:right="64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Failed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payment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retried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Stripe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Smart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Retries.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failure: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account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suspended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 grace period (7 days) and admin notification.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871" w:val="left" w:leader="none"/>
                                </w:tabs>
                                <w:spacing w:before="42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Annual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subscription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15%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discount.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Annual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plans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invoiced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upfront.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Usage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metering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endpoint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reports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monthly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Stripe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overage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billing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applicable.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invoices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payment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history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accessible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in-app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Billing.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Tax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calculation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Stripe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Tax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applicable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jurisdictions.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5223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FR-16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Billing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Subscription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Management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224.099548pt;width:468.25pt;height:280.5pt;mso-position-horizontal-relative:page;mso-position-vertical-relative:paragraph;z-index:-15714816;mso-wrap-distance-left:0;mso-wrap-distance-right:0" id="docshapegroup80" coordorigin="1078,4482" coordsize="9365,5610">
                <v:shape style="position:absolute;left:1078;top:5001;width:9362;height:5089" type="#_x0000_t202" id="docshape81" filled="false" stroked="true" strokeweight=".12pt" strokecolor="#cad4df">
                  <v:textbox inset="0,0,0,0">
                    <w:txbxContent>
                      <w:p>
                        <w:pPr>
                          <w:spacing w:line="244" w:lineRule="auto" w:before="134"/>
                          <w:ind w:left="151" w:right="25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manage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subscription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billing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via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Stripe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with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plan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tiers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based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on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monthly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ad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spend.</w:t>
                        </w:r>
                      </w:p>
                      <w:p>
                        <w:pPr>
                          <w:spacing w:before="93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871" w:val="left" w:leader="none"/>
                          </w:tabs>
                          <w:spacing w:line="235" w:lineRule="auto" w:before="63"/>
                          <w:ind w:left="871" w:right="872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Plan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tiers: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Starter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($99/mo,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$10K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spend),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Growth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($299/mo,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$10K-$50K),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 ($599/mo, $50K-$150K), Scale ($1,299/mo, $150K-$500K), Enterprise (custom).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871" w:val="left" w:leader="none"/>
                          </w:tabs>
                          <w:spacing w:line="235" w:lineRule="auto" w:before="45"/>
                          <w:ind w:left="871" w:right="961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Monthly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calculated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trailing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30-day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sum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 ad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across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connected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accounts.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871" w:val="left" w:leader="none"/>
                          </w:tabs>
                          <w:spacing w:line="235" w:lineRule="auto" w:before="47"/>
                          <w:ind w:left="871" w:right="41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Automatic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upgrade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prompt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shown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when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exceeds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current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threshold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 consecutive days.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Automatic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downgrade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applied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automatically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—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only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prompt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sent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option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downgrade.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1078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Stripe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Checkout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new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subscriptions;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Stripe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Customer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Portal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changes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cancellations.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871" w:val="left" w:leader="none"/>
                          </w:tabs>
                          <w:spacing w:line="237" w:lineRule="auto" w:before="43"/>
                          <w:ind w:left="871" w:right="64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Failed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payment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retried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Stripe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Smart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Retries.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final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failure: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account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suspended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 grace period (7 days) and admin notification.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871" w:val="left" w:leader="none"/>
                          </w:tabs>
                          <w:spacing w:before="42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Annual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subscription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option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15%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discount.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Annual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plans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invoiced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upfront.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Usage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metering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endpoint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reports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monthly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Stripe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overage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billing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if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applicable.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invoices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payment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history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accessible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in-app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under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Billing.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Tax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calculation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Stripe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Tax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applicable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jurisdictions.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4483;width:9362;height:519" type="#_x0000_t202" id="docshape82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5223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FR-16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Billing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Subscription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Management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684276</wp:posOffset>
                </wp:positionH>
                <wp:positionV relativeFrom="paragraph">
                  <wp:posOffset>6632315</wp:posOffset>
                </wp:positionV>
                <wp:extent cx="5946775" cy="845819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946775" cy="845819"/>
                          <a:chExt cx="5946775" cy="845819"/>
                        </a:xfrm>
                      </wpg:grpSpPr>
                      <wps:wsp>
                        <wps:cNvPr id="84" name="Textbox 84"/>
                        <wps:cNvSpPr txBox="1"/>
                        <wps:spPr>
                          <a:xfrm>
                            <a:off x="761" y="329895"/>
                            <a:ext cx="5944870" cy="51562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provide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flexible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methods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merchants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configure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manage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COGS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data.</w:t>
                              </w:r>
                            </w:p>
                            <w:p>
                              <w:pPr>
                                <w:spacing w:before="99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3423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FR-17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COGS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Management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522.229553pt;width:468.25pt;height:66.6pt;mso-position-horizontal-relative:page;mso-position-vertical-relative:paragraph;z-index:-15714304;mso-wrap-distance-left:0;mso-wrap-distance-right:0" id="docshapegroup83" coordorigin="1078,10445" coordsize="9365,1332">
                <v:shape style="position:absolute;left:1078;top:10964;width:9362;height:812" type="#_x0000_t202" id="docshape84" filled="false" stroked="true" strokeweight=".12pt" strokecolor="#cad4df">
                  <v:textbox inset="0,0,0,0">
                    <w:txbxContent>
                      <w:p>
                        <w:pPr>
                          <w:spacing w:before="139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provide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flexible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methods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merchants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configure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manage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COGS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data.</w:t>
                        </w:r>
                      </w:p>
                      <w:p>
                        <w:pPr>
                          <w:spacing w:before="99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10445;width:9362;height:519" type="#_x0000_t202" id="docshape85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3423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FR-17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COGS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Management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2287905"/>
                <wp:effectExtent l="0" t="0" r="0" b="7619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946775" cy="2287905"/>
                          <a:chExt cx="5946775" cy="228790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946775" cy="228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287905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4008"/>
                                </a:lnTo>
                                <a:lnTo>
                                  <a:pt x="5944870" y="2286254"/>
                                </a:lnTo>
                                <a:lnTo>
                                  <a:pt x="1524" y="2286254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286254"/>
                                </a:lnTo>
                                <a:lnTo>
                                  <a:pt x="0" y="2287778"/>
                                </a:lnTo>
                                <a:lnTo>
                                  <a:pt x="1524" y="2287778"/>
                                </a:lnTo>
                                <a:lnTo>
                                  <a:pt x="5944870" y="2287778"/>
                                </a:lnTo>
                                <a:lnTo>
                                  <a:pt x="5946394" y="2287778"/>
                                </a:lnTo>
                                <a:lnTo>
                                  <a:pt x="5946394" y="2286254"/>
                                </a:lnTo>
                                <a:lnTo>
                                  <a:pt x="5946394" y="64008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523" y="0"/>
                            <a:ext cx="5943600" cy="228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100"/>
                                <w:ind w:left="871" w:right="432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Method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Import: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One-click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cost_per_item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product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variants.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3"/>
                                <w:ind w:left="871" w:right="17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Method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CSV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Upload: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Upload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CSV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columns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SKU,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COGS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Value,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Currency.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Validation on upload.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7"/>
                                <w:ind w:left="871" w:right="65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Method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Percentage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Override: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COGS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revenue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category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globally.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Method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Manual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Entry: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Edit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COGS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SKU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individually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UI.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COGS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versioned: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changes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stored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timestamp,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prior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value,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actor.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0"/>
                                <w:ind w:left="871" w:right="77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Validation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warnings: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flag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SKUs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COGS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selling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price,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COGS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$0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physical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products.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5"/>
                                <w:ind w:left="871" w:right="376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COGS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confidence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indicator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dashboards: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"High"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(Shopify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import),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"Medium"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(CSV),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"Low" (percentage estimate).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Historical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profit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metrics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automatically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recalculated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COGS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updated.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180.15pt;mso-position-horizontal-relative:char;mso-position-vertical-relative:line" id="docshapegroup86" coordorigin="0,0" coordsize="9365,3603">
                <v:shape style="position:absolute;left:0;top:0;width:9365;height:3603" id="docshape87" coordorigin="0,0" coordsize="9365,3603" path="m9364,0l9362,0,9362,101,9362,3600,2,3600,2,101,2,0,0,0,0,101,0,3600,0,3603,2,3603,9362,3603,9364,3603,9364,3600,9364,101,9364,0xe" filled="true" fillcolor="#cad4df" stroked="false">
                  <v:path arrowok="t"/>
                  <v:fill type="solid"/>
                </v:shape>
                <v:shape style="position:absolute;left:2;top:0;width:9360;height:3601" type="#_x0000_t202" id="docshape8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871" w:val="left" w:leader="none"/>
                          </w:tabs>
                          <w:spacing w:line="237" w:lineRule="auto" w:before="100"/>
                          <w:ind w:left="871" w:right="432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Method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—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Import: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One-click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import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cost_per_item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values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product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variants.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871" w:val="left" w:leader="none"/>
                          </w:tabs>
                          <w:spacing w:line="235" w:lineRule="auto" w:before="43"/>
                          <w:ind w:left="871" w:right="17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Method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—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CSV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Upload: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Upload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CSV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columns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SKU,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COGS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Value,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Currency.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Validation on upload.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871" w:val="left" w:leader="none"/>
                          </w:tabs>
                          <w:spacing w:line="235" w:lineRule="auto" w:before="47"/>
                          <w:ind w:left="871" w:right="65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Method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—</w:t>
                        </w:r>
                        <w:r>
                          <w:rPr>
                            <w:color w:val="1A1F2C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Percentage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Override: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COGS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%</w:t>
                        </w:r>
                        <w:r>
                          <w:rPr>
                            <w:color w:val="1A1F2C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revenue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product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category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globally.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Method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4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—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Manual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Entry: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Edit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COGS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SKU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individually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UI.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COGS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versioned: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changes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stored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timestamp,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prior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value,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actor.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871" w:val="left" w:leader="none"/>
                          </w:tabs>
                          <w:spacing w:line="235" w:lineRule="auto" w:before="40"/>
                          <w:ind w:left="871" w:right="77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Validation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warnings: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flag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SKUs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where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COGS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&gt;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selling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price,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COGS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=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$0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physical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products.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871" w:val="left" w:leader="none"/>
                          </w:tabs>
                          <w:spacing w:line="235" w:lineRule="auto" w:before="45"/>
                          <w:ind w:left="871" w:right="376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COGS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confidence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indicator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dashboards: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"High"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(Shopify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import),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"Medium"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(CSV),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"Low" (percentage estimate).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Historical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profit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metrics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automatically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recalculated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when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COGS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updated.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684276</wp:posOffset>
                </wp:positionH>
                <wp:positionV relativeFrom="paragraph">
                  <wp:posOffset>200781</wp:posOffset>
                </wp:positionV>
                <wp:extent cx="5946775" cy="246634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946775" cy="2466340"/>
                          <a:chExt cx="5946775" cy="2466340"/>
                        </a:xfrm>
                      </wpg:grpSpPr>
                      <wps:wsp>
                        <wps:cNvPr id="90" name="Textbox 90"/>
                        <wps:cNvSpPr txBox="1"/>
                        <wps:spPr>
                          <a:xfrm>
                            <a:off x="761" y="329946"/>
                            <a:ext cx="5944870" cy="213550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34"/>
                                <w:ind w:left="151" w:right="25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internal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admin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UI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allow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Anthropic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staff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manage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tenants,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view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logs, and perform overrides.</w:t>
                              </w:r>
                            </w:p>
                            <w:p>
                              <w:pPr>
                                <w:spacing w:before="98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871" w:val="left" w:leader="none"/>
                                </w:tabs>
                                <w:spacing w:before="60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Accessible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internal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staff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admin_console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(separate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merchant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roles).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subscription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status,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MRR,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active,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connected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platforms.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organization's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logs,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trail,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execution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history.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871" w:val="left" w:leader="none"/>
                                </w:tabs>
                                <w:spacing w:before="38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Manually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trigger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organization.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Modify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subscription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billing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cases.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Add/remove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connectors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revoke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tokens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behalf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merchant.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871" w:val="left" w:leader="none"/>
                                </w:tabs>
                                <w:spacing w:before="38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system-wide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logs.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GDPR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subject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requests.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2943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FR-18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Admin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Console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97705"/>
                                  <w:sz w:val="18"/>
                                </w:rPr>
                                <w:t>[Medium]</w:t>
                              </w:r>
                              <w:r>
                                <w:rPr>
                                  <w:rFonts w:ascii="Arial"/>
                                  <w:b/>
                                  <w:color w:val="D97705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5.809556pt;width:468.25pt;height:194.2pt;mso-position-horizontal-relative:page;mso-position-vertical-relative:paragraph;z-index:-15713280;mso-wrap-distance-left:0;mso-wrap-distance-right:0" id="docshapegroup89" coordorigin="1078,316" coordsize="9365,3884">
                <v:shape style="position:absolute;left:1078;top:835;width:9362;height:3363" type="#_x0000_t202" id="docshape90" filled="false" stroked="true" strokeweight=".12pt" strokecolor="#cad4df">
                  <v:textbox inset="0,0,0,0">
                    <w:txbxContent>
                      <w:p>
                        <w:pPr>
                          <w:spacing w:line="242" w:lineRule="auto" w:before="134"/>
                          <w:ind w:left="151" w:right="25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An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internal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admin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UI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allow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Anthropic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customer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staff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manage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tenants,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view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logs, and perform overrides.</w:t>
                        </w:r>
                      </w:p>
                      <w:p>
                        <w:pPr>
                          <w:spacing w:before="98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871" w:val="left" w:leader="none"/>
                          </w:tabs>
                          <w:spacing w:before="60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Accessible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only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internal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staff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admin_console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role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(separate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merchant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roles).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View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subscription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status,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MRR,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last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active,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connected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platforms.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View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organization's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logs,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audit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trail,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rule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execution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history.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871" w:val="left" w:leader="none"/>
                          </w:tabs>
                          <w:spacing w:before="38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Manually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trigger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organization.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Modify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subscription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billing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status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cases.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Add/remove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connectors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revoke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OAuth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tokens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behalf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merchant.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871" w:val="left" w:leader="none"/>
                          </w:tabs>
                          <w:spacing w:before="38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View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search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system-wide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error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event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logs.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Export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GDPR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subject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access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requests.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317;width:9362;height:519" type="#_x0000_t202" id="docshape91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2943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FR-18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Admin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Console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97705"/>
                            <w:sz w:val="18"/>
                          </w:rPr>
                          <w:t>[Medium]</w:t>
                        </w:r>
                        <w:r>
                          <w:rPr>
                            <w:rFonts w:ascii="Arial"/>
                            <w:b/>
                            <w:color w:val="D97705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684276</wp:posOffset>
                </wp:positionH>
                <wp:positionV relativeFrom="paragraph">
                  <wp:posOffset>2890895</wp:posOffset>
                </wp:positionV>
                <wp:extent cx="5946775" cy="257492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946775" cy="2574925"/>
                          <a:chExt cx="5946775" cy="2574925"/>
                        </a:xfrm>
                      </wpg:grpSpPr>
                      <wps:wsp>
                        <wps:cNvPr id="93" name="Textbox 93"/>
                        <wps:cNvSpPr txBox="1"/>
                        <wps:spPr>
                          <a:xfrm>
                            <a:off x="761" y="329945"/>
                            <a:ext cx="5944870" cy="224409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34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PFAM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shall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expose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REST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allowing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technical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integration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partners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query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profit data programmatically.</w:t>
                              </w:r>
                            </w:p>
                            <w:p>
                              <w:pPr>
                                <w:spacing w:before="98"/>
                                <w:ind w:left="151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Acceptance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-2"/>
                                  <w:sz w:val="20"/>
                                </w:rPr>
                                <w:t>Criteria: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871" w:val="left" w:leader="none"/>
                                </w:tabs>
                                <w:spacing w:before="60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authentication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Bearer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(generated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UI,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scoped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user's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permissions).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0"/>
                                <w:ind w:left="871" w:right="43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Endpoints: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/api/v1/campaigns,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/api/v1/campaigns/{id},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/api/v1/profit-metrics, GET /api/v1/orders/{id}/attribution.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limiting: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requests/minute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default;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Enterprise: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1,000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requests/minute.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responses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consistent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format: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{error_code,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message,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request_id}.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871" w:val="left" w:leader="none"/>
                                </w:tabs>
                                <w:spacing w:before="38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documentation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/docs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OpenAPI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3.0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spec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interactive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Swagger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UI.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Webhook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subscriptions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manageable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addition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UI.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38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versioning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URL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prefix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(/api/v1/);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previous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supported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months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new version release.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3332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FR-19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Developers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97705"/>
                                  <w:sz w:val="18"/>
                                </w:rPr>
                                <w:t>[Medium]</w:t>
                              </w:r>
                              <w:r>
                                <w:rPr>
                                  <w:rFonts w:ascii="Arial"/>
                                  <w:b/>
                                  <w:color w:val="D97705"/>
                                  <w:spacing w:val="4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Desirable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227.629562pt;width:468.25pt;height:202.75pt;mso-position-horizontal-relative:page;mso-position-vertical-relative:paragraph;z-index:-15712768;mso-wrap-distance-left:0;mso-wrap-distance-right:0" id="docshapegroup92" coordorigin="1078,4553" coordsize="9365,4055">
                <v:shape style="position:absolute;left:1078;top:5072;width:9362;height:3534" type="#_x0000_t202" id="docshape93" filled="false" stroked="true" strokeweight=".12pt" strokecolor="#cad4df">
                  <v:textbox inset="0,0,0,0">
                    <w:txbxContent>
                      <w:p>
                        <w:pPr>
                          <w:spacing w:line="242" w:lineRule="auto" w:before="134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PFAM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shall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expose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REST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API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allowing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technical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users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integration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partners</w:t>
                        </w:r>
                        <w:r>
                          <w:rPr>
                            <w:color w:val="1A1F2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query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profit data programmatically.</w:t>
                        </w:r>
                      </w:p>
                      <w:p>
                        <w:pPr>
                          <w:spacing w:before="98"/>
                          <w:ind w:left="151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Acceptance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-2"/>
                            <w:sz w:val="20"/>
                          </w:rPr>
                          <w:t>Criteria: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871" w:val="left" w:leader="none"/>
                          </w:tabs>
                          <w:spacing w:before="60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authentication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Bearer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token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(generated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UI,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scoped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user's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permissions).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871" w:val="left" w:leader="none"/>
                          </w:tabs>
                          <w:spacing w:line="235" w:lineRule="auto" w:before="40"/>
                          <w:ind w:left="871" w:right="43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Endpoints: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GET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/api/v1/campaigns,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GET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/api/v1/campaigns/{id},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GET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/api/v1/profit-metrics, GET /api/v1/orders/{id}/attribution.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Rate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limiting: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100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requests/minute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token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default;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Enterprise: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1,000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requests/minute.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responses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JSON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consistent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error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format: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{error_code,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message,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request_id}.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871" w:val="left" w:leader="none"/>
                          </w:tabs>
                          <w:spacing w:before="38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documentation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available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/docs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OpenAPI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3.0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spec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interactive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Swagger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UI.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Webhook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event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subscriptions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manageable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addition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UI.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38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versioning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URL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prefix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(/api/v1/);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previous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version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supported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12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months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after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new version release.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4553;width:9362;height:519" type="#_x0000_t202" id="docshape94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3332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FR-19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API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Developers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97705"/>
                            <w:sz w:val="18"/>
                          </w:rPr>
                          <w:t>[Medium]</w:t>
                        </w:r>
                        <w:r>
                          <w:rPr>
                            <w:rFonts w:ascii="Arial"/>
                            <w:b/>
                            <w:color w:val="D97705"/>
                            <w:spacing w:val="47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Desirable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6.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6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Non-Functional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95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6.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67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Non-Functional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Requirements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684276</wp:posOffset>
                </wp:positionH>
                <wp:positionV relativeFrom="paragraph">
                  <wp:posOffset>225856</wp:posOffset>
                </wp:positionV>
                <wp:extent cx="5946775" cy="227457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946775" cy="2274570"/>
                          <a:chExt cx="5946775" cy="2274570"/>
                        </a:xfrm>
                      </wpg:grpSpPr>
                      <wps:wsp>
                        <wps:cNvPr id="97" name="Textbox 97"/>
                        <wps:cNvSpPr txBox="1"/>
                        <wps:spPr>
                          <a:xfrm>
                            <a:off x="761" y="329945"/>
                            <a:ext cx="5944870" cy="194373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meet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following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performance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targets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under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normal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operating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conditions: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871" w:val="left" w:leader="none"/>
                                </w:tabs>
                                <w:spacing w:before="100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(first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contentful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paint):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2.5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seconds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ranges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days.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36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Profit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metric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computation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30,000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orders: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minutes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job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completion.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Real-time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evaluation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minutes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1,000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sets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organization.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(GET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endpoints,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p95):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500ms.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(POST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endpoints,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p95):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2,000ms.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871" w:val="left" w:leader="none"/>
                                </w:tabs>
                                <w:spacing w:before="38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CSV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generation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(up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1M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rows):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60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seconds.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filtering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UI: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300ms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10,000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campaigns.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WebSocket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push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updates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live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refresh: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seconds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2823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NFR-01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Performance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7.784pt;width:468.25pt;height:179.1pt;mso-position-horizontal-relative:page;mso-position-vertical-relative:paragraph;z-index:-15711744;mso-wrap-distance-left:0;mso-wrap-distance-right:0" id="docshapegroup96" coordorigin="1078,356" coordsize="9365,3582">
                <v:shape style="position:absolute;left:1078;top:875;width:9362;height:3061" type="#_x0000_t202" id="docshape97" filled="false" stroked="true" strokeweight=".12pt" strokecolor="#cad4df">
                  <v:textbox inset="0,0,0,0">
                    <w:txbxContent>
                      <w:p>
                        <w:pPr>
                          <w:spacing w:before="136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must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meet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following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performance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targets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under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normal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operating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conditions: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71" w:val="left" w:leader="none"/>
                          </w:tabs>
                          <w:spacing w:before="100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Dashboard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page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load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(first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contentful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paint):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2.5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seconds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ranges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30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days.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36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Profit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metric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computation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30,000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orders: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10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minutes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job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completion.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Real-time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rule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evaluation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after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5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minutes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1,000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sets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organization.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response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(GET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endpoints,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p95):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500ms.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response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(POST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endpoints,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p95):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2,000ms.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71" w:val="left" w:leader="none"/>
                          </w:tabs>
                          <w:spacing w:before="38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CSV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export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generation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(up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1M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rows):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60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seconds.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Search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filtering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UI: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300ms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10,000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campaigns.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WebSocket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push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updates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live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dashboard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refresh: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5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seconds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completion.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356;width:9362;height:519" type="#_x0000_t202" id="docshape98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2823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NFR-01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Performance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684276</wp:posOffset>
                </wp:positionH>
                <wp:positionV relativeFrom="paragraph">
                  <wp:posOffset>2724073</wp:posOffset>
                </wp:positionV>
                <wp:extent cx="5946775" cy="212979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946775" cy="2129790"/>
                          <a:chExt cx="5946775" cy="2129790"/>
                        </a:xfrm>
                      </wpg:grpSpPr>
                      <wps:wsp>
                        <wps:cNvPr id="100" name="Textbox 100"/>
                        <wps:cNvSpPr txBox="1"/>
                        <wps:spPr>
                          <a:xfrm>
                            <a:off x="761" y="329945"/>
                            <a:ext cx="5944870" cy="179895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architecture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following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scaling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targets: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871" w:val="left" w:leader="none"/>
                                </w:tabs>
                                <w:spacing w:before="99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Year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target: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10,000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merchant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organizations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degradation.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Year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target: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100,000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merchant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organizations.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Horizontal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autoscaling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stateless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(API,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Worker,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Profit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Engine).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871" w:val="left" w:leader="none"/>
                                </w:tabs>
                                <w:spacing w:before="38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partitioned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org_id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(tenant)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prevent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cross-tenant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interference.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replicas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analytics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avoid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impact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transactional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performance.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Job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queue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throughput: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100,000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events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hour.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871" w:val="left" w:leader="none"/>
                                </w:tabs>
                                <w:spacing w:before="38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Object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(S3)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large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exports —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direct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streaming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DB.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Stateless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layer: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in-process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state;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Redis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PostgreSQL.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2544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NFR-02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Scalability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214.494003pt;width:468.25pt;height:167.7pt;mso-position-horizontal-relative:page;mso-position-vertical-relative:paragraph;z-index:-15711232;mso-wrap-distance-left:0;mso-wrap-distance-right:0" id="docshapegroup99" coordorigin="1078,4290" coordsize="9365,3354">
                <v:shape style="position:absolute;left:1078;top:4809;width:9362;height:2833" type="#_x0000_t202" id="docshape100" filled="false" stroked="true" strokeweight=".12pt" strokecolor="#cad4df">
                  <v:textbox inset="0,0,0,0">
                    <w:txbxContent>
                      <w:p>
                        <w:pPr>
                          <w:spacing w:before="139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architecture</w:t>
                        </w:r>
                        <w:r>
                          <w:rPr>
                            <w:color w:val="1A1F2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must</w:t>
                        </w:r>
                        <w:r>
                          <w:rPr>
                            <w:color w:val="1A1F2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following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scaling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targets: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871" w:val="left" w:leader="none"/>
                          </w:tabs>
                          <w:spacing w:before="99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Year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target: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10,000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active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merchant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organizations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without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performance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degradation.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Year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target: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100,000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active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merchant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organizations.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Horizontal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autoscaling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stateless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services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(API,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Worker,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Profit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Engine).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871" w:val="left" w:leader="none"/>
                          </w:tabs>
                          <w:spacing w:before="38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Database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partitioned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org_id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(tenant)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prevent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cross-tenant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query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interference.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Read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replicas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analytics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queries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avoid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impact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transactional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write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performance.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Job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queue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throughput: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100,000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events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hour.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871" w:val="left" w:leader="none"/>
                          </w:tabs>
                          <w:spacing w:before="38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Object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storage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(S3)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large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exports —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direct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file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streaming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DB.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Stateless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layer: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in-process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session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state;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Redis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PostgreSQL.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4291;width:9362;height:519" type="#_x0000_t202" id="docshape101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2544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NFR-02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Scalability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684276</wp:posOffset>
                </wp:positionH>
                <wp:positionV relativeFrom="paragraph">
                  <wp:posOffset>5077383</wp:posOffset>
                </wp:positionV>
                <wp:extent cx="5946775" cy="227457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946775" cy="2274570"/>
                          <a:chExt cx="5946775" cy="2274570"/>
                        </a:xfrm>
                      </wpg:grpSpPr>
                      <wps:wsp>
                        <wps:cNvPr id="103" name="Textbox 103"/>
                        <wps:cNvSpPr txBox="1"/>
                        <wps:spPr>
                          <a:xfrm>
                            <a:off x="761" y="329945"/>
                            <a:ext cx="5944870" cy="194373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platform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meet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following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availability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commitments: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871" w:val="left" w:leader="none"/>
                                </w:tabs>
                                <w:spacing w:before="100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99.5%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uptime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SLA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paid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plans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(Growth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above).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99.0%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uptime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SLA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Starter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plan.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37"/>
                                <w:ind w:left="871" w:right="23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Planned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maintenance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windows: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maximum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hours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month;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announced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least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72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hours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 advance via status page and email.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RTO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(Recovery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Objective):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hour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Severity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incidents.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RPO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(Recovery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Objective):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hour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871" w:val="left" w:leader="none"/>
                                </w:tabs>
                                <w:spacing w:before="38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Multi-AZ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deployment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stateful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(PostgreSQL,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Redis,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Kafka).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Automated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health</w:t>
                              </w:r>
                              <w:r>
                                <w:rPr>
                                  <w:color w:val="1A1F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checks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self-healing</w:t>
                              </w:r>
                              <w:r>
                                <w:rPr>
                                  <w:color w:val="1A1F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Kubernetes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liveness/readiness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probes.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Circuit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breakers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external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calls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(Meta,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Google,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Shopify)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prevent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cascade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failures.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064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NFR-03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Availability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Reliability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399.793976pt;width:468.25pt;height:179.1pt;mso-position-horizontal-relative:page;mso-position-vertical-relative:paragraph;z-index:-15710720;mso-wrap-distance-left:0;mso-wrap-distance-right:0" id="docshapegroup102" coordorigin="1078,7996" coordsize="9365,3582">
                <v:shape style="position:absolute;left:1078;top:8515;width:9362;height:3061" type="#_x0000_t202" id="docshape103" filled="false" stroked="true" strokeweight=".12pt" strokecolor="#cad4df">
                  <v:textbox inset="0,0,0,0">
                    <w:txbxContent>
                      <w:p>
                        <w:pPr>
                          <w:spacing w:before="136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platform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must</w:t>
                        </w:r>
                        <w:r>
                          <w:rPr>
                            <w:color w:val="1A1F2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meet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following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availability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commitments: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871" w:val="left" w:leader="none"/>
                          </w:tabs>
                          <w:spacing w:before="100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99.5%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uptime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SLA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paid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plans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(Growth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above).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99.0%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uptime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SLA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Starter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plan.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871" w:val="left" w:leader="none"/>
                          </w:tabs>
                          <w:spacing w:line="237" w:lineRule="auto" w:before="37"/>
                          <w:ind w:left="871" w:right="23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Planned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maintenance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windows: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maximum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4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hours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month;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announced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least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72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hours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 advance via status page and email.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RTO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(Recovery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Time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Objective):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hour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Severity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incidents.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RPO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(Recovery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Point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Objective):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hour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database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871" w:val="left" w:leader="none"/>
                          </w:tabs>
                          <w:spacing w:before="38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Multi-AZ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deployment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stateful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services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(PostgreSQL,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Redis,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Kafka).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Automated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health</w:t>
                        </w:r>
                        <w:r>
                          <w:rPr>
                            <w:color w:val="1A1F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checks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self-healing</w:t>
                        </w:r>
                        <w:r>
                          <w:rPr>
                            <w:color w:val="1A1F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Kubernetes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liveness/readiness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probes.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Circuit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breakers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external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calls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(Meta,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Google,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Shopify)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prevent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cascade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failures.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7997;width:9362;height:519" type="#_x0000_t202" id="docshape104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4064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NFR-03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Availability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Reliability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7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684276</wp:posOffset>
                </wp:positionH>
                <wp:positionV relativeFrom="paragraph">
                  <wp:posOffset>7575601</wp:posOffset>
                </wp:positionV>
                <wp:extent cx="5946775" cy="66167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946775" cy="661670"/>
                          <a:chExt cx="5946775" cy="661670"/>
                        </a:xfrm>
                      </wpg:grpSpPr>
                      <wps:wsp>
                        <wps:cNvPr id="106" name="Textbox 106"/>
                        <wps:cNvSpPr txBox="1"/>
                        <wps:spPr>
                          <a:xfrm>
                            <a:off x="761" y="329895"/>
                            <a:ext cx="5944870" cy="33083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components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conform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following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security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requirements: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2304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NFR-04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596.504028pt;width:468.25pt;height:52.1pt;mso-position-horizontal-relative:page;mso-position-vertical-relative:paragraph;z-index:-15710208;mso-wrap-distance-left:0;mso-wrap-distance-right:0" id="docshapegroup105" coordorigin="1078,11930" coordsize="9365,1042">
                <v:shape style="position:absolute;left:1078;top:12449;width:9362;height:521" type="#_x0000_t202" id="docshape106" filled="false" stroked="true" strokeweight=".12pt" strokecolor="#cad4df">
                  <v:textbox inset="0,0,0,0">
                    <w:txbxContent>
                      <w:p>
                        <w:pPr>
                          <w:spacing w:before="136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All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components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must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conform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following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security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requirements: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11931;width:9362;height:519" type="#_x0000_t202" id="docshape107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2304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NFR-04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Security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2437765"/>
                <wp:effectExtent l="0" t="0" r="0" b="635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946775" cy="2437765"/>
                          <a:chExt cx="5946775" cy="243776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946775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3776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435606"/>
                                </a:lnTo>
                                <a:lnTo>
                                  <a:pt x="1524" y="2435606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5946775" h="2437765">
                                <a:moveTo>
                                  <a:pt x="5946394" y="2435682"/>
                                </a:moveTo>
                                <a:lnTo>
                                  <a:pt x="5944870" y="2435682"/>
                                </a:lnTo>
                                <a:lnTo>
                                  <a:pt x="1524" y="2435682"/>
                                </a:lnTo>
                                <a:lnTo>
                                  <a:pt x="0" y="2435682"/>
                                </a:lnTo>
                                <a:lnTo>
                                  <a:pt x="0" y="2437511"/>
                                </a:lnTo>
                                <a:lnTo>
                                  <a:pt x="1524" y="2437511"/>
                                </a:lnTo>
                                <a:lnTo>
                                  <a:pt x="5944870" y="2437511"/>
                                </a:lnTo>
                                <a:lnTo>
                                  <a:pt x="5946394" y="2437511"/>
                                </a:lnTo>
                                <a:lnTo>
                                  <a:pt x="5946394" y="2435682"/>
                                </a:lnTo>
                                <a:close/>
                              </a:path>
                              <a:path w="5946775" h="2437765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4008"/>
                                </a:lnTo>
                                <a:lnTo>
                                  <a:pt x="5944870" y="2435606"/>
                                </a:lnTo>
                                <a:lnTo>
                                  <a:pt x="5946394" y="2435606"/>
                                </a:lnTo>
                                <a:lnTo>
                                  <a:pt x="5946394" y="64008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523" y="0"/>
                            <a:ext cx="5943600" cy="2435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10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TLS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1.2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minimum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(TLS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1.3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preferred)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transit.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AES-256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encryption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OAuth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tokens,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keys,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PII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(AWS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KMS).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plaintext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secrets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code,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environment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variables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plaintext,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logs.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Secrets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managed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HashiCorp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Vault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Secrets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Manager.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WAF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(AWS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WAF)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protecting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public-facing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endpoints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OWASP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Top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rulesets.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0"/>
                                <w:ind w:left="871" w:right="97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limiting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endpoints: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1,000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req/min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API;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60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req/min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auth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endpoints.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injection,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XSS,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CSRF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protections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enforced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framework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level.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CORS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policy: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accessible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PFAM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frontend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domain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(no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wildcard).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vulnerability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scanning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CI/CD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pipeline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(Snyk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equivalent).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Dependency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vulnerability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alerts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monitored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patched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14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critical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CVEs.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Penetration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testing: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quarterly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third-party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firm.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Bug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bounty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established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Year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191.95pt;mso-position-horizontal-relative:char;mso-position-vertical-relative:line" id="docshapegroup108" coordorigin="0,0" coordsize="9365,3839">
                <v:shape style="position:absolute;left:0;top:0;width:9365;height:3839" id="docshape109" coordorigin="0,0" coordsize="9365,3839" path="m2,0l0,0,0,101,0,3836,2,3836,2,101,2,0xm9364,3836l9362,3836,2,3836,0,3836,0,3839,2,3839,9362,3839,9364,3839,9364,3836xm9364,0l9362,0,9362,101,9362,3836,9364,3836,9364,101,9364,0xe" filled="true" fillcolor="#cad4df" stroked="false">
                  <v:path arrowok="t"/>
                  <v:fill type="solid"/>
                </v:shape>
                <v:shape style="position:absolute;left:2;top:0;width:9360;height:3836" type="#_x0000_t202" id="docshape11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10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TLS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1.2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minimum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(TLS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1.3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preferred)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transit.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AES-256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encryption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OAuth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tokens,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keys,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PII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(AWS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KMS).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No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plaintext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secrets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code,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environment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variables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plaintext,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logs.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Secrets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managed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HashiCorp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Vault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AWS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Secrets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Manager.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WAF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(AWS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WAF)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protecting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public-facing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endpoints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OWASP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Top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10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rulesets.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line="235" w:lineRule="auto" w:before="40"/>
                          <w:ind w:left="871" w:right="97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Rate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limiting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public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endpoints: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1,000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req/min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IP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API;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60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req/min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auth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endpoints.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SQL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injection,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XSS,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CSRF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protections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enforced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framework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level.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CORS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policy: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accessible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only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PFAM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frontend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domain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(no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wildcard).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Security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vulnerability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scanning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CI/CD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pipeline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(Snyk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equivalent).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Dependency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vulnerability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alerts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monitored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patched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within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14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days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critical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CVEs.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Penetration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testing: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quarterly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third-party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security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firm.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Bug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bounty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program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established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Year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684276</wp:posOffset>
                </wp:positionH>
                <wp:positionV relativeFrom="paragraph">
                  <wp:posOffset>207258</wp:posOffset>
                </wp:positionV>
                <wp:extent cx="5946775" cy="274955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946775" cy="2749550"/>
                          <a:chExt cx="5946775" cy="2749550"/>
                        </a:xfrm>
                      </wpg:grpSpPr>
                      <wps:wsp>
                        <wps:cNvPr id="112" name="Textbox 112"/>
                        <wps:cNvSpPr txBox="1"/>
                        <wps:spPr>
                          <a:xfrm>
                            <a:off x="761" y="329945"/>
                            <a:ext cx="5944870" cy="241935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comply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applicable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privacy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regulations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platform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policies: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104"/>
                                <w:ind w:left="871" w:right="593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GDPR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(EU):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subject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requests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(DSAR)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fulfilled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self-service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portal.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GDPR: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Right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erasure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(deletion)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purged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14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deletion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request.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GDPR: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portability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user/org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machine-readable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(JSON/CSV).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EU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merchant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stored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EU-region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infrastructure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(eu-west-1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eu-central-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1).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CCPA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(California):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Privacy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disclosures,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opt-out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sale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71" w:val="left" w:leader="none"/>
                                </w:tabs>
                                <w:spacing w:line="237" w:lineRule="auto" w:before="38"/>
                                <w:ind w:left="871" w:right="503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policies: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limiting,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usage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permitted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scopes,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reselling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platform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SOC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II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certification: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initiated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months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launch.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756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retention: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configurable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tenant;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24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months;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immutable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retained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indefinitely.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Processing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Agreements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(DPA)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place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sub-processors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(AWS,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Stripe,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Auth0).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464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NFR-05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Privacy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Compliance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6.319561pt;width:468.25pt;height:216.5pt;mso-position-horizontal-relative:page;mso-position-vertical-relative:paragraph;z-index:-15709184;mso-wrap-distance-left:0;mso-wrap-distance-right:0" id="docshapegroup111" coordorigin="1078,326" coordsize="9365,4330">
                <v:shape style="position:absolute;left:1078;top:846;width:9362;height:3810" type="#_x0000_t202" id="docshape112" filled="false" stroked="true" strokeweight=".12pt" strokecolor="#cad4df">
                  <v:textbox inset="0,0,0,0">
                    <w:txbxContent>
                      <w:p>
                        <w:pPr>
                          <w:spacing w:before="136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must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comply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with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applicable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data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privacy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regulations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platform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policies: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71" w:val="left" w:leader="none"/>
                          </w:tabs>
                          <w:spacing w:line="235" w:lineRule="auto" w:before="104"/>
                          <w:ind w:left="871" w:right="593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GDPR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(EU):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subject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access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requests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(DSAR)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fulfilled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within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30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days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self-service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portal.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GDPR: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Right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erasure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(deletion)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—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purged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within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14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days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deletion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request.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GDPR: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portability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—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export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user/org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machine-readable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format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(JSON/CSV).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EU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merchant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stored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only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EU-region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AWS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infrastructure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(eu-west-1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eu-central-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1).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CCPA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(California):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Privacy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disclosures,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opt-out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sale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personal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71" w:val="left" w:leader="none"/>
                          </w:tabs>
                          <w:spacing w:line="237" w:lineRule="auto" w:before="38"/>
                          <w:ind w:left="871" w:right="503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Platform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policies: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Rate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limiting,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usage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permitted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scopes,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reselling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platform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SOC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Type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II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certification: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audit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initiated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within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6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months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launch.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756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retention: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configurable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tenant;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default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24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months;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immutable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audit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retained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indefinitely.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Data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Processing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Agreements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(DPA)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place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sub-processors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(AWS,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Stripe,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Auth0).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327;width:9362;height:519" type="#_x0000_t202" id="docshape113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4464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NFR-05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Privacy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Compliance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684276</wp:posOffset>
                </wp:positionH>
                <wp:positionV relativeFrom="paragraph">
                  <wp:posOffset>3180836</wp:posOffset>
                </wp:positionV>
                <wp:extent cx="5946775" cy="242062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946775" cy="2420620"/>
                          <a:chExt cx="5946775" cy="2420620"/>
                        </a:xfrm>
                      </wpg:grpSpPr>
                      <wps:wsp>
                        <wps:cNvPr id="115" name="Textbox 115"/>
                        <wps:cNvSpPr txBox="1"/>
                        <wps:spPr>
                          <a:xfrm>
                            <a:off x="761" y="329945"/>
                            <a:ext cx="5944870" cy="208978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provide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comprehensive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observability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operations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debugging: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871" w:val="left" w:leader="none"/>
                                </w:tabs>
                                <w:spacing w:before="9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Structured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services;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level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configurable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restart.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Distributed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tracing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OpenTelemetry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Jaeger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X-Ray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backend.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871" w:val="left" w:leader="none"/>
                                </w:tabs>
                                <w:spacing w:before="36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Metrics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exported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Prometheus;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Grafana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dashboards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metrics.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53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metrics: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job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duration,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match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rate,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profit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computation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latency,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error rate, queue depth, rule execution count, action success/failure rate.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5"/>
                                <w:ind w:left="871" w:right="302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Alerting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PagerDuty: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P1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(system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down)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P2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(significant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degradation)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alerts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on-call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rotation.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871" w:val="left" w:leader="none"/>
                                </w:tabs>
                                <w:spacing w:before="44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P1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alert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SLA: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acknowledged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minutes,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mitigated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60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minutes.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Customer-facing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(statuspage.io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equivalent)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updated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during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incidents.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tracking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Sentry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maps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production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frontend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debugging.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424" w:val="left" w:leader="none"/>
                                </w:tabs>
                                <w:spacing w:before="120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NFR-06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Observability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250.459564pt;width:468.25pt;height:190.6pt;mso-position-horizontal-relative:page;mso-position-vertical-relative:paragraph;z-index:-15708672;mso-wrap-distance-left:0;mso-wrap-distance-right:0" id="docshapegroup114" coordorigin="1078,5009" coordsize="9365,3812">
                <v:shape style="position:absolute;left:1078;top:5528;width:9362;height:3291" type="#_x0000_t202" id="docshape115" filled="false" stroked="true" strokeweight=".12pt" strokecolor="#cad4df">
                  <v:textbox inset="0,0,0,0">
                    <w:txbxContent>
                      <w:p>
                        <w:pPr>
                          <w:spacing w:before="139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system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must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provide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comprehensive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observability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for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operations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and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debugging: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871" w:val="left" w:leader="none"/>
                          </w:tabs>
                          <w:spacing w:before="9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Structured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JSON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from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services;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log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level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configurable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service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without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restart.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Distributed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tracing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OpenTelemetry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Jaeger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AWS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X-Ray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backend.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871" w:val="left" w:leader="none"/>
                          </w:tabs>
                          <w:spacing w:before="36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Metrics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exported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Prometheus;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Grafana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dashboards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key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system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metrics.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53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Key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metrics: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job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duration,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match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rate,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profit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computation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latency,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error rate, queue depth, rule execution count, action success/failure rate.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871" w:val="left" w:leader="none"/>
                          </w:tabs>
                          <w:spacing w:line="235" w:lineRule="auto" w:before="45"/>
                          <w:ind w:left="871" w:right="302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Alerting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PagerDuty: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P1</w:t>
                        </w:r>
                        <w:r>
                          <w:rPr>
                            <w:color w:val="1A1F2C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(system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down)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P2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(significant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degradation)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alerts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on-call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rotation.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871" w:val="left" w:leader="none"/>
                          </w:tabs>
                          <w:spacing w:before="44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P1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alert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SLA: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acknowledged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within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5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minutes,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mitigated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within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60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minutes.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Customer-facing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status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page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(statuspage.io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</w:t>
                        </w:r>
                        <w:r>
                          <w:rPr>
                            <w:color w:val="1A1F2C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equivalent)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updated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during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incidents.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Error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tracking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via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Sentry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source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maps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production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frontend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debugging.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5010;width:9362;height:519" type="#_x0000_t202" id="docshape116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4424" w:val="left" w:leader="none"/>
                          </w:tabs>
                          <w:spacing w:before="120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NFR-06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Observability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Monitoring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685037</wp:posOffset>
                </wp:positionH>
                <wp:positionV relativeFrom="paragraph">
                  <wp:posOffset>5825471</wp:posOffset>
                </wp:positionV>
                <wp:extent cx="5944870" cy="329565"/>
                <wp:effectExtent l="0" t="0" r="0" b="0"/>
                <wp:wrapTopAndBottom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5944870" cy="329565"/>
                        </a:xfrm>
                        <a:prstGeom prst="rect">
                          <a:avLst/>
                        </a:prstGeom>
                        <a:solidFill>
                          <a:srgbClr val="ECF1F7"/>
                        </a:solidFill>
                        <a:ln w="1524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4810" w:val="left" w:leader="none"/>
                              </w:tabs>
                              <w:spacing w:before="120"/>
                              <w:ind w:left="18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4"/>
                              </w:rPr>
                              <w:t>NFR-07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1F2C"/>
                                <w:sz w:val="24"/>
                              </w:rPr>
                              <w:t>Maintainability</w:t>
                            </w:r>
                            <w:r>
                              <w:rPr>
                                <w:rFonts w:ascii="Arial"/>
                                <w:b/>
                                <w:color w:val="1A1F2C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1F2C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A1F2C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1F2C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1A1F2C"/>
                                <w:spacing w:val="-2"/>
                                <w:sz w:val="24"/>
                              </w:rPr>
                              <w:t> Quality</w:t>
                            </w:r>
                            <w:r>
                              <w:rPr>
                                <w:rFonts w:ascii="Arial"/>
                                <w:b/>
                                <w:color w:val="1A1F2C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D97705"/>
                                <w:sz w:val="18"/>
                              </w:rPr>
                              <w:t>[Medium]</w:t>
                            </w:r>
                            <w:r>
                              <w:rPr>
                                <w:rFonts w:ascii="Arial"/>
                                <w:b/>
                                <w:color w:val="D97705"/>
                                <w:spacing w:val="4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95468"/>
                                <w:spacing w:val="-2"/>
                                <w:sz w:val="18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39999pt;margin-top:458.698578pt;width:468.1pt;height:25.95pt;mso-position-horizontal-relative:page;mso-position-vertical-relative:paragraph;z-index:-15708160;mso-wrap-distance-left:0;mso-wrap-distance-right:0" type="#_x0000_t202" id="docshape117" filled="true" fillcolor="#ecf1f7" stroked="true" strokeweight=".12pt" strokecolor="#cad4df">
                <v:textbox inset="0,0,0,0">
                  <w:txbxContent>
                    <w:p>
                      <w:pPr>
                        <w:tabs>
                          <w:tab w:pos="4810" w:val="left" w:leader="none"/>
                        </w:tabs>
                        <w:spacing w:before="120"/>
                        <w:ind w:left="18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4"/>
                        </w:rPr>
                        <w:t>NFR-07</w:t>
                      </w:r>
                      <w:r>
                        <w:rPr>
                          <w:rFonts w:ascii="Arial"/>
                          <w:b/>
                          <w:color w:val="2B6CAF"/>
                          <w:spacing w:val="60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1F2C"/>
                          <w:sz w:val="24"/>
                        </w:rPr>
                        <w:t>Maintainability</w:t>
                      </w:r>
                      <w:r>
                        <w:rPr>
                          <w:rFonts w:ascii="Arial"/>
                          <w:b/>
                          <w:color w:val="1A1F2C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1F2C"/>
                          <w:sz w:val="24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A1F2C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1F2C"/>
                          <w:sz w:val="24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1A1F2C"/>
                          <w:spacing w:val="-2"/>
                          <w:sz w:val="24"/>
                        </w:rPr>
                        <w:t> Quality</w:t>
                      </w:r>
                      <w:r>
                        <w:rPr>
                          <w:rFonts w:ascii="Arial"/>
                          <w:b/>
                          <w:color w:val="1A1F2C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D97705"/>
                          <w:sz w:val="18"/>
                        </w:rPr>
                        <w:t>[Medium]</w:t>
                      </w:r>
                      <w:r>
                        <w:rPr>
                          <w:rFonts w:ascii="Arial"/>
                          <w:b/>
                          <w:color w:val="D97705"/>
                          <w:spacing w:val="42"/>
                          <w:sz w:val="18"/>
                        </w:rPr>
                        <w:t> </w:t>
                      </w:r>
                      <w:r>
                        <w:rPr>
                          <w:color w:val="495468"/>
                          <w:spacing w:val="-2"/>
                          <w:sz w:val="18"/>
                        </w:rPr>
                        <w:t>Mandatory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before="9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2091689"/>
                <wp:effectExtent l="0" t="0" r="0" b="3810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946775" cy="2091689"/>
                          <a:chExt cx="5946775" cy="2091689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5946775" cy="2091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091689">
                                <a:moveTo>
                                  <a:pt x="5946394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4008"/>
                                </a:lnTo>
                                <a:lnTo>
                                  <a:pt x="5944870" y="2089658"/>
                                </a:lnTo>
                                <a:lnTo>
                                  <a:pt x="1524" y="2089658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2091182"/>
                                </a:lnTo>
                                <a:lnTo>
                                  <a:pt x="1524" y="2091182"/>
                                </a:lnTo>
                                <a:lnTo>
                                  <a:pt x="5944870" y="2091182"/>
                                </a:lnTo>
                                <a:lnTo>
                                  <a:pt x="5946394" y="2091182"/>
                                </a:lnTo>
                                <a:lnTo>
                                  <a:pt x="5946394" y="2089658"/>
                                </a:lnTo>
                                <a:lnTo>
                                  <a:pt x="5946394" y="64008"/>
                                </a:lnTo>
                                <a:lnTo>
                                  <a:pt x="594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523" y="0"/>
                            <a:ext cx="5943600" cy="2089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codebase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meet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quality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standards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support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sustainable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development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velocity: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102"/>
                                <w:ind w:left="871" w:right="779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coverage: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80%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coverage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profit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engine,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attribution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engine,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rules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engine.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871" w:val="left" w:leader="none"/>
                                </w:tabs>
                                <w:spacing w:before="43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Integration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suite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connector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flows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sandbox/test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accounts.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39"/>
                                <w:ind w:left="871" w:right="1014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E2E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suite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(Playwright)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critical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journeys: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onboarding,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rule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creation,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execution.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review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protected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branches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(minimum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approver).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871" w:val="left" w:leader="none"/>
                                </w:tabs>
                                <w:spacing w:before="38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CI/CD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pipeline: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lint,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test,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build,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scan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PR.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migrations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managed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Alembic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(Python)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Flyway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(schema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versioning).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versioning: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breaking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changes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version.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871" w:val="left" w:leader="none"/>
                                </w:tabs>
                                <w:spacing w:before="35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debt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tracked;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20%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sprint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allocated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debt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reduction.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164.7pt;mso-position-horizontal-relative:char;mso-position-vertical-relative:line" id="docshapegroup118" coordorigin="0,0" coordsize="9365,3294">
                <v:shape style="position:absolute;left:0;top:0;width:9365;height:3294" id="docshape119" coordorigin="0,0" coordsize="9365,3294" path="m9364,0l9362,0,9362,101,9362,3291,2,3291,2,101,2,0,0,0,0,101,0,3291,0,3293,2,3293,9362,3293,9364,3293,9364,3291,9364,101,9364,0xe" filled="true" fillcolor="#cad4df" stroked="false">
                  <v:path arrowok="t"/>
                  <v:fill type="solid"/>
                </v:shape>
                <v:shape style="position:absolute;left:2;top:0;width:9360;height:3291" type="#_x0000_t202" id="docshape120" filled="false" stroked="false">
                  <v:textbox inset="0,0,0,0">
                    <w:txbxContent>
                      <w:p>
                        <w:pPr>
                          <w:spacing w:before="141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The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codebase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must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meet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quality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standards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support</w:t>
                        </w:r>
                        <w:r>
                          <w:rPr>
                            <w:color w:val="1A1F2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sustainable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development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velocity: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871" w:val="left" w:leader="none"/>
                          </w:tabs>
                          <w:spacing w:line="235" w:lineRule="auto" w:before="102"/>
                          <w:ind w:left="871" w:right="779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Test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coverage: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&gt;=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80%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unit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test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coverage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profit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engine,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attribution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engine,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rules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engine.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871" w:val="left" w:leader="none"/>
                          </w:tabs>
                          <w:spacing w:before="43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Integration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test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suite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connector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flows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using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platform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sandbox/test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accounts.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871" w:val="left" w:leader="none"/>
                          </w:tabs>
                          <w:spacing w:line="235" w:lineRule="auto" w:before="39"/>
                          <w:ind w:left="871" w:right="1014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E2E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test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suite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(Playwright)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critical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journeys: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onboarding,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rule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creation,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execution.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Code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review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required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protected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branches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(minimum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1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approver).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871" w:val="left" w:leader="none"/>
                          </w:tabs>
                          <w:spacing w:before="38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CI/CD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pipeline: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lint,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test,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build,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security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scan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every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PR.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Database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migrations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managed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Alembic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(Python)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/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Flyway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(schema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versioning).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versioning: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breaking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changes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require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new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API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version.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871" w:val="left" w:leader="none"/>
                          </w:tabs>
                          <w:spacing w:before="35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Technical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debt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tracked;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&lt;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20%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each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sprint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allocated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debt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reduction.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684276</wp:posOffset>
                </wp:positionH>
                <wp:positionV relativeFrom="paragraph">
                  <wp:posOffset>203695</wp:posOffset>
                </wp:positionV>
                <wp:extent cx="5946775" cy="234632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946775" cy="2346325"/>
                          <a:chExt cx="5946775" cy="2346325"/>
                        </a:xfrm>
                      </wpg:grpSpPr>
                      <wps:wsp>
                        <wps:cNvPr id="122" name="Textbox 122"/>
                        <wps:cNvSpPr txBox="1"/>
                        <wps:spPr>
                          <a:xfrm>
                            <a:off x="761" y="330327"/>
                            <a:ext cx="5944870" cy="2015489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1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F2C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processing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idempotent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prevent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duplication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retries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1"/>
                                </w:rPr>
                                <w:t>replayed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1"/>
                                </w:rPr>
                                <w:t>events: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101"/>
                                <w:ind w:left="871" w:right="86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Sync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jobs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identified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composite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(org_id,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platform,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window_start,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window_end); duplicate job is a no-op.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7"/>
                                <w:ind w:left="871" w:right="39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ingestion: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upsert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order_id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store_id —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re-ingesting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updates,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not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duplicate.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6"/>
                                <w:ind w:left="871" w:right="515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Profit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metric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computation: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overwrite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ProfitMetric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(adset_id,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window_start,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window_end).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871" w:val="left" w:leader="none"/>
                                </w:tabs>
                                <w:spacing w:line="235" w:lineRule="auto" w:before="45"/>
                                <w:ind w:left="871" w:right="151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Automation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actions: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idempotency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stored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action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execution —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rule+entity+window cannot trigger twice in 24 hours.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871" w:val="left" w:leader="none"/>
                                </w:tabs>
                                <w:spacing w:before="41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Webhook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delivery: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PFAM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includes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idempotency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outbound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webhook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payloads.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871" w:val="left" w:leader="none"/>
                                </w:tabs>
                                <w:spacing w:before="37"/>
                                <w:ind w:left="871" w:right="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DB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writes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transactions;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partial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failures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roll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back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completely.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761" y="761"/>
                            <a:ext cx="5944870" cy="329565"/>
                          </a:xfrm>
                          <a:prstGeom prst="rect">
                            <a:avLst/>
                          </a:prstGeom>
                          <a:solidFill>
                            <a:srgbClr val="ECF1F7"/>
                          </a:solidFill>
                          <a:ln w="1524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676" w:val="left" w:leader="none"/>
                                </w:tabs>
                                <w:spacing w:before="121"/>
                                <w:ind w:left="18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z w:val="24"/>
                                </w:rPr>
                                <w:t>NFR-08</w:t>
                              </w:r>
                              <w:r>
                                <w:rPr>
                                  <w:rFonts w:ascii="Arial"/>
                                  <w:b/>
                                  <w:color w:val="2B6CAF"/>
                                  <w:spacing w:val="6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Idempotency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pacing w:val="-2"/>
                                  <w:sz w:val="24"/>
                                </w:rPr>
                                <w:t> Integrity</w:t>
                              </w:r>
                              <w:r>
                                <w:rPr>
                                  <w:rFonts w:ascii="Arial"/>
                                  <w:b/>
                                  <w:color w:val="1A1F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z w:val="18"/>
                                </w:rPr>
                                <w:t>[High]</w:t>
                              </w:r>
                              <w:r>
                                <w:rPr>
                                  <w:rFonts w:ascii="Arial"/>
                                  <w:b/>
                                  <w:color w:val="DC2525"/>
                                  <w:spacing w:val="4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95468"/>
                                  <w:spacing w:val="-2"/>
                                  <w:sz w:val="18"/>
                                </w:rPr>
                                <w:t>Mandatory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6.039024pt;width:468.25pt;height:184.75pt;mso-position-horizontal-relative:page;mso-position-vertical-relative:paragraph;z-index:-15707136;mso-wrap-distance-left:0;mso-wrap-distance-right:0" id="docshapegroup121" coordorigin="1078,321" coordsize="9365,3695">
                <v:shape style="position:absolute;left:1078;top:840;width:9362;height:3174" type="#_x0000_t202" id="docshape122" filled="false" stroked="true" strokeweight=".12pt" strokecolor="#cad4df">
                  <v:textbox inset="0,0,0,0">
                    <w:txbxContent>
                      <w:p>
                        <w:pPr>
                          <w:spacing w:before="139"/>
                          <w:ind w:left="1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F2C"/>
                            <w:sz w:val="21"/>
                          </w:rPr>
                          <w:t>All</w:t>
                        </w:r>
                        <w:r>
                          <w:rPr>
                            <w:color w:val="1A1F2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data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processing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must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be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idempotent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to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prevent</w:t>
                        </w:r>
                        <w:r>
                          <w:rPr>
                            <w:color w:val="1A1F2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duplication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from</w:t>
                        </w:r>
                        <w:r>
                          <w:rPr>
                            <w:color w:val="1A1F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retries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or</w:t>
                        </w:r>
                        <w:r>
                          <w:rPr>
                            <w:color w:val="1A1F2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z w:val="21"/>
                          </w:rPr>
                          <w:t>replayed</w:t>
                        </w:r>
                        <w:r>
                          <w:rPr>
                            <w:color w:val="1A1F2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1"/>
                          </w:rPr>
                          <w:t>events: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871" w:val="left" w:leader="none"/>
                          </w:tabs>
                          <w:spacing w:line="235" w:lineRule="auto" w:before="101"/>
                          <w:ind w:left="871" w:right="86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Sync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jobs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identified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composite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key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(org_id,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platform,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window_start,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window_end); duplicate job is a no-op.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871" w:val="left" w:leader="none"/>
                          </w:tabs>
                          <w:spacing w:line="235" w:lineRule="auto" w:before="47"/>
                          <w:ind w:left="871" w:right="39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Order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ingestion: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upsert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by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order_id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+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store_id —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re-ingesting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same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order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updates,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does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not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duplicate.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871" w:val="left" w:leader="none"/>
                          </w:tabs>
                          <w:spacing w:line="235" w:lineRule="auto" w:before="46"/>
                          <w:ind w:left="871" w:right="515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Profit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metric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computation: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overwrite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existing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ProfitMetric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same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(adset_id,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window_start,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window_end).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871" w:val="left" w:leader="none"/>
                          </w:tabs>
                          <w:spacing w:line="235" w:lineRule="auto" w:before="45"/>
                          <w:ind w:left="871" w:right="151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Automation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actions: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idempotency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key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stored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per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action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execution —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same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rule+entity+window cannot trigger twice in 24 hours.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871" w:val="left" w:leader="none"/>
                          </w:tabs>
                          <w:spacing w:before="41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Webhook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delivery: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PFAM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includes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idempotency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key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outbound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webhook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payloads.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871" w:val="left" w:leader="none"/>
                          </w:tabs>
                          <w:spacing w:before="37"/>
                          <w:ind w:left="871" w:right="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DB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writes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use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transactions;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partial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failures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roll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z w:val="20"/>
                          </w:rPr>
                          <w:t>back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completely.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8;top:321;width:9362;height:519" type="#_x0000_t202" id="docshape123" filled="true" fillcolor="#ecf1f7" stroked="true" strokeweight=".12pt" strokecolor="#cad4df">
                  <v:textbox inset="0,0,0,0">
                    <w:txbxContent>
                      <w:p>
                        <w:pPr>
                          <w:tabs>
                            <w:tab w:pos="4676" w:val="left" w:leader="none"/>
                          </w:tabs>
                          <w:spacing w:before="121"/>
                          <w:ind w:left="18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6CAF"/>
                            <w:sz w:val="24"/>
                          </w:rPr>
                          <w:t>NFR-08</w:t>
                        </w:r>
                        <w:r>
                          <w:rPr>
                            <w:rFonts w:ascii="Arial"/>
                            <w:b/>
                            <w:color w:val="2B6CAF"/>
                            <w:spacing w:val="6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Idempotency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1A1F2C"/>
                            <w:spacing w:val="-2"/>
                            <w:sz w:val="24"/>
                          </w:rPr>
                          <w:t> Integrity</w:t>
                        </w:r>
                        <w:r>
                          <w:rPr>
                            <w:rFonts w:ascii="Arial"/>
                            <w:b/>
                            <w:color w:val="1A1F2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C2525"/>
                            <w:sz w:val="18"/>
                          </w:rPr>
                          <w:t>[High]</w:t>
                        </w:r>
                        <w:r>
                          <w:rPr>
                            <w:rFonts w:ascii="Arial"/>
                            <w:b/>
                            <w:color w:val="DC2525"/>
                            <w:spacing w:val="47"/>
                            <w:sz w:val="18"/>
                          </w:rPr>
                          <w:t> </w:t>
                        </w:r>
                        <w:r>
                          <w:rPr>
                            <w:color w:val="495468"/>
                            <w:spacing w:val="-2"/>
                            <w:sz w:val="18"/>
                          </w:rPr>
                          <w:t>Mandatory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7.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System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Architecture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24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7.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1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System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Architecture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Design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pStyle w:val="ListParagraph"/>
        <w:numPr>
          <w:ilvl w:val="1"/>
          <w:numId w:val="45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Architecture</w:t>
      </w:r>
      <w:r>
        <w:rPr>
          <w:rFonts w:ascii="Arial"/>
          <w:b/>
          <w:color w:val="2B6CAF"/>
          <w:spacing w:val="-17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Overview</w:t>
      </w:r>
    </w:p>
    <w:p>
      <w:pPr>
        <w:pStyle w:val="BodyText"/>
        <w:spacing w:line="319" w:lineRule="auto" w:before="161"/>
        <w:ind w:left="360"/>
      </w:pPr>
      <w:r>
        <w:rPr>
          <w:color w:val="1A1F2C"/>
        </w:rPr>
        <w:t>PFAM</w:t>
      </w:r>
      <w:r>
        <w:rPr>
          <w:color w:val="1A1F2C"/>
          <w:spacing w:val="-3"/>
        </w:rPr>
        <w:t> </w:t>
      </w:r>
      <w:r>
        <w:rPr>
          <w:color w:val="1A1F2C"/>
        </w:rPr>
        <w:t>follows</w:t>
      </w:r>
      <w:r>
        <w:rPr>
          <w:color w:val="1A1F2C"/>
          <w:spacing w:val="-3"/>
        </w:rPr>
        <w:t> </w:t>
      </w:r>
      <w:r>
        <w:rPr>
          <w:color w:val="1A1F2C"/>
        </w:rPr>
        <w:t>a</w:t>
      </w:r>
      <w:r>
        <w:rPr>
          <w:color w:val="1A1F2C"/>
          <w:spacing w:val="-6"/>
        </w:rPr>
        <w:t> </w:t>
      </w:r>
      <w:r>
        <w:rPr>
          <w:color w:val="1A1F2C"/>
        </w:rPr>
        <w:t>microservices</w:t>
      </w:r>
      <w:r>
        <w:rPr>
          <w:color w:val="1A1F2C"/>
          <w:spacing w:val="-4"/>
        </w:rPr>
        <w:t> </w:t>
      </w:r>
      <w:r>
        <w:rPr>
          <w:color w:val="1A1F2C"/>
        </w:rPr>
        <w:t>architecture</w:t>
      </w:r>
      <w:r>
        <w:rPr>
          <w:color w:val="1A1F2C"/>
          <w:spacing w:val="-4"/>
        </w:rPr>
        <w:t> </w:t>
      </w:r>
      <w:r>
        <w:rPr>
          <w:color w:val="1A1F2C"/>
        </w:rPr>
        <w:t>deployed</w:t>
      </w:r>
      <w:r>
        <w:rPr>
          <w:color w:val="1A1F2C"/>
          <w:spacing w:val="-4"/>
        </w:rPr>
        <w:t> </w:t>
      </w:r>
      <w:r>
        <w:rPr>
          <w:color w:val="1A1F2C"/>
        </w:rPr>
        <w:t>on</w:t>
      </w:r>
      <w:r>
        <w:rPr>
          <w:color w:val="1A1F2C"/>
          <w:spacing w:val="-4"/>
        </w:rPr>
        <w:t> </w:t>
      </w:r>
      <w:r>
        <w:rPr>
          <w:color w:val="1A1F2C"/>
        </w:rPr>
        <w:t>Kubernetes,</w:t>
      </w:r>
      <w:r>
        <w:rPr>
          <w:color w:val="1A1F2C"/>
          <w:spacing w:val="-2"/>
        </w:rPr>
        <w:t> </w:t>
      </w:r>
      <w:r>
        <w:rPr>
          <w:color w:val="1A1F2C"/>
        </w:rPr>
        <w:t>organized</w:t>
      </w:r>
      <w:r>
        <w:rPr>
          <w:color w:val="1A1F2C"/>
          <w:spacing w:val="-4"/>
        </w:rPr>
        <w:t> </w:t>
      </w:r>
      <w:r>
        <w:rPr>
          <w:color w:val="1A1F2C"/>
        </w:rPr>
        <w:t>into</w:t>
      </w:r>
      <w:r>
        <w:rPr>
          <w:color w:val="1A1F2C"/>
          <w:spacing w:val="-5"/>
        </w:rPr>
        <w:t> </w:t>
      </w:r>
      <w:r>
        <w:rPr>
          <w:color w:val="1A1F2C"/>
        </w:rPr>
        <w:t>five</w:t>
      </w:r>
      <w:r>
        <w:rPr>
          <w:color w:val="1A1F2C"/>
          <w:spacing w:val="-4"/>
        </w:rPr>
        <w:t> </w:t>
      </w:r>
      <w:r>
        <w:rPr>
          <w:color w:val="1A1F2C"/>
        </w:rPr>
        <w:t>logical</w:t>
      </w:r>
      <w:r>
        <w:rPr>
          <w:color w:val="1A1F2C"/>
          <w:spacing w:val="-5"/>
        </w:rPr>
        <w:t> </w:t>
      </w:r>
      <w:r>
        <w:rPr>
          <w:color w:val="1A1F2C"/>
        </w:rPr>
        <w:t>service groups. Each group is independently deployable, horizontally scalable, and communicates via REST (synchronous) or Kafka events (asynchronous).</w:t>
      </w: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801"/>
        <w:gridCol w:w="4160"/>
      </w:tblGrid>
      <w:tr>
        <w:trPr>
          <w:trHeight w:val="427" w:hRule="atLeast"/>
        </w:trPr>
        <w:tc>
          <w:tcPr>
            <w:tcW w:w="24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Service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Group</w:t>
            </w:r>
          </w:p>
        </w:tc>
        <w:tc>
          <w:tcPr>
            <w:tcW w:w="2801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4160" w:type="dxa"/>
            <w:shd w:val="clear" w:color="auto" w:fill="1A3B5E"/>
          </w:tcPr>
          <w:p>
            <w:pPr>
              <w:pStyle w:val="TableParagraph"/>
              <w:spacing w:before="96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Responsibility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spacing w:before="157"/>
              <w:ind w:right="207"/>
              <w:rPr>
                <w:sz w:val="20"/>
              </w:rPr>
            </w:pPr>
            <w:r>
              <w:rPr>
                <w:color w:val="1A1F2C"/>
                <w:sz w:val="20"/>
              </w:rPr>
              <w:t>Frontend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(Web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&amp; </w:t>
            </w:r>
            <w:r>
              <w:rPr>
                <w:color w:val="1A1F2C"/>
                <w:spacing w:val="-2"/>
                <w:sz w:val="20"/>
              </w:rPr>
              <w:t>Mobile)</w:t>
            </w:r>
          </w:p>
        </w:tc>
        <w:tc>
          <w:tcPr>
            <w:tcW w:w="2801" w:type="dxa"/>
          </w:tcPr>
          <w:p>
            <w:pPr>
              <w:pStyle w:val="TableParagraph"/>
              <w:spacing w:before="157"/>
              <w:ind w:right="427"/>
              <w:rPr>
                <w:sz w:val="20"/>
              </w:rPr>
            </w:pPr>
            <w:r>
              <w:rPr>
                <w:color w:val="1A1F2C"/>
                <w:sz w:val="20"/>
              </w:rPr>
              <w:t>React 18, Next.js, TypeScript,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TailwindCSS</w:t>
            </w:r>
          </w:p>
        </w:tc>
        <w:tc>
          <w:tcPr>
            <w:tcW w:w="4160" w:type="dxa"/>
          </w:tcPr>
          <w:p>
            <w:pPr>
              <w:pStyle w:val="TableParagraph"/>
              <w:spacing w:before="157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dashboard,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onboarding,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builder, reports, admin console</w:t>
            </w:r>
          </w:p>
        </w:tc>
      </w:tr>
      <w:tr>
        <w:trPr>
          <w:trHeight w:val="775" w:hRule="atLeast"/>
        </w:trPr>
        <w:tc>
          <w:tcPr>
            <w:tcW w:w="24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Gateway</w:t>
            </w:r>
          </w:p>
        </w:tc>
        <w:tc>
          <w:tcPr>
            <w:tcW w:w="2801" w:type="dxa"/>
            <w:shd w:val="clear" w:color="auto" w:fill="EFF7FF"/>
          </w:tcPr>
          <w:p>
            <w:pPr>
              <w:pStyle w:val="TableParagraph"/>
              <w:ind w:right="427"/>
              <w:rPr>
                <w:sz w:val="20"/>
              </w:rPr>
            </w:pPr>
            <w:r>
              <w:rPr>
                <w:color w:val="1A1F2C"/>
                <w:sz w:val="20"/>
              </w:rPr>
              <w:t>Node.js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Express, </w:t>
            </w:r>
            <w:r>
              <w:rPr>
                <w:color w:val="1A1F2C"/>
                <w:spacing w:val="-2"/>
                <w:sz w:val="20"/>
              </w:rPr>
              <w:t>TypeScript</w:t>
            </w:r>
          </w:p>
        </w:tc>
        <w:tc>
          <w:tcPr>
            <w:tcW w:w="416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Authentication,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rate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limiting,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tenant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routing, request validation, REST API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Connector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Services</w:t>
            </w:r>
          </w:p>
        </w:tc>
        <w:tc>
          <w:tcPr>
            <w:tcW w:w="2801" w:type="dxa"/>
          </w:tcPr>
          <w:p>
            <w:pPr>
              <w:pStyle w:val="TableParagraph"/>
              <w:spacing w:before="159"/>
              <w:ind w:right="427"/>
              <w:rPr>
                <w:sz w:val="20"/>
              </w:rPr>
            </w:pPr>
            <w:r>
              <w:rPr>
                <w:color w:val="1A1F2C"/>
                <w:sz w:val="20"/>
              </w:rPr>
              <w:t>Python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3.11,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FastAPI, </w:t>
            </w:r>
            <w:r>
              <w:rPr>
                <w:color w:val="1A1F2C"/>
                <w:spacing w:val="-2"/>
                <w:sz w:val="20"/>
              </w:rPr>
              <w:t>Celery</w:t>
            </w:r>
          </w:p>
        </w:tc>
        <w:tc>
          <w:tcPr>
            <w:tcW w:w="4160" w:type="dxa"/>
          </w:tcPr>
          <w:p>
            <w:pPr>
              <w:pStyle w:val="TableParagraph"/>
              <w:spacing w:before="159"/>
              <w:ind w:left="152" w:right="196"/>
              <w:rPr>
                <w:sz w:val="20"/>
              </w:rPr>
            </w:pP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Google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TikTok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OAuth, data ingestion, incremental sync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EFF7FF"/>
          </w:tcPr>
          <w:p>
            <w:pPr>
              <w:pStyle w:val="TableParagraph"/>
              <w:spacing w:before="159"/>
              <w:ind w:right="770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Processing </w:t>
            </w:r>
            <w:r>
              <w:rPr>
                <w:color w:val="1A1F2C"/>
                <w:spacing w:val="-2"/>
                <w:sz w:val="20"/>
              </w:rPr>
              <w:t>Workers</w:t>
            </w:r>
          </w:p>
        </w:tc>
        <w:tc>
          <w:tcPr>
            <w:tcW w:w="28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Python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3.11,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Pandas, SQLAlchemy, Celery</w:t>
            </w:r>
          </w:p>
        </w:tc>
        <w:tc>
          <w:tcPr>
            <w:tcW w:w="4160" w:type="dxa"/>
            <w:shd w:val="clear" w:color="auto" w:fill="EFF7FF"/>
          </w:tcPr>
          <w:p>
            <w:pPr>
              <w:pStyle w:val="TableParagraph"/>
              <w:spacing w:before="159"/>
              <w:ind w:left="152" w:right="196"/>
              <w:rPr>
                <w:sz w:val="20"/>
              </w:rPr>
            </w:pPr>
            <w:r>
              <w:rPr>
                <w:color w:val="1A1F2C"/>
                <w:sz w:val="20"/>
              </w:rPr>
              <w:t>ETL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transformations,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engine, profit calculation engine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Rules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&amp;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Automation </w:t>
            </w:r>
            <w:r>
              <w:rPr>
                <w:color w:val="1A1F2C"/>
                <w:spacing w:val="-2"/>
                <w:sz w:val="20"/>
              </w:rPr>
              <w:t>Service</w:t>
            </w:r>
          </w:p>
        </w:tc>
        <w:tc>
          <w:tcPr>
            <w:tcW w:w="28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Python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3.11,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FastAPI</w:t>
            </w:r>
          </w:p>
        </w:tc>
        <w:tc>
          <w:tcPr>
            <w:tcW w:w="4160" w:type="dxa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evaluation,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action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queuing,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Ads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API action execution, audit logging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Notification</w:t>
            </w:r>
            <w:r>
              <w:rPr>
                <w:color w:val="1A1F2C"/>
                <w:spacing w:val="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Service</w:t>
            </w:r>
          </w:p>
        </w:tc>
        <w:tc>
          <w:tcPr>
            <w:tcW w:w="28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Node.js,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Bull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queue</w:t>
            </w:r>
          </w:p>
        </w:tc>
        <w:tc>
          <w:tcPr>
            <w:tcW w:w="416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Email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(SendGrid),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Slack,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Webhook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delivery with retry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Billing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Service</w:t>
            </w:r>
          </w:p>
        </w:tc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Node.js,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Stripe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SDK</w:t>
            </w:r>
          </w:p>
        </w:tc>
        <w:tc>
          <w:tcPr>
            <w:tcW w:w="4160" w:type="dxa"/>
          </w:tcPr>
          <w:p>
            <w:pPr>
              <w:pStyle w:val="TableParagraph"/>
              <w:ind w:left="152" w:right="196"/>
              <w:rPr>
                <w:sz w:val="20"/>
              </w:rPr>
            </w:pPr>
            <w:r>
              <w:rPr>
                <w:color w:val="1A1F2C"/>
                <w:sz w:val="20"/>
              </w:rPr>
              <w:t>Subscription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management,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webhook handling, usage metering</w:t>
            </w:r>
          </w:p>
        </w:tc>
      </w:tr>
      <w:tr>
        <w:trPr>
          <w:trHeight w:val="775" w:hRule="atLeast"/>
        </w:trPr>
        <w:tc>
          <w:tcPr>
            <w:tcW w:w="24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Primary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Database</w:t>
            </w:r>
          </w:p>
        </w:tc>
        <w:tc>
          <w:tcPr>
            <w:tcW w:w="28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PostgreSQL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15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(AWS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RDS)</w:t>
            </w:r>
          </w:p>
        </w:tc>
        <w:tc>
          <w:tcPr>
            <w:tcW w:w="416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transactional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analytical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data,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multi- tenant partitioned</w:t>
            </w:r>
          </w:p>
        </w:tc>
      </w:tr>
      <w:tr>
        <w:trPr>
          <w:trHeight w:val="778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Cache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&amp;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Session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Store</w:t>
            </w:r>
          </w:p>
        </w:tc>
        <w:tc>
          <w:tcPr>
            <w:tcW w:w="28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Redis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7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(AWS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ElastiCache)</w:t>
            </w:r>
          </w:p>
        </w:tc>
        <w:tc>
          <w:tcPr>
            <w:tcW w:w="4160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JWT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refresh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tokens,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rate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limit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counters, dashboard caching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Message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Broker</w:t>
            </w:r>
          </w:p>
        </w:tc>
        <w:tc>
          <w:tcPr>
            <w:tcW w:w="28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Apache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Kafka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(AWS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MSK)</w:t>
            </w:r>
          </w:p>
        </w:tc>
        <w:tc>
          <w:tcPr>
            <w:tcW w:w="4160" w:type="dxa"/>
            <w:shd w:val="clear" w:color="auto" w:fill="EFF7FF"/>
          </w:tcPr>
          <w:p>
            <w:pPr>
              <w:pStyle w:val="TableParagraph"/>
              <w:spacing w:before="159"/>
              <w:ind w:left="152" w:right="196"/>
              <w:rPr>
                <w:sz w:val="20"/>
              </w:rPr>
            </w:pPr>
            <w:r>
              <w:rPr>
                <w:color w:val="1A1F2C"/>
                <w:sz w:val="20"/>
              </w:rPr>
              <w:t>Sync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job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events,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action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queue,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inter- service events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Object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Storage</w:t>
            </w:r>
          </w:p>
        </w:tc>
        <w:tc>
          <w:tcPr>
            <w:tcW w:w="28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S3</w:t>
            </w:r>
          </w:p>
        </w:tc>
        <w:tc>
          <w:tcPr>
            <w:tcW w:w="4160" w:type="dxa"/>
          </w:tcPr>
          <w:p>
            <w:pPr>
              <w:pStyle w:val="TableParagraph"/>
              <w:ind w:left="152" w:right="196"/>
              <w:rPr>
                <w:sz w:val="20"/>
              </w:rPr>
            </w:pPr>
            <w:r>
              <w:rPr>
                <w:color w:val="1A1F2C"/>
                <w:sz w:val="20"/>
              </w:rPr>
              <w:t>CSV/PDF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exports,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snapshots,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ML model artifacts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ML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Platform</w:t>
            </w:r>
          </w:p>
        </w:tc>
        <w:tc>
          <w:tcPr>
            <w:tcW w:w="28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Python,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scikit-learn,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MLflow</w:t>
            </w:r>
          </w:p>
        </w:tc>
        <w:tc>
          <w:tcPr>
            <w:tcW w:w="4160" w:type="dxa"/>
            <w:shd w:val="clear" w:color="auto" w:fill="EFF7FF"/>
          </w:tcPr>
          <w:p>
            <w:pPr>
              <w:pStyle w:val="TableParagraph"/>
              <w:ind w:left="152" w:right="196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model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training,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versioning, serving via REST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801"/>
        <w:gridCol w:w="4160"/>
      </w:tblGrid>
      <w:tr>
        <w:trPr>
          <w:trHeight w:val="427" w:hRule="atLeast"/>
        </w:trPr>
        <w:tc>
          <w:tcPr>
            <w:tcW w:w="24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Service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Group</w:t>
            </w:r>
          </w:p>
        </w:tc>
        <w:tc>
          <w:tcPr>
            <w:tcW w:w="2801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4160" w:type="dxa"/>
            <w:shd w:val="clear" w:color="auto" w:fill="1A3B5E"/>
          </w:tcPr>
          <w:p>
            <w:pPr>
              <w:pStyle w:val="TableParagraph"/>
              <w:spacing w:before="96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Responsibility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Monitoring</w:t>
            </w:r>
          </w:p>
        </w:tc>
        <w:tc>
          <w:tcPr>
            <w:tcW w:w="2801" w:type="dxa"/>
          </w:tcPr>
          <w:p>
            <w:pPr>
              <w:pStyle w:val="TableParagraph"/>
              <w:spacing w:before="157"/>
              <w:ind w:right="671"/>
              <w:rPr>
                <w:sz w:val="20"/>
              </w:rPr>
            </w:pPr>
            <w:r>
              <w:rPr>
                <w:color w:val="1A1F2C"/>
                <w:sz w:val="20"/>
              </w:rPr>
              <w:t>Prometheus,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Grafana, Sentry,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DataDog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APM</w:t>
            </w:r>
          </w:p>
        </w:tc>
        <w:tc>
          <w:tcPr>
            <w:tcW w:w="4160" w:type="dxa"/>
          </w:tcPr>
          <w:p>
            <w:pPr>
              <w:pStyle w:val="TableParagraph"/>
              <w:spacing w:before="157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Metrics,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alerting,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error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tracking,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distributed </w:t>
            </w:r>
            <w:r>
              <w:rPr>
                <w:color w:val="1A1F2C"/>
                <w:spacing w:val="-2"/>
                <w:sz w:val="20"/>
              </w:rPr>
              <w:t>tracing</w:t>
            </w:r>
          </w:p>
        </w:tc>
      </w:tr>
      <w:tr>
        <w:trPr>
          <w:trHeight w:val="775" w:hRule="atLeast"/>
        </w:trPr>
        <w:tc>
          <w:tcPr>
            <w:tcW w:w="24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CI/CD</w:t>
            </w:r>
          </w:p>
        </w:tc>
        <w:tc>
          <w:tcPr>
            <w:tcW w:w="28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GitHub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Actions,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Docker, Kubernetes (EKS)</w:t>
            </w:r>
          </w:p>
        </w:tc>
        <w:tc>
          <w:tcPr>
            <w:tcW w:w="416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Build,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test,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scan,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deploy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pipeline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75"/>
        <w:rPr>
          <w:sz w:val="26"/>
        </w:rPr>
      </w:pPr>
    </w:p>
    <w:p>
      <w:pPr>
        <w:pStyle w:val="ListParagraph"/>
        <w:numPr>
          <w:ilvl w:val="1"/>
          <w:numId w:val="45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Data</w:t>
      </w:r>
      <w:r>
        <w:rPr>
          <w:rFonts w:ascii="Arial"/>
          <w:b/>
          <w:color w:val="2B6CAF"/>
          <w:spacing w:val="-7"/>
          <w:sz w:val="26"/>
        </w:rPr>
        <w:t> </w:t>
      </w:r>
      <w:r>
        <w:rPr>
          <w:rFonts w:ascii="Arial"/>
          <w:b/>
          <w:color w:val="2B6CAF"/>
          <w:sz w:val="26"/>
        </w:rPr>
        <w:t>Flow</w:t>
      </w:r>
      <w:r>
        <w:rPr>
          <w:rFonts w:ascii="Arial"/>
          <w:b/>
          <w:color w:val="2B6CAF"/>
          <w:spacing w:val="-4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Architecture</w:t>
      </w:r>
    </w:p>
    <w:p>
      <w:pPr>
        <w:pStyle w:val="BodyText"/>
        <w:spacing w:before="161"/>
        <w:ind w:left="360"/>
      </w:pPr>
      <w:r>
        <w:rPr>
          <w:color w:val="1A1F2C"/>
        </w:rPr>
        <w:t>The</w:t>
      </w:r>
      <w:r>
        <w:rPr>
          <w:color w:val="1A1F2C"/>
          <w:spacing w:val="-7"/>
        </w:rPr>
        <w:t> </w:t>
      </w:r>
      <w:r>
        <w:rPr>
          <w:color w:val="1A1F2C"/>
        </w:rPr>
        <w:t>following</w:t>
      </w:r>
      <w:r>
        <w:rPr>
          <w:color w:val="1A1F2C"/>
          <w:spacing w:val="-4"/>
        </w:rPr>
        <w:t> </w:t>
      </w:r>
      <w:r>
        <w:rPr>
          <w:color w:val="1A1F2C"/>
        </w:rPr>
        <w:t>describes</w:t>
      </w:r>
      <w:r>
        <w:rPr>
          <w:color w:val="1A1F2C"/>
          <w:spacing w:val="-7"/>
        </w:rPr>
        <w:t> </w:t>
      </w:r>
      <w:r>
        <w:rPr>
          <w:color w:val="1A1F2C"/>
        </w:rPr>
        <w:t>the</w:t>
      </w:r>
      <w:r>
        <w:rPr>
          <w:color w:val="1A1F2C"/>
          <w:spacing w:val="-4"/>
        </w:rPr>
        <w:t> </w:t>
      </w:r>
      <w:r>
        <w:rPr>
          <w:color w:val="1A1F2C"/>
        </w:rPr>
        <w:t>end-to-end</w:t>
      </w:r>
      <w:r>
        <w:rPr>
          <w:color w:val="1A1F2C"/>
          <w:spacing w:val="-6"/>
        </w:rPr>
        <w:t> </w:t>
      </w:r>
      <w:r>
        <w:rPr>
          <w:color w:val="1A1F2C"/>
        </w:rPr>
        <w:t>data</w:t>
      </w:r>
      <w:r>
        <w:rPr>
          <w:color w:val="1A1F2C"/>
          <w:spacing w:val="-7"/>
        </w:rPr>
        <w:t> </w:t>
      </w:r>
      <w:r>
        <w:rPr>
          <w:color w:val="1A1F2C"/>
        </w:rPr>
        <w:t>flow</w:t>
      </w:r>
      <w:r>
        <w:rPr>
          <w:color w:val="1A1F2C"/>
          <w:spacing w:val="-7"/>
        </w:rPr>
        <w:t> </w:t>
      </w:r>
      <w:r>
        <w:rPr>
          <w:color w:val="1A1F2C"/>
        </w:rPr>
        <w:t>from</w:t>
      </w:r>
      <w:r>
        <w:rPr>
          <w:color w:val="1A1F2C"/>
          <w:spacing w:val="-5"/>
        </w:rPr>
        <w:t> </w:t>
      </w:r>
      <w:r>
        <w:rPr>
          <w:color w:val="1A1F2C"/>
        </w:rPr>
        <w:t>raw</w:t>
      </w:r>
      <w:r>
        <w:rPr>
          <w:color w:val="1A1F2C"/>
          <w:spacing w:val="-6"/>
        </w:rPr>
        <w:t> </w:t>
      </w:r>
      <w:r>
        <w:rPr>
          <w:color w:val="1A1F2C"/>
        </w:rPr>
        <w:t>platform</w:t>
      </w:r>
      <w:r>
        <w:rPr>
          <w:color w:val="1A1F2C"/>
          <w:spacing w:val="-5"/>
        </w:rPr>
        <w:t> </w:t>
      </w:r>
      <w:r>
        <w:rPr>
          <w:color w:val="1A1F2C"/>
        </w:rPr>
        <w:t>data</w:t>
      </w:r>
      <w:r>
        <w:rPr>
          <w:color w:val="1A1F2C"/>
          <w:spacing w:val="-6"/>
        </w:rPr>
        <w:t> </w:t>
      </w:r>
      <w:r>
        <w:rPr>
          <w:color w:val="1A1F2C"/>
        </w:rPr>
        <w:t>to</w:t>
      </w:r>
      <w:r>
        <w:rPr>
          <w:color w:val="1A1F2C"/>
          <w:spacing w:val="-8"/>
        </w:rPr>
        <w:t> </w:t>
      </w:r>
      <w:r>
        <w:rPr>
          <w:color w:val="1A1F2C"/>
        </w:rPr>
        <w:t>actionable</w:t>
      </w:r>
      <w:r>
        <w:rPr>
          <w:color w:val="1A1F2C"/>
          <w:spacing w:val="-5"/>
        </w:rPr>
        <w:t> </w:t>
      </w:r>
      <w:r>
        <w:rPr>
          <w:color w:val="1A1F2C"/>
        </w:rPr>
        <w:t>profit</w:t>
      </w:r>
      <w:r>
        <w:rPr>
          <w:color w:val="1A1F2C"/>
          <w:spacing w:val="-2"/>
        </w:rPr>
        <w:t> insights:</w:t>
      </w:r>
    </w:p>
    <w:p>
      <w:pPr>
        <w:pStyle w:val="BodyText"/>
        <w:spacing w:before="184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161"/>
      </w:tblGrid>
      <w:tr>
        <w:trPr>
          <w:trHeight w:val="427" w:hRule="atLeast"/>
        </w:trPr>
        <w:tc>
          <w:tcPr>
            <w:tcW w:w="2201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7161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>
        <w:trPr>
          <w:trHeight w:val="1007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Step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1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OAuth </w:t>
            </w:r>
            <w:r>
              <w:rPr>
                <w:color w:val="1A1F2C"/>
                <w:spacing w:val="-2"/>
                <w:sz w:val="20"/>
              </w:rPr>
              <w:t>Connection</w:t>
            </w:r>
          </w:p>
        </w:tc>
        <w:tc>
          <w:tcPr>
            <w:tcW w:w="7161" w:type="dxa"/>
          </w:tcPr>
          <w:p>
            <w:pPr>
              <w:pStyle w:val="TableParagraph"/>
              <w:spacing w:before="159"/>
              <w:ind w:right="204"/>
              <w:rPr>
                <w:sz w:val="20"/>
              </w:rPr>
            </w:pPr>
            <w:r>
              <w:rPr>
                <w:color w:val="1A1F2C"/>
                <w:sz w:val="20"/>
              </w:rPr>
              <w:t>Merchant completes OAuth for Shopify + Ad platform. Access tokens encrypted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via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AES-256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stored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PostgreSQL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token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vault.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Refresh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token rotation scheduled.</w:t>
            </w:r>
          </w:p>
        </w:tc>
      </w:tr>
      <w:tr>
        <w:trPr>
          <w:trHeight w:val="1007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Step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2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Initial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Data </w:t>
            </w:r>
            <w:r>
              <w:rPr>
                <w:color w:val="1A1F2C"/>
                <w:spacing w:val="-2"/>
                <w:sz w:val="20"/>
              </w:rPr>
              <w:t>Import</w:t>
            </w:r>
          </w:p>
        </w:tc>
        <w:tc>
          <w:tcPr>
            <w:tcW w:w="7161" w:type="dxa"/>
            <w:shd w:val="clear" w:color="auto" w:fill="EFF7FF"/>
          </w:tcPr>
          <w:p>
            <w:pPr>
              <w:pStyle w:val="TableParagraph"/>
              <w:ind w:right="204"/>
              <w:rPr>
                <w:sz w:val="20"/>
              </w:rPr>
            </w:pPr>
            <w:r>
              <w:rPr>
                <w:color w:val="1A1F2C"/>
                <w:sz w:val="20"/>
              </w:rPr>
              <w:t>Connector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Service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receives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import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job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from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API.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Calls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Orders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API and Ad Platform Insights API in paginated batches. Raw data written to staging tables in PostgreSQL with job_id tracking.</w:t>
            </w:r>
          </w:p>
        </w:tc>
      </w:tr>
      <w:tr>
        <w:trPr>
          <w:trHeight w:val="1005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Step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3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ETL </w:t>
            </w:r>
            <w:r>
              <w:rPr>
                <w:color w:val="1A1F2C"/>
                <w:spacing w:val="-2"/>
                <w:sz w:val="20"/>
              </w:rPr>
              <w:t>Normalization</w:t>
            </w:r>
          </w:p>
        </w:tc>
        <w:tc>
          <w:tcPr>
            <w:tcW w:w="71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Processing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Worker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reads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staging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data,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applies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currency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conversion, deduplication, and schema normalization. Produces normalized Order, LineItem, AdSpend, Campaign records.</w:t>
            </w:r>
          </w:p>
        </w:tc>
      </w:tr>
      <w:tr>
        <w:trPr>
          <w:trHeight w:val="1007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Step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4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Attribution </w:t>
            </w:r>
            <w:r>
              <w:rPr>
                <w:color w:val="1A1F2C"/>
                <w:spacing w:val="-4"/>
                <w:sz w:val="20"/>
              </w:rPr>
              <w:t>Run</w:t>
            </w:r>
          </w:p>
        </w:tc>
        <w:tc>
          <w:tcPr>
            <w:tcW w:w="716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Engine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processes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each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order.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Attempts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Tier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1-5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matching.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Writes AttributedOrder records with attribution_tier, confidence_score, </w:t>
            </w:r>
            <w:r>
              <w:rPr>
                <w:color w:val="1A1F2C"/>
                <w:spacing w:val="-2"/>
                <w:sz w:val="20"/>
              </w:rPr>
              <w:t>attributed_campaign_id.</w:t>
            </w:r>
          </w:p>
        </w:tc>
      </w:tr>
      <w:tr>
        <w:trPr>
          <w:trHeight w:val="100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Step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5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Profit </w:t>
            </w:r>
            <w:r>
              <w:rPr>
                <w:color w:val="1A1F2C"/>
                <w:spacing w:val="-2"/>
                <w:sz w:val="20"/>
              </w:rPr>
              <w:t>Calculation</w:t>
            </w:r>
          </w:p>
        </w:tc>
        <w:tc>
          <w:tcPr>
            <w:tcW w:w="71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Engine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aggregates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attributed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orders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(adset_id,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window).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Joins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with COGS table, applies return rate, computes net profit. Upserts ProfitMetric </w:t>
            </w:r>
            <w:r>
              <w:rPr>
                <w:color w:val="1A1F2C"/>
                <w:spacing w:val="-2"/>
                <w:sz w:val="20"/>
              </w:rPr>
              <w:t>records.</w:t>
            </w:r>
          </w:p>
        </w:tc>
      </w:tr>
      <w:tr>
        <w:trPr>
          <w:trHeight w:val="1005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Step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6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Rule </w:t>
            </w:r>
            <w:r>
              <w:rPr>
                <w:color w:val="1A1F2C"/>
                <w:spacing w:val="-2"/>
                <w:sz w:val="20"/>
              </w:rPr>
              <w:t>Evaluation</w:t>
            </w:r>
          </w:p>
        </w:tc>
        <w:tc>
          <w:tcPr>
            <w:tcW w:w="7161" w:type="dxa"/>
            <w:shd w:val="clear" w:color="auto" w:fill="EFF7FF"/>
          </w:tcPr>
          <w:p>
            <w:pPr>
              <w:pStyle w:val="TableParagraph"/>
              <w:ind w:right="82"/>
              <w:rPr>
                <w:sz w:val="20"/>
              </w:rPr>
            </w:pPr>
            <w:r>
              <w:rPr>
                <w:color w:val="1A1F2C"/>
                <w:sz w:val="20"/>
              </w:rPr>
              <w:t>Rules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Service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reads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active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rules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organization.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Evaluates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conditions against latest ProfitMetric snapshots. Rules passing threshold + guardrails emit action events to Kafka.</w:t>
            </w:r>
          </w:p>
        </w:tc>
      </w:tr>
      <w:tr>
        <w:trPr>
          <w:trHeight w:val="1008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Step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7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Action </w:t>
            </w:r>
            <w:r>
              <w:rPr>
                <w:color w:val="1A1F2C"/>
                <w:spacing w:val="-2"/>
                <w:sz w:val="20"/>
              </w:rPr>
              <w:t>Execution</w:t>
            </w:r>
          </w:p>
        </w:tc>
        <w:tc>
          <w:tcPr>
            <w:tcW w:w="716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Action Worker consumes events from Kafka. Calls Meta / Google API to execute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action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(pause,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budget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change).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Records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response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log. Triggers notification events.</w:t>
            </w:r>
          </w:p>
        </w:tc>
      </w:tr>
      <w:tr>
        <w:trPr>
          <w:trHeight w:val="1007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Step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8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Notification </w:t>
            </w:r>
            <w:r>
              <w:rPr>
                <w:color w:val="1A1F2C"/>
                <w:spacing w:val="-2"/>
                <w:sz w:val="20"/>
              </w:rPr>
              <w:t>Delivery</w:t>
            </w:r>
          </w:p>
        </w:tc>
        <w:tc>
          <w:tcPr>
            <w:tcW w:w="7161" w:type="dxa"/>
            <w:shd w:val="clear" w:color="auto" w:fill="EFF7FF"/>
          </w:tcPr>
          <w:p>
            <w:pPr>
              <w:pStyle w:val="TableParagraph"/>
              <w:ind w:right="204"/>
              <w:rPr>
                <w:sz w:val="20"/>
              </w:rPr>
            </w:pPr>
            <w:r>
              <w:rPr>
                <w:color w:val="1A1F2C"/>
                <w:sz w:val="20"/>
              </w:rPr>
              <w:t>Notification Service consumes notification events. Renders email/Slack/webhook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payload.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Delivers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retry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logic.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Records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delivery </w:t>
            </w:r>
            <w:r>
              <w:rPr>
                <w:color w:val="1A1F2C"/>
                <w:spacing w:val="-2"/>
                <w:sz w:val="20"/>
              </w:rPr>
              <w:t>status.</w:t>
            </w:r>
          </w:p>
        </w:tc>
      </w:tr>
      <w:tr>
        <w:trPr>
          <w:trHeight w:val="1005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Step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9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Dashboard </w:t>
            </w:r>
            <w:r>
              <w:rPr>
                <w:color w:val="1A1F2C"/>
                <w:spacing w:val="-2"/>
                <w:sz w:val="20"/>
              </w:rPr>
              <w:t>Serve</w:t>
            </w:r>
          </w:p>
        </w:tc>
        <w:tc>
          <w:tcPr>
            <w:tcW w:w="7161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Gateway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serves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dashboard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queries.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Reads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from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ProfitMetric,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Campaign, and AuditLog tables. Results cached in Redis for 5 minutes. Frontend renders charts and tables.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38"/>
        <w:rPr>
          <w:sz w:val="26"/>
        </w:rPr>
      </w:pPr>
    </w:p>
    <w:p>
      <w:pPr>
        <w:pStyle w:val="ListParagraph"/>
        <w:numPr>
          <w:ilvl w:val="1"/>
          <w:numId w:val="45"/>
        </w:numPr>
        <w:tabs>
          <w:tab w:pos="789" w:val="left" w:leader="none"/>
        </w:tabs>
        <w:spacing w:line="240" w:lineRule="auto" w:before="1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Multi-Tenancy</w:t>
      </w:r>
      <w:r>
        <w:rPr>
          <w:rFonts w:ascii="Arial"/>
          <w:b/>
          <w:color w:val="2B6CAF"/>
          <w:spacing w:val="-18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Model</w:t>
      </w:r>
    </w:p>
    <w:p>
      <w:pPr>
        <w:pStyle w:val="BodyText"/>
        <w:spacing w:line="319" w:lineRule="auto" w:before="163"/>
        <w:ind w:left="360" w:right="157"/>
      </w:pPr>
      <w:r>
        <w:rPr>
          <w:color w:val="1A1F2C"/>
        </w:rPr>
        <w:t>PFAM</w:t>
      </w:r>
      <w:r>
        <w:rPr>
          <w:color w:val="1A1F2C"/>
          <w:spacing w:val="-1"/>
        </w:rPr>
        <w:t> </w:t>
      </w:r>
      <w:r>
        <w:rPr>
          <w:color w:val="1A1F2C"/>
        </w:rPr>
        <w:t>uses</w:t>
      </w:r>
      <w:r>
        <w:rPr>
          <w:color w:val="1A1F2C"/>
          <w:spacing w:val="-4"/>
        </w:rPr>
        <w:t> </w:t>
      </w:r>
      <w:r>
        <w:rPr>
          <w:color w:val="1A1F2C"/>
        </w:rPr>
        <w:t>a</w:t>
      </w:r>
      <w:r>
        <w:rPr>
          <w:color w:val="1A1F2C"/>
          <w:spacing w:val="-2"/>
        </w:rPr>
        <w:t> </w:t>
      </w:r>
      <w:r>
        <w:rPr>
          <w:color w:val="1A1F2C"/>
        </w:rPr>
        <w:t>shared</w:t>
      </w:r>
      <w:r>
        <w:rPr>
          <w:color w:val="1A1F2C"/>
          <w:spacing w:val="-4"/>
        </w:rPr>
        <w:t> </w:t>
      </w:r>
      <w:r>
        <w:rPr>
          <w:color w:val="1A1F2C"/>
        </w:rPr>
        <w:t>database, shared</w:t>
      </w:r>
      <w:r>
        <w:rPr>
          <w:color w:val="1A1F2C"/>
          <w:spacing w:val="-4"/>
        </w:rPr>
        <w:t> </w:t>
      </w:r>
      <w:r>
        <w:rPr>
          <w:color w:val="1A1F2C"/>
        </w:rPr>
        <w:t>schema</w:t>
      </w:r>
      <w:r>
        <w:rPr>
          <w:color w:val="1A1F2C"/>
          <w:spacing w:val="-4"/>
        </w:rPr>
        <w:t> </w:t>
      </w:r>
      <w:r>
        <w:rPr>
          <w:color w:val="1A1F2C"/>
        </w:rPr>
        <w:t>multi-tenancy</w:t>
      </w:r>
      <w:r>
        <w:rPr>
          <w:color w:val="1A1F2C"/>
          <w:spacing w:val="-4"/>
        </w:rPr>
        <w:t> </w:t>
      </w:r>
      <w:r>
        <w:rPr>
          <w:color w:val="1A1F2C"/>
        </w:rPr>
        <w:t>model</w:t>
      </w:r>
      <w:r>
        <w:rPr>
          <w:color w:val="1A1F2C"/>
          <w:spacing w:val="-3"/>
        </w:rPr>
        <w:t> </w:t>
      </w:r>
      <w:r>
        <w:rPr>
          <w:color w:val="1A1F2C"/>
        </w:rPr>
        <w:t>with</w:t>
      </w:r>
      <w:r>
        <w:rPr>
          <w:color w:val="1A1F2C"/>
          <w:spacing w:val="-4"/>
        </w:rPr>
        <w:t> </w:t>
      </w:r>
      <w:r>
        <w:rPr>
          <w:color w:val="1A1F2C"/>
        </w:rPr>
        <w:t>row-level</w:t>
      </w:r>
      <w:r>
        <w:rPr>
          <w:color w:val="1A1F2C"/>
          <w:spacing w:val="-5"/>
        </w:rPr>
        <w:t> </w:t>
      </w:r>
      <w:r>
        <w:rPr>
          <w:color w:val="1A1F2C"/>
        </w:rPr>
        <w:t>tenant</w:t>
      </w:r>
      <w:r>
        <w:rPr>
          <w:color w:val="1A1F2C"/>
          <w:spacing w:val="-3"/>
        </w:rPr>
        <w:t> </w:t>
      </w:r>
      <w:r>
        <w:rPr>
          <w:color w:val="1A1F2C"/>
        </w:rPr>
        <w:t>isolation. Every table contains an org_id column. All application-layer queries enforce: WHERE org_id =</w:t>
      </w:r>
    </w:p>
    <w:p>
      <w:pPr>
        <w:pStyle w:val="BodyText"/>
        <w:spacing w:line="319" w:lineRule="auto" w:before="1"/>
        <w:ind w:left="360" w:right="157"/>
      </w:pPr>
      <w:r>
        <w:rPr>
          <w:color w:val="1A1F2C"/>
        </w:rPr>
        <w:t>:current_org_id.</w:t>
      </w:r>
      <w:r>
        <w:rPr>
          <w:color w:val="1A1F2C"/>
          <w:spacing w:val="-2"/>
        </w:rPr>
        <w:t> </w:t>
      </w:r>
      <w:r>
        <w:rPr>
          <w:color w:val="1A1F2C"/>
        </w:rPr>
        <w:t>PostgreSQL</w:t>
      </w:r>
      <w:r>
        <w:rPr>
          <w:color w:val="1A1F2C"/>
          <w:spacing w:val="-3"/>
        </w:rPr>
        <w:t> </w:t>
      </w:r>
      <w:r>
        <w:rPr>
          <w:color w:val="1A1F2C"/>
        </w:rPr>
        <w:t>Row-Level</w:t>
      </w:r>
      <w:r>
        <w:rPr>
          <w:color w:val="1A1F2C"/>
          <w:spacing w:val="-6"/>
        </w:rPr>
        <w:t> </w:t>
      </w:r>
      <w:r>
        <w:rPr>
          <w:color w:val="1A1F2C"/>
        </w:rPr>
        <w:t>Security</w:t>
      </w:r>
      <w:r>
        <w:rPr>
          <w:color w:val="1A1F2C"/>
          <w:spacing w:val="-5"/>
        </w:rPr>
        <w:t> </w:t>
      </w:r>
      <w:r>
        <w:rPr>
          <w:color w:val="1A1F2C"/>
        </w:rPr>
        <w:t>(RLS)</w:t>
      </w:r>
      <w:r>
        <w:rPr>
          <w:color w:val="1A1F2C"/>
          <w:spacing w:val="-4"/>
        </w:rPr>
        <w:t> </w:t>
      </w:r>
      <w:r>
        <w:rPr>
          <w:color w:val="1A1F2C"/>
        </w:rPr>
        <w:t>policies</w:t>
      </w:r>
      <w:r>
        <w:rPr>
          <w:color w:val="1A1F2C"/>
          <w:spacing w:val="-3"/>
        </w:rPr>
        <w:t> </w:t>
      </w:r>
      <w:r>
        <w:rPr>
          <w:color w:val="1A1F2C"/>
        </w:rPr>
        <w:t>provide</w:t>
      </w:r>
      <w:r>
        <w:rPr>
          <w:color w:val="1A1F2C"/>
          <w:spacing w:val="-3"/>
        </w:rPr>
        <w:t> </w:t>
      </w:r>
      <w:r>
        <w:rPr>
          <w:color w:val="1A1F2C"/>
        </w:rPr>
        <w:t>a</w:t>
      </w:r>
      <w:r>
        <w:rPr>
          <w:color w:val="1A1F2C"/>
          <w:spacing w:val="-5"/>
        </w:rPr>
        <w:t> </w:t>
      </w:r>
      <w:r>
        <w:rPr>
          <w:color w:val="1A1F2C"/>
        </w:rPr>
        <w:t>second</w:t>
      </w:r>
      <w:r>
        <w:rPr>
          <w:color w:val="1A1F2C"/>
          <w:spacing w:val="-3"/>
        </w:rPr>
        <w:t> </w:t>
      </w:r>
      <w:r>
        <w:rPr>
          <w:color w:val="1A1F2C"/>
        </w:rPr>
        <w:t>defense-in-depth layer ensuring no cross-tenant data leakage even if application logic has a bug.</w:t>
      </w:r>
    </w:p>
    <w:p>
      <w:pPr>
        <w:pStyle w:val="BodyText"/>
        <w:spacing w:before="161"/>
      </w:pPr>
    </w:p>
    <w:p>
      <w:pPr>
        <w:pStyle w:val="BodyText"/>
        <w:spacing w:line="319" w:lineRule="auto" w:before="1"/>
        <w:ind w:left="360"/>
      </w:pPr>
      <w:r>
        <w:rPr>
          <w:color w:val="1A1F2C"/>
        </w:rPr>
        <w:t>For performance isolation, high-volume organizations (&gt;100K orders) are migrated to dedicated database</w:t>
      </w:r>
      <w:r>
        <w:rPr>
          <w:color w:val="1A1F2C"/>
          <w:spacing w:val="-3"/>
        </w:rPr>
        <w:t> </w:t>
      </w:r>
      <w:r>
        <w:rPr>
          <w:color w:val="1A1F2C"/>
        </w:rPr>
        <w:t>clusters</w:t>
      </w:r>
      <w:r>
        <w:rPr>
          <w:color w:val="1A1F2C"/>
          <w:spacing w:val="-4"/>
        </w:rPr>
        <w:t> </w:t>
      </w:r>
      <w:r>
        <w:rPr>
          <w:color w:val="1A1F2C"/>
        </w:rPr>
        <w:t>via</w:t>
      </w:r>
      <w:r>
        <w:rPr>
          <w:color w:val="1A1F2C"/>
          <w:spacing w:val="-3"/>
        </w:rPr>
        <w:t> </w:t>
      </w:r>
      <w:r>
        <w:rPr>
          <w:color w:val="1A1F2C"/>
        </w:rPr>
        <w:t>a</w:t>
      </w:r>
      <w:r>
        <w:rPr>
          <w:color w:val="1A1F2C"/>
          <w:spacing w:val="-5"/>
        </w:rPr>
        <w:t> </w:t>
      </w:r>
      <w:r>
        <w:rPr>
          <w:color w:val="1A1F2C"/>
        </w:rPr>
        <w:t>tenant</w:t>
      </w:r>
      <w:r>
        <w:rPr>
          <w:color w:val="1A1F2C"/>
          <w:spacing w:val="-4"/>
        </w:rPr>
        <w:t> </w:t>
      </w:r>
      <w:r>
        <w:rPr>
          <w:color w:val="1A1F2C"/>
        </w:rPr>
        <w:t>tier</w:t>
      </w:r>
      <w:r>
        <w:rPr>
          <w:color w:val="1A1F2C"/>
          <w:spacing w:val="-2"/>
        </w:rPr>
        <w:t> </w:t>
      </w:r>
      <w:r>
        <w:rPr>
          <w:color w:val="1A1F2C"/>
        </w:rPr>
        <w:t>classification</w:t>
      </w:r>
      <w:r>
        <w:rPr>
          <w:color w:val="1A1F2C"/>
          <w:spacing w:val="-3"/>
        </w:rPr>
        <w:t> </w:t>
      </w:r>
      <w:r>
        <w:rPr>
          <w:color w:val="1A1F2C"/>
        </w:rPr>
        <w:t>system.</w:t>
      </w:r>
      <w:r>
        <w:rPr>
          <w:color w:val="1A1F2C"/>
          <w:spacing w:val="-4"/>
        </w:rPr>
        <w:t> </w:t>
      </w:r>
      <w:r>
        <w:rPr>
          <w:color w:val="1A1F2C"/>
        </w:rPr>
        <w:t>Connection</w:t>
      </w:r>
      <w:r>
        <w:rPr>
          <w:color w:val="1A1F2C"/>
          <w:spacing w:val="-3"/>
        </w:rPr>
        <w:t> </w:t>
      </w:r>
      <w:r>
        <w:rPr>
          <w:color w:val="1A1F2C"/>
        </w:rPr>
        <w:t>pooling</w:t>
      </w:r>
      <w:r>
        <w:rPr>
          <w:color w:val="1A1F2C"/>
          <w:spacing w:val="-3"/>
        </w:rPr>
        <w:t> </w:t>
      </w:r>
      <w:r>
        <w:rPr>
          <w:color w:val="1A1F2C"/>
        </w:rPr>
        <w:t>is</w:t>
      </w:r>
      <w:r>
        <w:rPr>
          <w:color w:val="1A1F2C"/>
          <w:spacing w:val="-5"/>
        </w:rPr>
        <w:t> </w:t>
      </w:r>
      <w:r>
        <w:rPr>
          <w:color w:val="1A1F2C"/>
        </w:rPr>
        <w:t>managed</w:t>
      </w:r>
      <w:r>
        <w:rPr>
          <w:color w:val="1A1F2C"/>
          <w:spacing w:val="-3"/>
        </w:rPr>
        <w:t> </w:t>
      </w:r>
      <w:r>
        <w:rPr>
          <w:color w:val="1A1F2C"/>
        </w:rPr>
        <w:t>via</w:t>
      </w:r>
      <w:r>
        <w:rPr>
          <w:color w:val="1A1F2C"/>
          <w:spacing w:val="-3"/>
        </w:rPr>
        <w:t> </w:t>
      </w:r>
      <w:r>
        <w:rPr>
          <w:color w:val="1A1F2C"/>
        </w:rPr>
        <w:t>PgBouncer per service.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ListParagraph"/>
        <w:numPr>
          <w:ilvl w:val="1"/>
          <w:numId w:val="45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ML</w:t>
      </w:r>
      <w:r>
        <w:rPr>
          <w:rFonts w:ascii="Arial"/>
          <w:b/>
          <w:color w:val="2B6CAF"/>
          <w:spacing w:val="-8"/>
          <w:sz w:val="26"/>
        </w:rPr>
        <w:t> </w:t>
      </w:r>
      <w:r>
        <w:rPr>
          <w:rFonts w:ascii="Arial"/>
          <w:b/>
          <w:color w:val="2B6CAF"/>
          <w:sz w:val="26"/>
        </w:rPr>
        <w:t>Attribution</w:t>
      </w:r>
      <w:r>
        <w:rPr>
          <w:rFonts w:ascii="Arial"/>
          <w:b/>
          <w:color w:val="2B6CAF"/>
          <w:spacing w:val="-7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Model</w:t>
      </w:r>
    </w:p>
    <w:p>
      <w:pPr>
        <w:pStyle w:val="BodyText"/>
        <w:spacing w:line="321" w:lineRule="auto" w:before="161"/>
        <w:ind w:left="360" w:right="157"/>
      </w:pPr>
      <w:r>
        <w:rPr>
          <w:color w:val="1A1F2C"/>
        </w:rPr>
        <w:t>The</w:t>
      </w:r>
      <w:r>
        <w:rPr>
          <w:color w:val="1A1F2C"/>
          <w:spacing w:val="-2"/>
        </w:rPr>
        <w:t> </w:t>
      </w:r>
      <w:r>
        <w:rPr>
          <w:color w:val="1A1F2C"/>
        </w:rPr>
        <w:t>Tier</w:t>
      </w:r>
      <w:r>
        <w:rPr>
          <w:color w:val="1A1F2C"/>
          <w:spacing w:val="-1"/>
        </w:rPr>
        <w:t> </w:t>
      </w:r>
      <w:r>
        <w:rPr>
          <w:color w:val="1A1F2C"/>
        </w:rPr>
        <w:t>5</w:t>
      </w:r>
      <w:r>
        <w:rPr>
          <w:color w:val="1A1F2C"/>
          <w:spacing w:val="-4"/>
        </w:rPr>
        <w:t> </w:t>
      </w:r>
      <w:r>
        <w:rPr>
          <w:color w:val="1A1F2C"/>
        </w:rPr>
        <w:t>ML</w:t>
      </w:r>
      <w:r>
        <w:rPr>
          <w:color w:val="1A1F2C"/>
          <w:spacing w:val="-4"/>
        </w:rPr>
        <w:t> </w:t>
      </w:r>
      <w:r>
        <w:rPr>
          <w:color w:val="1A1F2C"/>
        </w:rPr>
        <w:t>attribution</w:t>
      </w:r>
      <w:r>
        <w:rPr>
          <w:color w:val="1A1F2C"/>
          <w:spacing w:val="-2"/>
        </w:rPr>
        <w:t> </w:t>
      </w:r>
      <w:r>
        <w:rPr>
          <w:color w:val="1A1F2C"/>
        </w:rPr>
        <w:t>model</w:t>
      </w:r>
      <w:r>
        <w:rPr>
          <w:color w:val="1A1F2C"/>
          <w:spacing w:val="-3"/>
        </w:rPr>
        <w:t> </w:t>
      </w:r>
      <w:r>
        <w:rPr>
          <w:color w:val="1A1F2C"/>
        </w:rPr>
        <w:t>is</w:t>
      </w:r>
      <w:r>
        <w:rPr>
          <w:color w:val="1A1F2C"/>
          <w:spacing w:val="-4"/>
        </w:rPr>
        <w:t> </w:t>
      </w:r>
      <w:r>
        <w:rPr>
          <w:color w:val="1A1F2C"/>
        </w:rPr>
        <w:t>a</w:t>
      </w:r>
      <w:r>
        <w:rPr>
          <w:color w:val="1A1F2C"/>
          <w:spacing w:val="-2"/>
        </w:rPr>
        <w:t> </w:t>
      </w:r>
      <w:r>
        <w:rPr>
          <w:color w:val="1A1F2C"/>
        </w:rPr>
        <w:t>gradient</w:t>
      </w:r>
      <w:r>
        <w:rPr>
          <w:color w:val="1A1F2C"/>
          <w:spacing w:val="-3"/>
        </w:rPr>
        <w:t> </w:t>
      </w:r>
      <w:r>
        <w:rPr>
          <w:color w:val="1A1F2C"/>
        </w:rPr>
        <w:t>boosting</w:t>
      </w:r>
      <w:r>
        <w:rPr>
          <w:color w:val="1A1F2C"/>
          <w:spacing w:val="-2"/>
        </w:rPr>
        <w:t> </w:t>
      </w:r>
      <w:r>
        <w:rPr>
          <w:color w:val="1A1F2C"/>
        </w:rPr>
        <w:t>classifier</w:t>
      </w:r>
      <w:r>
        <w:rPr>
          <w:color w:val="1A1F2C"/>
          <w:spacing w:val="-3"/>
        </w:rPr>
        <w:t> </w:t>
      </w:r>
      <w:r>
        <w:rPr>
          <w:color w:val="1A1F2C"/>
        </w:rPr>
        <w:t>(XGBoost)</w:t>
      </w:r>
      <w:r>
        <w:rPr>
          <w:color w:val="1A1F2C"/>
          <w:spacing w:val="-3"/>
        </w:rPr>
        <w:t> </w:t>
      </w:r>
      <w:r>
        <w:rPr>
          <w:color w:val="1A1F2C"/>
        </w:rPr>
        <w:t>trained</w:t>
      </w:r>
      <w:r>
        <w:rPr>
          <w:color w:val="1A1F2C"/>
          <w:spacing w:val="-2"/>
        </w:rPr>
        <w:t> </w:t>
      </w:r>
      <w:r>
        <w:rPr>
          <w:color w:val="1A1F2C"/>
        </w:rPr>
        <w:t>on</w:t>
      </w:r>
      <w:r>
        <w:rPr>
          <w:color w:val="1A1F2C"/>
          <w:spacing w:val="-4"/>
        </w:rPr>
        <w:t> </w:t>
      </w:r>
      <w:r>
        <w:rPr>
          <w:color w:val="1A1F2C"/>
        </w:rPr>
        <w:t>historical</w:t>
      </w:r>
      <w:r>
        <w:rPr>
          <w:color w:val="1A1F2C"/>
          <w:spacing w:val="-3"/>
        </w:rPr>
        <w:t> </w:t>
      </w:r>
      <w:r>
        <w:rPr>
          <w:color w:val="1A1F2C"/>
        </w:rPr>
        <w:t>data where Tier 1/2 direct matches are used as ground truth labels. Input features include:</w:t>
      </w:r>
    </w:p>
    <w:p>
      <w:pPr>
        <w:pStyle w:val="ListParagraph"/>
        <w:numPr>
          <w:ilvl w:val="2"/>
          <w:numId w:val="45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Order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creation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timestamp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(hour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of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day,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day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of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week,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days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since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last</w:t>
      </w:r>
      <w:r>
        <w:rPr>
          <w:color w:val="1A1F2C"/>
          <w:spacing w:val="-5"/>
          <w:sz w:val="22"/>
        </w:rPr>
        <w:t> </w:t>
      </w:r>
      <w:r>
        <w:rPr>
          <w:color w:val="1A1F2C"/>
          <w:spacing w:val="-2"/>
          <w:sz w:val="22"/>
        </w:rPr>
        <w:t>order).</w:t>
      </w:r>
    </w:p>
    <w:p>
      <w:pPr>
        <w:pStyle w:val="ListParagraph"/>
        <w:numPr>
          <w:ilvl w:val="2"/>
          <w:numId w:val="45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Product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category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average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category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4"/>
          <w:sz w:val="22"/>
        </w:rPr>
        <w:t>ROAS.</w:t>
      </w:r>
    </w:p>
    <w:p>
      <w:pPr>
        <w:pStyle w:val="ListParagraph"/>
        <w:numPr>
          <w:ilvl w:val="2"/>
          <w:numId w:val="45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Customer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acquisition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status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(new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vs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returning).</w:t>
      </w:r>
    </w:p>
    <w:p>
      <w:pPr>
        <w:pStyle w:val="ListParagraph"/>
        <w:numPr>
          <w:ilvl w:val="2"/>
          <w:numId w:val="45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Order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value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relative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campaign</w:t>
      </w:r>
      <w:r>
        <w:rPr>
          <w:color w:val="1A1F2C"/>
          <w:spacing w:val="-5"/>
          <w:sz w:val="22"/>
        </w:rPr>
        <w:t> </w:t>
      </w:r>
      <w:r>
        <w:rPr>
          <w:color w:val="1A1F2C"/>
          <w:spacing w:val="-4"/>
          <w:sz w:val="22"/>
        </w:rPr>
        <w:t>AOV.</w:t>
      </w:r>
    </w:p>
    <w:p>
      <w:pPr>
        <w:pStyle w:val="ListParagraph"/>
        <w:numPr>
          <w:ilvl w:val="2"/>
          <w:numId w:val="45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Geographic</w:t>
      </w:r>
      <w:r>
        <w:rPr>
          <w:color w:val="1A1F2C"/>
          <w:spacing w:val="-10"/>
          <w:sz w:val="22"/>
        </w:rPr>
        <w:t> </w:t>
      </w:r>
      <w:r>
        <w:rPr>
          <w:color w:val="1A1F2C"/>
          <w:sz w:val="22"/>
        </w:rPr>
        <w:t>proximity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campaign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targeting</w:t>
      </w:r>
      <w:r>
        <w:rPr>
          <w:color w:val="1A1F2C"/>
          <w:spacing w:val="-7"/>
          <w:sz w:val="22"/>
        </w:rPr>
        <w:t> </w:t>
      </w:r>
      <w:r>
        <w:rPr>
          <w:color w:val="1A1F2C"/>
          <w:spacing w:val="-2"/>
          <w:sz w:val="22"/>
        </w:rPr>
        <w:t>regions.</w:t>
      </w:r>
    </w:p>
    <w:p>
      <w:pPr>
        <w:pStyle w:val="ListParagraph"/>
        <w:numPr>
          <w:ilvl w:val="2"/>
          <w:numId w:val="45"/>
        </w:numPr>
        <w:tabs>
          <w:tab w:pos="1080" w:val="left" w:leader="none"/>
        </w:tabs>
        <w:spacing w:line="240" w:lineRule="auto" w:before="62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Recency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of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most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recent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ad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interaction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(from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pixel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events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where</w:t>
      </w:r>
      <w:r>
        <w:rPr>
          <w:color w:val="1A1F2C"/>
          <w:spacing w:val="-5"/>
          <w:sz w:val="22"/>
        </w:rPr>
        <w:t> </w:t>
      </w:r>
      <w:r>
        <w:rPr>
          <w:color w:val="1A1F2C"/>
          <w:spacing w:val="-2"/>
          <w:sz w:val="22"/>
        </w:rPr>
        <w:t>available).</w:t>
      </w:r>
    </w:p>
    <w:p>
      <w:pPr>
        <w:pStyle w:val="BodyText"/>
        <w:spacing w:before="161"/>
      </w:pPr>
    </w:p>
    <w:p>
      <w:pPr>
        <w:pStyle w:val="BodyText"/>
        <w:spacing w:line="319" w:lineRule="auto"/>
        <w:ind w:left="360"/>
      </w:pPr>
      <w:r>
        <w:rPr>
          <w:color w:val="1A1F2C"/>
        </w:rPr>
        <w:t>Model artifacts are versioned in MLflow and stored in S3. A/B testing infrastructure allows parallel evaluation</w:t>
      </w:r>
      <w:r>
        <w:rPr>
          <w:color w:val="1A1F2C"/>
          <w:spacing w:val="-2"/>
        </w:rPr>
        <w:t> </w:t>
      </w:r>
      <w:r>
        <w:rPr>
          <w:color w:val="1A1F2C"/>
        </w:rPr>
        <w:t>of</w:t>
      </w:r>
      <w:r>
        <w:rPr>
          <w:color w:val="1A1F2C"/>
          <w:spacing w:val="-3"/>
        </w:rPr>
        <w:t> </w:t>
      </w:r>
      <w:r>
        <w:rPr>
          <w:color w:val="1A1F2C"/>
        </w:rPr>
        <w:t>new</w:t>
      </w:r>
      <w:r>
        <w:rPr>
          <w:color w:val="1A1F2C"/>
          <w:spacing w:val="-5"/>
        </w:rPr>
        <w:t> </w:t>
      </w:r>
      <w:r>
        <w:rPr>
          <w:color w:val="1A1F2C"/>
        </w:rPr>
        <w:t>model</w:t>
      </w:r>
      <w:r>
        <w:rPr>
          <w:color w:val="1A1F2C"/>
          <w:spacing w:val="-5"/>
        </w:rPr>
        <w:t> </w:t>
      </w:r>
      <w:r>
        <w:rPr>
          <w:color w:val="1A1F2C"/>
        </w:rPr>
        <w:t>versions</w:t>
      </w:r>
      <w:r>
        <w:rPr>
          <w:color w:val="1A1F2C"/>
          <w:spacing w:val="-2"/>
        </w:rPr>
        <w:t> </w:t>
      </w:r>
      <w:r>
        <w:rPr>
          <w:color w:val="1A1F2C"/>
        </w:rPr>
        <w:t>before</w:t>
      </w:r>
      <w:r>
        <w:rPr>
          <w:color w:val="1A1F2C"/>
          <w:spacing w:val="-4"/>
        </w:rPr>
        <w:t> </w:t>
      </w:r>
      <w:r>
        <w:rPr>
          <w:color w:val="1A1F2C"/>
        </w:rPr>
        <w:t>promotion</w:t>
      </w:r>
      <w:r>
        <w:rPr>
          <w:color w:val="1A1F2C"/>
          <w:spacing w:val="-2"/>
        </w:rPr>
        <w:t> </w:t>
      </w:r>
      <w:r>
        <w:rPr>
          <w:color w:val="1A1F2C"/>
        </w:rPr>
        <w:t>to</w:t>
      </w:r>
      <w:r>
        <w:rPr>
          <w:color w:val="1A1F2C"/>
          <w:spacing w:val="-4"/>
        </w:rPr>
        <w:t> </w:t>
      </w:r>
      <w:r>
        <w:rPr>
          <w:color w:val="1A1F2C"/>
        </w:rPr>
        <w:t>production.</w:t>
      </w:r>
      <w:r>
        <w:rPr>
          <w:color w:val="1A1F2C"/>
          <w:spacing w:val="-3"/>
        </w:rPr>
        <w:t> </w:t>
      </w:r>
      <w:r>
        <w:rPr>
          <w:color w:val="1A1F2C"/>
        </w:rPr>
        <w:t>The</w:t>
      </w:r>
      <w:r>
        <w:rPr>
          <w:color w:val="1A1F2C"/>
          <w:spacing w:val="-4"/>
        </w:rPr>
        <w:t> </w:t>
      </w:r>
      <w:r>
        <w:rPr>
          <w:color w:val="1A1F2C"/>
        </w:rPr>
        <w:t>model</w:t>
      </w:r>
      <w:r>
        <w:rPr>
          <w:color w:val="1A1F2C"/>
          <w:spacing w:val="-3"/>
        </w:rPr>
        <w:t> </w:t>
      </w:r>
      <w:r>
        <w:rPr>
          <w:color w:val="1A1F2C"/>
        </w:rPr>
        <w:t>is</w:t>
      </w:r>
      <w:r>
        <w:rPr>
          <w:color w:val="1A1F2C"/>
          <w:spacing w:val="-1"/>
        </w:rPr>
        <w:t> </w:t>
      </w:r>
      <w:r>
        <w:rPr>
          <w:color w:val="1A1F2C"/>
        </w:rPr>
        <w:t>retrained</w:t>
      </w:r>
      <w:r>
        <w:rPr>
          <w:color w:val="1A1F2C"/>
          <w:spacing w:val="-2"/>
        </w:rPr>
        <w:t> </w:t>
      </w:r>
      <w:r>
        <w:rPr>
          <w:color w:val="1A1F2C"/>
        </w:rPr>
        <w:t>weekly</w:t>
      </w:r>
      <w:r>
        <w:rPr>
          <w:color w:val="1A1F2C"/>
          <w:spacing w:val="-4"/>
        </w:rPr>
        <w:t> </w:t>
      </w:r>
      <w:r>
        <w:rPr>
          <w:color w:val="1A1F2C"/>
        </w:rPr>
        <w:t>using the accumulated matched order dataset.</w:t>
      </w:r>
    </w:p>
    <w:p>
      <w:pPr>
        <w:pStyle w:val="BodyText"/>
        <w:spacing w:after="0" w:line="319" w:lineRule="auto"/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8.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6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Model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 Schemas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25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8.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69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Model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 Schemas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pStyle w:val="ListParagraph"/>
        <w:numPr>
          <w:ilvl w:val="1"/>
          <w:numId w:val="46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Entity</w:t>
      </w:r>
      <w:r>
        <w:rPr>
          <w:rFonts w:ascii="Arial"/>
          <w:b/>
          <w:color w:val="2B6CAF"/>
          <w:spacing w:val="-13"/>
          <w:sz w:val="26"/>
        </w:rPr>
        <w:t> </w:t>
      </w:r>
      <w:r>
        <w:rPr>
          <w:rFonts w:ascii="Arial"/>
          <w:b/>
          <w:color w:val="2B6CAF"/>
          <w:sz w:val="26"/>
        </w:rPr>
        <w:t>Relationship</w:t>
      </w:r>
      <w:r>
        <w:rPr>
          <w:rFonts w:ascii="Arial"/>
          <w:b/>
          <w:color w:val="2B6CAF"/>
          <w:spacing w:val="-13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Overview</w:t>
      </w:r>
    </w:p>
    <w:p>
      <w:pPr>
        <w:pStyle w:val="BodyText"/>
        <w:spacing w:line="321" w:lineRule="auto" w:before="161"/>
        <w:ind w:left="360" w:right="157"/>
      </w:pPr>
      <w:r>
        <w:rPr>
          <w:color w:val="1A1F2C"/>
        </w:rPr>
        <w:t>The</w:t>
      </w:r>
      <w:r>
        <w:rPr>
          <w:color w:val="1A1F2C"/>
          <w:spacing w:val="-2"/>
        </w:rPr>
        <w:t> </w:t>
      </w:r>
      <w:r>
        <w:rPr>
          <w:color w:val="1A1F2C"/>
        </w:rPr>
        <w:t>following</w:t>
      </w:r>
      <w:r>
        <w:rPr>
          <w:color w:val="1A1F2C"/>
          <w:spacing w:val="-2"/>
        </w:rPr>
        <w:t> </w:t>
      </w:r>
      <w:r>
        <w:rPr>
          <w:color w:val="1A1F2C"/>
        </w:rPr>
        <w:t>table</w:t>
      </w:r>
      <w:r>
        <w:rPr>
          <w:color w:val="1A1F2C"/>
          <w:spacing w:val="-2"/>
        </w:rPr>
        <w:t> </w:t>
      </w:r>
      <w:r>
        <w:rPr>
          <w:color w:val="1A1F2C"/>
        </w:rPr>
        <w:t>describes</w:t>
      </w:r>
      <w:r>
        <w:rPr>
          <w:color w:val="1A1F2C"/>
          <w:spacing w:val="-1"/>
        </w:rPr>
        <w:t> </w:t>
      </w:r>
      <w:r>
        <w:rPr>
          <w:color w:val="1A1F2C"/>
        </w:rPr>
        <w:t>all</w:t>
      </w:r>
      <w:r>
        <w:rPr>
          <w:color w:val="1A1F2C"/>
          <w:spacing w:val="-2"/>
        </w:rPr>
        <w:t> </w:t>
      </w:r>
      <w:r>
        <w:rPr>
          <w:color w:val="1A1F2C"/>
        </w:rPr>
        <w:t>primary</w:t>
      </w:r>
      <w:r>
        <w:rPr>
          <w:color w:val="1A1F2C"/>
          <w:spacing w:val="-1"/>
        </w:rPr>
        <w:t> </w:t>
      </w:r>
      <w:r>
        <w:rPr>
          <w:color w:val="1A1F2C"/>
        </w:rPr>
        <w:t>entities</w:t>
      </w:r>
      <w:r>
        <w:rPr>
          <w:color w:val="1A1F2C"/>
          <w:spacing w:val="-2"/>
        </w:rPr>
        <w:t> </w:t>
      </w:r>
      <w:r>
        <w:rPr>
          <w:color w:val="1A1F2C"/>
        </w:rPr>
        <w:t>in</w:t>
      </w:r>
      <w:r>
        <w:rPr>
          <w:color w:val="1A1F2C"/>
          <w:spacing w:val="-2"/>
        </w:rPr>
        <w:t> </w:t>
      </w:r>
      <w:r>
        <w:rPr>
          <w:color w:val="1A1F2C"/>
        </w:rPr>
        <w:t>the</w:t>
      </w:r>
      <w:r>
        <w:rPr>
          <w:color w:val="1A1F2C"/>
          <w:spacing w:val="-4"/>
        </w:rPr>
        <w:t> </w:t>
      </w:r>
      <w:r>
        <w:rPr>
          <w:color w:val="1A1F2C"/>
        </w:rPr>
        <w:t>PFAM</w:t>
      </w:r>
      <w:r>
        <w:rPr>
          <w:color w:val="1A1F2C"/>
          <w:spacing w:val="-3"/>
        </w:rPr>
        <w:t> </w:t>
      </w:r>
      <w:r>
        <w:rPr>
          <w:color w:val="1A1F2C"/>
        </w:rPr>
        <w:t>data</w:t>
      </w:r>
      <w:r>
        <w:rPr>
          <w:color w:val="1A1F2C"/>
          <w:spacing w:val="-4"/>
        </w:rPr>
        <w:t> </w:t>
      </w:r>
      <w:r>
        <w:rPr>
          <w:color w:val="1A1F2C"/>
        </w:rPr>
        <w:t>model</w:t>
      </w:r>
      <w:r>
        <w:rPr>
          <w:color w:val="1A1F2C"/>
          <w:spacing w:val="-5"/>
        </w:rPr>
        <w:t> </w:t>
      </w:r>
      <w:r>
        <w:rPr>
          <w:color w:val="1A1F2C"/>
        </w:rPr>
        <w:t>with</w:t>
      </w:r>
      <w:r>
        <w:rPr>
          <w:color w:val="1A1F2C"/>
          <w:spacing w:val="-2"/>
        </w:rPr>
        <w:t> </w:t>
      </w:r>
      <w:r>
        <w:rPr>
          <w:color w:val="1A1F2C"/>
        </w:rPr>
        <w:t>their</w:t>
      </w:r>
      <w:r>
        <w:rPr>
          <w:color w:val="1A1F2C"/>
          <w:spacing w:val="-3"/>
        </w:rPr>
        <w:t> </w:t>
      </w:r>
      <w:r>
        <w:rPr>
          <w:color w:val="1A1F2C"/>
        </w:rPr>
        <w:t>key</w:t>
      </w:r>
      <w:r>
        <w:rPr>
          <w:color w:val="1A1F2C"/>
          <w:spacing w:val="-4"/>
        </w:rPr>
        <w:t> </w:t>
      </w:r>
      <w:r>
        <w:rPr>
          <w:color w:val="1A1F2C"/>
        </w:rPr>
        <w:t>fields</w:t>
      </w:r>
      <w:r>
        <w:rPr>
          <w:color w:val="1A1F2C"/>
          <w:spacing w:val="-2"/>
        </w:rPr>
        <w:t> </w:t>
      </w:r>
      <w:r>
        <w:rPr>
          <w:color w:val="1A1F2C"/>
        </w:rPr>
        <w:t>and </w:t>
      </w:r>
      <w:r>
        <w:rPr>
          <w:color w:val="1A1F2C"/>
          <w:spacing w:val="-2"/>
        </w:rPr>
        <w:t>relationships.</w:t>
      </w: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1779"/>
        <w:gridCol w:w="5857"/>
      </w:tblGrid>
      <w:tr>
        <w:trPr>
          <w:trHeight w:val="426" w:hRule="atLeast"/>
        </w:trPr>
        <w:tc>
          <w:tcPr>
            <w:tcW w:w="1726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Entity</w:t>
            </w:r>
          </w:p>
        </w:tc>
        <w:tc>
          <w:tcPr>
            <w:tcW w:w="1779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5857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Fields</w:t>
            </w:r>
          </w:p>
        </w:tc>
      </w:tr>
      <w:tr>
        <w:trPr>
          <w:trHeight w:val="778" w:hRule="atLeast"/>
        </w:trPr>
        <w:tc>
          <w:tcPr>
            <w:tcW w:w="17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Organization</w:t>
            </w:r>
          </w:p>
        </w:tc>
        <w:tc>
          <w:tcPr>
            <w:tcW w:w="1779" w:type="dxa"/>
          </w:tcPr>
          <w:p>
            <w:pPr>
              <w:pStyle w:val="TableParagraph"/>
              <w:ind w:left="148" w:right="574"/>
              <w:rPr>
                <w:sz w:val="20"/>
              </w:rPr>
            </w:pPr>
            <w:r>
              <w:rPr>
                <w:color w:val="1A1F2C"/>
                <w:sz w:val="20"/>
              </w:rPr>
              <w:t>Core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tenant </w:t>
            </w:r>
            <w:r>
              <w:rPr>
                <w:color w:val="1A1F2C"/>
                <w:spacing w:val="-2"/>
                <w:sz w:val="20"/>
              </w:rPr>
              <w:t>entity</w:t>
            </w:r>
          </w:p>
        </w:tc>
        <w:tc>
          <w:tcPr>
            <w:tcW w:w="58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name,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billing_plan,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stripe_customer_id, base_currency, data_region, created_at, updated_at</w:t>
            </w:r>
          </w:p>
        </w:tc>
      </w:tr>
      <w:tr>
        <w:trPr>
          <w:trHeight w:val="777" w:hRule="atLeast"/>
        </w:trPr>
        <w:tc>
          <w:tcPr>
            <w:tcW w:w="1726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User</w:t>
            </w:r>
          </w:p>
        </w:tc>
        <w:tc>
          <w:tcPr>
            <w:tcW w:w="1779" w:type="dxa"/>
            <w:shd w:val="clear" w:color="auto" w:fill="EFF7FF"/>
          </w:tcPr>
          <w:p>
            <w:pPr>
              <w:pStyle w:val="TableParagraph"/>
              <w:ind w:left="148" w:right="330"/>
              <w:rPr>
                <w:sz w:val="20"/>
              </w:rPr>
            </w:pPr>
            <w:r>
              <w:rPr>
                <w:color w:val="1A1F2C"/>
                <w:sz w:val="20"/>
              </w:rPr>
              <w:t>Individual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user </w:t>
            </w:r>
            <w:r>
              <w:rPr>
                <w:color w:val="1A1F2C"/>
                <w:spacing w:val="-2"/>
                <w:sz w:val="20"/>
              </w:rPr>
              <w:t>account</w:t>
            </w:r>
          </w:p>
        </w:tc>
        <w:tc>
          <w:tcPr>
            <w:tcW w:w="5857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org_id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email,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name,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role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(enum), mfa_enabled, last_login_at, created_at</w:t>
            </w:r>
          </w:p>
        </w:tc>
      </w:tr>
      <w:tr>
        <w:trPr>
          <w:trHeight w:val="1005" w:hRule="atLeast"/>
        </w:trPr>
        <w:tc>
          <w:tcPr>
            <w:tcW w:w="17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Store</w:t>
            </w:r>
          </w:p>
        </w:tc>
        <w:tc>
          <w:tcPr>
            <w:tcW w:w="1779" w:type="dxa"/>
          </w:tcPr>
          <w:p>
            <w:pPr>
              <w:pStyle w:val="TableParagraph"/>
              <w:ind w:left="148" w:right="452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Connected </w:t>
            </w: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store</w:t>
            </w:r>
          </w:p>
        </w:tc>
        <w:tc>
          <w:tcPr>
            <w:tcW w:w="5857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color w:val="1A1F2C"/>
                <w:sz w:val="20"/>
              </w:rPr>
              <w:t>id (UUID PK), org_id (FK), shopify_store_id, access_token_enc,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access_token_iv,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region,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plan, last_sync_at, sync_status</w:t>
            </w:r>
          </w:p>
        </w:tc>
      </w:tr>
      <w:tr>
        <w:trPr>
          <w:trHeight w:val="1007" w:hRule="atLeast"/>
        </w:trPr>
        <w:tc>
          <w:tcPr>
            <w:tcW w:w="1726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AdAccount</w:t>
            </w:r>
          </w:p>
        </w:tc>
        <w:tc>
          <w:tcPr>
            <w:tcW w:w="1779" w:type="dxa"/>
            <w:shd w:val="clear" w:color="auto" w:fill="EFF7FF"/>
          </w:tcPr>
          <w:p>
            <w:pPr>
              <w:pStyle w:val="TableParagraph"/>
              <w:spacing w:before="159"/>
              <w:ind w:left="148" w:right="141"/>
              <w:rPr>
                <w:sz w:val="20"/>
              </w:rPr>
            </w:pPr>
            <w:r>
              <w:rPr>
                <w:color w:val="1A1F2C"/>
                <w:sz w:val="20"/>
              </w:rPr>
              <w:t>Connected ad platform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account</w:t>
            </w:r>
          </w:p>
        </w:tc>
        <w:tc>
          <w:tcPr>
            <w:tcW w:w="5857" w:type="dxa"/>
            <w:shd w:val="clear" w:color="auto" w:fill="EFF7FF"/>
          </w:tcPr>
          <w:p>
            <w:pPr>
              <w:pStyle w:val="TableParagraph"/>
              <w:spacing w:before="159"/>
              <w:ind w:right="196"/>
              <w:rPr>
                <w:sz w:val="20"/>
              </w:rPr>
            </w:pPr>
            <w:r>
              <w:rPr>
                <w:color w:val="1A1F2C"/>
                <w:sz w:val="20"/>
              </w:rPr>
              <w:t>id (UUID PK), org_id (FK), platform (enum: meta/google/tiktok),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account_id,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account_name, access_token_enc, currency, last_sync_at</w:t>
            </w:r>
          </w:p>
        </w:tc>
      </w:tr>
      <w:tr>
        <w:trPr>
          <w:trHeight w:val="1008" w:hRule="atLeast"/>
        </w:trPr>
        <w:tc>
          <w:tcPr>
            <w:tcW w:w="17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Campaign</w:t>
            </w:r>
          </w:p>
        </w:tc>
        <w:tc>
          <w:tcPr>
            <w:tcW w:w="1779" w:type="dxa"/>
          </w:tcPr>
          <w:p>
            <w:pPr>
              <w:pStyle w:val="TableParagraph"/>
              <w:ind w:left="148" w:right="219"/>
              <w:rPr>
                <w:sz w:val="20"/>
              </w:rPr>
            </w:pPr>
            <w:r>
              <w:rPr>
                <w:color w:val="1A1F2C"/>
                <w:sz w:val="20"/>
              </w:rPr>
              <w:t>Ad platform campaign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entity</w:t>
            </w:r>
          </w:p>
        </w:tc>
        <w:tc>
          <w:tcPr>
            <w:tcW w:w="5857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ad_account_id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platform_campaign_id, name, status, objective, daily_budget, lifetime_budget, start_date, end_date</w:t>
            </w:r>
          </w:p>
        </w:tc>
      </w:tr>
      <w:tr>
        <w:trPr>
          <w:trHeight w:val="775" w:hRule="atLeast"/>
        </w:trPr>
        <w:tc>
          <w:tcPr>
            <w:tcW w:w="1726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AdSet</w:t>
            </w:r>
          </w:p>
        </w:tc>
        <w:tc>
          <w:tcPr>
            <w:tcW w:w="1779" w:type="dxa"/>
            <w:shd w:val="clear" w:color="auto" w:fill="EFF7FF"/>
          </w:tcPr>
          <w:p>
            <w:pPr>
              <w:pStyle w:val="TableParagraph"/>
              <w:ind w:left="148" w:right="574"/>
              <w:rPr>
                <w:sz w:val="20"/>
              </w:rPr>
            </w:pPr>
            <w:r>
              <w:rPr>
                <w:color w:val="1A1F2C"/>
                <w:sz w:val="20"/>
              </w:rPr>
              <w:t>Ad set / ad group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entity</w:t>
            </w:r>
          </w:p>
        </w:tc>
        <w:tc>
          <w:tcPr>
            <w:tcW w:w="5857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campaign_id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platform_adset_id,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name, status, daily_budget, targeting_summary_json</w:t>
            </w:r>
          </w:p>
        </w:tc>
      </w:tr>
      <w:tr>
        <w:trPr>
          <w:trHeight w:val="777" w:hRule="atLeast"/>
        </w:trPr>
        <w:tc>
          <w:tcPr>
            <w:tcW w:w="1726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Ad</w:t>
            </w:r>
          </w:p>
        </w:tc>
        <w:tc>
          <w:tcPr>
            <w:tcW w:w="1779" w:type="dxa"/>
          </w:tcPr>
          <w:p>
            <w:pPr>
              <w:pStyle w:val="TableParagraph"/>
              <w:spacing w:before="159"/>
              <w:ind w:left="148" w:right="386"/>
              <w:rPr>
                <w:sz w:val="20"/>
              </w:rPr>
            </w:pPr>
            <w:r>
              <w:rPr>
                <w:color w:val="1A1F2C"/>
                <w:sz w:val="20"/>
              </w:rPr>
              <w:t>Individual ad creative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entity</w:t>
            </w:r>
          </w:p>
        </w:tc>
        <w:tc>
          <w:tcPr>
            <w:tcW w:w="5857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adset_id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platform_ad_id,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name,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status, </w:t>
            </w:r>
            <w:r>
              <w:rPr>
                <w:color w:val="1A1F2C"/>
                <w:spacing w:val="-2"/>
                <w:sz w:val="20"/>
              </w:rPr>
              <w:t>creative_thumbnail_url</w:t>
            </w:r>
          </w:p>
        </w:tc>
      </w:tr>
      <w:tr>
        <w:trPr>
          <w:trHeight w:val="1007" w:hRule="atLeast"/>
        </w:trPr>
        <w:tc>
          <w:tcPr>
            <w:tcW w:w="1726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AdInsight</w:t>
            </w:r>
          </w:p>
        </w:tc>
        <w:tc>
          <w:tcPr>
            <w:tcW w:w="1779" w:type="dxa"/>
            <w:shd w:val="clear" w:color="auto" w:fill="EFF7FF"/>
          </w:tcPr>
          <w:p>
            <w:pPr>
              <w:pStyle w:val="TableParagraph"/>
              <w:ind w:left="148" w:right="330"/>
              <w:rPr>
                <w:sz w:val="20"/>
              </w:rPr>
            </w:pPr>
            <w:r>
              <w:rPr>
                <w:color w:val="1A1F2C"/>
                <w:sz w:val="20"/>
              </w:rPr>
              <w:t>Daily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spend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 </w:t>
            </w:r>
            <w:r>
              <w:rPr>
                <w:color w:val="1A1F2C"/>
                <w:spacing w:val="-2"/>
                <w:sz w:val="20"/>
              </w:rPr>
              <w:t>impression metrics</w:t>
            </w:r>
          </w:p>
        </w:tc>
        <w:tc>
          <w:tcPr>
            <w:tcW w:w="5857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adset_id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date,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spend,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impressions,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clicks, reach, conversions, conversion_value, cpm, cpc, ctr</w:t>
            </w:r>
          </w:p>
        </w:tc>
      </w:tr>
      <w:tr>
        <w:trPr>
          <w:trHeight w:val="1006" w:hRule="atLeast"/>
        </w:trPr>
        <w:tc>
          <w:tcPr>
            <w:tcW w:w="1726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Order</w:t>
            </w:r>
          </w:p>
        </w:tc>
        <w:tc>
          <w:tcPr>
            <w:tcW w:w="1779" w:type="dxa"/>
          </w:tcPr>
          <w:p>
            <w:pPr>
              <w:pStyle w:val="TableParagraph"/>
              <w:spacing w:before="157"/>
              <w:ind w:left="148" w:right="430"/>
              <w:rPr>
                <w:sz w:val="20"/>
              </w:rPr>
            </w:pP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order </w:t>
            </w:r>
            <w:r>
              <w:rPr>
                <w:color w:val="1A1F2C"/>
                <w:spacing w:val="-2"/>
                <w:sz w:val="20"/>
              </w:rPr>
              <w:t>record</w:t>
            </w:r>
          </w:p>
        </w:tc>
        <w:tc>
          <w:tcPr>
            <w:tcW w:w="5857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store_id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shopify_order_id,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created_at, total_amount, total_discounts, currency, customer_id, financial_status, fulfillment_status</w:t>
            </w:r>
          </w:p>
        </w:tc>
      </w:tr>
      <w:tr>
        <w:trPr>
          <w:trHeight w:val="1007" w:hRule="atLeast"/>
        </w:trPr>
        <w:tc>
          <w:tcPr>
            <w:tcW w:w="1726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LineItem</w:t>
            </w:r>
          </w:p>
        </w:tc>
        <w:tc>
          <w:tcPr>
            <w:tcW w:w="1779" w:type="dxa"/>
            <w:shd w:val="clear" w:color="auto" w:fill="EFF7FF"/>
          </w:tcPr>
          <w:p>
            <w:pPr>
              <w:pStyle w:val="TableParagraph"/>
              <w:spacing w:before="159"/>
              <w:ind w:left="148" w:right="141"/>
              <w:rPr>
                <w:sz w:val="20"/>
              </w:rPr>
            </w:pPr>
            <w:r>
              <w:rPr>
                <w:color w:val="1A1F2C"/>
                <w:sz w:val="20"/>
              </w:rPr>
              <w:t>Order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line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item with COGS</w:t>
            </w:r>
          </w:p>
        </w:tc>
        <w:tc>
          <w:tcPr>
            <w:tcW w:w="5857" w:type="dxa"/>
            <w:shd w:val="clear" w:color="auto" w:fill="EFF7FF"/>
          </w:tcPr>
          <w:p>
            <w:pPr>
              <w:pStyle w:val="TableParagraph"/>
              <w:spacing w:before="159"/>
              <w:ind w:right="196"/>
              <w:rPr>
                <w:sz w:val="20"/>
              </w:rPr>
            </w:pPr>
            <w:r>
              <w:rPr>
                <w:color w:val="1A1F2C"/>
                <w:sz w:val="20"/>
              </w:rPr>
              <w:t>id (UUID PK), order_id (FK), product_id, variant_id, sku, quantity,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unit_price,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unit_cogs,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unit_cogs_source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(enum: </w:t>
            </w:r>
            <w:r>
              <w:rPr>
                <w:color w:val="1A1F2C"/>
                <w:spacing w:val="-2"/>
                <w:sz w:val="20"/>
              </w:rPr>
              <w:t>shopify/csv/manual/estimated)</w:t>
            </w:r>
          </w:p>
        </w:tc>
      </w:tr>
      <w:tr>
        <w:trPr>
          <w:trHeight w:val="1007" w:hRule="atLeast"/>
        </w:trPr>
        <w:tc>
          <w:tcPr>
            <w:tcW w:w="1726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Return</w:t>
            </w:r>
          </w:p>
        </w:tc>
        <w:tc>
          <w:tcPr>
            <w:tcW w:w="1779" w:type="dxa"/>
          </w:tcPr>
          <w:p>
            <w:pPr>
              <w:pStyle w:val="TableParagraph"/>
              <w:ind w:left="148" w:right="330"/>
              <w:rPr>
                <w:sz w:val="20"/>
              </w:rPr>
            </w:pP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refund </w:t>
            </w:r>
            <w:r>
              <w:rPr>
                <w:color w:val="1A1F2C"/>
                <w:spacing w:val="-2"/>
                <w:sz w:val="20"/>
              </w:rPr>
              <w:t>record</w:t>
            </w:r>
          </w:p>
        </w:tc>
        <w:tc>
          <w:tcPr>
            <w:tcW w:w="58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id (UUID PK), order_id (FK), line_item_id (FK nullable), refund_amount, quantity_returned, reason, reason_category (enum: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defective/wrong/change_mind/sizing/other),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created_at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1779"/>
        <w:gridCol w:w="5857"/>
      </w:tblGrid>
      <w:tr>
        <w:trPr>
          <w:trHeight w:val="426" w:hRule="atLeast"/>
        </w:trPr>
        <w:tc>
          <w:tcPr>
            <w:tcW w:w="1726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Entity</w:t>
            </w:r>
          </w:p>
        </w:tc>
        <w:tc>
          <w:tcPr>
            <w:tcW w:w="1779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5857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Fields</w:t>
            </w:r>
          </w:p>
        </w:tc>
      </w:tr>
      <w:tr>
        <w:trPr>
          <w:trHeight w:val="777" w:hRule="atLeast"/>
        </w:trPr>
        <w:tc>
          <w:tcPr>
            <w:tcW w:w="1726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SkuReturnRate</w:t>
            </w:r>
          </w:p>
        </w:tc>
        <w:tc>
          <w:tcPr>
            <w:tcW w:w="1779" w:type="dxa"/>
            <w:shd w:val="clear" w:color="auto" w:fill="EFF7FF"/>
          </w:tcPr>
          <w:p>
            <w:pPr>
              <w:pStyle w:val="TableParagraph"/>
              <w:spacing w:before="157"/>
              <w:ind w:left="148" w:right="386"/>
              <w:rPr>
                <w:sz w:val="20"/>
              </w:rPr>
            </w:pPr>
            <w:r>
              <w:rPr>
                <w:color w:val="1A1F2C"/>
                <w:sz w:val="20"/>
              </w:rPr>
              <w:t>Trailing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return rate per SKU</w:t>
            </w:r>
          </w:p>
        </w:tc>
        <w:tc>
          <w:tcPr>
            <w:tcW w:w="5857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id (UUID PK), org_id (FK), sku, trailing_90d_rate, trailing_180d_rate,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manual_override_rate,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last_computed_at</w:t>
            </w:r>
          </w:p>
        </w:tc>
      </w:tr>
      <w:tr>
        <w:trPr>
          <w:trHeight w:val="1235" w:hRule="atLeast"/>
        </w:trPr>
        <w:tc>
          <w:tcPr>
            <w:tcW w:w="17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AttributedOrder</w:t>
            </w:r>
          </w:p>
        </w:tc>
        <w:tc>
          <w:tcPr>
            <w:tcW w:w="1779" w:type="dxa"/>
          </w:tcPr>
          <w:p>
            <w:pPr>
              <w:pStyle w:val="TableParagraph"/>
              <w:ind w:left="148" w:right="174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result linking order to </w:t>
            </w:r>
            <w:r>
              <w:rPr>
                <w:color w:val="1A1F2C"/>
                <w:spacing w:val="-2"/>
                <w:sz w:val="20"/>
              </w:rPr>
              <w:t>campaign</w:t>
            </w:r>
          </w:p>
        </w:tc>
        <w:tc>
          <w:tcPr>
            <w:tcW w:w="5857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order_id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adset_id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attribution_tier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(1- 5), confidence_score (0.0-1.0), attribution_method, matched_click_id, attributed_revenue, window_start, </w:t>
            </w:r>
            <w:r>
              <w:rPr>
                <w:color w:val="1A1F2C"/>
                <w:spacing w:val="-2"/>
                <w:sz w:val="20"/>
              </w:rPr>
              <w:t>window_end</w:t>
            </w:r>
          </w:p>
        </w:tc>
      </w:tr>
      <w:tr>
        <w:trPr>
          <w:trHeight w:val="1469" w:hRule="atLeast"/>
        </w:trPr>
        <w:tc>
          <w:tcPr>
            <w:tcW w:w="1726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ProfitMetric</w:t>
            </w:r>
          </w:p>
        </w:tc>
        <w:tc>
          <w:tcPr>
            <w:tcW w:w="1779" w:type="dxa"/>
            <w:shd w:val="clear" w:color="auto" w:fill="EFF7FF"/>
          </w:tcPr>
          <w:p>
            <w:pPr>
              <w:pStyle w:val="TableParagraph"/>
              <w:spacing w:before="159"/>
              <w:ind w:left="148" w:right="191"/>
              <w:jc w:val="both"/>
              <w:rPr>
                <w:sz w:val="20"/>
              </w:rPr>
            </w:pPr>
            <w:r>
              <w:rPr>
                <w:color w:val="1A1F2C"/>
                <w:sz w:val="20"/>
              </w:rPr>
              <w:t>Computed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profit snapshot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ad set per window</w:t>
            </w:r>
          </w:p>
        </w:tc>
        <w:tc>
          <w:tcPr>
            <w:tcW w:w="5857" w:type="dxa"/>
            <w:shd w:val="clear" w:color="auto" w:fill="EFF7FF"/>
          </w:tcPr>
          <w:p>
            <w:pPr>
              <w:pStyle w:val="TableParagraph"/>
              <w:spacing w:before="159"/>
              <w:ind w:right="196"/>
              <w:rPr>
                <w:sz w:val="20"/>
              </w:rPr>
            </w:pPr>
            <w:r>
              <w:rPr>
                <w:color w:val="1A1F2C"/>
                <w:sz w:val="20"/>
              </w:rPr>
              <w:t>id (UUID PK), adset_id (FK), window_type (enum: daily/7d/14d/30d), window_start, window_end, spend, attributed_revenue,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attributed_cogs,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estimated_returns, platform_fees, net_profit, net_profit_pct, true_roas, order_count, attribution_coverage_pct, computed_at</w:t>
            </w:r>
          </w:p>
        </w:tc>
      </w:tr>
      <w:tr>
        <w:trPr>
          <w:trHeight w:val="1235" w:hRule="atLeast"/>
        </w:trPr>
        <w:tc>
          <w:tcPr>
            <w:tcW w:w="17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AutomationRule</w:t>
            </w:r>
          </w:p>
        </w:tc>
        <w:tc>
          <w:tcPr>
            <w:tcW w:w="1779" w:type="dxa"/>
          </w:tcPr>
          <w:p>
            <w:pPr>
              <w:pStyle w:val="TableParagraph"/>
              <w:ind w:left="148" w:right="33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User-defined </w:t>
            </w:r>
            <w:r>
              <w:rPr>
                <w:color w:val="1A1F2C"/>
                <w:sz w:val="20"/>
              </w:rPr>
              <w:t>profit rule</w:t>
            </w:r>
          </w:p>
        </w:tc>
        <w:tc>
          <w:tcPr>
            <w:tcW w:w="5857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color w:val="1A1F2C"/>
                <w:sz w:val="20"/>
              </w:rPr>
              <w:t>id (UUID PK), org_id (FK), name, platform, scope (campaign/adset/ad), conditions_json, action_type, action_params_json,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guardrails_json,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is_active,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created_by (FK), created_at, updated_at</w:t>
            </w:r>
          </w:p>
        </w:tc>
      </w:tr>
      <w:tr>
        <w:trPr>
          <w:trHeight w:val="1007" w:hRule="atLeast"/>
        </w:trPr>
        <w:tc>
          <w:tcPr>
            <w:tcW w:w="1726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RuleExecution</w:t>
            </w:r>
          </w:p>
        </w:tc>
        <w:tc>
          <w:tcPr>
            <w:tcW w:w="1779" w:type="dxa"/>
            <w:shd w:val="clear" w:color="auto" w:fill="EFF7FF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Record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each rule evaluation</w:t>
            </w:r>
          </w:p>
        </w:tc>
        <w:tc>
          <w:tcPr>
            <w:tcW w:w="5857" w:type="dxa"/>
            <w:shd w:val="clear" w:color="auto" w:fill="EFF7FF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rule_id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evaluated_at,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entities_evaluated, entities_triggered, entities_blocked_by_guardrail, action_queued (bool)</w:t>
            </w:r>
          </w:p>
        </w:tc>
      </w:tr>
      <w:tr>
        <w:trPr>
          <w:trHeight w:val="1466" w:hRule="atLeast"/>
        </w:trPr>
        <w:tc>
          <w:tcPr>
            <w:tcW w:w="17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AuditLog</w:t>
            </w:r>
          </w:p>
        </w:tc>
        <w:tc>
          <w:tcPr>
            <w:tcW w:w="1779" w:type="dxa"/>
          </w:tcPr>
          <w:p>
            <w:pPr>
              <w:pStyle w:val="TableParagraph"/>
              <w:ind w:left="148" w:right="21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Immutable </w:t>
            </w:r>
            <w:r>
              <w:rPr>
                <w:color w:val="1A1F2C"/>
                <w:sz w:val="20"/>
              </w:rPr>
              <w:t>action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trail</w:t>
            </w:r>
          </w:p>
        </w:tc>
        <w:tc>
          <w:tcPr>
            <w:tcW w:w="5857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color w:val="1A1F2C"/>
                <w:sz w:val="20"/>
              </w:rPr>
              <w:t>id (UUID PK), org_id (FK), actor_user_id (FK nullable), actor_type (enum: user/system), action_type, entity_type, entity_id, platform, rule_id (FK nullable), metric_snapshot_json,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api_request_json,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api_response_code, api_response_json, created_at</w:t>
            </w:r>
          </w:p>
        </w:tc>
      </w:tr>
      <w:tr>
        <w:trPr>
          <w:trHeight w:val="1007" w:hRule="atLeast"/>
        </w:trPr>
        <w:tc>
          <w:tcPr>
            <w:tcW w:w="1726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Notification</w:t>
            </w:r>
          </w:p>
        </w:tc>
        <w:tc>
          <w:tcPr>
            <w:tcW w:w="1779" w:type="dxa"/>
            <w:shd w:val="clear" w:color="auto" w:fill="EFF7FF"/>
          </w:tcPr>
          <w:p>
            <w:pPr>
              <w:pStyle w:val="TableParagraph"/>
              <w:ind w:left="148" w:right="30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Notification </w:t>
            </w:r>
            <w:r>
              <w:rPr>
                <w:color w:val="1A1F2C"/>
                <w:sz w:val="20"/>
              </w:rPr>
              <w:t>delivery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record</w:t>
            </w:r>
          </w:p>
        </w:tc>
        <w:tc>
          <w:tcPr>
            <w:tcW w:w="5857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org_id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trigger_type,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channel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(enum: email/slack/webhook), payload_json, delivered_at, delivery_status, retry_count</w:t>
            </w:r>
          </w:p>
        </w:tc>
      </w:tr>
      <w:tr>
        <w:trPr>
          <w:trHeight w:val="1235" w:hRule="atLeast"/>
        </w:trPr>
        <w:tc>
          <w:tcPr>
            <w:tcW w:w="17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CogsSetting</w:t>
            </w:r>
          </w:p>
        </w:tc>
        <w:tc>
          <w:tcPr>
            <w:tcW w:w="1779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COGS</w:t>
            </w:r>
          </w:p>
          <w:p>
            <w:pPr>
              <w:pStyle w:val="TableParagraph"/>
              <w:spacing w:before="1"/>
              <w:ind w:left="148" w:right="33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configuration </w:t>
            </w:r>
            <w:r>
              <w:rPr>
                <w:color w:val="1A1F2C"/>
                <w:sz w:val="20"/>
              </w:rPr>
              <w:t>per org</w:t>
            </w:r>
          </w:p>
        </w:tc>
        <w:tc>
          <w:tcPr>
            <w:tcW w:w="58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(UUID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PK),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org_id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(FK),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scope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(enum: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sku/category/global), scope_value, cogs_type (enum: absolute/percentage), cogs_value, currency, source (enum: shopify/csv/manual), created_at, updated_at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79"/>
        <w:rPr>
          <w:sz w:val="26"/>
        </w:rPr>
      </w:pPr>
    </w:p>
    <w:p>
      <w:pPr>
        <w:pStyle w:val="ListParagraph"/>
        <w:numPr>
          <w:ilvl w:val="1"/>
          <w:numId w:val="46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Critical</w:t>
      </w:r>
      <w:r>
        <w:rPr>
          <w:rFonts w:ascii="Arial"/>
          <w:b/>
          <w:color w:val="2B6CAF"/>
          <w:spacing w:val="-14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Indexes</w:t>
      </w:r>
    </w:p>
    <w:p>
      <w:pPr>
        <w:pStyle w:val="BodyText"/>
        <w:spacing w:before="164"/>
        <w:ind w:left="360"/>
      </w:pPr>
      <w:r>
        <w:rPr>
          <w:color w:val="1A1F2C"/>
        </w:rPr>
        <w:t>The</w:t>
      </w:r>
      <w:r>
        <w:rPr>
          <w:color w:val="1A1F2C"/>
          <w:spacing w:val="-6"/>
        </w:rPr>
        <w:t> </w:t>
      </w:r>
      <w:r>
        <w:rPr>
          <w:color w:val="1A1F2C"/>
        </w:rPr>
        <w:t>following</w:t>
      </w:r>
      <w:r>
        <w:rPr>
          <w:color w:val="1A1F2C"/>
          <w:spacing w:val="-6"/>
        </w:rPr>
        <w:t> </w:t>
      </w:r>
      <w:r>
        <w:rPr>
          <w:color w:val="1A1F2C"/>
        </w:rPr>
        <w:t>composite</w:t>
      </w:r>
      <w:r>
        <w:rPr>
          <w:color w:val="1A1F2C"/>
          <w:spacing w:val="-8"/>
        </w:rPr>
        <w:t> </w:t>
      </w:r>
      <w:r>
        <w:rPr>
          <w:color w:val="1A1F2C"/>
        </w:rPr>
        <w:t>indexes</w:t>
      </w:r>
      <w:r>
        <w:rPr>
          <w:color w:val="1A1F2C"/>
          <w:spacing w:val="-5"/>
        </w:rPr>
        <w:t> </w:t>
      </w:r>
      <w:r>
        <w:rPr>
          <w:color w:val="1A1F2C"/>
        </w:rPr>
        <w:t>are</w:t>
      </w:r>
      <w:r>
        <w:rPr>
          <w:color w:val="1A1F2C"/>
          <w:spacing w:val="-8"/>
        </w:rPr>
        <w:t> </w:t>
      </w:r>
      <w:r>
        <w:rPr>
          <w:color w:val="1A1F2C"/>
        </w:rPr>
        <w:t>required</w:t>
      </w:r>
      <w:r>
        <w:rPr>
          <w:color w:val="1A1F2C"/>
          <w:spacing w:val="-8"/>
        </w:rPr>
        <w:t> </w:t>
      </w:r>
      <w:r>
        <w:rPr>
          <w:color w:val="1A1F2C"/>
        </w:rPr>
        <w:t>for</w:t>
      </w:r>
      <w:r>
        <w:rPr>
          <w:color w:val="1A1F2C"/>
          <w:spacing w:val="-6"/>
        </w:rPr>
        <w:t> </w:t>
      </w:r>
      <w:r>
        <w:rPr>
          <w:color w:val="1A1F2C"/>
        </w:rPr>
        <w:t>query</w:t>
      </w:r>
      <w:r>
        <w:rPr>
          <w:color w:val="1A1F2C"/>
          <w:spacing w:val="-5"/>
        </w:rPr>
        <w:t> </w:t>
      </w:r>
      <w:r>
        <w:rPr>
          <w:color w:val="1A1F2C"/>
        </w:rPr>
        <w:t>performance</w:t>
      </w:r>
      <w:r>
        <w:rPr>
          <w:color w:val="1A1F2C"/>
          <w:spacing w:val="-6"/>
        </w:rPr>
        <w:t> </w:t>
      </w:r>
      <w:r>
        <w:rPr>
          <w:color w:val="1A1F2C"/>
        </w:rPr>
        <w:t>at</w:t>
      </w:r>
      <w:r>
        <w:rPr>
          <w:color w:val="1A1F2C"/>
          <w:spacing w:val="-4"/>
        </w:rPr>
        <w:t> </w:t>
      </w:r>
      <w:r>
        <w:rPr>
          <w:color w:val="1A1F2C"/>
          <w:spacing w:val="-2"/>
        </w:rPr>
        <w:t>scale:</w:t>
      </w:r>
    </w:p>
    <w:p>
      <w:pPr>
        <w:pStyle w:val="BodyText"/>
        <w:spacing w:before="10"/>
        <w:rPr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01"/>
        <w:gridCol w:w="3559"/>
      </w:tblGrid>
      <w:tr>
        <w:trPr>
          <w:trHeight w:val="426" w:hRule="atLeast"/>
        </w:trPr>
        <w:tc>
          <w:tcPr>
            <w:tcW w:w="2400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Table</w:t>
            </w:r>
          </w:p>
        </w:tc>
        <w:tc>
          <w:tcPr>
            <w:tcW w:w="3401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Index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Columns</w:t>
            </w:r>
          </w:p>
        </w:tc>
        <w:tc>
          <w:tcPr>
            <w:tcW w:w="3559" w:type="dxa"/>
            <w:shd w:val="clear" w:color="auto" w:fill="1A3B5E"/>
          </w:tcPr>
          <w:p>
            <w:pPr>
              <w:pStyle w:val="TableParagraph"/>
              <w:spacing w:before="99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profit_metric</w:t>
            </w:r>
          </w:p>
        </w:tc>
        <w:tc>
          <w:tcPr>
            <w:tcW w:w="3401" w:type="dxa"/>
          </w:tcPr>
          <w:p>
            <w:pPr>
              <w:pStyle w:val="TableParagraph"/>
              <w:spacing w:before="159"/>
              <w:ind w:right="782"/>
              <w:rPr>
                <w:sz w:val="20"/>
              </w:rPr>
            </w:pPr>
            <w:r>
              <w:rPr>
                <w:color w:val="1A1F2C"/>
                <w:sz w:val="20"/>
              </w:rPr>
              <w:t>(adset_id, window_type, window_start,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window_end)</w:t>
            </w:r>
          </w:p>
        </w:tc>
        <w:tc>
          <w:tcPr>
            <w:tcW w:w="3559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Fast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lookup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evaluation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and dashboard queries</w:t>
            </w:r>
          </w:p>
        </w:tc>
      </w:tr>
      <w:tr>
        <w:trPr>
          <w:trHeight w:val="777" w:hRule="atLeast"/>
        </w:trPr>
        <w:tc>
          <w:tcPr>
            <w:tcW w:w="24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attributed_order</w:t>
            </w:r>
          </w:p>
        </w:tc>
        <w:tc>
          <w:tcPr>
            <w:tcW w:w="3401" w:type="dxa"/>
            <w:shd w:val="clear" w:color="auto" w:fill="EFF7FF"/>
          </w:tcPr>
          <w:p>
            <w:pPr>
              <w:pStyle w:val="TableParagraph"/>
              <w:spacing w:before="159"/>
              <w:ind w:right="1082"/>
              <w:rPr>
                <w:sz w:val="20"/>
              </w:rPr>
            </w:pPr>
            <w:r>
              <w:rPr>
                <w:color w:val="1A1F2C"/>
                <w:sz w:val="20"/>
              </w:rPr>
              <w:t>(adset_id,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window_start, </w:t>
            </w:r>
            <w:r>
              <w:rPr>
                <w:color w:val="1A1F2C"/>
                <w:spacing w:val="-2"/>
                <w:sz w:val="20"/>
              </w:rPr>
              <w:t>window_end)</w:t>
            </w:r>
          </w:p>
        </w:tc>
        <w:tc>
          <w:tcPr>
            <w:tcW w:w="3559" w:type="dxa"/>
            <w:shd w:val="clear" w:color="auto" w:fill="EFF7FF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aggregation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window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01"/>
        <w:gridCol w:w="3559"/>
      </w:tblGrid>
      <w:tr>
        <w:trPr>
          <w:trHeight w:val="427" w:hRule="atLeast"/>
        </w:trPr>
        <w:tc>
          <w:tcPr>
            <w:tcW w:w="24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Table</w:t>
            </w:r>
          </w:p>
        </w:tc>
        <w:tc>
          <w:tcPr>
            <w:tcW w:w="3401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Index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Columns</w:t>
            </w:r>
          </w:p>
        </w:tc>
        <w:tc>
          <w:tcPr>
            <w:tcW w:w="3559" w:type="dxa"/>
            <w:shd w:val="clear" w:color="auto" w:fill="1A3B5E"/>
          </w:tcPr>
          <w:p>
            <w:pPr>
              <w:pStyle w:val="TableParagraph"/>
              <w:spacing w:before="96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</w:tr>
      <w:tr>
        <w:trPr>
          <w:trHeight w:val="547" w:hRule="atLeast"/>
        </w:trPr>
        <w:tc>
          <w:tcPr>
            <w:tcW w:w="2400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attributed_order</w:t>
            </w:r>
          </w:p>
        </w:tc>
        <w:tc>
          <w:tcPr>
            <w:tcW w:w="3401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(order_id,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adset_id)</w:t>
            </w:r>
          </w:p>
        </w:tc>
        <w:tc>
          <w:tcPr>
            <w:tcW w:w="3559" w:type="dxa"/>
          </w:tcPr>
          <w:p>
            <w:pPr>
              <w:pStyle w:val="TableParagraph"/>
              <w:spacing w:before="157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Duplicate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detection</w:t>
            </w:r>
          </w:p>
        </w:tc>
      </w:tr>
      <w:tr>
        <w:trPr>
          <w:trHeight w:val="547" w:hRule="atLeast"/>
        </w:trPr>
        <w:tc>
          <w:tcPr>
            <w:tcW w:w="24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ad_insight</w:t>
            </w:r>
          </w:p>
        </w:tc>
        <w:tc>
          <w:tcPr>
            <w:tcW w:w="34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(adset_id,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date)</w:t>
            </w:r>
          </w:p>
        </w:tc>
        <w:tc>
          <w:tcPr>
            <w:tcW w:w="3559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Time-series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spend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queries</w:t>
            </w:r>
          </w:p>
        </w:tc>
      </w:tr>
      <w:tr>
        <w:trPr>
          <w:trHeight w:val="77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order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(store_id,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created_at)</w:t>
            </w:r>
          </w:p>
        </w:tc>
        <w:tc>
          <w:tcPr>
            <w:tcW w:w="3559" w:type="dxa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Incremental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sync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date-range </w:t>
            </w:r>
            <w:r>
              <w:rPr>
                <w:color w:val="1A1F2C"/>
                <w:spacing w:val="-2"/>
                <w:sz w:val="20"/>
              </w:rPr>
              <w:t>queries</w:t>
            </w:r>
          </w:p>
        </w:tc>
      </w:tr>
      <w:tr>
        <w:trPr>
          <w:trHeight w:val="546" w:hRule="atLeast"/>
        </w:trPr>
        <w:tc>
          <w:tcPr>
            <w:tcW w:w="24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audit_log</w:t>
            </w:r>
          </w:p>
        </w:tc>
        <w:tc>
          <w:tcPr>
            <w:tcW w:w="34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(org_id,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created_at)</w:t>
            </w:r>
          </w:p>
        </w:tc>
        <w:tc>
          <w:tcPr>
            <w:tcW w:w="3559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log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search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performance</w:t>
            </w:r>
          </w:p>
        </w:tc>
      </w:tr>
      <w:tr>
        <w:trPr>
          <w:trHeight w:val="546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automation_rule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(org_id,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is_active,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platform)</w:t>
            </w:r>
          </w:p>
        </w:tc>
        <w:tc>
          <w:tcPr>
            <w:tcW w:w="3559" w:type="dxa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evaluation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pre-</w:t>
            </w:r>
            <w:r>
              <w:rPr>
                <w:color w:val="1A1F2C"/>
                <w:spacing w:val="-2"/>
                <w:sz w:val="20"/>
              </w:rPr>
              <w:t>filter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9.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API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Specifications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26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9.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6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API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Specifications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pStyle w:val="ListParagraph"/>
        <w:numPr>
          <w:ilvl w:val="1"/>
          <w:numId w:val="47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API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z w:val="26"/>
        </w:rPr>
        <w:t>Design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Principles</w:t>
      </w:r>
    </w:p>
    <w:p>
      <w:pPr>
        <w:pStyle w:val="ListParagraph"/>
        <w:numPr>
          <w:ilvl w:val="2"/>
          <w:numId w:val="47"/>
        </w:numPr>
        <w:tabs>
          <w:tab w:pos="1080" w:val="left" w:leader="none"/>
        </w:tabs>
        <w:spacing w:line="240" w:lineRule="auto" w:before="1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RESTful</w:t>
      </w:r>
      <w:r>
        <w:rPr>
          <w:color w:val="1A1F2C"/>
          <w:spacing w:val="-11"/>
          <w:sz w:val="22"/>
        </w:rPr>
        <w:t> </w:t>
      </w:r>
      <w:r>
        <w:rPr>
          <w:color w:val="1A1F2C"/>
          <w:sz w:val="22"/>
        </w:rPr>
        <w:t>resource-oriented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design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following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REST</w:t>
      </w:r>
      <w:r>
        <w:rPr>
          <w:color w:val="1A1F2C"/>
          <w:spacing w:val="-8"/>
          <w:sz w:val="22"/>
        </w:rPr>
        <w:t> </w:t>
      </w:r>
      <w:r>
        <w:rPr>
          <w:color w:val="1A1F2C"/>
          <w:spacing w:val="-2"/>
          <w:sz w:val="22"/>
        </w:rPr>
        <w:t>constraints.</w:t>
      </w:r>
    </w:p>
    <w:p>
      <w:pPr>
        <w:pStyle w:val="ListParagraph"/>
        <w:numPr>
          <w:ilvl w:val="2"/>
          <w:numId w:val="47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JSON</w:t>
      </w:r>
      <w:r>
        <w:rPr>
          <w:color w:val="1A1F2C"/>
          <w:spacing w:val="-13"/>
          <w:sz w:val="22"/>
        </w:rPr>
        <w:t> </w:t>
      </w:r>
      <w:r>
        <w:rPr>
          <w:color w:val="1A1F2C"/>
          <w:sz w:val="22"/>
        </w:rPr>
        <w:t>request/response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bodies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with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Content-Type: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application/json.</w:t>
      </w:r>
    </w:p>
    <w:p>
      <w:pPr>
        <w:pStyle w:val="ListParagraph"/>
        <w:numPr>
          <w:ilvl w:val="2"/>
          <w:numId w:val="47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Authentication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via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Bearer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token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in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Authorization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header.</w:t>
      </w:r>
    </w:p>
    <w:p>
      <w:pPr>
        <w:pStyle w:val="ListParagraph"/>
        <w:numPr>
          <w:ilvl w:val="2"/>
          <w:numId w:val="47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Consistent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error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format: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{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"error":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{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"code":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"ERR_CODE",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"message":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"...",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"request_id":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"..."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}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10"/>
          <w:sz w:val="22"/>
        </w:rPr>
        <w:t>}</w:t>
      </w:r>
    </w:p>
    <w:p>
      <w:pPr>
        <w:pStyle w:val="ListParagraph"/>
        <w:numPr>
          <w:ilvl w:val="2"/>
          <w:numId w:val="47"/>
        </w:numPr>
        <w:tabs>
          <w:tab w:pos="1080" w:val="left" w:leader="none"/>
        </w:tabs>
        <w:spacing w:line="240" w:lineRule="auto" w:before="62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Pagination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via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cursor-based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approach: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{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"data":</w:t>
      </w:r>
      <w:r>
        <w:rPr>
          <w:color w:val="1A1F2C"/>
          <w:spacing w:val="-10"/>
          <w:sz w:val="22"/>
        </w:rPr>
        <w:t> </w:t>
      </w:r>
      <w:r>
        <w:rPr>
          <w:color w:val="1A1F2C"/>
          <w:sz w:val="22"/>
        </w:rPr>
        <w:t>[...],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"next_cursor":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"...",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"has_more":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true</w:t>
      </w:r>
      <w:r>
        <w:rPr>
          <w:color w:val="1A1F2C"/>
          <w:spacing w:val="-8"/>
          <w:sz w:val="22"/>
        </w:rPr>
        <w:t> </w:t>
      </w:r>
      <w:r>
        <w:rPr>
          <w:color w:val="1A1F2C"/>
          <w:spacing w:val="-5"/>
          <w:sz w:val="22"/>
        </w:rPr>
        <w:t>}.</w:t>
      </w:r>
    </w:p>
    <w:p>
      <w:pPr>
        <w:pStyle w:val="ListParagraph"/>
        <w:numPr>
          <w:ilvl w:val="2"/>
          <w:numId w:val="47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All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timestamps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in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ISO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8601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UTC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format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(2026-02-</w:t>
      </w:r>
      <w:r>
        <w:rPr>
          <w:color w:val="1A1F2C"/>
          <w:spacing w:val="-2"/>
          <w:sz w:val="22"/>
        </w:rPr>
        <w:t>11T14:30:00Z).</w:t>
      </w:r>
    </w:p>
    <w:p>
      <w:pPr>
        <w:pStyle w:val="ListParagraph"/>
        <w:numPr>
          <w:ilvl w:val="2"/>
          <w:numId w:val="47"/>
        </w:numPr>
        <w:tabs>
          <w:tab w:pos="1080" w:val="left" w:leader="none"/>
        </w:tabs>
        <w:spacing w:line="240" w:lineRule="auto" w:before="62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Monetary</w:t>
      </w:r>
      <w:r>
        <w:rPr>
          <w:color w:val="1A1F2C"/>
          <w:spacing w:val="-10"/>
          <w:sz w:val="22"/>
        </w:rPr>
        <w:t> </w:t>
      </w:r>
      <w:r>
        <w:rPr>
          <w:color w:val="1A1F2C"/>
          <w:sz w:val="22"/>
        </w:rPr>
        <w:t>values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in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cents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(integer)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with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explicit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currency</w:t>
      </w:r>
      <w:r>
        <w:rPr>
          <w:color w:val="1A1F2C"/>
          <w:spacing w:val="-7"/>
          <w:sz w:val="22"/>
        </w:rPr>
        <w:t> </w:t>
      </w:r>
      <w:r>
        <w:rPr>
          <w:color w:val="1A1F2C"/>
          <w:spacing w:val="-2"/>
          <w:sz w:val="22"/>
        </w:rPr>
        <w:t>field.</w: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ListParagraph"/>
        <w:numPr>
          <w:ilvl w:val="1"/>
          <w:numId w:val="47"/>
        </w:numPr>
        <w:tabs>
          <w:tab w:pos="789" w:val="left" w:leader="none"/>
        </w:tabs>
        <w:spacing w:line="240" w:lineRule="auto" w:before="1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Core</w:t>
      </w:r>
      <w:r>
        <w:rPr>
          <w:rFonts w:ascii="Arial"/>
          <w:b/>
          <w:color w:val="2B6CAF"/>
          <w:spacing w:val="-7"/>
          <w:sz w:val="26"/>
        </w:rPr>
        <w:t> </w:t>
      </w:r>
      <w:r>
        <w:rPr>
          <w:rFonts w:ascii="Arial"/>
          <w:b/>
          <w:color w:val="2B6CAF"/>
          <w:sz w:val="26"/>
        </w:rPr>
        <w:t>API</w:t>
      </w:r>
      <w:r>
        <w:rPr>
          <w:rFonts w:ascii="Arial"/>
          <w:b/>
          <w:color w:val="2B6CAF"/>
          <w:spacing w:val="-5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Endpoints</w:t>
      </w:r>
    </w:p>
    <w:p>
      <w:pPr>
        <w:pStyle w:val="BodyText"/>
        <w:spacing w:before="8" w:after="1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3214"/>
        <w:gridCol w:w="2259"/>
        <w:gridCol w:w="1260"/>
        <w:gridCol w:w="1549"/>
      </w:tblGrid>
      <w:tr>
        <w:trPr>
          <w:trHeight w:val="657" w:hRule="atLeast"/>
        </w:trPr>
        <w:tc>
          <w:tcPr>
            <w:tcW w:w="1080" w:type="dxa"/>
            <w:shd w:val="clear" w:color="auto" w:fill="1A3B5E"/>
          </w:tcPr>
          <w:p>
            <w:pPr>
              <w:pStyle w:val="TableParagraph"/>
              <w:spacing w:before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3214" w:type="dxa"/>
            <w:shd w:val="clear" w:color="auto" w:fill="1A3B5E"/>
          </w:tcPr>
          <w:p>
            <w:pPr>
              <w:pStyle w:val="TableParagraph"/>
              <w:spacing w:before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2259" w:type="dxa"/>
            <w:shd w:val="clear" w:color="auto" w:fill="1A3B5E"/>
          </w:tcPr>
          <w:p>
            <w:pPr>
              <w:pStyle w:val="TableParagraph"/>
              <w:spacing w:before="214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260" w:type="dxa"/>
            <w:shd w:val="clear" w:color="auto" w:fill="1A3B5E"/>
          </w:tcPr>
          <w:p>
            <w:pPr>
              <w:pStyle w:val="TableParagraph"/>
              <w:spacing w:before="99"/>
              <w:ind w:right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Auth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Required</w:t>
            </w:r>
          </w:p>
        </w:tc>
        <w:tc>
          <w:tcPr>
            <w:tcW w:w="1549" w:type="dxa"/>
            <w:shd w:val="clear" w:color="auto" w:fill="1A3B5E"/>
          </w:tcPr>
          <w:p>
            <w:pPr>
              <w:pStyle w:val="TableParagraph"/>
              <w:spacing w:before="214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/api/v1/auth/register</w:t>
            </w:r>
          </w:p>
        </w:tc>
        <w:tc>
          <w:tcPr>
            <w:tcW w:w="2259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Register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new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 </w:t>
            </w:r>
            <w:r>
              <w:rPr>
                <w:color w:val="1A1F2C"/>
                <w:spacing w:val="-2"/>
                <w:sz w:val="20"/>
              </w:rPr>
              <w:t>organization</w:t>
            </w:r>
          </w:p>
        </w:tc>
        <w:tc>
          <w:tcPr>
            <w:tcW w:w="12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No</w:t>
            </w:r>
          </w:p>
        </w:tc>
        <w:tc>
          <w:tcPr>
            <w:tcW w:w="1549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10"/>
                <w:sz w:val="20"/>
              </w:rPr>
              <w:t>-</w:t>
            </w:r>
          </w:p>
        </w:tc>
      </w:tr>
      <w:tr>
        <w:trPr>
          <w:trHeight w:val="777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/api/v1/auth/login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 w:right="153"/>
              <w:rPr>
                <w:sz w:val="20"/>
              </w:rPr>
            </w:pPr>
            <w:r>
              <w:rPr>
                <w:color w:val="1A1F2C"/>
                <w:sz w:val="20"/>
              </w:rPr>
              <w:t>Email/password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login, returns JWT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No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10"/>
                <w:sz w:val="20"/>
              </w:rPr>
              <w:t>-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/api/v1/auth/refresh</w:t>
            </w:r>
          </w:p>
        </w:tc>
        <w:tc>
          <w:tcPr>
            <w:tcW w:w="2259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Refresh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access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token</w:t>
            </w:r>
          </w:p>
        </w:tc>
        <w:tc>
          <w:tcPr>
            <w:tcW w:w="1260" w:type="dxa"/>
          </w:tcPr>
          <w:p>
            <w:pPr>
              <w:pStyle w:val="TableParagraph"/>
              <w:ind w:right="39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Refresh </w:t>
            </w:r>
            <w:r>
              <w:rPr>
                <w:color w:val="1A1F2C"/>
                <w:spacing w:val="-4"/>
                <w:sz w:val="20"/>
              </w:rPr>
              <w:t>Token</w:t>
            </w:r>
          </w:p>
        </w:tc>
        <w:tc>
          <w:tcPr>
            <w:tcW w:w="1549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10"/>
                <w:sz w:val="20"/>
              </w:rPr>
              <w:t>-</w:t>
            </w:r>
          </w:p>
        </w:tc>
      </w:tr>
      <w:tr>
        <w:trPr>
          <w:trHeight w:val="775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/api/v1/connect/shopify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Initiate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OAuth </w:t>
            </w:r>
            <w:r>
              <w:rPr>
                <w:color w:val="1A1F2C"/>
                <w:spacing w:val="-4"/>
                <w:sz w:val="20"/>
              </w:rPr>
              <w:t>flow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Admin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/api/v1/connect/meta</w:t>
            </w:r>
          </w:p>
        </w:tc>
        <w:tc>
          <w:tcPr>
            <w:tcW w:w="2259" w:type="dxa"/>
          </w:tcPr>
          <w:p>
            <w:pPr>
              <w:pStyle w:val="TableParagraph"/>
              <w:spacing w:before="159"/>
              <w:ind w:left="149" w:right="153"/>
              <w:rPr>
                <w:sz w:val="20"/>
              </w:rPr>
            </w:pPr>
            <w:r>
              <w:rPr>
                <w:color w:val="1A1F2C"/>
                <w:sz w:val="20"/>
              </w:rPr>
              <w:t>Initiate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Ads OAuth flow</w:t>
            </w:r>
          </w:p>
        </w:tc>
        <w:tc>
          <w:tcPr>
            <w:tcW w:w="12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Admin</w:t>
            </w:r>
          </w:p>
        </w:tc>
      </w:tr>
      <w:tr>
        <w:trPr>
          <w:trHeight w:val="777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/api/v1/connect/google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Initiate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Google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Ads OAuth flow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Admin</w:t>
            </w:r>
          </w:p>
        </w:tc>
      </w:tr>
      <w:tr>
        <w:trPr>
          <w:trHeight w:val="778" w:hRule="atLeast"/>
        </w:trPr>
        <w:tc>
          <w:tcPr>
            <w:tcW w:w="108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/api/v1/connectors</w:t>
            </w:r>
          </w:p>
        </w:tc>
        <w:tc>
          <w:tcPr>
            <w:tcW w:w="2259" w:type="dxa"/>
          </w:tcPr>
          <w:p>
            <w:pPr>
              <w:pStyle w:val="TableParagraph"/>
              <w:spacing w:before="157"/>
              <w:ind w:left="149" w:right="207"/>
              <w:rPr>
                <w:sz w:val="20"/>
              </w:rPr>
            </w:pPr>
            <w:r>
              <w:rPr>
                <w:color w:val="1A1F2C"/>
                <w:sz w:val="20"/>
              </w:rPr>
              <w:t>List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connected platform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accounts</w:t>
            </w:r>
          </w:p>
        </w:tc>
        <w:tc>
          <w:tcPr>
            <w:tcW w:w="12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  <w:tr>
        <w:trPr>
          <w:trHeight w:val="777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/api/v1/connectors/{id}/sync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 w:right="153"/>
              <w:rPr>
                <w:sz w:val="20"/>
              </w:rPr>
            </w:pPr>
            <w:r>
              <w:rPr>
                <w:color w:val="1A1F2C"/>
                <w:sz w:val="20"/>
              </w:rPr>
              <w:t>Trigger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manual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sync for connector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Admin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/api/v1/dashboard/overview</w:t>
            </w:r>
          </w:p>
        </w:tc>
        <w:tc>
          <w:tcPr>
            <w:tcW w:w="2259" w:type="dxa"/>
          </w:tcPr>
          <w:p>
            <w:pPr>
              <w:pStyle w:val="TableParagraph"/>
              <w:ind w:left="149" w:right="398"/>
              <w:rPr>
                <w:sz w:val="20"/>
              </w:rPr>
            </w:pPr>
            <w:r>
              <w:rPr>
                <w:color w:val="1A1F2C"/>
                <w:sz w:val="20"/>
              </w:rPr>
              <w:t>Account-level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profit </w:t>
            </w:r>
            <w:r>
              <w:rPr>
                <w:color w:val="1A1F2C"/>
                <w:spacing w:val="-2"/>
                <w:sz w:val="20"/>
              </w:rPr>
              <w:t>summary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Read-Only+</w:t>
            </w:r>
          </w:p>
        </w:tc>
      </w:tr>
      <w:tr>
        <w:trPr>
          <w:trHeight w:val="774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/api/v1/campaigns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List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campaigns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with profit metrics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Read-Only+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3214"/>
        <w:gridCol w:w="2259"/>
        <w:gridCol w:w="1260"/>
        <w:gridCol w:w="1549"/>
      </w:tblGrid>
      <w:tr>
        <w:trPr>
          <w:trHeight w:val="657" w:hRule="atLeast"/>
        </w:trPr>
        <w:tc>
          <w:tcPr>
            <w:tcW w:w="1080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3214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2259" w:type="dxa"/>
            <w:shd w:val="clear" w:color="auto" w:fill="1A3B5E"/>
          </w:tcPr>
          <w:p>
            <w:pPr>
              <w:pStyle w:val="TableParagraph"/>
              <w:spacing w:before="212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260" w:type="dxa"/>
            <w:shd w:val="clear" w:color="auto" w:fill="1A3B5E"/>
          </w:tcPr>
          <w:p>
            <w:pPr>
              <w:pStyle w:val="TableParagraph"/>
              <w:spacing w:before="96"/>
              <w:ind w:right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Auth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Required</w:t>
            </w:r>
          </w:p>
        </w:tc>
        <w:tc>
          <w:tcPr>
            <w:tcW w:w="1549" w:type="dxa"/>
            <w:shd w:val="clear" w:color="auto" w:fill="1A3B5E"/>
          </w:tcPr>
          <w:p>
            <w:pPr>
              <w:pStyle w:val="TableParagraph"/>
              <w:spacing w:before="212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/api/v1/campaigns/{id}</w:t>
            </w:r>
          </w:p>
        </w:tc>
        <w:tc>
          <w:tcPr>
            <w:tcW w:w="2259" w:type="dxa"/>
          </w:tcPr>
          <w:p>
            <w:pPr>
              <w:pStyle w:val="TableParagraph"/>
              <w:ind w:left="149" w:right="153"/>
              <w:rPr>
                <w:sz w:val="20"/>
              </w:rPr>
            </w:pP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detail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with ad sets and metrics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Read-Only+</w:t>
            </w:r>
          </w:p>
        </w:tc>
      </w:tr>
      <w:tr>
        <w:trPr>
          <w:trHeight w:val="775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/api/v1/campaigns/{id}/attributed- orders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Orders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attributed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 </w:t>
            </w:r>
            <w:r>
              <w:rPr>
                <w:color w:val="1A1F2C"/>
                <w:spacing w:val="-2"/>
                <w:sz w:val="20"/>
              </w:rPr>
              <w:t>campaign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/api/v1/adsets/{id}/profit-metrics</w:t>
            </w:r>
          </w:p>
        </w:tc>
        <w:tc>
          <w:tcPr>
            <w:tcW w:w="2259" w:type="dxa"/>
          </w:tcPr>
          <w:p>
            <w:pPr>
              <w:pStyle w:val="TableParagraph"/>
              <w:spacing w:before="159"/>
              <w:ind w:left="149" w:right="207"/>
              <w:rPr>
                <w:sz w:val="20"/>
              </w:rPr>
            </w:pP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metrics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ad set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across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windows</w:t>
            </w:r>
          </w:p>
        </w:tc>
        <w:tc>
          <w:tcPr>
            <w:tcW w:w="12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Read-Only+</w:t>
            </w:r>
          </w:p>
        </w:tc>
      </w:tr>
      <w:tr>
        <w:trPr>
          <w:trHeight w:val="777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/api/v1/products/profitability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spacing w:before="159"/>
              <w:ind w:left="149" w:right="398"/>
              <w:rPr>
                <w:sz w:val="20"/>
              </w:rPr>
            </w:pPr>
            <w:r>
              <w:rPr>
                <w:color w:val="1A1F2C"/>
                <w:sz w:val="20"/>
              </w:rPr>
              <w:t>Product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SKU level profit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Read-Only+</w:t>
            </w:r>
          </w:p>
        </w:tc>
      </w:tr>
      <w:tr>
        <w:trPr>
          <w:trHeight w:val="778" w:hRule="atLeast"/>
        </w:trPr>
        <w:tc>
          <w:tcPr>
            <w:tcW w:w="108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/api/v1/rules</w:t>
            </w:r>
          </w:p>
        </w:tc>
        <w:tc>
          <w:tcPr>
            <w:tcW w:w="2259" w:type="dxa"/>
          </w:tcPr>
          <w:p>
            <w:pPr>
              <w:pStyle w:val="TableParagraph"/>
              <w:spacing w:before="157"/>
              <w:ind w:left="149" w:right="153"/>
              <w:rPr>
                <w:sz w:val="20"/>
              </w:rPr>
            </w:pPr>
            <w:r>
              <w:rPr>
                <w:color w:val="1A1F2C"/>
                <w:sz w:val="20"/>
              </w:rPr>
              <w:t>List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automation rules for org</w:t>
            </w:r>
          </w:p>
        </w:tc>
        <w:tc>
          <w:tcPr>
            <w:tcW w:w="12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  <w:tr>
        <w:trPr>
          <w:trHeight w:val="777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/api/v1/rules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 w:right="720"/>
              <w:rPr>
                <w:sz w:val="20"/>
              </w:rPr>
            </w:pPr>
            <w:r>
              <w:rPr>
                <w:color w:val="1A1F2C"/>
                <w:sz w:val="20"/>
              </w:rPr>
              <w:t>Create new automation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PUT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/api/v1/rules/{id}</w:t>
            </w:r>
          </w:p>
        </w:tc>
        <w:tc>
          <w:tcPr>
            <w:tcW w:w="2259" w:type="dxa"/>
          </w:tcPr>
          <w:p>
            <w:pPr>
              <w:pStyle w:val="TableParagraph"/>
              <w:ind w:left="149" w:right="408"/>
              <w:rPr>
                <w:sz w:val="20"/>
              </w:rPr>
            </w:pPr>
            <w:r>
              <w:rPr>
                <w:color w:val="1A1F2C"/>
                <w:sz w:val="20"/>
              </w:rPr>
              <w:t>Update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automation </w:t>
            </w:r>
            <w:r>
              <w:rPr>
                <w:color w:val="1A1F2C"/>
                <w:spacing w:val="-4"/>
                <w:sz w:val="20"/>
              </w:rPr>
              <w:t>rule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  <w:tr>
        <w:trPr>
          <w:trHeight w:val="775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DELETE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/api/v1/rules/{id}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 w:right="475"/>
              <w:rPr>
                <w:sz w:val="20"/>
              </w:rPr>
            </w:pPr>
            <w:r>
              <w:rPr>
                <w:color w:val="1A1F2C"/>
                <w:sz w:val="20"/>
              </w:rPr>
              <w:t>Delete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automation </w:t>
            </w:r>
            <w:r>
              <w:rPr>
                <w:color w:val="1A1F2C"/>
                <w:spacing w:val="-4"/>
                <w:sz w:val="20"/>
              </w:rPr>
              <w:t>rule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Admin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/api/v1/rules/{id}/toggle</w:t>
            </w:r>
          </w:p>
        </w:tc>
        <w:tc>
          <w:tcPr>
            <w:tcW w:w="2259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Activate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deactivate </w:t>
            </w:r>
            <w:r>
              <w:rPr>
                <w:color w:val="1A1F2C"/>
                <w:spacing w:val="-4"/>
                <w:sz w:val="20"/>
              </w:rPr>
              <w:t>rule</w:t>
            </w:r>
          </w:p>
        </w:tc>
        <w:tc>
          <w:tcPr>
            <w:tcW w:w="12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  <w:tr>
        <w:trPr>
          <w:trHeight w:val="777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/api/v1/rules/{id}/backtest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Backtest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against historical data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/api/v1/audit-</w:t>
            </w:r>
            <w:r>
              <w:rPr>
                <w:color w:val="1A1F2C"/>
                <w:spacing w:val="-5"/>
                <w:sz w:val="20"/>
              </w:rPr>
              <w:t>log</w:t>
            </w:r>
          </w:p>
        </w:tc>
        <w:tc>
          <w:tcPr>
            <w:tcW w:w="2259" w:type="dxa"/>
          </w:tcPr>
          <w:p>
            <w:pPr>
              <w:pStyle w:val="TableParagraph"/>
              <w:ind w:left="149" w:right="207"/>
              <w:rPr>
                <w:sz w:val="20"/>
              </w:rPr>
            </w:pPr>
            <w:r>
              <w:rPr>
                <w:color w:val="1A1F2C"/>
                <w:sz w:val="20"/>
              </w:rPr>
              <w:t>Paginated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log for org</w:t>
            </w:r>
          </w:p>
        </w:tc>
        <w:tc>
          <w:tcPr>
            <w:tcW w:w="12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Read-Only+</w:t>
            </w:r>
          </w:p>
        </w:tc>
      </w:tr>
      <w:tr>
        <w:trPr>
          <w:trHeight w:val="777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/api/v1/actions/{id}/reverse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Reverse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(undo)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an automated action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  <w:tr>
        <w:trPr>
          <w:trHeight w:val="775" w:hRule="atLeast"/>
        </w:trPr>
        <w:tc>
          <w:tcPr>
            <w:tcW w:w="10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/api/v1/cogs</w:t>
            </w:r>
          </w:p>
        </w:tc>
        <w:tc>
          <w:tcPr>
            <w:tcW w:w="2259" w:type="dxa"/>
          </w:tcPr>
          <w:p>
            <w:pPr>
              <w:pStyle w:val="TableParagraph"/>
              <w:ind w:left="149" w:right="398"/>
              <w:rPr>
                <w:sz w:val="20"/>
              </w:rPr>
            </w:pPr>
            <w:r>
              <w:rPr>
                <w:color w:val="1A1F2C"/>
                <w:sz w:val="20"/>
              </w:rPr>
              <w:t>List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settings for org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  <w:tr>
        <w:trPr>
          <w:trHeight w:val="777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/api/v1/cogs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spacing w:before="159"/>
              <w:ind w:left="149" w:right="153"/>
              <w:rPr>
                <w:sz w:val="20"/>
              </w:rPr>
            </w:pPr>
            <w:r>
              <w:rPr>
                <w:color w:val="1A1F2C"/>
                <w:sz w:val="20"/>
              </w:rPr>
              <w:t>Create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update COGS setting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/api/v1/cogs/import</w:t>
            </w:r>
          </w:p>
        </w:tc>
        <w:tc>
          <w:tcPr>
            <w:tcW w:w="2259" w:type="dxa"/>
          </w:tcPr>
          <w:p>
            <w:pPr>
              <w:pStyle w:val="TableParagraph"/>
              <w:spacing w:before="159"/>
              <w:ind w:left="149" w:right="153"/>
              <w:rPr>
                <w:sz w:val="20"/>
              </w:rPr>
            </w:pPr>
            <w:r>
              <w:rPr>
                <w:color w:val="1A1F2C"/>
                <w:sz w:val="20"/>
              </w:rPr>
              <w:t>Bulk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import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COGS from CSV</w:t>
            </w:r>
          </w:p>
        </w:tc>
        <w:tc>
          <w:tcPr>
            <w:tcW w:w="12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Admin</w:t>
            </w:r>
          </w:p>
        </w:tc>
      </w:tr>
      <w:tr>
        <w:trPr>
          <w:trHeight w:val="777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/api/v1/reports/export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 w:right="153"/>
              <w:rPr>
                <w:sz w:val="20"/>
              </w:rPr>
            </w:pPr>
            <w:r>
              <w:rPr>
                <w:color w:val="1A1F2C"/>
                <w:sz w:val="20"/>
              </w:rPr>
              <w:t>Export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report (CSV or PDF)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Analyst+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3214"/>
        <w:gridCol w:w="2259"/>
        <w:gridCol w:w="1260"/>
        <w:gridCol w:w="1549"/>
      </w:tblGrid>
      <w:tr>
        <w:trPr>
          <w:trHeight w:val="657" w:hRule="atLeast"/>
        </w:trPr>
        <w:tc>
          <w:tcPr>
            <w:tcW w:w="1080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3214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2259" w:type="dxa"/>
            <w:shd w:val="clear" w:color="auto" w:fill="1A3B5E"/>
          </w:tcPr>
          <w:p>
            <w:pPr>
              <w:pStyle w:val="TableParagraph"/>
              <w:spacing w:before="212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260" w:type="dxa"/>
            <w:shd w:val="clear" w:color="auto" w:fill="1A3B5E"/>
          </w:tcPr>
          <w:p>
            <w:pPr>
              <w:pStyle w:val="TableParagraph"/>
              <w:spacing w:before="96"/>
              <w:ind w:right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Auth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Required</w:t>
            </w:r>
          </w:p>
        </w:tc>
        <w:tc>
          <w:tcPr>
            <w:tcW w:w="1549" w:type="dxa"/>
            <w:shd w:val="clear" w:color="auto" w:fill="1A3B5E"/>
          </w:tcPr>
          <w:p>
            <w:pPr>
              <w:pStyle w:val="TableParagraph"/>
              <w:spacing w:before="212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/api/v1/billing/subscription</w:t>
            </w:r>
          </w:p>
        </w:tc>
        <w:tc>
          <w:tcPr>
            <w:tcW w:w="2259" w:type="dxa"/>
          </w:tcPr>
          <w:p>
            <w:pPr>
              <w:pStyle w:val="TableParagraph"/>
              <w:ind w:left="149" w:right="398"/>
              <w:rPr>
                <w:sz w:val="20"/>
              </w:rPr>
            </w:pPr>
            <w:r>
              <w:rPr>
                <w:color w:val="1A1F2C"/>
                <w:sz w:val="20"/>
              </w:rPr>
              <w:t>Get current subscription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details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Admin</w:t>
            </w:r>
          </w:p>
        </w:tc>
      </w:tr>
      <w:tr>
        <w:trPr>
          <w:trHeight w:val="1005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/api/v1/billing/portal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 w:right="654"/>
              <w:rPr>
                <w:sz w:val="20"/>
              </w:rPr>
            </w:pPr>
            <w:r>
              <w:rPr>
                <w:color w:val="1A1F2C"/>
                <w:sz w:val="20"/>
              </w:rPr>
              <w:t>Create Stripe Customer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Portal </w:t>
            </w:r>
            <w:r>
              <w:rPr>
                <w:color w:val="1A1F2C"/>
                <w:spacing w:val="-2"/>
                <w:sz w:val="20"/>
              </w:rPr>
              <w:t>session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Owner</w:t>
            </w:r>
          </w:p>
        </w:tc>
      </w:tr>
      <w:tr>
        <w:trPr>
          <w:trHeight w:val="777" w:hRule="atLeast"/>
        </w:trPr>
        <w:tc>
          <w:tcPr>
            <w:tcW w:w="108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GET</w:t>
            </w:r>
          </w:p>
        </w:tc>
        <w:tc>
          <w:tcPr>
            <w:tcW w:w="321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/api/v1/notifications/history</w:t>
            </w:r>
          </w:p>
        </w:tc>
        <w:tc>
          <w:tcPr>
            <w:tcW w:w="2259" w:type="dxa"/>
          </w:tcPr>
          <w:p>
            <w:pPr>
              <w:pStyle w:val="TableParagraph"/>
              <w:spacing w:before="159"/>
              <w:ind w:left="149" w:right="364"/>
              <w:rPr>
                <w:sz w:val="20"/>
              </w:rPr>
            </w:pPr>
            <w:r>
              <w:rPr>
                <w:color w:val="1A1F2C"/>
                <w:sz w:val="20"/>
              </w:rPr>
              <w:t>Notification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delivery </w:t>
            </w:r>
            <w:r>
              <w:rPr>
                <w:color w:val="1A1F2C"/>
                <w:spacing w:val="-2"/>
                <w:sz w:val="20"/>
              </w:rPr>
              <w:t>history</w:t>
            </w:r>
          </w:p>
        </w:tc>
        <w:tc>
          <w:tcPr>
            <w:tcW w:w="12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Read-Only+</w:t>
            </w:r>
          </w:p>
        </w:tc>
      </w:tr>
      <w:tr>
        <w:trPr>
          <w:trHeight w:val="777" w:hRule="atLeast"/>
        </w:trPr>
        <w:tc>
          <w:tcPr>
            <w:tcW w:w="108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POST</w:t>
            </w:r>
          </w:p>
        </w:tc>
        <w:tc>
          <w:tcPr>
            <w:tcW w:w="3214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/api/v1/notifications/settings</w:t>
            </w:r>
          </w:p>
        </w:tc>
        <w:tc>
          <w:tcPr>
            <w:tcW w:w="2259" w:type="dxa"/>
            <w:shd w:val="clear" w:color="auto" w:fill="EFF7FF"/>
          </w:tcPr>
          <w:p>
            <w:pPr>
              <w:pStyle w:val="TableParagraph"/>
              <w:ind w:left="149" w:right="442"/>
              <w:rPr>
                <w:sz w:val="20"/>
              </w:rPr>
            </w:pPr>
            <w:r>
              <w:rPr>
                <w:color w:val="1A1F2C"/>
                <w:sz w:val="20"/>
              </w:rPr>
              <w:t>Update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notification channel settings</w:t>
            </w:r>
          </w:p>
        </w:tc>
        <w:tc>
          <w:tcPr>
            <w:tcW w:w="126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Yes</w:t>
            </w:r>
          </w:p>
        </w:tc>
        <w:tc>
          <w:tcPr>
            <w:tcW w:w="1549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Admin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10.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Security,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Privacy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Compliance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27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10.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0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Security,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Privacy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Compliance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8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48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Authentication</w:t>
      </w:r>
      <w:r>
        <w:rPr>
          <w:rFonts w:ascii="Arial"/>
          <w:b/>
          <w:color w:val="2B6CAF"/>
          <w:spacing w:val="-12"/>
          <w:sz w:val="26"/>
        </w:rPr>
        <w:t> </w:t>
      </w:r>
      <w:r>
        <w:rPr>
          <w:rFonts w:ascii="Arial"/>
          <w:b/>
          <w:color w:val="2B6CAF"/>
          <w:sz w:val="26"/>
        </w:rPr>
        <w:t>&amp;</w:t>
      </w:r>
      <w:r>
        <w:rPr>
          <w:rFonts w:ascii="Arial"/>
          <w:b/>
          <w:color w:val="2B6CAF"/>
          <w:spacing w:val="-14"/>
          <w:sz w:val="26"/>
        </w:rPr>
        <w:t> </w:t>
      </w:r>
      <w:r>
        <w:rPr>
          <w:rFonts w:ascii="Arial"/>
          <w:b/>
          <w:color w:val="2B6CAF"/>
          <w:sz w:val="26"/>
        </w:rPr>
        <w:t>Session</w:t>
      </w:r>
      <w:r>
        <w:rPr>
          <w:rFonts w:ascii="Arial"/>
          <w:b/>
          <w:color w:val="2B6CAF"/>
          <w:spacing w:val="-15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Security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60"/>
      </w:tblGrid>
      <w:tr>
        <w:trPr>
          <w:trHeight w:val="427" w:hRule="atLeast"/>
        </w:trPr>
        <w:tc>
          <w:tcPr>
            <w:tcW w:w="26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Control</w:t>
            </w:r>
          </w:p>
        </w:tc>
        <w:tc>
          <w:tcPr>
            <w:tcW w:w="6760" w:type="dxa"/>
            <w:shd w:val="clear" w:color="auto" w:fill="1A3B5E"/>
          </w:tcPr>
          <w:p>
            <w:pPr>
              <w:pStyle w:val="TableParagraph"/>
              <w:spacing w:before="96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Implementation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Primary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Auth</w:t>
            </w:r>
          </w:p>
        </w:tc>
        <w:tc>
          <w:tcPr>
            <w:tcW w:w="6760" w:type="dxa"/>
          </w:tcPr>
          <w:p>
            <w:pPr>
              <w:pStyle w:val="TableParagraph"/>
              <w:ind w:left="149" w:right="467"/>
              <w:rPr>
                <w:sz w:val="20"/>
              </w:rPr>
            </w:pPr>
            <w:r>
              <w:rPr>
                <w:color w:val="1A1F2C"/>
                <w:sz w:val="20"/>
              </w:rPr>
              <w:t>JWT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access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tokens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(15-min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expiry)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HttpOnly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Secure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refresh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tokens (30-day expiry, rotated on use)</w:t>
            </w:r>
          </w:p>
        </w:tc>
      </w:tr>
      <w:tr>
        <w:trPr>
          <w:trHeight w:val="547" w:hRule="atLeast"/>
        </w:trPr>
        <w:tc>
          <w:tcPr>
            <w:tcW w:w="26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Social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Auth</w:t>
            </w:r>
          </w:p>
        </w:tc>
        <w:tc>
          <w:tcPr>
            <w:tcW w:w="6760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Auth0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Google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Microsoft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OAuth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PKCE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flow</w:t>
            </w:r>
          </w:p>
        </w:tc>
      </w:tr>
      <w:tr>
        <w:trPr>
          <w:trHeight w:val="778" w:hRule="atLeast"/>
        </w:trPr>
        <w:tc>
          <w:tcPr>
            <w:tcW w:w="2602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Platform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OAuth</w:t>
            </w:r>
          </w:p>
        </w:tc>
        <w:tc>
          <w:tcPr>
            <w:tcW w:w="6760" w:type="dxa"/>
          </w:tcPr>
          <w:p>
            <w:pPr>
              <w:pStyle w:val="TableParagraph"/>
              <w:spacing w:before="157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Server-side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OAuth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Google.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Tokens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stored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encrypted, never sent to frontend</w:t>
            </w:r>
          </w:p>
        </w:tc>
      </w:tr>
      <w:tr>
        <w:trPr>
          <w:trHeight w:val="777" w:hRule="atLeast"/>
        </w:trPr>
        <w:tc>
          <w:tcPr>
            <w:tcW w:w="26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SSO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(Enterprise)</w:t>
            </w:r>
          </w:p>
        </w:tc>
        <w:tc>
          <w:tcPr>
            <w:tcW w:w="6760" w:type="dxa"/>
            <w:shd w:val="clear" w:color="auto" w:fill="EFF7FF"/>
          </w:tcPr>
          <w:p>
            <w:pPr>
              <w:pStyle w:val="TableParagraph"/>
              <w:ind w:left="149" w:right="198"/>
              <w:rPr>
                <w:sz w:val="20"/>
              </w:rPr>
            </w:pPr>
            <w:r>
              <w:rPr>
                <w:color w:val="1A1F2C"/>
                <w:sz w:val="20"/>
              </w:rPr>
              <w:t>SAML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2.0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via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Auth0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SAML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connection,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supporting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Okta,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Azure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AD, Google Workspace</w:t>
            </w:r>
          </w:p>
        </w:tc>
      </w:tr>
      <w:tr>
        <w:trPr>
          <w:trHeight w:val="775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MFA</w:t>
            </w:r>
          </w:p>
        </w:tc>
        <w:tc>
          <w:tcPr>
            <w:tcW w:w="6760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TOTP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via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Authenticator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apps.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Mandatory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Owner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Admin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roles. Backup codes provided at setup</w:t>
            </w:r>
          </w:p>
        </w:tc>
      </w:tr>
      <w:tr>
        <w:trPr>
          <w:trHeight w:val="777" w:hRule="atLeast"/>
        </w:trPr>
        <w:tc>
          <w:tcPr>
            <w:tcW w:w="26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Session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Revocation</w:t>
            </w:r>
          </w:p>
        </w:tc>
        <w:tc>
          <w:tcPr>
            <w:tcW w:w="6760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Redis-based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token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blacklist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immediate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revocation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logout,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role change, or security events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Brute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Force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Protection</w:t>
            </w:r>
          </w:p>
        </w:tc>
        <w:tc>
          <w:tcPr>
            <w:tcW w:w="6760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Auth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endpoint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rate-limited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5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attempts/10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minutes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IP.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Progressive delay on failed attempts</w:t>
            </w:r>
          </w:p>
        </w:tc>
      </w:tr>
      <w:tr>
        <w:trPr>
          <w:trHeight w:val="777" w:hRule="atLeast"/>
        </w:trPr>
        <w:tc>
          <w:tcPr>
            <w:tcW w:w="26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Concurrent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Sessions</w:t>
            </w:r>
          </w:p>
        </w:tc>
        <w:tc>
          <w:tcPr>
            <w:tcW w:w="6760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Tracked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user.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Admin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UI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shows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active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sessions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device/IP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info. "Sign out all" available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5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48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Data</w:t>
      </w:r>
      <w:r>
        <w:rPr>
          <w:rFonts w:ascii="Arial"/>
          <w:b/>
          <w:color w:val="2B6CAF"/>
          <w:spacing w:val="-8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Protection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3879"/>
        <w:gridCol w:w="2880"/>
      </w:tblGrid>
      <w:tr>
        <w:trPr>
          <w:trHeight w:val="426" w:hRule="atLeast"/>
        </w:trPr>
        <w:tc>
          <w:tcPr>
            <w:tcW w:w="26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Data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3879" w:type="dxa"/>
            <w:shd w:val="clear" w:color="auto" w:fill="1A3B5E"/>
          </w:tcPr>
          <w:p>
            <w:pPr>
              <w:pStyle w:val="TableParagraph"/>
              <w:spacing w:before="96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At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Rest</w:t>
            </w:r>
          </w:p>
        </w:tc>
        <w:tc>
          <w:tcPr>
            <w:tcW w:w="288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Transit</w:t>
            </w:r>
          </w:p>
        </w:tc>
      </w:tr>
      <w:tr>
        <w:trPr>
          <w:trHeight w:val="778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OAuth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tokens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(Shopify, Meta, Google)</w:t>
            </w:r>
          </w:p>
        </w:tc>
        <w:tc>
          <w:tcPr>
            <w:tcW w:w="3879" w:type="dxa"/>
          </w:tcPr>
          <w:p>
            <w:pPr>
              <w:pStyle w:val="TableParagraph"/>
              <w:ind w:left="149" w:right="161"/>
              <w:rPr>
                <w:sz w:val="20"/>
              </w:rPr>
            </w:pPr>
            <w:r>
              <w:rPr>
                <w:color w:val="1A1F2C"/>
                <w:sz w:val="20"/>
              </w:rPr>
              <w:t>AES-256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encrypted,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IV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stored separately, key in AWS KMS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TLS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1.3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only,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HSTS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enforced</w:t>
            </w:r>
          </w:p>
        </w:tc>
      </w:tr>
      <w:tr>
        <w:trPr>
          <w:trHeight w:val="777" w:hRule="atLeast"/>
        </w:trPr>
        <w:tc>
          <w:tcPr>
            <w:tcW w:w="26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PII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(email,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customer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data from orders)</w:t>
            </w:r>
          </w:p>
        </w:tc>
        <w:tc>
          <w:tcPr>
            <w:tcW w:w="387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AES-256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encrypted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DB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columns</w:t>
            </w:r>
          </w:p>
        </w:tc>
        <w:tc>
          <w:tcPr>
            <w:tcW w:w="28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TLS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1.3</w:t>
            </w:r>
          </w:p>
        </w:tc>
      </w:tr>
      <w:tr>
        <w:trPr>
          <w:trHeight w:val="775" w:hRule="atLeast"/>
        </w:trPr>
        <w:tc>
          <w:tcPr>
            <w:tcW w:w="2602" w:type="dxa"/>
          </w:tcPr>
          <w:p>
            <w:pPr>
              <w:pStyle w:val="TableParagraph"/>
              <w:ind w:right="26"/>
              <w:rPr>
                <w:sz w:val="20"/>
              </w:rPr>
            </w:pPr>
            <w:r>
              <w:rPr>
                <w:color w:val="1A1F2C"/>
                <w:sz w:val="20"/>
              </w:rPr>
              <w:t>Financial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(order values, COGS)</w:t>
            </w:r>
          </w:p>
        </w:tc>
        <w:tc>
          <w:tcPr>
            <w:tcW w:w="3879" w:type="dxa"/>
          </w:tcPr>
          <w:p>
            <w:pPr>
              <w:pStyle w:val="TableParagraph"/>
              <w:ind w:left="149" w:right="161"/>
              <w:rPr>
                <w:sz w:val="20"/>
              </w:rPr>
            </w:pPr>
            <w:r>
              <w:rPr>
                <w:color w:val="1A1F2C"/>
                <w:sz w:val="20"/>
              </w:rPr>
              <w:t>Stored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encrypted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PostgreSQL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with </w:t>
            </w:r>
            <w:r>
              <w:rPr>
                <w:color w:val="1A1F2C"/>
                <w:spacing w:val="-4"/>
                <w:sz w:val="20"/>
              </w:rPr>
              <w:t>RLS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TLS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1.3</w:t>
            </w:r>
          </w:p>
        </w:tc>
      </w:tr>
      <w:tr>
        <w:trPr>
          <w:trHeight w:val="777" w:hRule="atLeast"/>
        </w:trPr>
        <w:tc>
          <w:tcPr>
            <w:tcW w:w="26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logs</w:t>
            </w:r>
          </w:p>
        </w:tc>
        <w:tc>
          <w:tcPr>
            <w:tcW w:w="3879" w:type="dxa"/>
            <w:shd w:val="clear" w:color="auto" w:fill="EFF7FF"/>
          </w:tcPr>
          <w:p>
            <w:pPr>
              <w:pStyle w:val="TableParagraph"/>
              <w:spacing w:before="159"/>
              <w:ind w:left="149" w:right="161"/>
              <w:rPr>
                <w:sz w:val="20"/>
              </w:rPr>
            </w:pPr>
            <w:r>
              <w:rPr>
                <w:color w:val="1A1F2C"/>
                <w:sz w:val="20"/>
              </w:rPr>
              <w:t>Append-only,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stored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encrypted,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S3 archive for &gt; 2 years</w:t>
            </w:r>
          </w:p>
        </w:tc>
        <w:tc>
          <w:tcPr>
            <w:tcW w:w="288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TLS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1.3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3879"/>
        <w:gridCol w:w="2880"/>
      </w:tblGrid>
      <w:tr>
        <w:trPr>
          <w:trHeight w:val="427" w:hRule="atLeast"/>
        </w:trPr>
        <w:tc>
          <w:tcPr>
            <w:tcW w:w="26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Data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3879" w:type="dxa"/>
            <w:shd w:val="clear" w:color="auto" w:fill="1A3B5E"/>
          </w:tcPr>
          <w:p>
            <w:pPr>
              <w:pStyle w:val="TableParagraph"/>
              <w:spacing w:before="96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At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Rest</w:t>
            </w:r>
          </w:p>
        </w:tc>
        <w:tc>
          <w:tcPr>
            <w:tcW w:w="288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Transit</w:t>
            </w:r>
          </w:p>
        </w:tc>
      </w:tr>
      <w:tr>
        <w:trPr>
          <w:trHeight w:val="777" w:hRule="atLeast"/>
        </w:trPr>
        <w:tc>
          <w:tcPr>
            <w:tcW w:w="2602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ML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model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training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data</w:t>
            </w:r>
          </w:p>
        </w:tc>
        <w:tc>
          <w:tcPr>
            <w:tcW w:w="3879" w:type="dxa"/>
          </w:tcPr>
          <w:p>
            <w:pPr>
              <w:pStyle w:val="TableParagraph"/>
              <w:spacing w:before="157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Anonymized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pseudonymized,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stored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in encrypted S3</w:t>
            </w:r>
          </w:p>
        </w:tc>
        <w:tc>
          <w:tcPr>
            <w:tcW w:w="2880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TLS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1.3</w:t>
            </w:r>
          </w:p>
        </w:tc>
      </w:tr>
      <w:tr>
        <w:trPr>
          <w:trHeight w:val="775" w:hRule="atLeast"/>
        </w:trPr>
        <w:tc>
          <w:tcPr>
            <w:tcW w:w="260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Export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files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(CSV,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PDF)</w:t>
            </w:r>
          </w:p>
        </w:tc>
        <w:tc>
          <w:tcPr>
            <w:tcW w:w="3879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Signed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S3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URLs,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15-minute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expiry,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no direct public access</w:t>
            </w:r>
          </w:p>
        </w:tc>
        <w:tc>
          <w:tcPr>
            <w:tcW w:w="288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TLS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1.3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6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48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Platform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z w:val="26"/>
        </w:rPr>
        <w:t>API</w:t>
      </w:r>
      <w:r>
        <w:rPr>
          <w:rFonts w:ascii="Arial"/>
          <w:b/>
          <w:color w:val="2B6CAF"/>
          <w:spacing w:val="-10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Compliance</w:t>
      </w:r>
    </w:p>
    <w:p>
      <w:pPr>
        <w:pStyle w:val="BodyText"/>
        <w:spacing w:line="319" w:lineRule="auto" w:before="161"/>
        <w:ind w:left="360"/>
      </w:pPr>
      <w:r>
        <w:rPr>
          <w:color w:val="1A1F2C"/>
        </w:rPr>
        <w:t>PFAM's</w:t>
      </w:r>
      <w:r>
        <w:rPr>
          <w:color w:val="1A1F2C"/>
          <w:spacing w:val="-4"/>
        </w:rPr>
        <w:t> </w:t>
      </w:r>
      <w:r>
        <w:rPr>
          <w:color w:val="1A1F2C"/>
        </w:rPr>
        <w:t>automated</w:t>
      </w:r>
      <w:r>
        <w:rPr>
          <w:color w:val="1A1F2C"/>
          <w:spacing w:val="-4"/>
        </w:rPr>
        <w:t> </w:t>
      </w:r>
      <w:r>
        <w:rPr>
          <w:color w:val="1A1F2C"/>
        </w:rPr>
        <w:t>actions</w:t>
      </w:r>
      <w:r>
        <w:rPr>
          <w:color w:val="1A1F2C"/>
          <w:spacing w:val="-1"/>
        </w:rPr>
        <w:t> </w:t>
      </w:r>
      <w:r>
        <w:rPr>
          <w:color w:val="1A1F2C"/>
        </w:rPr>
        <w:t>must</w:t>
      </w:r>
      <w:r>
        <w:rPr>
          <w:color w:val="1A1F2C"/>
          <w:spacing w:val="-3"/>
        </w:rPr>
        <w:t> </w:t>
      </w:r>
      <w:r>
        <w:rPr>
          <w:color w:val="1A1F2C"/>
        </w:rPr>
        <w:t>comply</w:t>
      </w:r>
      <w:r>
        <w:rPr>
          <w:color w:val="1A1F2C"/>
          <w:spacing w:val="-4"/>
        </w:rPr>
        <w:t> </w:t>
      </w:r>
      <w:r>
        <w:rPr>
          <w:color w:val="1A1F2C"/>
        </w:rPr>
        <w:t>with</w:t>
      </w:r>
      <w:r>
        <w:rPr>
          <w:color w:val="1A1F2C"/>
          <w:spacing w:val="-4"/>
        </w:rPr>
        <w:t> </w:t>
      </w:r>
      <w:r>
        <w:rPr>
          <w:color w:val="1A1F2C"/>
        </w:rPr>
        <w:t>the</w:t>
      </w:r>
      <w:r>
        <w:rPr>
          <w:color w:val="1A1F2C"/>
          <w:spacing w:val="-4"/>
        </w:rPr>
        <w:t> </w:t>
      </w:r>
      <w:r>
        <w:rPr>
          <w:color w:val="1A1F2C"/>
        </w:rPr>
        <w:t>terms</w:t>
      </w:r>
      <w:r>
        <w:rPr>
          <w:color w:val="1A1F2C"/>
          <w:spacing w:val="-1"/>
        </w:rPr>
        <w:t> </w:t>
      </w:r>
      <w:r>
        <w:rPr>
          <w:color w:val="1A1F2C"/>
        </w:rPr>
        <w:t>of</w:t>
      </w:r>
      <w:r>
        <w:rPr>
          <w:color w:val="1A1F2C"/>
          <w:spacing w:val="-3"/>
        </w:rPr>
        <w:t> </w:t>
      </w:r>
      <w:r>
        <w:rPr>
          <w:color w:val="1A1F2C"/>
        </w:rPr>
        <w:t>service</w:t>
      </w:r>
      <w:r>
        <w:rPr>
          <w:color w:val="1A1F2C"/>
          <w:spacing w:val="-5"/>
        </w:rPr>
        <w:t> </w:t>
      </w:r>
      <w:r>
        <w:rPr>
          <w:color w:val="1A1F2C"/>
        </w:rPr>
        <w:t>of</w:t>
      </w:r>
      <w:r>
        <w:rPr>
          <w:color w:val="1A1F2C"/>
          <w:spacing w:val="-3"/>
        </w:rPr>
        <w:t> </w:t>
      </w:r>
      <w:r>
        <w:rPr>
          <w:color w:val="1A1F2C"/>
        </w:rPr>
        <w:t>Meta</w:t>
      </w:r>
      <w:r>
        <w:rPr>
          <w:color w:val="1A1F2C"/>
          <w:spacing w:val="-4"/>
        </w:rPr>
        <w:t> </w:t>
      </w:r>
      <w:r>
        <w:rPr>
          <w:color w:val="1A1F2C"/>
        </w:rPr>
        <w:t>Ads,</w:t>
      </w:r>
      <w:r>
        <w:rPr>
          <w:color w:val="1A1F2C"/>
          <w:spacing w:val="-3"/>
        </w:rPr>
        <w:t> </w:t>
      </w:r>
      <w:r>
        <w:rPr>
          <w:color w:val="1A1F2C"/>
        </w:rPr>
        <w:t>Google</w:t>
      </w:r>
      <w:r>
        <w:rPr>
          <w:color w:val="1A1F2C"/>
          <w:spacing w:val="-2"/>
        </w:rPr>
        <w:t> </w:t>
      </w:r>
      <w:r>
        <w:rPr>
          <w:color w:val="1A1F2C"/>
        </w:rPr>
        <w:t>Ads, and</w:t>
      </w:r>
      <w:r>
        <w:rPr>
          <w:color w:val="1A1F2C"/>
          <w:spacing w:val="-4"/>
        </w:rPr>
        <w:t> </w:t>
      </w:r>
      <w:r>
        <w:rPr>
          <w:color w:val="1A1F2C"/>
        </w:rPr>
        <w:t>TikTok Ads. Key compliance controls:</w:t>
      </w:r>
    </w:p>
    <w:p>
      <w:pPr>
        <w:pStyle w:val="ListParagraph"/>
        <w:numPr>
          <w:ilvl w:val="2"/>
          <w:numId w:val="48"/>
        </w:numPr>
        <w:tabs>
          <w:tab w:pos="1080" w:val="left" w:leader="none"/>
        </w:tabs>
        <w:spacing w:line="240" w:lineRule="auto" w:before="79" w:after="0"/>
        <w:ind w:left="1080" w:right="186" w:hanging="360"/>
        <w:jc w:val="left"/>
        <w:rPr>
          <w:sz w:val="22"/>
        </w:rPr>
      </w:pPr>
      <w:r>
        <w:rPr>
          <w:color w:val="1A1F2C"/>
          <w:sz w:val="22"/>
        </w:rPr>
        <w:t>Explicit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merchant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authorization: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Users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must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explicitly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enable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automation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features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accept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 disclosure that authorized PFAM to modify their ads.</w:t>
      </w:r>
    </w:p>
    <w:p>
      <w:pPr>
        <w:pStyle w:val="ListParagraph"/>
        <w:numPr>
          <w:ilvl w:val="2"/>
          <w:numId w:val="48"/>
        </w:numPr>
        <w:tabs>
          <w:tab w:pos="1080" w:val="left" w:leader="none"/>
        </w:tabs>
        <w:spacing w:line="240" w:lineRule="auto" w:before="60" w:after="0"/>
        <w:ind w:left="1080" w:right="3" w:hanging="360"/>
        <w:jc w:val="left"/>
        <w:rPr>
          <w:sz w:val="22"/>
        </w:rPr>
      </w:pPr>
      <w:r>
        <w:rPr>
          <w:color w:val="1A1F2C"/>
          <w:sz w:val="22"/>
        </w:rPr>
        <w:t>Action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whitelisting: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Only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permissible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actions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(pause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entity,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adjust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budget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by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%)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are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available.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No campaign creation, ad deletion, or audience modification.</w:t>
      </w:r>
    </w:p>
    <w:p>
      <w:pPr>
        <w:pStyle w:val="ListParagraph"/>
        <w:numPr>
          <w:ilvl w:val="2"/>
          <w:numId w:val="48"/>
        </w:numPr>
        <w:tabs>
          <w:tab w:pos="1080" w:val="left" w:leader="none"/>
        </w:tabs>
        <w:spacing w:line="240" w:lineRule="auto" w:before="61" w:after="0"/>
        <w:ind w:left="1080" w:right="196" w:hanging="360"/>
        <w:jc w:val="left"/>
        <w:rPr>
          <w:sz w:val="22"/>
        </w:rPr>
      </w:pPr>
      <w:r>
        <w:rPr>
          <w:color w:val="1A1F2C"/>
          <w:sz w:val="22"/>
        </w:rPr>
        <w:t>Rate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limiting: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Maximum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10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automated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actions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per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account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per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24-hour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period,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configurable lower by user.</w:t>
      </w:r>
    </w:p>
    <w:p>
      <w:pPr>
        <w:pStyle w:val="ListParagraph"/>
        <w:numPr>
          <w:ilvl w:val="2"/>
          <w:numId w:val="48"/>
        </w:numPr>
        <w:tabs>
          <w:tab w:pos="1080" w:val="left" w:leader="none"/>
        </w:tabs>
        <w:spacing w:line="240" w:lineRule="auto" w:before="60" w:after="0"/>
        <w:ind w:left="1080" w:right="662" w:hanging="360"/>
        <w:jc w:val="left"/>
        <w:rPr>
          <w:sz w:val="22"/>
        </w:rPr>
      </w:pPr>
      <w:r>
        <w:rPr>
          <w:color w:val="1A1F2C"/>
          <w:sz w:val="22"/>
        </w:rPr>
        <w:t>Transparency: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Every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automated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action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includes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reason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parameter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in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the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API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call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where supported by the platform.</w:t>
      </w:r>
    </w:p>
    <w:p>
      <w:pPr>
        <w:pStyle w:val="ListParagraph"/>
        <w:numPr>
          <w:ilvl w:val="2"/>
          <w:numId w:val="48"/>
        </w:numPr>
        <w:tabs>
          <w:tab w:pos="1080" w:val="left" w:leader="none"/>
        </w:tabs>
        <w:spacing w:line="240" w:lineRule="auto" w:before="58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Audit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trail: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All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actions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logged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with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merchant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consent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record</w:t>
      </w:r>
      <w:r>
        <w:rPr>
          <w:color w:val="1A1F2C"/>
          <w:spacing w:val="-7"/>
          <w:sz w:val="22"/>
        </w:rPr>
        <w:t> </w:t>
      </w:r>
      <w:r>
        <w:rPr>
          <w:color w:val="1A1F2C"/>
          <w:spacing w:val="-2"/>
          <w:sz w:val="22"/>
        </w:rPr>
        <w:t>timestamp.</w:t>
      </w:r>
    </w:p>
    <w:p>
      <w:pPr>
        <w:pStyle w:val="ListParagraph"/>
        <w:numPr>
          <w:ilvl w:val="2"/>
          <w:numId w:val="48"/>
        </w:numPr>
        <w:tabs>
          <w:tab w:pos="1080" w:val="left" w:leader="none"/>
        </w:tabs>
        <w:spacing w:line="240" w:lineRule="auto" w:before="62" w:after="0"/>
        <w:ind w:left="1080" w:right="140" w:hanging="360"/>
        <w:jc w:val="left"/>
        <w:rPr>
          <w:sz w:val="22"/>
        </w:rPr>
      </w:pPr>
      <w:r>
        <w:rPr>
          <w:color w:val="1A1F2C"/>
          <w:sz w:val="22"/>
        </w:rPr>
        <w:t>Platform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partnership: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PFAM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will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apply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Meta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Marketing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Partner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Google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Partner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status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to gain compliance guidance and preferential API access.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1"/>
          <w:numId w:val="48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GDPR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z w:val="26"/>
        </w:rPr>
        <w:t>&amp;</w:t>
      </w:r>
      <w:r>
        <w:rPr>
          <w:rFonts w:ascii="Arial"/>
          <w:b/>
          <w:color w:val="2B6CAF"/>
          <w:spacing w:val="-8"/>
          <w:sz w:val="26"/>
        </w:rPr>
        <w:t> </w:t>
      </w:r>
      <w:r>
        <w:rPr>
          <w:rFonts w:ascii="Arial"/>
          <w:b/>
          <w:color w:val="2B6CAF"/>
          <w:sz w:val="26"/>
        </w:rPr>
        <w:t>Privacy</w:t>
      </w:r>
      <w:r>
        <w:rPr>
          <w:rFonts w:ascii="Arial"/>
          <w:b/>
          <w:color w:val="2B6CAF"/>
          <w:spacing w:val="-10"/>
          <w:sz w:val="26"/>
        </w:rPr>
        <w:t> </w:t>
      </w:r>
      <w:r>
        <w:rPr>
          <w:rFonts w:ascii="Arial"/>
          <w:b/>
          <w:color w:val="2B6CAF"/>
          <w:sz w:val="26"/>
        </w:rPr>
        <w:t>Compliance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Matrix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3"/>
        <w:gridCol w:w="6160"/>
      </w:tblGrid>
      <w:tr>
        <w:trPr>
          <w:trHeight w:val="427" w:hRule="atLeast"/>
        </w:trPr>
        <w:tc>
          <w:tcPr>
            <w:tcW w:w="3203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GDPR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6160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PFAM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Implementation</w:t>
            </w:r>
          </w:p>
        </w:tc>
      </w:tr>
      <w:tr>
        <w:trPr>
          <w:trHeight w:val="777" w:hRule="atLeast"/>
        </w:trPr>
        <w:tc>
          <w:tcPr>
            <w:tcW w:w="32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Lawful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basis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processing</w:t>
            </w:r>
          </w:p>
        </w:tc>
        <w:tc>
          <w:tcPr>
            <w:tcW w:w="6160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Contractual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necessity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(processing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deliver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the </w:t>
            </w:r>
            <w:r>
              <w:rPr>
                <w:color w:val="1A1F2C"/>
                <w:spacing w:val="-2"/>
                <w:sz w:val="20"/>
              </w:rPr>
              <w:t>service)</w:t>
            </w:r>
          </w:p>
        </w:tc>
      </w:tr>
      <w:tr>
        <w:trPr>
          <w:trHeight w:val="777" w:hRule="atLeast"/>
        </w:trPr>
        <w:tc>
          <w:tcPr>
            <w:tcW w:w="3203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subject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access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request </w:t>
            </w:r>
            <w:r>
              <w:rPr>
                <w:color w:val="1A1F2C"/>
                <w:spacing w:val="-2"/>
                <w:sz w:val="20"/>
              </w:rPr>
              <w:t>(DSAR)</w:t>
            </w:r>
          </w:p>
        </w:tc>
        <w:tc>
          <w:tcPr>
            <w:tcW w:w="6160" w:type="dxa"/>
            <w:shd w:val="clear" w:color="auto" w:fill="EFF7FF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Self-service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portal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export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personal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within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30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days</w:t>
            </w:r>
          </w:p>
        </w:tc>
      </w:tr>
      <w:tr>
        <w:trPr>
          <w:trHeight w:val="775" w:hRule="atLeast"/>
        </w:trPr>
        <w:tc>
          <w:tcPr>
            <w:tcW w:w="32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Right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erasure</w:t>
            </w:r>
          </w:p>
        </w:tc>
        <w:tc>
          <w:tcPr>
            <w:tcW w:w="6160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Delete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account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PII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within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14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days;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anonymize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instead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of delete for audit log integrity</w:t>
            </w:r>
          </w:p>
        </w:tc>
      </w:tr>
      <w:tr>
        <w:trPr>
          <w:trHeight w:val="777" w:hRule="atLeast"/>
        </w:trPr>
        <w:tc>
          <w:tcPr>
            <w:tcW w:w="3203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portability</w:t>
            </w:r>
          </w:p>
        </w:tc>
        <w:tc>
          <w:tcPr>
            <w:tcW w:w="6160" w:type="dxa"/>
            <w:shd w:val="clear" w:color="auto" w:fill="EFF7FF"/>
          </w:tcPr>
          <w:p>
            <w:pPr>
              <w:pStyle w:val="TableParagraph"/>
              <w:spacing w:before="159"/>
              <w:ind w:left="148" w:right="238"/>
              <w:rPr>
                <w:sz w:val="20"/>
              </w:rPr>
            </w:pPr>
            <w:r>
              <w:rPr>
                <w:color w:val="1A1F2C"/>
                <w:sz w:val="20"/>
              </w:rPr>
              <w:t>Export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org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JSON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CSV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via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in-app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Admin </w:t>
            </w:r>
            <w:r>
              <w:rPr>
                <w:color w:val="1A1F2C"/>
                <w:spacing w:val="-2"/>
                <w:sz w:val="20"/>
              </w:rPr>
              <w:t>Console</w:t>
            </w:r>
          </w:p>
        </w:tc>
      </w:tr>
      <w:tr>
        <w:trPr>
          <w:trHeight w:val="777" w:hRule="atLeast"/>
        </w:trPr>
        <w:tc>
          <w:tcPr>
            <w:tcW w:w="320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minimization</w:t>
            </w:r>
          </w:p>
        </w:tc>
        <w:tc>
          <w:tcPr>
            <w:tcW w:w="6160" w:type="dxa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Only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customer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IDs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email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hashed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analytics;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full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PII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only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in transactional records</w:t>
            </w:r>
          </w:p>
        </w:tc>
      </w:tr>
      <w:tr>
        <w:trPr>
          <w:trHeight w:val="777" w:hRule="atLeast"/>
        </w:trPr>
        <w:tc>
          <w:tcPr>
            <w:tcW w:w="3203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residency</w:t>
            </w:r>
          </w:p>
        </w:tc>
        <w:tc>
          <w:tcPr>
            <w:tcW w:w="6160" w:type="dxa"/>
            <w:shd w:val="clear" w:color="auto" w:fill="EFF7FF"/>
          </w:tcPr>
          <w:p>
            <w:pPr>
              <w:pStyle w:val="TableParagraph"/>
              <w:ind w:left="148" w:right="203"/>
              <w:rPr>
                <w:sz w:val="20"/>
              </w:rPr>
            </w:pPr>
            <w:r>
              <w:rPr>
                <w:color w:val="1A1F2C"/>
                <w:sz w:val="20"/>
              </w:rPr>
              <w:t>EU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merchants: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stored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eu-west-1;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US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merchants: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us- </w:t>
            </w:r>
            <w:r>
              <w:rPr>
                <w:color w:val="1A1F2C"/>
                <w:spacing w:val="-2"/>
                <w:sz w:val="20"/>
              </w:rPr>
              <w:t>east-1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3"/>
        <w:gridCol w:w="6160"/>
      </w:tblGrid>
      <w:tr>
        <w:trPr>
          <w:trHeight w:val="427" w:hRule="atLeast"/>
        </w:trPr>
        <w:tc>
          <w:tcPr>
            <w:tcW w:w="3203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GDPR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6160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PFAM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Implementation</w:t>
            </w:r>
          </w:p>
        </w:tc>
      </w:tr>
      <w:tr>
        <w:trPr>
          <w:trHeight w:val="547" w:hRule="atLeast"/>
        </w:trPr>
        <w:tc>
          <w:tcPr>
            <w:tcW w:w="3203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Sub-processor</w:t>
            </w:r>
            <w:r>
              <w:rPr>
                <w:color w:val="1A1F2C"/>
                <w:spacing w:val="-1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agreements</w:t>
            </w:r>
          </w:p>
        </w:tc>
        <w:tc>
          <w:tcPr>
            <w:tcW w:w="6160" w:type="dxa"/>
          </w:tcPr>
          <w:p>
            <w:pPr>
              <w:pStyle w:val="TableParagraph"/>
              <w:spacing w:before="157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DPAs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place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AWS,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Stripe,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Auth0,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SendGrid,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DataDog</w:t>
            </w:r>
          </w:p>
        </w:tc>
      </w:tr>
      <w:tr>
        <w:trPr>
          <w:trHeight w:val="777" w:hRule="atLeast"/>
        </w:trPr>
        <w:tc>
          <w:tcPr>
            <w:tcW w:w="3203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Breach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notification</w:t>
            </w:r>
          </w:p>
        </w:tc>
        <w:tc>
          <w:tcPr>
            <w:tcW w:w="6160" w:type="dxa"/>
            <w:shd w:val="clear" w:color="auto" w:fill="EFF7FF"/>
          </w:tcPr>
          <w:p>
            <w:pPr>
              <w:pStyle w:val="TableParagraph"/>
              <w:ind w:left="148" w:right="238"/>
              <w:rPr>
                <w:sz w:val="20"/>
              </w:rPr>
            </w:pPr>
            <w:r>
              <w:rPr>
                <w:color w:val="1A1F2C"/>
                <w:sz w:val="20"/>
              </w:rPr>
              <w:t>Notify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affected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users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DPA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within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72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hours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confirmed breach; incident playbook maintained</w:t>
            </w:r>
          </w:p>
        </w:tc>
      </w:tr>
      <w:tr>
        <w:trPr>
          <w:trHeight w:val="775" w:hRule="atLeast"/>
        </w:trPr>
        <w:tc>
          <w:tcPr>
            <w:tcW w:w="32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Privacy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by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design</w:t>
            </w:r>
          </w:p>
        </w:tc>
        <w:tc>
          <w:tcPr>
            <w:tcW w:w="6160" w:type="dxa"/>
          </w:tcPr>
          <w:p>
            <w:pPr>
              <w:pStyle w:val="TableParagraph"/>
              <w:ind w:left="148" w:right="238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minimization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design;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privacy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impact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assessment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all new features handling PII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11.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6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Integration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Third-party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Dependencies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28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11.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68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Integration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Third-party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Dependencies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1601"/>
        <w:gridCol w:w="2599"/>
        <w:gridCol w:w="1600"/>
        <w:gridCol w:w="1759"/>
      </w:tblGrid>
      <w:tr>
        <w:trPr>
          <w:trHeight w:val="657" w:hRule="atLeast"/>
        </w:trPr>
        <w:tc>
          <w:tcPr>
            <w:tcW w:w="1800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Integration</w:t>
            </w:r>
          </w:p>
        </w:tc>
        <w:tc>
          <w:tcPr>
            <w:tcW w:w="1601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599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Used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For</w:t>
            </w:r>
          </w:p>
        </w:tc>
        <w:tc>
          <w:tcPr>
            <w:tcW w:w="1600" w:type="dxa"/>
            <w:shd w:val="clear" w:color="auto" w:fill="1A3B5E"/>
          </w:tcPr>
          <w:p>
            <w:pPr>
              <w:pStyle w:val="TableParagraph"/>
              <w:spacing w:before="212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API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1759" w:type="dxa"/>
            <w:shd w:val="clear" w:color="auto" w:fill="1A3B5E"/>
          </w:tcPr>
          <w:p>
            <w:pPr>
              <w:pStyle w:val="TableParagraph"/>
              <w:spacing w:before="96"/>
              <w:ind w:left="153" w:right="7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Failure Behavior</w:t>
            </w:r>
          </w:p>
        </w:tc>
      </w:tr>
      <w:tr>
        <w:trPr>
          <w:trHeight w:val="146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Shopify</w:t>
            </w:r>
          </w:p>
        </w:tc>
        <w:tc>
          <w:tcPr>
            <w:tcW w:w="1601" w:type="dxa"/>
          </w:tcPr>
          <w:p>
            <w:pPr>
              <w:pStyle w:val="TableParagraph"/>
              <w:ind w:right="463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Commerce Platform</w:t>
            </w:r>
          </w:p>
        </w:tc>
        <w:tc>
          <w:tcPr>
            <w:tcW w:w="2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Orders,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products,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COGS, refunds, webhooks</w:t>
            </w:r>
          </w:p>
        </w:tc>
        <w:tc>
          <w:tcPr>
            <w:tcW w:w="1600" w:type="dxa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REST Admin API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v2024-</w:t>
            </w:r>
            <w:r>
              <w:rPr>
                <w:color w:val="1A1F2C"/>
                <w:spacing w:val="-5"/>
                <w:sz w:val="20"/>
              </w:rPr>
              <w:t>01</w:t>
            </w:r>
          </w:p>
        </w:tc>
        <w:tc>
          <w:tcPr>
            <w:tcW w:w="1759" w:type="dxa"/>
          </w:tcPr>
          <w:p>
            <w:pPr>
              <w:pStyle w:val="TableParagraph"/>
              <w:ind w:left="153" w:right="261"/>
              <w:rPr>
                <w:sz w:val="20"/>
              </w:rPr>
            </w:pPr>
            <w:r>
              <w:rPr>
                <w:color w:val="1A1F2C"/>
                <w:sz w:val="20"/>
              </w:rPr>
              <w:t>Cache last known data; alert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merchant; retry with </w:t>
            </w:r>
            <w:r>
              <w:rPr>
                <w:color w:val="1A1F2C"/>
                <w:spacing w:val="-2"/>
                <w:sz w:val="20"/>
              </w:rPr>
              <w:t>backoff</w:t>
            </w:r>
          </w:p>
        </w:tc>
      </w:tr>
      <w:tr>
        <w:trPr>
          <w:trHeight w:val="1236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ind w:right="259"/>
              <w:rPr>
                <w:sz w:val="20"/>
              </w:rPr>
            </w:pP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Marketing </w:t>
            </w:r>
            <w:r>
              <w:rPr>
                <w:color w:val="1A1F2C"/>
                <w:spacing w:val="-4"/>
                <w:sz w:val="20"/>
              </w:rPr>
              <w:t>API</w:t>
            </w:r>
          </w:p>
        </w:tc>
        <w:tc>
          <w:tcPr>
            <w:tcW w:w="16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Platform</w:t>
            </w:r>
          </w:p>
        </w:tc>
        <w:tc>
          <w:tcPr>
            <w:tcW w:w="2599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data,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insights, pause/budget actions</w:t>
            </w:r>
          </w:p>
        </w:tc>
        <w:tc>
          <w:tcPr>
            <w:tcW w:w="1600" w:type="dxa"/>
            <w:shd w:val="clear" w:color="auto" w:fill="EFF7FF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v18.0+</w:t>
            </w:r>
          </w:p>
        </w:tc>
        <w:tc>
          <w:tcPr>
            <w:tcW w:w="1759" w:type="dxa"/>
            <w:shd w:val="clear" w:color="auto" w:fill="EFF7FF"/>
          </w:tcPr>
          <w:p>
            <w:pPr>
              <w:pStyle w:val="TableParagraph"/>
              <w:ind w:left="153" w:right="205"/>
              <w:rPr>
                <w:sz w:val="20"/>
              </w:rPr>
            </w:pPr>
            <w:r>
              <w:rPr>
                <w:color w:val="1A1F2C"/>
                <w:sz w:val="20"/>
              </w:rPr>
              <w:t>Fallback to cached;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disable </w:t>
            </w:r>
            <w:r>
              <w:rPr>
                <w:color w:val="1A1F2C"/>
                <w:spacing w:val="-2"/>
                <w:sz w:val="20"/>
              </w:rPr>
              <w:t>automation; </w:t>
            </w:r>
            <w:r>
              <w:rPr>
                <w:color w:val="1A1F2C"/>
                <w:sz w:val="20"/>
              </w:rPr>
              <w:t>alert admin</w:t>
            </w:r>
          </w:p>
        </w:tc>
      </w:tr>
      <w:tr>
        <w:trPr>
          <w:trHeight w:val="1238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Google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Ads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API</w:t>
            </w:r>
          </w:p>
        </w:tc>
        <w:tc>
          <w:tcPr>
            <w:tcW w:w="16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Platform</w:t>
            </w:r>
          </w:p>
        </w:tc>
        <w:tc>
          <w:tcPr>
            <w:tcW w:w="2599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data,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spend, conversions, actions</w:t>
            </w:r>
          </w:p>
        </w:tc>
        <w:tc>
          <w:tcPr>
            <w:tcW w:w="1600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v16+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9"/>
              <w:ind w:left="153" w:right="205"/>
              <w:rPr>
                <w:sz w:val="20"/>
              </w:rPr>
            </w:pPr>
            <w:r>
              <w:rPr>
                <w:color w:val="1A1F2C"/>
                <w:sz w:val="20"/>
              </w:rPr>
              <w:t>Fallback to cached;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disable </w:t>
            </w:r>
            <w:r>
              <w:rPr>
                <w:color w:val="1A1F2C"/>
                <w:spacing w:val="-2"/>
                <w:sz w:val="20"/>
              </w:rPr>
              <w:t>automation; </w:t>
            </w:r>
            <w:r>
              <w:rPr>
                <w:color w:val="1A1F2C"/>
                <w:sz w:val="20"/>
              </w:rPr>
              <w:t>alert admin</w:t>
            </w:r>
          </w:p>
        </w:tc>
      </w:tr>
      <w:tr>
        <w:trPr>
          <w:trHeight w:val="1235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TikTok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Ads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API (Phase 2)</w:t>
            </w:r>
          </w:p>
        </w:tc>
        <w:tc>
          <w:tcPr>
            <w:tcW w:w="16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Platform</w:t>
            </w:r>
          </w:p>
        </w:tc>
        <w:tc>
          <w:tcPr>
            <w:tcW w:w="2599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data,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spend, conversions, actions</w:t>
            </w:r>
          </w:p>
        </w:tc>
        <w:tc>
          <w:tcPr>
            <w:tcW w:w="160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v1.3+</w:t>
            </w:r>
          </w:p>
        </w:tc>
        <w:tc>
          <w:tcPr>
            <w:tcW w:w="1759" w:type="dxa"/>
            <w:shd w:val="clear" w:color="auto" w:fill="EFF7FF"/>
          </w:tcPr>
          <w:p>
            <w:pPr>
              <w:pStyle w:val="TableParagraph"/>
              <w:ind w:left="153" w:right="26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Graceful degradation; </w:t>
            </w:r>
            <w:r>
              <w:rPr>
                <w:color w:val="1A1F2C"/>
                <w:sz w:val="20"/>
              </w:rPr>
              <w:t>feature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flagged </w:t>
            </w:r>
            <w:r>
              <w:rPr>
                <w:color w:val="1A1F2C"/>
                <w:spacing w:val="-4"/>
                <w:sz w:val="20"/>
              </w:rPr>
              <w:t>off</w:t>
            </w:r>
          </w:p>
        </w:tc>
      </w:tr>
      <w:tr>
        <w:trPr>
          <w:trHeight w:val="1238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Stripe</w:t>
            </w:r>
          </w:p>
        </w:tc>
        <w:tc>
          <w:tcPr>
            <w:tcW w:w="1601" w:type="dxa"/>
          </w:tcPr>
          <w:p>
            <w:pPr>
              <w:pStyle w:val="TableParagraph"/>
              <w:spacing w:before="159"/>
              <w:ind w:right="538"/>
              <w:rPr>
                <w:sz w:val="20"/>
              </w:rPr>
            </w:pPr>
            <w:r>
              <w:rPr>
                <w:color w:val="1A1F2C"/>
                <w:sz w:val="20"/>
              </w:rPr>
              <w:t>Payment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/ </w:t>
            </w:r>
            <w:r>
              <w:rPr>
                <w:color w:val="1A1F2C"/>
                <w:spacing w:val="-2"/>
                <w:sz w:val="20"/>
              </w:rPr>
              <w:t>Billing</w:t>
            </w:r>
          </w:p>
        </w:tc>
        <w:tc>
          <w:tcPr>
            <w:tcW w:w="2599" w:type="dxa"/>
          </w:tcPr>
          <w:p>
            <w:pPr>
              <w:pStyle w:val="TableParagraph"/>
              <w:spacing w:before="159"/>
              <w:ind w:right="324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Subscription </w:t>
            </w:r>
            <w:r>
              <w:rPr>
                <w:color w:val="1A1F2C"/>
                <w:sz w:val="20"/>
              </w:rPr>
              <w:t>management,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invoicing, usage metering</w:t>
            </w:r>
          </w:p>
        </w:tc>
        <w:tc>
          <w:tcPr>
            <w:tcW w:w="1600" w:type="dxa"/>
          </w:tcPr>
          <w:p>
            <w:pPr>
              <w:pStyle w:val="TableParagraph"/>
              <w:spacing w:before="159"/>
              <w:ind w:left="152" w:right="319"/>
              <w:rPr>
                <w:sz w:val="20"/>
              </w:rPr>
            </w:pPr>
            <w:r>
              <w:rPr>
                <w:color w:val="1A1F2C"/>
                <w:sz w:val="20"/>
              </w:rPr>
              <w:t>Stripe API </w:t>
            </w:r>
            <w:r>
              <w:rPr>
                <w:color w:val="1A1F2C"/>
                <w:spacing w:val="-2"/>
                <w:sz w:val="20"/>
              </w:rPr>
              <w:t>v2023-10-</w:t>
            </w:r>
            <w:r>
              <w:rPr>
                <w:color w:val="1A1F2C"/>
                <w:spacing w:val="-2"/>
                <w:sz w:val="20"/>
              </w:rPr>
              <w:t>16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9"/>
              <w:ind w:left="153" w:right="383"/>
              <w:rPr>
                <w:sz w:val="20"/>
              </w:rPr>
            </w:pPr>
            <w:r>
              <w:rPr>
                <w:color w:val="1A1F2C"/>
                <w:sz w:val="20"/>
              </w:rPr>
              <w:t>Queue billing updates;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alert on payment </w:t>
            </w:r>
            <w:r>
              <w:rPr>
                <w:color w:val="1A1F2C"/>
                <w:spacing w:val="-2"/>
                <w:sz w:val="20"/>
              </w:rPr>
              <w:t>failure</w:t>
            </w:r>
          </w:p>
        </w:tc>
      </w:tr>
      <w:tr>
        <w:trPr>
          <w:trHeight w:val="1235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Auth0</w:t>
            </w:r>
          </w:p>
        </w:tc>
        <w:tc>
          <w:tcPr>
            <w:tcW w:w="16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Identity</w:t>
            </w:r>
          </w:p>
        </w:tc>
        <w:tc>
          <w:tcPr>
            <w:tcW w:w="2599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OAuth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social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login,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SAML SSO, user management</w:t>
            </w:r>
          </w:p>
        </w:tc>
        <w:tc>
          <w:tcPr>
            <w:tcW w:w="160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Auth0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v2</w:t>
            </w:r>
          </w:p>
        </w:tc>
        <w:tc>
          <w:tcPr>
            <w:tcW w:w="1759" w:type="dxa"/>
            <w:shd w:val="clear" w:color="auto" w:fill="EFF7FF"/>
          </w:tcPr>
          <w:p>
            <w:pPr>
              <w:pStyle w:val="TableParagraph"/>
              <w:ind w:left="153" w:right="261"/>
              <w:rPr>
                <w:sz w:val="20"/>
              </w:rPr>
            </w:pPr>
            <w:r>
              <w:rPr>
                <w:color w:val="1A1F2C"/>
                <w:sz w:val="20"/>
              </w:rPr>
              <w:t>Fall back to local session; alert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Auth0 </w:t>
            </w:r>
            <w:r>
              <w:rPr>
                <w:color w:val="1A1F2C"/>
                <w:spacing w:val="-2"/>
                <w:sz w:val="20"/>
              </w:rPr>
              <w:t>degradation</w:t>
            </w:r>
          </w:p>
        </w:tc>
      </w:tr>
      <w:tr>
        <w:trPr>
          <w:trHeight w:val="1238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S3</w:t>
            </w:r>
          </w:p>
        </w:tc>
        <w:tc>
          <w:tcPr>
            <w:tcW w:w="1601" w:type="dxa"/>
          </w:tcPr>
          <w:p>
            <w:pPr>
              <w:pStyle w:val="TableParagraph"/>
              <w:spacing w:before="159"/>
              <w:ind w:right="73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Object Storage</w:t>
            </w:r>
          </w:p>
        </w:tc>
        <w:tc>
          <w:tcPr>
            <w:tcW w:w="2599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Export file storage, ML artifacts,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DB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snapshots</w:t>
            </w:r>
          </w:p>
        </w:tc>
        <w:tc>
          <w:tcPr>
            <w:tcW w:w="1600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SDK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v3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9"/>
              <w:ind w:left="153" w:right="206"/>
              <w:rPr>
                <w:sz w:val="20"/>
              </w:rPr>
            </w:pPr>
            <w:r>
              <w:rPr>
                <w:color w:val="1A1F2C"/>
                <w:sz w:val="20"/>
              </w:rPr>
              <w:t>Queue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exports; retry;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alert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if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1 </w:t>
            </w:r>
            <w:r>
              <w:rPr>
                <w:color w:val="1A1F2C"/>
                <w:spacing w:val="-4"/>
                <w:sz w:val="20"/>
              </w:rPr>
              <w:t>hour</w:t>
            </w:r>
            <w:r>
              <w:rPr>
                <w:color w:val="1A1F2C"/>
                <w:spacing w:val="4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unavailable</w:t>
            </w:r>
          </w:p>
        </w:tc>
      </w:tr>
      <w:tr>
        <w:trPr>
          <w:trHeight w:val="1466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SendGrid</w:t>
            </w:r>
          </w:p>
        </w:tc>
        <w:tc>
          <w:tcPr>
            <w:tcW w:w="16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Email</w:t>
            </w:r>
          </w:p>
        </w:tc>
        <w:tc>
          <w:tcPr>
            <w:tcW w:w="2599" w:type="dxa"/>
            <w:shd w:val="clear" w:color="auto" w:fill="EFF7FF"/>
          </w:tcPr>
          <w:p>
            <w:pPr>
              <w:pStyle w:val="TableParagraph"/>
              <w:ind w:right="547"/>
              <w:rPr>
                <w:sz w:val="20"/>
              </w:rPr>
            </w:pPr>
            <w:r>
              <w:rPr>
                <w:color w:val="1A1F2C"/>
                <w:sz w:val="20"/>
              </w:rPr>
              <w:t>Transactional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emails, notification delivery</w:t>
            </w:r>
          </w:p>
        </w:tc>
        <w:tc>
          <w:tcPr>
            <w:tcW w:w="1600" w:type="dxa"/>
            <w:shd w:val="clear" w:color="auto" w:fill="EFF7FF"/>
          </w:tcPr>
          <w:p>
            <w:pPr>
              <w:pStyle w:val="TableParagraph"/>
              <w:ind w:left="152" w:right="214"/>
              <w:rPr>
                <w:sz w:val="20"/>
              </w:rPr>
            </w:pPr>
            <w:r>
              <w:rPr>
                <w:color w:val="1A1F2C"/>
                <w:sz w:val="20"/>
              </w:rPr>
              <w:t>SendGrid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API </w:t>
            </w:r>
            <w:r>
              <w:rPr>
                <w:color w:val="1A1F2C"/>
                <w:spacing w:val="-6"/>
                <w:sz w:val="20"/>
              </w:rPr>
              <w:t>v3</w:t>
            </w:r>
          </w:p>
        </w:tc>
        <w:tc>
          <w:tcPr>
            <w:tcW w:w="1759" w:type="dxa"/>
            <w:shd w:val="clear" w:color="auto" w:fill="EFF7FF"/>
          </w:tcPr>
          <w:p>
            <w:pPr>
              <w:pStyle w:val="TableParagraph"/>
              <w:ind w:left="153" w:right="160"/>
              <w:rPr>
                <w:sz w:val="20"/>
              </w:rPr>
            </w:pPr>
            <w:r>
              <w:rPr>
                <w:color w:val="1A1F2C"/>
                <w:sz w:val="20"/>
              </w:rPr>
              <w:t>Retry with </w:t>
            </w:r>
            <w:r>
              <w:rPr>
                <w:color w:val="1A1F2C"/>
                <w:spacing w:val="-2"/>
                <w:sz w:val="20"/>
              </w:rPr>
              <w:t>exponential </w:t>
            </w:r>
            <w:r>
              <w:rPr>
                <w:color w:val="1A1F2C"/>
                <w:sz w:val="20"/>
              </w:rPr>
              <w:t>backoff;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fallback to SMTP if </w:t>
            </w:r>
            <w:r>
              <w:rPr>
                <w:color w:val="1A1F2C"/>
                <w:spacing w:val="-2"/>
                <w:sz w:val="20"/>
              </w:rPr>
              <w:t>configured</w:t>
            </w:r>
          </w:p>
        </w:tc>
      </w:tr>
      <w:tr>
        <w:trPr>
          <w:trHeight w:val="1007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Slack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API</w:t>
            </w:r>
          </w:p>
        </w:tc>
        <w:tc>
          <w:tcPr>
            <w:tcW w:w="16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Messaging</w:t>
            </w:r>
          </w:p>
        </w:tc>
        <w:tc>
          <w:tcPr>
            <w:tcW w:w="2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User workspace notifications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via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incoming </w:t>
            </w:r>
            <w:r>
              <w:rPr>
                <w:color w:val="1A1F2C"/>
                <w:spacing w:val="-2"/>
                <w:sz w:val="20"/>
              </w:rPr>
              <w:t>webhook</w:t>
            </w:r>
          </w:p>
        </w:tc>
        <w:tc>
          <w:tcPr>
            <w:tcW w:w="1600" w:type="dxa"/>
          </w:tcPr>
          <w:p>
            <w:pPr>
              <w:pStyle w:val="TableParagraph"/>
              <w:ind w:left="152" w:right="481"/>
              <w:rPr>
                <w:sz w:val="20"/>
              </w:rPr>
            </w:pPr>
            <w:r>
              <w:rPr>
                <w:color w:val="1A1F2C"/>
                <w:sz w:val="20"/>
              </w:rPr>
              <w:t>Slack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Web </w:t>
            </w:r>
            <w:r>
              <w:rPr>
                <w:color w:val="1A1F2C"/>
                <w:spacing w:val="-4"/>
                <w:sz w:val="20"/>
              </w:rPr>
              <w:t>API</w:t>
            </w:r>
          </w:p>
        </w:tc>
        <w:tc>
          <w:tcPr>
            <w:tcW w:w="1759" w:type="dxa"/>
          </w:tcPr>
          <w:p>
            <w:pPr>
              <w:pStyle w:val="TableParagraph"/>
              <w:ind w:left="153" w:right="261"/>
              <w:rPr>
                <w:sz w:val="20"/>
              </w:rPr>
            </w:pPr>
            <w:r>
              <w:rPr>
                <w:color w:val="1A1F2C"/>
                <w:sz w:val="20"/>
              </w:rPr>
              <w:t>Retry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3x;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notify via email if Slack fails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1601"/>
        <w:gridCol w:w="2599"/>
        <w:gridCol w:w="1600"/>
        <w:gridCol w:w="1759"/>
      </w:tblGrid>
      <w:tr>
        <w:trPr>
          <w:trHeight w:val="657" w:hRule="atLeast"/>
        </w:trPr>
        <w:tc>
          <w:tcPr>
            <w:tcW w:w="1800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Integration</w:t>
            </w:r>
          </w:p>
        </w:tc>
        <w:tc>
          <w:tcPr>
            <w:tcW w:w="1601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599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Used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For</w:t>
            </w:r>
          </w:p>
        </w:tc>
        <w:tc>
          <w:tcPr>
            <w:tcW w:w="1600" w:type="dxa"/>
            <w:shd w:val="clear" w:color="auto" w:fill="1A3B5E"/>
          </w:tcPr>
          <w:p>
            <w:pPr>
              <w:pStyle w:val="TableParagraph"/>
              <w:spacing w:before="212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API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1759" w:type="dxa"/>
            <w:shd w:val="clear" w:color="auto" w:fill="1A3B5E"/>
          </w:tcPr>
          <w:p>
            <w:pPr>
              <w:pStyle w:val="TableParagraph"/>
              <w:spacing w:before="96"/>
              <w:ind w:left="153" w:right="7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Failure Behavior</w:t>
            </w:r>
          </w:p>
        </w:tc>
      </w:tr>
      <w:tr>
        <w:trPr>
          <w:trHeight w:val="1235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MSK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(Kafka)</w:t>
            </w:r>
          </w:p>
        </w:tc>
        <w:tc>
          <w:tcPr>
            <w:tcW w:w="1601" w:type="dxa"/>
            <w:shd w:val="clear" w:color="auto" w:fill="EFF7FF"/>
          </w:tcPr>
          <w:p>
            <w:pPr>
              <w:pStyle w:val="TableParagraph"/>
              <w:ind w:right="62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Message Broker</w:t>
            </w:r>
          </w:p>
        </w:tc>
        <w:tc>
          <w:tcPr>
            <w:tcW w:w="2599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Sync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job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events,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action queue, inter-service </w:t>
            </w:r>
            <w:r>
              <w:rPr>
                <w:color w:val="1A1F2C"/>
                <w:spacing w:val="-2"/>
                <w:sz w:val="20"/>
              </w:rPr>
              <w:t>messaging</w:t>
            </w:r>
          </w:p>
        </w:tc>
        <w:tc>
          <w:tcPr>
            <w:tcW w:w="160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Kafka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3.x</w:t>
            </w:r>
          </w:p>
        </w:tc>
        <w:tc>
          <w:tcPr>
            <w:tcW w:w="1759" w:type="dxa"/>
            <w:shd w:val="clear" w:color="auto" w:fill="EFF7FF"/>
          </w:tcPr>
          <w:p>
            <w:pPr>
              <w:pStyle w:val="TableParagraph"/>
              <w:ind w:left="153" w:right="161"/>
              <w:rPr>
                <w:sz w:val="20"/>
              </w:rPr>
            </w:pPr>
            <w:r>
              <w:rPr>
                <w:color w:val="1A1F2C"/>
                <w:sz w:val="20"/>
              </w:rPr>
              <w:t>Consumer lag monitoring;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alert on queue depth</w:t>
            </w:r>
          </w:p>
          <w:p>
            <w:pPr>
              <w:pStyle w:val="TableParagraph"/>
              <w:spacing w:before="2"/>
              <w:ind w:left="153"/>
              <w:rPr>
                <w:sz w:val="20"/>
              </w:rPr>
            </w:pP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2"/>
                <w:sz w:val="20"/>
              </w:rPr>
              <w:t> threshold</w:t>
            </w:r>
          </w:p>
        </w:tc>
      </w:tr>
      <w:tr>
        <w:trPr>
          <w:trHeight w:val="1238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DataDog</w:t>
            </w:r>
          </w:p>
        </w:tc>
        <w:tc>
          <w:tcPr>
            <w:tcW w:w="16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APM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&amp;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Monitoring</w:t>
            </w:r>
          </w:p>
        </w:tc>
        <w:tc>
          <w:tcPr>
            <w:tcW w:w="2599" w:type="dxa"/>
          </w:tcPr>
          <w:p>
            <w:pPr>
              <w:pStyle w:val="TableParagraph"/>
              <w:spacing w:before="159"/>
              <w:ind w:right="569"/>
              <w:rPr>
                <w:sz w:val="20"/>
              </w:rPr>
            </w:pPr>
            <w:r>
              <w:rPr>
                <w:color w:val="1A1F2C"/>
                <w:sz w:val="20"/>
              </w:rPr>
              <w:t>Distributed tracing, infrastructure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metrics</w:t>
            </w:r>
          </w:p>
        </w:tc>
        <w:tc>
          <w:tcPr>
            <w:tcW w:w="1600" w:type="dxa"/>
          </w:tcPr>
          <w:p>
            <w:pPr>
              <w:pStyle w:val="TableParagraph"/>
              <w:spacing w:before="159"/>
              <w:ind w:left="152" w:right="64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DataDog </w:t>
            </w:r>
            <w:r>
              <w:rPr>
                <w:color w:val="1A1F2C"/>
                <w:sz w:val="20"/>
              </w:rPr>
              <w:t>Agent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v7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9"/>
              <w:ind w:left="153" w:right="13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Non-blocking; </w:t>
            </w:r>
            <w:r>
              <w:rPr>
                <w:color w:val="1A1F2C"/>
                <w:sz w:val="20"/>
              </w:rPr>
              <w:t>local metric buffer on DataDog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outage</w:t>
            </w:r>
          </w:p>
        </w:tc>
      </w:tr>
      <w:tr>
        <w:trPr>
          <w:trHeight w:val="1236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PagerDuty</w:t>
            </w:r>
          </w:p>
        </w:tc>
        <w:tc>
          <w:tcPr>
            <w:tcW w:w="1601" w:type="dxa"/>
            <w:shd w:val="clear" w:color="auto" w:fill="EFF7FF"/>
          </w:tcPr>
          <w:p>
            <w:pPr>
              <w:pStyle w:val="TableParagraph"/>
              <w:ind w:right="27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Incident Management</w:t>
            </w:r>
          </w:p>
        </w:tc>
        <w:tc>
          <w:tcPr>
            <w:tcW w:w="2599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On-call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alerting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P1/P2 </w:t>
            </w:r>
            <w:r>
              <w:rPr>
                <w:color w:val="1A1F2C"/>
                <w:spacing w:val="-2"/>
                <w:sz w:val="20"/>
              </w:rPr>
              <w:t>incidents</w:t>
            </w:r>
          </w:p>
        </w:tc>
        <w:tc>
          <w:tcPr>
            <w:tcW w:w="1600" w:type="dxa"/>
            <w:shd w:val="clear" w:color="auto" w:fill="EFF7FF"/>
          </w:tcPr>
          <w:p>
            <w:pPr>
              <w:pStyle w:val="TableParagraph"/>
              <w:ind w:left="152" w:right="496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PagerDuty </w:t>
            </w:r>
            <w:r>
              <w:rPr>
                <w:color w:val="1A1F2C"/>
                <w:sz w:val="20"/>
              </w:rPr>
              <w:t>API v2</w:t>
            </w:r>
          </w:p>
        </w:tc>
        <w:tc>
          <w:tcPr>
            <w:tcW w:w="1759" w:type="dxa"/>
            <w:shd w:val="clear" w:color="auto" w:fill="EFF7FF"/>
          </w:tcPr>
          <w:p>
            <w:pPr>
              <w:pStyle w:val="TableParagraph"/>
              <w:ind w:left="153" w:right="261"/>
              <w:rPr>
                <w:sz w:val="20"/>
              </w:rPr>
            </w:pPr>
            <w:r>
              <w:rPr>
                <w:color w:val="1A1F2C"/>
                <w:sz w:val="20"/>
              </w:rPr>
              <w:t>Fallback to email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alerts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if </w:t>
            </w:r>
            <w:r>
              <w:rPr>
                <w:color w:val="1A1F2C"/>
                <w:spacing w:val="-2"/>
                <w:sz w:val="20"/>
              </w:rPr>
              <w:t>PagerDuty unavailable</w:t>
            </w:r>
          </w:p>
        </w:tc>
      </w:tr>
      <w:tr>
        <w:trPr>
          <w:trHeight w:val="1466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ind w:right="203"/>
              <w:rPr>
                <w:sz w:val="20"/>
              </w:rPr>
            </w:pPr>
            <w:r>
              <w:rPr>
                <w:color w:val="1A1F2C"/>
                <w:sz w:val="20"/>
              </w:rPr>
              <w:t>Open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Exchange Rates / Fixer.io</w:t>
            </w:r>
          </w:p>
        </w:tc>
        <w:tc>
          <w:tcPr>
            <w:tcW w:w="16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FX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Rates</w:t>
            </w:r>
          </w:p>
        </w:tc>
        <w:tc>
          <w:tcPr>
            <w:tcW w:w="2599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Daily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currency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conversion for multi-currency stores</w:t>
            </w:r>
          </w:p>
        </w:tc>
        <w:tc>
          <w:tcPr>
            <w:tcW w:w="1600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REST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API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9"/>
              <w:ind w:left="153" w:right="261"/>
              <w:rPr>
                <w:sz w:val="20"/>
              </w:rPr>
            </w:pPr>
            <w:r>
              <w:rPr>
                <w:color w:val="1A1F2C"/>
                <w:sz w:val="20"/>
              </w:rPr>
              <w:t>Cache last known rates; retry; alert if rates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2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days </w:t>
            </w:r>
            <w:r>
              <w:rPr>
                <w:color w:val="1A1F2C"/>
                <w:spacing w:val="-2"/>
                <w:sz w:val="20"/>
              </w:rPr>
              <w:t>stale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7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49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Dependency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z w:val="26"/>
        </w:rPr>
        <w:t>Risk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Management</w:t>
      </w:r>
    </w:p>
    <w:p>
      <w:pPr>
        <w:pStyle w:val="BodyText"/>
        <w:spacing w:before="161"/>
        <w:ind w:left="360"/>
      </w:pPr>
      <w:r>
        <w:rPr>
          <w:color w:val="1A1F2C"/>
        </w:rPr>
        <w:t>All</w:t>
      </w:r>
      <w:r>
        <w:rPr>
          <w:color w:val="1A1F2C"/>
          <w:spacing w:val="-8"/>
        </w:rPr>
        <w:t> </w:t>
      </w:r>
      <w:r>
        <w:rPr>
          <w:color w:val="1A1F2C"/>
        </w:rPr>
        <w:t>third-party</w:t>
      </w:r>
      <w:r>
        <w:rPr>
          <w:color w:val="1A1F2C"/>
          <w:spacing w:val="-7"/>
        </w:rPr>
        <w:t> </w:t>
      </w:r>
      <w:r>
        <w:rPr>
          <w:color w:val="1A1F2C"/>
        </w:rPr>
        <w:t>dependencies</w:t>
      </w:r>
      <w:r>
        <w:rPr>
          <w:color w:val="1A1F2C"/>
          <w:spacing w:val="-5"/>
        </w:rPr>
        <w:t> </w:t>
      </w:r>
      <w:r>
        <w:rPr>
          <w:color w:val="1A1F2C"/>
        </w:rPr>
        <w:t>are</w:t>
      </w:r>
      <w:r>
        <w:rPr>
          <w:color w:val="1A1F2C"/>
          <w:spacing w:val="-7"/>
        </w:rPr>
        <w:t> </w:t>
      </w:r>
      <w:r>
        <w:rPr>
          <w:color w:val="1A1F2C"/>
        </w:rPr>
        <w:t>subject</w:t>
      </w:r>
      <w:r>
        <w:rPr>
          <w:color w:val="1A1F2C"/>
          <w:spacing w:val="-7"/>
        </w:rPr>
        <w:t> </w:t>
      </w:r>
      <w:r>
        <w:rPr>
          <w:color w:val="1A1F2C"/>
        </w:rPr>
        <w:t>to</w:t>
      </w:r>
      <w:r>
        <w:rPr>
          <w:color w:val="1A1F2C"/>
          <w:spacing w:val="-7"/>
        </w:rPr>
        <w:t> </w:t>
      </w:r>
      <w:r>
        <w:rPr>
          <w:color w:val="1A1F2C"/>
        </w:rPr>
        <w:t>the</w:t>
      </w:r>
      <w:r>
        <w:rPr>
          <w:color w:val="1A1F2C"/>
          <w:spacing w:val="-7"/>
        </w:rPr>
        <w:t> </w:t>
      </w:r>
      <w:r>
        <w:rPr>
          <w:color w:val="1A1F2C"/>
        </w:rPr>
        <w:t>following</w:t>
      </w:r>
      <w:r>
        <w:rPr>
          <w:color w:val="1A1F2C"/>
          <w:spacing w:val="-5"/>
        </w:rPr>
        <w:t> </w:t>
      </w:r>
      <w:r>
        <w:rPr>
          <w:color w:val="1A1F2C"/>
        </w:rPr>
        <w:t>risk</w:t>
      </w:r>
      <w:r>
        <w:rPr>
          <w:color w:val="1A1F2C"/>
          <w:spacing w:val="-7"/>
        </w:rPr>
        <w:t> </w:t>
      </w:r>
      <w:r>
        <w:rPr>
          <w:color w:val="1A1F2C"/>
        </w:rPr>
        <w:t>management</w:t>
      </w:r>
      <w:r>
        <w:rPr>
          <w:color w:val="1A1F2C"/>
          <w:spacing w:val="-6"/>
        </w:rPr>
        <w:t> </w:t>
      </w:r>
      <w:r>
        <w:rPr>
          <w:color w:val="1A1F2C"/>
          <w:spacing w:val="-2"/>
        </w:rPr>
        <w:t>practices:</w:t>
      </w:r>
    </w:p>
    <w:p>
      <w:pPr>
        <w:pStyle w:val="ListParagraph"/>
        <w:numPr>
          <w:ilvl w:val="2"/>
          <w:numId w:val="49"/>
        </w:numPr>
        <w:tabs>
          <w:tab w:pos="1080" w:val="left" w:leader="none"/>
        </w:tabs>
        <w:spacing w:line="240" w:lineRule="auto" w:before="162" w:after="0"/>
        <w:ind w:left="1080" w:right="575" w:hanging="360"/>
        <w:jc w:val="left"/>
        <w:rPr>
          <w:sz w:val="22"/>
        </w:rPr>
      </w:pPr>
      <w:r>
        <w:rPr>
          <w:color w:val="1A1F2C"/>
          <w:sz w:val="22"/>
        </w:rPr>
        <w:t>API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versioning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contract: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PFAM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pins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specific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API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versions.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Version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upgrade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is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planned engineering task, not automatic.</w:t>
      </w:r>
    </w:p>
    <w:p>
      <w:pPr>
        <w:pStyle w:val="ListParagraph"/>
        <w:numPr>
          <w:ilvl w:val="2"/>
          <w:numId w:val="49"/>
        </w:numPr>
        <w:tabs>
          <w:tab w:pos="1080" w:val="left" w:leader="none"/>
        </w:tabs>
        <w:spacing w:line="240" w:lineRule="auto" w:before="61" w:after="0"/>
        <w:ind w:left="1080" w:right="104" w:hanging="360"/>
        <w:jc w:val="left"/>
        <w:rPr>
          <w:sz w:val="22"/>
        </w:rPr>
      </w:pPr>
      <w:r>
        <w:rPr>
          <w:color w:val="1A1F2C"/>
          <w:sz w:val="22"/>
        </w:rPr>
        <w:t>Deprecation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monitoring: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automated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job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checks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each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platform's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developer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changelog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weekly and flags upcoming deprecations in the engineering team's Slack channel.</w:t>
      </w:r>
    </w:p>
    <w:p>
      <w:pPr>
        <w:pStyle w:val="ListParagraph"/>
        <w:numPr>
          <w:ilvl w:val="2"/>
          <w:numId w:val="49"/>
        </w:numPr>
        <w:tabs>
          <w:tab w:pos="1080" w:val="left" w:leader="none"/>
        </w:tabs>
        <w:spacing w:line="240" w:lineRule="auto" w:before="60" w:after="0"/>
        <w:ind w:left="1080" w:right="184" w:hanging="360"/>
        <w:jc w:val="left"/>
        <w:rPr>
          <w:sz w:val="22"/>
        </w:rPr>
      </w:pPr>
      <w:r>
        <w:rPr>
          <w:color w:val="1A1F2C"/>
          <w:sz w:val="22"/>
        </w:rPr>
        <w:t>Fallback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behavior: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Every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external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API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call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has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defined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failure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behavior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(see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table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above).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No integration failure shall cause a complete product outage.</w:t>
      </w:r>
    </w:p>
    <w:p>
      <w:pPr>
        <w:pStyle w:val="ListParagraph"/>
        <w:numPr>
          <w:ilvl w:val="2"/>
          <w:numId w:val="49"/>
        </w:numPr>
        <w:tabs>
          <w:tab w:pos="1080" w:val="left" w:leader="none"/>
        </w:tabs>
        <w:spacing w:line="240" w:lineRule="auto" w:before="58" w:after="0"/>
        <w:ind w:left="1080" w:right="3" w:hanging="360"/>
        <w:jc w:val="left"/>
        <w:rPr>
          <w:sz w:val="22"/>
        </w:rPr>
      </w:pPr>
      <w:r>
        <w:rPr>
          <w:color w:val="1A1F2C"/>
          <w:sz w:val="22"/>
        </w:rPr>
        <w:t>Circuit breakers: Implemented via Hystrix (Java) or Tenacity (Python) pattern. After 5 consecutive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failures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in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60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seconds,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the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circuit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opens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requests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fail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fast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30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seconds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before testing again.</w:t>
      </w:r>
    </w:p>
    <w:p>
      <w:pPr>
        <w:pStyle w:val="ListParagraph"/>
        <w:numPr>
          <w:ilvl w:val="2"/>
          <w:numId w:val="49"/>
        </w:numPr>
        <w:tabs>
          <w:tab w:pos="1080" w:val="left" w:leader="none"/>
        </w:tabs>
        <w:spacing w:line="240" w:lineRule="auto" w:before="62" w:after="0"/>
        <w:ind w:left="1080" w:right="421" w:hanging="360"/>
        <w:jc w:val="left"/>
        <w:rPr>
          <w:sz w:val="22"/>
        </w:rPr>
      </w:pPr>
      <w:r>
        <w:rPr>
          <w:color w:val="1A1F2C"/>
          <w:sz w:val="22"/>
        </w:rPr>
        <w:t>Vendor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lock-in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mitigation: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Abstraction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layers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(repository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pattern)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used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database,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storage, and messaging to allow swapping of underlying technology.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12.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6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Deployment,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Scalability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Monitoring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29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12.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61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Deployment,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Scalability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Monitoring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pStyle w:val="ListParagraph"/>
        <w:numPr>
          <w:ilvl w:val="1"/>
          <w:numId w:val="50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pacing w:val="-2"/>
          <w:sz w:val="26"/>
        </w:rPr>
        <w:t>Infrastructure</w:t>
      </w:r>
      <w:r>
        <w:rPr>
          <w:rFonts w:ascii="Arial"/>
          <w:b/>
          <w:color w:val="2B6CAF"/>
          <w:spacing w:val="6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Architecture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000"/>
        <w:gridCol w:w="2401"/>
        <w:gridCol w:w="2761"/>
      </w:tblGrid>
      <w:tr>
        <w:trPr>
          <w:trHeight w:val="427" w:hRule="atLeast"/>
        </w:trPr>
        <w:tc>
          <w:tcPr>
            <w:tcW w:w="2201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20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2401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Configuration</w:t>
            </w:r>
          </w:p>
        </w:tc>
        <w:tc>
          <w:tcPr>
            <w:tcW w:w="2761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Scaling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Strategy</w:t>
            </w:r>
          </w:p>
        </w:tc>
      </w:tr>
      <w:tr>
        <w:trPr>
          <w:trHeight w:val="1007" w:hRule="atLeast"/>
        </w:trPr>
        <w:tc>
          <w:tcPr>
            <w:tcW w:w="2201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Container Orchestration</w:t>
            </w:r>
          </w:p>
        </w:tc>
        <w:tc>
          <w:tcPr>
            <w:tcW w:w="2000" w:type="dxa"/>
          </w:tcPr>
          <w:p>
            <w:pPr>
              <w:pStyle w:val="TableParagraph"/>
              <w:ind w:right="237"/>
              <w:rPr>
                <w:sz w:val="20"/>
              </w:rPr>
            </w:pPr>
            <w:r>
              <w:rPr>
                <w:color w:val="1A1F2C"/>
                <w:sz w:val="20"/>
              </w:rPr>
              <w:t>Kubernetes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(AWS </w:t>
            </w:r>
            <w:r>
              <w:rPr>
                <w:color w:val="1A1F2C"/>
                <w:spacing w:val="-4"/>
                <w:sz w:val="20"/>
              </w:rPr>
              <w:t>EKS)</w:t>
            </w:r>
          </w:p>
        </w:tc>
        <w:tc>
          <w:tcPr>
            <w:tcW w:w="2401" w:type="dxa"/>
          </w:tcPr>
          <w:p>
            <w:pPr>
              <w:pStyle w:val="TableParagraph"/>
              <w:ind w:right="168"/>
              <w:rPr>
                <w:sz w:val="20"/>
              </w:rPr>
            </w:pPr>
            <w:r>
              <w:rPr>
                <w:color w:val="1A1F2C"/>
                <w:sz w:val="20"/>
              </w:rPr>
              <w:t>Multi-AZ,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3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worker nodes minimum</w:t>
            </w:r>
          </w:p>
        </w:tc>
        <w:tc>
          <w:tcPr>
            <w:tcW w:w="2761" w:type="dxa"/>
          </w:tcPr>
          <w:p>
            <w:pPr>
              <w:pStyle w:val="TableParagraph"/>
              <w:ind w:left="150" w:right="158"/>
              <w:rPr>
                <w:sz w:val="20"/>
              </w:rPr>
            </w:pPr>
            <w:r>
              <w:rPr>
                <w:color w:val="1A1F2C"/>
                <w:sz w:val="20"/>
              </w:rPr>
              <w:t>Horizontal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Pod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Autoscaling on CPU/memory/custom </w:t>
            </w:r>
            <w:r>
              <w:rPr>
                <w:color w:val="1A1F2C"/>
                <w:spacing w:val="-2"/>
                <w:sz w:val="20"/>
              </w:rPr>
              <w:t>metrics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Service</w:t>
            </w:r>
          </w:p>
        </w:tc>
        <w:tc>
          <w:tcPr>
            <w:tcW w:w="20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Node.js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Express </w:t>
            </w:r>
            <w:r>
              <w:rPr>
                <w:color w:val="1A1F2C"/>
                <w:spacing w:val="-2"/>
                <w:sz w:val="20"/>
              </w:rPr>
              <w:t>(Docker)</w:t>
            </w:r>
          </w:p>
        </w:tc>
        <w:tc>
          <w:tcPr>
            <w:tcW w:w="24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2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vCPU,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4GB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RAM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C"/>
                <w:sz w:val="20"/>
              </w:rPr>
              <w:t>base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pod</w:t>
            </w:r>
          </w:p>
        </w:tc>
        <w:tc>
          <w:tcPr>
            <w:tcW w:w="2761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HPA: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scale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20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pods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at</w:t>
            </w:r>
          </w:p>
          <w:p>
            <w:pPr>
              <w:pStyle w:val="TableParagraph"/>
              <w:spacing w:before="1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&gt;70%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CPU</w:t>
            </w:r>
          </w:p>
        </w:tc>
      </w:tr>
      <w:tr>
        <w:trPr>
          <w:trHeight w:val="1005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Worker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Service</w:t>
            </w:r>
          </w:p>
        </w:tc>
        <w:tc>
          <w:tcPr>
            <w:tcW w:w="2000" w:type="dxa"/>
          </w:tcPr>
          <w:p>
            <w:pPr>
              <w:pStyle w:val="TableParagraph"/>
              <w:ind w:right="581"/>
              <w:rPr>
                <w:sz w:val="20"/>
              </w:rPr>
            </w:pPr>
            <w:r>
              <w:rPr>
                <w:color w:val="1A1F2C"/>
                <w:sz w:val="20"/>
              </w:rPr>
              <w:t>Python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Celery </w:t>
            </w:r>
            <w:r>
              <w:rPr>
                <w:color w:val="1A1F2C"/>
                <w:spacing w:val="-2"/>
                <w:sz w:val="20"/>
              </w:rPr>
              <w:t>(Docker)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4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vCPU,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8GB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RAM</w:t>
            </w:r>
          </w:p>
          <w:p>
            <w:pPr>
              <w:pStyle w:val="TableParagraph"/>
              <w:spacing w:before="1"/>
              <w:ind w:right="168"/>
              <w:rPr>
                <w:sz w:val="20"/>
              </w:rPr>
            </w:pPr>
            <w:r>
              <w:rPr>
                <w:color w:val="1A1F2C"/>
                <w:sz w:val="20"/>
              </w:rPr>
              <w:t>base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pod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(data </w:t>
            </w:r>
            <w:r>
              <w:rPr>
                <w:color w:val="1A1F2C"/>
                <w:spacing w:val="-2"/>
                <w:sz w:val="20"/>
              </w:rPr>
              <w:t>intensive)</w:t>
            </w:r>
          </w:p>
        </w:tc>
        <w:tc>
          <w:tcPr>
            <w:tcW w:w="2761" w:type="dxa"/>
          </w:tcPr>
          <w:p>
            <w:pPr>
              <w:pStyle w:val="TableParagraph"/>
              <w:ind w:left="150" w:right="158"/>
              <w:rPr>
                <w:sz w:val="20"/>
              </w:rPr>
            </w:pPr>
            <w:r>
              <w:rPr>
                <w:color w:val="1A1F2C"/>
                <w:sz w:val="20"/>
              </w:rPr>
              <w:t>HPA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Kafka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consumer group scaling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Primary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Database</w:t>
            </w:r>
          </w:p>
        </w:tc>
        <w:tc>
          <w:tcPr>
            <w:tcW w:w="20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RDS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PostgreSQL</w:t>
            </w:r>
            <w:r>
              <w:rPr>
                <w:color w:val="1A1F2C"/>
                <w:spacing w:val="5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15</w:t>
            </w:r>
          </w:p>
        </w:tc>
        <w:tc>
          <w:tcPr>
            <w:tcW w:w="2401" w:type="dxa"/>
            <w:shd w:val="clear" w:color="auto" w:fill="EFF7FF"/>
          </w:tcPr>
          <w:p>
            <w:pPr>
              <w:pStyle w:val="TableParagraph"/>
              <w:spacing w:before="159"/>
              <w:ind w:right="168"/>
              <w:rPr>
                <w:sz w:val="20"/>
              </w:rPr>
            </w:pPr>
            <w:r>
              <w:rPr>
                <w:color w:val="1A1F2C"/>
                <w:sz w:val="20"/>
              </w:rPr>
              <w:t>db.r6g.large (prod), Multi-AZ,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1TB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gp3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SSD</w:t>
            </w:r>
          </w:p>
        </w:tc>
        <w:tc>
          <w:tcPr>
            <w:tcW w:w="2761" w:type="dxa"/>
            <w:shd w:val="clear" w:color="auto" w:fill="EFF7FF"/>
          </w:tcPr>
          <w:p>
            <w:pPr>
              <w:pStyle w:val="TableParagraph"/>
              <w:spacing w:before="159"/>
              <w:ind w:left="150" w:right="158"/>
              <w:rPr>
                <w:sz w:val="20"/>
              </w:rPr>
            </w:pPr>
            <w:r>
              <w:rPr>
                <w:color w:val="1A1F2C"/>
                <w:sz w:val="20"/>
              </w:rPr>
              <w:t>Vertical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scaling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read replicas for analytics</w:t>
            </w:r>
          </w:p>
        </w:tc>
      </w:tr>
      <w:tr>
        <w:trPr>
          <w:trHeight w:val="777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Cache</w:t>
            </w:r>
          </w:p>
        </w:tc>
        <w:tc>
          <w:tcPr>
            <w:tcW w:w="2000" w:type="dxa"/>
          </w:tcPr>
          <w:p>
            <w:pPr>
              <w:pStyle w:val="TableParagraph"/>
              <w:ind w:right="259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ElastiCache Redis 7</w:t>
            </w:r>
          </w:p>
        </w:tc>
        <w:tc>
          <w:tcPr>
            <w:tcW w:w="2401" w:type="dxa"/>
          </w:tcPr>
          <w:p>
            <w:pPr>
              <w:pStyle w:val="TableParagraph"/>
              <w:ind w:right="260"/>
              <w:rPr>
                <w:sz w:val="20"/>
              </w:rPr>
            </w:pPr>
            <w:r>
              <w:rPr>
                <w:color w:val="1A1F2C"/>
                <w:sz w:val="20"/>
              </w:rPr>
              <w:t>cache.r6g.large,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Multi- AZ with replication</w:t>
            </w:r>
          </w:p>
        </w:tc>
        <w:tc>
          <w:tcPr>
            <w:tcW w:w="2761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Cluster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mode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enabled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for horizontal sharding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Message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Broker</w:t>
            </w:r>
          </w:p>
        </w:tc>
        <w:tc>
          <w:tcPr>
            <w:tcW w:w="20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MSK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(Kafka)</w:t>
            </w:r>
          </w:p>
        </w:tc>
        <w:tc>
          <w:tcPr>
            <w:tcW w:w="24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3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broker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nodes,</w:t>
            </w:r>
            <w:r>
              <w:rPr>
                <w:color w:val="1A1F2C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kafka.m5.large</w:t>
            </w:r>
          </w:p>
        </w:tc>
        <w:tc>
          <w:tcPr>
            <w:tcW w:w="2761" w:type="dxa"/>
            <w:shd w:val="clear" w:color="auto" w:fill="EFF7FF"/>
          </w:tcPr>
          <w:p>
            <w:pPr>
              <w:pStyle w:val="TableParagraph"/>
              <w:ind w:left="150" w:right="158"/>
              <w:rPr>
                <w:sz w:val="20"/>
              </w:rPr>
            </w:pPr>
            <w:r>
              <w:rPr>
                <w:color w:val="1A1F2C"/>
                <w:sz w:val="20"/>
              </w:rPr>
              <w:t>Topic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partitioning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by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org_id for throughput</w:t>
            </w:r>
          </w:p>
        </w:tc>
      </w:tr>
      <w:tr>
        <w:trPr>
          <w:trHeight w:val="77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Object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Storage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S3</w:t>
            </w:r>
          </w:p>
        </w:tc>
        <w:tc>
          <w:tcPr>
            <w:tcW w:w="2401" w:type="dxa"/>
          </w:tcPr>
          <w:p>
            <w:pPr>
              <w:pStyle w:val="TableParagraph"/>
              <w:ind w:right="560"/>
              <w:rPr>
                <w:sz w:val="20"/>
              </w:rPr>
            </w:pPr>
            <w:r>
              <w:rPr>
                <w:color w:val="1A1F2C"/>
                <w:sz w:val="20"/>
              </w:rPr>
              <w:t>Standard class, versioning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enabled</w:t>
            </w:r>
          </w:p>
        </w:tc>
        <w:tc>
          <w:tcPr>
            <w:tcW w:w="2761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Infinite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scalability;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lifecycle rules for cost mgmt</w:t>
            </w:r>
          </w:p>
        </w:tc>
      </w:tr>
      <w:tr>
        <w:trPr>
          <w:trHeight w:val="775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CDN</w:t>
            </w:r>
          </w:p>
        </w:tc>
        <w:tc>
          <w:tcPr>
            <w:tcW w:w="20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CloudFront</w:t>
            </w:r>
          </w:p>
        </w:tc>
        <w:tc>
          <w:tcPr>
            <w:tcW w:w="24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Distribution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front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of frontend + API</w:t>
            </w:r>
          </w:p>
        </w:tc>
        <w:tc>
          <w:tcPr>
            <w:tcW w:w="2761" w:type="dxa"/>
            <w:shd w:val="clear" w:color="auto" w:fill="EFF7FF"/>
          </w:tcPr>
          <w:p>
            <w:pPr>
              <w:pStyle w:val="TableParagraph"/>
              <w:ind w:left="150" w:right="158"/>
              <w:rPr>
                <w:sz w:val="20"/>
              </w:rPr>
            </w:pPr>
            <w:r>
              <w:rPr>
                <w:color w:val="1A1F2C"/>
                <w:sz w:val="20"/>
              </w:rPr>
              <w:t>Edge caching of static assets;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WAF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integration</w:t>
            </w:r>
          </w:p>
        </w:tc>
      </w:tr>
      <w:tr>
        <w:trPr>
          <w:trHeight w:val="1007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ML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Serving</w:t>
            </w:r>
          </w:p>
        </w:tc>
        <w:tc>
          <w:tcPr>
            <w:tcW w:w="2000" w:type="dxa"/>
          </w:tcPr>
          <w:p>
            <w:pPr>
              <w:pStyle w:val="TableParagraph"/>
              <w:spacing w:before="159"/>
              <w:ind w:right="6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SageMaker </w:t>
            </w:r>
            <w:r>
              <w:rPr>
                <w:color w:val="1A1F2C"/>
                <w:sz w:val="20"/>
              </w:rPr>
              <w:t>Endpoint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FastAPI</w:t>
            </w:r>
          </w:p>
        </w:tc>
        <w:tc>
          <w:tcPr>
            <w:tcW w:w="2401" w:type="dxa"/>
          </w:tcPr>
          <w:p>
            <w:pPr>
              <w:pStyle w:val="TableParagraph"/>
              <w:spacing w:before="159"/>
              <w:ind w:right="527"/>
              <w:rPr>
                <w:sz w:val="20"/>
              </w:rPr>
            </w:pPr>
            <w:r>
              <w:rPr>
                <w:color w:val="1A1F2C"/>
                <w:sz w:val="20"/>
              </w:rPr>
              <w:t>ml.m5.xlarge,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auto- </w:t>
            </w:r>
            <w:r>
              <w:rPr>
                <w:color w:val="1A1F2C"/>
                <w:spacing w:val="-2"/>
                <w:sz w:val="20"/>
              </w:rPr>
              <w:t>scaling</w:t>
            </w:r>
          </w:p>
        </w:tc>
        <w:tc>
          <w:tcPr>
            <w:tcW w:w="2761" w:type="dxa"/>
          </w:tcPr>
          <w:p>
            <w:pPr>
              <w:pStyle w:val="TableParagraph"/>
              <w:spacing w:before="159"/>
              <w:ind w:left="150" w:right="158"/>
              <w:rPr>
                <w:sz w:val="20"/>
              </w:rPr>
            </w:pPr>
            <w:r>
              <w:rPr>
                <w:color w:val="1A1F2C"/>
                <w:sz w:val="20"/>
              </w:rPr>
              <w:t>SageMaker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scaling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1-10 instances by request </w:t>
            </w:r>
            <w:r>
              <w:rPr>
                <w:color w:val="1A1F2C"/>
                <w:spacing w:val="-2"/>
                <w:sz w:val="20"/>
              </w:rPr>
              <w:t>volume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8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50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CI/CD</w:t>
      </w:r>
      <w:r>
        <w:rPr>
          <w:rFonts w:ascii="Arial"/>
          <w:b/>
          <w:color w:val="2B6CAF"/>
          <w:spacing w:val="-10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Pipeline</w:t>
      </w:r>
    </w:p>
    <w:p>
      <w:pPr>
        <w:pStyle w:val="BodyText"/>
        <w:spacing w:before="161"/>
        <w:ind w:left="360"/>
      </w:pPr>
      <w:r>
        <w:rPr>
          <w:color w:val="1A1F2C"/>
        </w:rPr>
        <w:t>All</w:t>
      </w:r>
      <w:r>
        <w:rPr>
          <w:color w:val="1A1F2C"/>
          <w:spacing w:val="-8"/>
        </w:rPr>
        <w:t> </w:t>
      </w:r>
      <w:r>
        <w:rPr>
          <w:color w:val="1A1F2C"/>
        </w:rPr>
        <w:t>services</w:t>
      </w:r>
      <w:r>
        <w:rPr>
          <w:color w:val="1A1F2C"/>
          <w:spacing w:val="-4"/>
        </w:rPr>
        <w:t> </w:t>
      </w:r>
      <w:r>
        <w:rPr>
          <w:color w:val="1A1F2C"/>
        </w:rPr>
        <w:t>follow</w:t>
      </w:r>
      <w:r>
        <w:rPr>
          <w:color w:val="1A1F2C"/>
          <w:spacing w:val="-6"/>
        </w:rPr>
        <w:t> </w:t>
      </w:r>
      <w:r>
        <w:rPr>
          <w:color w:val="1A1F2C"/>
        </w:rPr>
        <w:t>the</w:t>
      </w:r>
      <w:r>
        <w:rPr>
          <w:color w:val="1A1F2C"/>
          <w:spacing w:val="-5"/>
        </w:rPr>
        <w:t> </w:t>
      </w:r>
      <w:r>
        <w:rPr>
          <w:color w:val="1A1F2C"/>
        </w:rPr>
        <w:t>same</w:t>
      </w:r>
      <w:r>
        <w:rPr>
          <w:color w:val="1A1F2C"/>
          <w:spacing w:val="-6"/>
        </w:rPr>
        <w:t> </w:t>
      </w:r>
      <w:r>
        <w:rPr>
          <w:color w:val="1A1F2C"/>
        </w:rPr>
        <w:t>CI/CD</w:t>
      </w:r>
      <w:r>
        <w:rPr>
          <w:color w:val="1A1F2C"/>
          <w:spacing w:val="-5"/>
        </w:rPr>
        <w:t> </w:t>
      </w:r>
      <w:r>
        <w:rPr>
          <w:color w:val="1A1F2C"/>
        </w:rPr>
        <w:t>pipeline</w:t>
      </w:r>
      <w:r>
        <w:rPr>
          <w:color w:val="1A1F2C"/>
          <w:spacing w:val="-5"/>
        </w:rPr>
        <w:t> </w:t>
      </w:r>
      <w:r>
        <w:rPr>
          <w:color w:val="1A1F2C"/>
        </w:rPr>
        <w:t>managed</w:t>
      </w:r>
      <w:r>
        <w:rPr>
          <w:color w:val="1A1F2C"/>
          <w:spacing w:val="-5"/>
        </w:rPr>
        <w:t> </w:t>
      </w:r>
      <w:r>
        <w:rPr>
          <w:color w:val="1A1F2C"/>
        </w:rPr>
        <w:t>via</w:t>
      </w:r>
      <w:r>
        <w:rPr>
          <w:color w:val="1A1F2C"/>
          <w:spacing w:val="-7"/>
        </w:rPr>
        <w:t> </w:t>
      </w:r>
      <w:r>
        <w:rPr>
          <w:color w:val="1A1F2C"/>
        </w:rPr>
        <w:t>GitHub</w:t>
      </w:r>
      <w:r>
        <w:rPr>
          <w:color w:val="1A1F2C"/>
          <w:spacing w:val="-5"/>
        </w:rPr>
        <w:t> </w:t>
      </w:r>
      <w:r>
        <w:rPr>
          <w:color w:val="1A1F2C"/>
          <w:spacing w:val="-2"/>
        </w:rPr>
        <w:t>Actions:</w:t>
      </w:r>
    </w:p>
    <w:p>
      <w:pPr>
        <w:pStyle w:val="ListParagraph"/>
        <w:numPr>
          <w:ilvl w:val="2"/>
          <w:numId w:val="50"/>
        </w:numPr>
        <w:tabs>
          <w:tab w:pos="1078" w:val="left" w:leader="none"/>
        </w:tabs>
        <w:spacing w:line="240" w:lineRule="auto" w:before="163" w:after="0"/>
        <w:ind w:left="1078" w:right="0" w:hanging="358"/>
        <w:jc w:val="left"/>
        <w:rPr>
          <w:sz w:val="22"/>
        </w:rPr>
      </w:pPr>
      <w:r>
        <w:rPr>
          <w:color w:val="1A1F2C"/>
          <w:sz w:val="22"/>
        </w:rPr>
        <w:t>PR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Created: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Lint,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unit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tests,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TypeScript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type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check,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Python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type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check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(mypy).</w:t>
      </w:r>
    </w:p>
    <w:p>
      <w:pPr>
        <w:pStyle w:val="ListParagraph"/>
        <w:numPr>
          <w:ilvl w:val="2"/>
          <w:numId w:val="50"/>
        </w:numPr>
        <w:tabs>
          <w:tab w:pos="1078" w:val="left" w:leader="none"/>
        </w:tabs>
        <w:spacing w:line="240" w:lineRule="auto" w:before="59" w:after="0"/>
        <w:ind w:left="1078" w:right="0" w:hanging="358"/>
        <w:jc w:val="left"/>
        <w:rPr>
          <w:sz w:val="22"/>
        </w:rPr>
      </w:pPr>
      <w:r>
        <w:rPr>
          <w:color w:val="1A1F2C"/>
          <w:sz w:val="22"/>
        </w:rPr>
        <w:t>Security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Scan: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Snyk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dependency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vulnerability</w:t>
      </w:r>
      <w:r>
        <w:rPr>
          <w:color w:val="1A1F2C"/>
          <w:spacing w:val="-10"/>
          <w:sz w:val="22"/>
        </w:rPr>
        <w:t> </w:t>
      </w:r>
      <w:r>
        <w:rPr>
          <w:color w:val="1A1F2C"/>
          <w:sz w:val="22"/>
        </w:rPr>
        <w:t>scan;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Trivy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container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image</w:t>
      </w:r>
      <w:r>
        <w:rPr>
          <w:color w:val="1A1F2C"/>
          <w:spacing w:val="-7"/>
          <w:sz w:val="22"/>
        </w:rPr>
        <w:t> </w:t>
      </w:r>
      <w:r>
        <w:rPr>
          <w:color w:val="1A1F2C"/>
          <w:spacing w:val="-2"/>
          <w:sz w:val="22"/>
        </w:rPr>
        <w:t>scan.</w:t>
      </w:r>
    </w:p>
    <w:p>
      <w:pPr>
        <w:pStyle w:val="ListParagraph"/>
        <w:numPr>
          <w:ilvl w:val="2"/>
          <w:numId w:val="50"/>
        </w:numPr>
        <w:tabs>
          <w:tab w:pos="1078" w:val="left" w:leader="none"/>
        </w:tabs>
        <w:spacing w:line="240" w:lineRule="auto" w:before="61" w:after="0"/>
        <w:ind w:left="1078" w:right="0" w:hanging="358"/>
        <w:jc w:val="left"/>
        <w:rPr>
          <w:sz w:val="22"/>
        </w:rPr>
      </w:pPr>
      <w:r>
        <w:rPr>
          <w:color w:val="1A1F2C"/>
          <w:sz w:val="22"/>
        </w:rPr>
        <w:t>Build: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Docker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image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built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pushed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Amazon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4"/>
          <w:sz w:val="22"/>
        </w:rPr>
        <w:t>ECR.</w:t>
      </w:r>
    </w:p>
    <w:p>
      <w:pPr>
        <w:pStyle w:val="ListParagraph"/>
        <w:numPr>
          <w:ilvl w:val="2"/>
          <w:numId w:val="50"/>
        </w:numPr>
        <w:tabs>
          <w:tab w:pos="1078" w:val="left" w:leader="none"/>
          <w:tab w:pos="1080" w:val="left" w:leader="none"/>
        </w:tabs>
        <w:spacing w:line="240" w:lineRule="auto" w:before="59" w:after="0"/>
        <w:ind w:left="1080" w:right="381" w:hanging="360"/>
        <w:jc w:val="left"/>
        <w:rPr>
          <w:sz w:val="22"/>
        </w:rPr>
      </w:pPr>
      <w:r>
        <w:rPr>
          <w:color w:val="1A1F2C"/>
          <w:sz w:val="22"/>
        </w:rPr>
        <w:t>Integration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Tests: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Run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against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ephemeral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test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environment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using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Shopify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sandbox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Meta test accounts.</w:t>
      </w:r>
    </w:p>
    <w:p>
      <w:pPr>
        <w:pStyle w:val="ListParagraph"/>
        <w:numPr>
          <w:ilvl w:val="2"/>
          <w:numId w:val="50"/>
        </w:numPr>
        <w:tabs>
          <w:tab w:pos="1078" w:val="left" w:leader="none"/>
        </w:tabs>
        <w:spacing w:line="240" w:lineRule="auto" w:before="60" w:after="0"/>
        <w:ind w:left="1078" w:right="0" w:hanging="358"/>
        <w:jc w:val="left"/>
        <w:rPr>
          <w:sz w:val="22"/>
        </w:rPr>
      </w:pPr>
      <w:r>
        <w:rPr>
          <w:color w:val="1A1F2C"/>
          <w:sz w:val="22"/>
        </w:rPr>
        <w:t>Staging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Deploy: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Automatic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deploy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staging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environment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on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merge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main</w:t>
      </w:r>
      <w:r>
        <w:rPr>
          <w:color w:val="1A1F2C"/>
          <w:spacing w:val="-4"/>
          <w:sz w:val="22"/>
        </w:rPr>
        <w:t> </w:t>
      </w:r>
      <w:r>
        <w:rPr>
          <w:color w:val="1A1F2C"/>
          <w:spacing w:val="-2"/>
          <w:sz w:val="22"/>
        </w:rPr>
        <w:t>branch.</w:t>
      </w:r>
    </w:p>
    <w:p>
      <w:pPr>
        <w:pStyle w:val="ListParagraph"/>
        <w:numPr>
          <w:ilvl w:val="2"/>
          <w:numId w:val="50"/>
        </w:numPr>
        <w:tabs>
          <w:tab w:pos="1078" w:val="left" w:leader="none"/>
        </w:tabs>
        <w:spacing w:line="240" w:lineRule="auto" w:before="59" w:after="0"/>
        <w:ind w:left="1078" w:right="0" w:hanging="358"/>
        <w:jc w:val="left"/>
        <w:rPr>
          <w:sz w:val="22"/>
        </w:rPr>
      </w:pPr>
      <w:r>
        <w:rPr>
          <w:color w:val="1A1F2C"/>
          <w:sz w:val="22"/>
        </w:rPr>
        <w:t>Smoke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Tests: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Playwright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E2E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smoke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tests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run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against</w:t>
      </w:r>
      <w:r>
        <w:rPr>
          <w:color w:val="1A1F2C"/>
          <w:spacing w:val="-4"/>
          <w:sz w:val="22"/>
        </w:rPr>
        <w:t> </w:t>
      </w:r>
      <w:r>
        <w:rPr>
          <w:color w:val="1A1F2C"/>
          <w:spacing w:val="-2"/>
          <w:sz w:val="22"/>
        </w:rPr>
        <w:t>staging.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ListParagraph"/>
        <w:numPr>
          <w:ilvl w:val="2"/>
          <w:numId w:val="50"/>
        </w:numPr>
        <w:tabs>
          <w:tab w:pos="1078" w:val="left" w:leader="none"/>
          <w:tab w:pos="1080" w:val="left" w:leader="none"/>
        </w:tabs>
        <w:spacing w:line="240" w:lineRule="auto" w:before="83" w:after="0"/>
        <w:ind w:left="1080" w:right="485" w:hanging="360"/>
        <w:jc w:val="left"/>
        <w:rPr>
          <w:sz w:val="22"/>
        </w:rPr>
      </w:pPr>
      <w:r>
        <w:rPr>
          <w:color w:val="1A1F2C"/>
          <w:sz w:val="22"/>
        </w:rPr>
        <w:t>Production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Deploy: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Manual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approval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gate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production.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Rolling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deploy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with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&lt;5%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error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rate threshold (auto-rollback on breach).</w:t>
      </w:r>
    </w:p>
    <w:p>
      <w:pPr>
        <w:pStyle w:val="ListParagraph"/>
        <w:numPr>
          <w:ilvl w:val="2"/>
          <w:numId w:val="50"/>
        </w:numPr>
        <w:tabs>
          <w:tab w:pos="1078" w:val="left" w:leader="none"/>
        </w:tabs>
        <w:spacing w:line="240" w:lineRule="auto" w:before="61" w:after="0"/>
        <w:ind w:left="1078" w:right="0" w:hanging="358"/>
        <w:jc w:val="left"/>
        <w:rPr>
          <w:sz w:val="22"/>
        </w:rPr>
      </w:pPr>
      <w:r>
        <w:rPr>
          <w:color w:val="1A1F2C"/>
          <w:sz w:val="22"/>
        </w:rPr>
        <w:t>Post-Deploy: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Synthetic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monitoring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runs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10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minutes.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PagerDuty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alert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on</w:t>
      </w:r>
      <w:r>
        <w:rPr>
          <w:color w:val="1A1F2C"/>
          <w:spacing w:val="-5"/>
          <w:sz w:val="22"/>
        </w:rPr>
        <w:t> </w:t>
      </w:r>
      <w:r>
        <w:rPr>
          <w:color w:val="1A1F2C"/>
          <w:spacing w:val="-2"/>
          <w:sz w:val="22"/>
        </w:rPr>
        <w:t>anomaly.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ListParagraph"/>
        <w:numPr>
          <w:ilvl w:val="1"/>
          <w:numId w:val="50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Environment</w:t>
      </w:r>
      <w:r>
        <w:rPr>
          <w:rFonts w:ascii="Arial"/>
          <w:b/>
          <w:color w:val="2B6CAF"/>
          <w:spacing w:val="-14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Strategy</w:t>
      </w:r>
    </w:p>
    <w:p>
      <w:pPr>
        <w:pStyle w:val="BodyText"/>
        <w:rPr>
          <w:rFonts w:ascii="Arial"/>
          <w:b/>
          <w:sz w:val="14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801"/>
        <w:gridCol w:w="2599"/>
        <w:gridCol w:w="2160"/>
      </w:tblGrid>
      <w:tr>
        <w:trPr>
          <w:trHeight w:val="426" w:hRule="atLeast"/>
        </w:trPr>
        <w:tc>
          <w:tcPr>
            <w:tcW w:w="18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Environment</w:t>
            </w:r>
          </w:p>
        </w:tc>
        <w:tc>
          <w:tcPr>
            <w:tcW w:w="2801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  <w:tc>
          <w:tcPr>
            <w:tcW w:w="2599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Data</w:t>
            </w:r>
          </w:p>
        </w:tc>
        <w:tc>
          <w:tcPr>
            <w:tcW w:w="2160" w:type="dxa"/>
            <w:shd w:val="clear" w:color="auto" w:fill="1A3B5E"/>
          </w:tcPr>
          <w:p>
            <w:pPr>
              <w:pStyle w:val="TableParagraph"/>
              <w:spacing w:before="96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</w:p>
        </w:tc>
      </w:tr>
      <w:tr>
        <w:trPr>
          <w:trHeight w:val="774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Development</w:t>
            </w:r>
          </w:p>
        </w:tc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Local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developer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machines</w:t>
            </w:r>
          </w:p>
        </w:tc>
        <w:tc>
          <w:tcPr>
            <w:tcW w:w="2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Synthetic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test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data</w:t>
            </w:r>
          </w:p>
        </w:tc>
        <w:tc>
          <w:tcPr>
            <w:tcW w:w="2160" w:type="dxa"/>
          </w:tcPr>
          <w:p>
            <w:pPr>
              <w:pStyle w:val="TableParagraph"/>
              <w:ind w:left="152" w:right="429"/>
              <w:rPr>
                <w:sz w:val="20"/>
              </w:rPr>
            </w:pPr>
            <w:r>
              <w:rPr>
                <w:color w:val="1A1F2C"/>
                <w:sz w:val="20"/>
              </w:rPr>
              <w:t>Engineering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team </w:t>
            </w:r>
            <w:r>
              <w:rPr>
                <w:color w:val="1A1F2C"/>
                <w:spacing w:val="-4"/>
                <w:sz w:val="20"/>
              </w:rPr>
              <w:t>only</w:t>
            </w:r>
          </w:p>
        </w:tc>
      </w:tr>
      <w:tr>
        <w:trPr>
          <w:trHeight w:val="1008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Staging</w:t>
            </w:r>
          </w:p>
        </w:tc>
        <w:tc>
          <w:tcPr>
            <w:tcW w:w="2801" w:type="dxa"/>
            <w:shd w:val="clear" w:color="auto" w:fill="EFF7FF"/>
          </w:tcPr>
          <w:p>
            <w:pPr>
              <w:pStyle w:val="TableParagraph"/>
              <w:spacing w:before="159"/>
              <w:ind w:right="337"/>
              <w:rPr>
                <w:sz w:val="20"/>
              </w:rPr>
            </w:pPr>
            <w:r>
              <w:rPr>
                <w:color w:val="1A1F2C"/>
                <w:sz w:val="20"/>
              </w:rPr>
              <w:t>Pre-production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integration </w:t>
            </w:r>
            <w:r>
              <w:rPr>
                <w:color w:val="1A1F2C"/>
                <w:spacing w:val="-2"/>
                <w:sz w:val="20"/>
              </w:rPr>
              <w:t>testing</w:t>
            </w:r>
          </w:p>
        </w:tc>
        <w:tc>
          <w:tcPr>
            <w:tcW w:w="2599" w:type="dxa"/>
            <w:shd w:val="clear" w:color="auto" w:fill="EFF7FF"/>
          </w:tcPr>
          <w:p>
            <w:pPr>
              <w:pStyle w:val="TableParagraph"/>
              <w:spacing w:before="159"/>
              <w:ind w:right="324"/>
              <w:rPr>
                <w:sz w:val="20"/>
              </w:rPr>
            </w:pPr>
            <w:r>
              <w:rPr>
                <w:color w:val="1A1F2C"/>
                <w:sz w:val="20"/>
              </w:rPr>
              <w:t>Anonymized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copy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of production data, refreshed weekly</w:t>
            </w:r>
          </w:p>
        </w:tc>
        <w:tc>
          <w:tcPr>
            <w:tcW w:w="2160" w:type="dxa"/>
            <w:shd w:val="clear" w:color="auto" w:fill="EFF7FF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Engineering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QA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 </w:t>
            </w:r>
            <w:r>
              <w:rPr>
                <w:color w:val="1A1F2C"/>
                <w:spacing w:val="-2"/>
                <w:sz w:val="20"/>
              </w:rPr>
              <w:t>Product</w:t>
            </w:r>
          </w:p>
        </w:tc>
      </w:tr>
      <w:tr>
        <w:trPr>
          <w:trHeight w:val="1007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Production</w:t>
            </w:r>
          </w:p>
        </w:tc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Live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customer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environment</w:t>
            </w:r>
          </w:p>
        </w:tc>
        <w:tc>
          <w:tcPr>
            <w:tcW w:w="25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Real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data</w:t>
            </w:r>
          </w:p>
        </w:tc>
        <w:tc>
          <w:tcPr>
            <w:tcW w:w="2160" w:type="dxa"/>
          </w:tcPr>
          <w:p>
            <w:pPr>
              <w:pStyle w:val="TableParagraph"/>
              <w:ind w:left="152" w:right="38"/>
              <w:rPr>
                <w:sz w:val="20"/>
              </w:rPr>
            </w:pPr>
            <w:r>
              <w:rPr>
                <w:color w:val="1A1F2C"/>
                <w:sz w:val="20"/>
              </w:rPr>
              <w:t>Restricted; admin access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via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bastion host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log</w:t>
            </w:r>
          </w:p>
        </w:tc>
      </w:tr>
      <w:tr>
        <w:trPr>
          <w:trHeight w:val="775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Sandbox</w:t>
            </w:r>
          </w:p>
        </w:tc>
        <w:tc>
          <w:tcPr>
            <w:tcW w:w="2801" w:type="dxa"/>
            <w:shd w:val="clear" w:color="auto" w:fill="EFF7FF"/>
          </w:tcPr>
          <w:p>
            <w:pPr>
              <w:pStyle w:val="TableParagraph"/>
              <w:ind w:right="159"/>
              <w:rPr>
                <w:sz w:val="20"/>
              </w:rPr>
            </w:pPr>
            <w:r>
              <w:rPr>
                <w:color w:val="1A1F2C"/>
                <w:sz w:val="20"/>
              </w:rPr>
              <w:t>Customer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testing/evaluation </w:t>
            </w:r>
            <w:r>
              <w:rPr>
                <w:color w:val="1A1F2C"/>
                <w:spacing w:val="-2"/>
                <w:sz w:val="20"/>
              </w:rPr>
              <w:t>environment</w:t>
            </w:r>
          </w:p>
        </w:tc>
        <w:tc>
          <w:tcPr>
            <w:tcW w:w="2599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Isolated,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no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real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keys</w:t>
            </w:r>
          </w:p>
        </w:tc>
        <w:tc>
          <w:tcPr>
            <w:tcW w:w="216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Prospects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internal </w:t>
            </w:r>
            <w:r>
              <w:rPr>
                <w:color w:val="1A1F2C"/>
                <w:spacing w:val="-2"/>
                <w:sz w:val="20"/>
              </w:rPr>
              <w:t>testing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6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50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Key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z w:val="26"/>
        </w:rPr>
        <w:t>Monitoring</w:t>
      </w:r>
      <w:r>
        <w:rPr>
          <w:rFonts w:ascii="Arial"/>
          <w:b/>
          <w:color w:val="2B6CAF"/>
          <w:spacing w:val="-8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Metrics</w:t>
      </w:r>
    </w:p>
    <w:p>
      <w:pPr>
        <w:pStyle w:val="BodyText"/>
        <w:rPr>
          <w:rFonts w:ascii="Arial"/>
          <w:b/>
          <w:sz w:val="14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800"/>
        <w:gridCol w:w="3360"/>
      </w:tblGrid>
      <w:tr>
        <w:trPr>
          <w:trHeight w:val="427" w:hRule="atLeast"/>
        </w:trPr>
        <w:tc>
          <w:tcPr>
            <w:tcW w:w="2201" w:type="dxa"/>
            <w:shd w:val="clear" w:color="auto" w:fill="1A3B5E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Metric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3800" w:type="dxa"/>
            <w:shd w:val="clear" w:color="auto" w:fill="1A3B5E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3360" w:type="dxa"/>
            <w:shd w:val="clear" w:color="auto" w:fill="1A3B5E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Alert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Threshold</w:t>
            </w:r>
          </w:p>
        </w:tc>
      </w:tr>
      <w:tr>
        <w:trPr>
          <w:trHeight w:val="54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Availability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error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rate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(5xx)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1%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over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5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minutes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5"/>
                <w:sz w:val="20"/>
              </w:rPr>
              <w:t> P1</w:t>
            </w:r>
          </w:p>
        </w:tc>
      </w:tr>
      <w:tr>
        <w:trPr>
          <w:trHeight w:val="546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Availability</w:t>
            </w:r>
          </w:p>
        </w:tc>
        <w:tc>
          <w:tcPr>
            <w:tcW w:w="3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error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rate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(4xx)</w:t>
            </w:r>
          </w:p>
        </w:tc>
        <w:tc>
          <w:tcPr>
            <w:tcW w:w="33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10%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over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5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minutes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P2</w:t>
            </w:r>
          </w:p>
        </w:tc>
      </w:tr>
      <w:tr>
        <w:trPr>
          <w:trHeight w:val="54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Performance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p95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response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time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2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seconds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P2</w:t>
            </w:r>
          </w:p>
        </w:tc>
      </w:tr>
      <w:tr>
        <w:trPr>
          <w:trHeight w:val="775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Pipeline</w:t>
            </w:r>
          </w:p>
        </w:tc>
        <w:tc>
          <w:tcPr>
            <w:tcW w:w="3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Sync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job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duration</w:t>
            </w:r>
          </w:p>
        </w:tc>
        <w:tc>
          <w:tcPr>
            <w:tcW w:w="336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60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minutes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standard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org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→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P2</w:t>
            </w:r>
          </w:p>
        </w:tc>
      </w:tr>
      <w:tr>
        <w:trPr>
          <w:trHeight w:val="546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Pipeline</w:t>
            </w:r>
          </w:p>
        </w:tc>
        <w:tc>
          <w:tcPr>
            <w:tcW w:w="3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Kafka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consumer</w:t>
            </w:r>
            <w:r>
              <w:rPr>
                <w:color w:val="1A1F2C"/>
                <w:spacing w:val="-5"/>
                <w:sz w:val="20"/>
              </w:rPr>
              <w:t> lag</w:t>
            </w:r>
          </w:p>
        </w:tc>
        <w:tc>
          <w:tcPr>
            <w:tcW w:w="33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10,000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messages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5"/>
                <w:sz w:val="20"/>
              </w:rPr>
              <w:t> P2</w:t>
            </w:r>
          </w:p>
        </w:tc>
      </w:tr>
      <w:tr>
        <w:trPr>
          <w:trHeight w:val="778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Pipeline</w:t>
            </w:r>
          </w:p>
        </w:tc>
        <w:tc>
          <w:tcPr>
            <w:tcW w:w="38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match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rate</w:t>
            </w:r>
          </w:p>
        </w:tc>
        <w:tc>
          <w:tcPr>
            <w:tcW w:w="336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40%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over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24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hours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alert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to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C"/>
                <w:sz w:val="20"/>
              </w:rPr>
              <w:t>product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team</w:t>
            </w:r>
          </w:p>
        </w:tc>
      </w:tr>
      <w:tr>
        <w:trPr>
          <w:trHeight w:val="546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Business</w:t>
            </w:r>
          </w:p>
        </w:tc>
        <w:tc>
          <w:tcPr>
            <w:tcW w:w="3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execution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errors</w:t>
            </w:r>
          </w:p>
        </w:tc>
        <w:tc>
          <w:tcPr>
            <w:tcW w:w="33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5%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failure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rate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5"/>
                <w:sz w:val="20"/>
              </w:rPr>
              <w:t> P1</w:t>
            </w:r>
          </w:p>
        </w:tc>
      </w:tr>
      <w:tr>
        <w:trPr>
          <w:trHeight w:val="777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Business</w:t>
            </w:r>
          </w:p>
        </w:tc>
        <w:tc>
          <w:tcPr>
            <w:tcW w:w="38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Automation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action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failure</w:t>
            </w:r>
          </w:p>
        </w:tc>
        <w:tc>
          <w:tcPr>
            <w:tcW w:w="336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Any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failure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after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3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retries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P2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+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notification</w:t>
            </w:r>
          </w:p>
        </w:tc>
      </w:tr>
      <w:tr>
        <w:trPr>
          <w:trHeight w:val="777" w:hRule="atLeast"/>
        </w:trPr>
        <w:tc>
          <w:tcPr>
            <w:tcW w:w="2201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Security</w:t>
            </w:r>
          </w:p>
        </w:tc>
        <w:tc>
          <w:tcPr>
            <w:tcW w:w="3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Auth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brute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force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attempts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100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failed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logins/IP/hour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P1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alert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800"/>
        <w:gridCol w:w="3360"/>
      </w:tblGrid>
      <w:tr>
        <w:trPr>
          <w:trHeight w:val="426" w:hRule="atLeast"/>
        </w:trPr>
        <w:tc>
          <w:tcPr>
            <w:tcW w:w="2201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Metric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38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336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Alert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Threshold</w:t>
            </w:r>
          </w:p>
        </w:tc>
      </w:tr>
      <w:tr>
        <w:trPr>
          <w:trHeight w:val="547" w:hRule="atLeast"/>
        </w:trPr>
        <w:tc>
          <w:tcPr>
            <w:tcW w:w="2201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Infrastructure</w:t>
            </w:r>
          </w:p>
        </w:tc>
        <w:tc>
          <w:tcPr>
            <w:tcW w:w="3800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DB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connection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pool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utilization</w:t>
            </w:r>
          </w:p>
        </w:tc>
        <w:tc>
          <w:tcPr>
            <w:tcW w:w="3360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80%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pacing w:val="-7"/>
                <w:sz w:val="20"/>
              </w:rPr>
              <w:t>P2</w:t>
            </w:r>
          </w:p>
        </w:tc>
      </w:tr>
      <w:tr>
        <w:trPr>
          <w:trHeight w:val="54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Infrastructure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Disk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utilization</w:t>
            </w:r>
          </w:p>
        </w:tc>
        <w:tc>
          <w:tcPr>
            <w:tcW w:w="33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80%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→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pacing w:val="-7"/>
                <w:sz w:val="20"/>
              </w:rPr>
              <w:t>P2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rFonts w:ascii="Arial"/>
          <w:b/>
          <w:sz w:val="7"/>
        </w:rPr>
      </w:pPr>
    </w:p>
    <w:p>
      <w:pPr>
        <w:pStyle w:val="BodyText"/>
        <w:ind w:left="36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13.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Testing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Quality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Assurance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30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13.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0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Testing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Quality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Assurance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8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51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Test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z w:val="26"/>
        </w:rPr>
        <w:t>Strategy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Overview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400"/>
        <w:gridCol w:w="1800"/>
        <w:gridCol w:w="1600"/>
        <w:gridCol w:w="1759"/>
      </w:tblGrid>
      <w:tr>
        <w:trPr>
          <w:trHeight w:val="657" w:hRule="atLeast"/>
        </w:trPr>
        <w:tc>
          <w:tcPr>
            <w:tcW w:w="1800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400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Scope</w:t>
            </w:r>
          </w:p>
        </w:tc>
        <w:tc>
          <w:tcPr>
            <w:tcW w:w="1800" w:type="dxa"/>
            <w:shd w:val="clear" w:color="auto" w:fill="1A3B5E"/>
          </w:tcPr>
          <w:p>
            <w:pPr>
              <w:pStyle w:val="TableParagraph"/>
              <w:spacing w:before="212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Tooling</w:t>
            </w:r>
          </w:p>
        </w:tc>
        <w:tc>
          <w:tcPr>
            <w:tcW w:w="1600" w:type="dxa"/>
            <w:shd w:val="clear" w:color="auto" w:fill="1A3B5E"/>
          </w:tcPr>
          <w:p>
            <w:pPr>
              <w:pStyle w:val="TableParagraph"/>
              <w:spacing w:before="96"/>
              <w:ind w:left="152" w:right="5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Coverage Target</w:t>
            </w:r>
          </w:p>
        </w:tc>
        <w:tc>
          <w:tcPr>
            <w:tcW w:w="1759" w:type="dxa"/>
            <w:shd w:val="clear" w:color="auto" w:fill="1A3B5E"/>
          </w:tcPr>
          <w:p>
            <w:pPr>
              <w:pStyle w:val="TableParagraph"/>
              <w:spacing w:before="212"/>
              <w:ind w:lef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Frequency</w:t>
            </w:r>
          </w:p>
        </w:tc>
      </w:tr>
      <w:tr>
        <w:trPr>
          <w:trHeight w:val="1235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Unit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Tests</w:t>
            </w:r>
          </w:p>
        </w:tc>
        <w:tc>
          <w:tcPr>
            <w:tcW w:w="2400" w:type="dxa"/>
          </w:tcPr>
          <w:p>
            <w:pPr>
              <w:pStyle w:val="TableParagraph"/>
              <w:ind w:right="207"/>
              <w:rPr>
                <w:sz w:val="20"/>
              </w:rPr>
            </w:pPr>
            <w:r>
              <w:rPr>
                <w:color w:val="1A1F2C"/>
                <w:sz w:val="20"/>
              </w:rPr>
              <w:t>Profit engine, attribution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logic,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rule evaluation, data </w:t>
            </w:r>
            <w:r>
              <w:rPr>
                <w:color w:val="1A1F2C"/>
                <w:spacing w:val="-2"/>
                <w:sz w:val="20"/>
              </w:rPr>
              <w:t>transformations</w:t>
            </w:r>
          </w:p>
        </w:tc>
        <w:tc>
          <w:tcPr>
            <w:tcW w:w="1800" w:type="dxa"/>
          </w:tcPr>
          <w:p>
            <w:pPr>
              <w:pStyle w:val="TableParagraph"/>
              <w:ind w:left="152" w:right="236"/>
              <w:rPr>
                <w:sz w:val="20"/>
              </w:rPr>
            </w:pPr>
            <w:r>
              <w:rPr>
                <w:color w:val="1A1F2C"/>
                <w:sz w:val="20"/>
              </w:rPr>
              <w:t>pytest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(Python), Jest (Node.js)</w:t>
            </w:r>
          </w:p>
        </w:tc>
        <w:tc>
          <w:tcPr>
            <w:tcW w:w="1600" w:type="dxa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&gt;=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80%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line </w:t>
            </w:r>
            <w:r>
              <w:rPr>
                <w:color w:val="1A1F2C"/>
                <w:spacing w:val="-2"/>
                <w:sz w:val="20"/>
              </w:rPr>
              <w:t>coverage</w:t>
            </w:r>
          </w:p>
        </w:tc>
        <w:tc>
          <w:tcPr>
            <w:tcW w:w="1759" w:type="dxa"/>
          </w:tcPr>
          <w:p>
            <w:pPr>
              <w:pStyle w:val="TableParagraph"/>
              <w:ind w:left="153" w:right="383"/>
              <w:rPr>
                <w:sz w:val="20"/>
              </w:rPr>
            </w:pPr>
            <w:r>
              <w:rPr>
                <w:color w:val="1A1F2C"/>
                <w:sz w:val="20"/>
              </w:rPr>
              <w:t>Every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commit via CI</w:t>
            </w:r>
          </w:p>
        </w:tc>
      </w:tr>
      <w:tr>
        <w:trPr>
          <w:trHeight w:val="1008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Integration</w:t>
            </w:r>
            <w:r>
              <w:rPr>
                <w:color w:val="1A1F2C"/>
                <w:spacing w:val="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Tests</w:t>
            </w:r>
          </w:p>
        </w:tc>
        <w:tc>
          <w:tcPr>
            <w:tcW w:w="24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Connector flows, API endpoint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behavior,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DB </w:t>
            </w:r>
            <w:r>
              <w:rPr>
                <w:color w:val="1A1F2C"/>
                <w:spacing w:val="-2"/>
                <w:sz w:val="20"/>
              </w:rPr>
              <w:t>interactions</w:t>
            </w:r>
          </w:p>
        </w:tc>
        <w:tc>
          <w:tcPr>
            <w:tcW w:w="1800" w:type="dxa"/>
            <w:shd w:val="clear" w:color="auto" w:fill="EFF7FF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pytest + </w:t>
            </w:r>
            <w:r>
              <w:rPr>
                <w:color w:val="1A1F2C"/>
                <w:spacing w:val="-2"/>
                <w:sz w:val="20"/>
              </w:rPr>
              <w:t>testcontainers, Supertest</w:t>
            </w:r>
          </w:p>
        </w:tc>
        <w:tc>
          <w:tcPr>
            <w:tcW w:w="1600" w:type="dxa"/>
            <w:shd w:val="clear" w:color="auto" w:fill="EFF7FF"/>
          </w:tcPr>
          <w:p>
            <w:pPr>
              <w:pStyle w:val="TableParagraph"/>
              <w:spacing w:before="159"/>
              <w:ind w:left="152" w:right="592"/>
              <w:rPr>
                <w:sz w:val="20"/>
              </w:rPr>
            </w:pP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critical </w:t>
            </w:r>
            <w:r>
              <w:rPr>
                <w:color w:val="1A1F2C"/>
                <w:spacing w:val="-2"/>
                <w:sz w:val="20"/>
              </w:rPr>
              <w:t>paths</w:t>
            </w:r>
          </w:p>
        </w:tc>
        <w:tc>
          <w:tcPr>
            <w:tcW w:w="1759" w:type="dxa"/>
            <w:shd w:val="clear" w:color="auto" w:fill="EFF7FF"/>
          </w:tcPr>
          <w:p>
            <w:pPr>
              <w:pStyle w:val="TableParagraph"/>
              <w:spacing w:before="159"/>
              <w:ind w:left="153" w:right="750"/>
              <w:rPr>
                <w:sz w:val="20"/>
              </w:rPr>
            </w:pPr>
            <w:r>
              <w:rPr>
                <w:color w:val="1A1F2C"/>
                <w:sz w:val="20"/>
              </w:rPr>
              <w:t>Every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PR </w:t>
            </w:r>
            <w:r>
              <w:rPr>
                <w:color w:val="1A1F2C"/>
                <w:spacing w:val="-2"/>
                <w:sz w:val="20"/>
              </w:rPr>
              <w:t>merge</w:t>
            </w:r>
          </w:p>
        </w:tc>
      </w:tr>
      <w:tr>
        <w:trPr>
          <w:trHeight w:val="1238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E2E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Tests</w:t>
            </w:r>
          </w:p>
        </w:tc>
        <w:tc>
          <w:tcPr>
            <w:tcW w:w="2400" w:type="dxa"/>
          </w:tcPr>
          <w:p>
            <w:pPr>
              <w:pStyle w:val="TableParagraph"/>
              <w:ind w:right="207"/>
              <w:rPr>
                <w:sz w:val="20"/>
              </w:rPr>
            </w:pPr>
            <w:r>
              <w:rPr>
                <w:color w:val="1A1F2C"/>
                <w:sz w:val="20"/>
              </w:rPr>
              <w:t>Full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journeys: onboarding, rule creation, action </w:t>
            </w:r>
            <w:r>
              <w:rPr>
                <w:color w:val="1A1F2C"/>
                <w:spacing w:val="-2"/>
                <w:sz w:val="20"/>
              </w:rPr>
              <w:t>execution</w:t>
            </w:r>
          </w:p>
        </w:tc>
        <w:tc>
          <w:tcPr>
            <w:tcW w:w="1800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Playwright</w:t>
            </w:r>
          </w:p>
        </w:tc>
        <w:tc>
          <w:tcPr>
            <w:tcW w:w="1600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8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critical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flows</w:t>
            </w:r>
          </w:p>
        </w:tc>
        <w:tc>
          <w:tcPr>
            <w:tcW w:w="1759" w:type="dxa"/>
          </w:tcPr>
          <w:p>
            <w:pPr>
              <w:pStyle w:val="TableParagraph"/>
              <w:ind w:left="153" w:right="205"/>
              <w:rPr>
                <w:sz w:val="20"/>
              </w:rPr>
            </w:pPr>
            <w:r>
              <w:rPr>
                <w:color w:val="1A1F2C"/>
                <w:sz w:val="20"/>
              </w:rPr>
              <w:t>Every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merge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to main + nightly</w:t>
            </w:r>
          </w:p>
        </w:tc>
      </w:tr>
      <w:tr>
        <w:trPr>
          <w:trHeight w:val="1005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ind w:right="259"/>
              <w:rPr>
                <w:sz w:val="20"/>
              </w:rPr>
            </w:pPr>
            <w:r>
              <w:rPr>
                <w:color w:val="1A1F2C"/>
                <w:sz w:val="20"/>
              </w:rPr>
              <w:t>Load &amp; </w:t>
            </w:r>
            <w:r>
              <w:rPr>
                <w:color w:val="1A1F2C"/>
                <w:spacing w:val="-2"/>
                <w:sz w:val="20"/>
              </w:rPr>
              <w:t>Performance Tests</w:t>
            </w:r>
          </w:p>
        </w:tc>
        <w:tc>
          <w:tcPr>
            <w:tcW w:w="2400" w:type="dxa"/>
            <w:shd w:val="clear" w:color="auto" w:fill="EFF7FF"/>
          </w:tcPr>
          <w:p>
            <w:pPr>
              <w:pStyle w:val="TableParagraph"/>
              <w:ind w:right="207"/>
              <w:rPr>
                <w:sz w:val="20"/>
              </w:rPr>
            </w:pP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throughput,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sync job scalability, DB query performance</w:t>
            </w:r>
          </w:p>
        </w:tc>
        <w:tc>
          <w:tcPr>
            <w:tcW w:w="180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k6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2"/>
                <w:sz w:val="20"/>
              </w:rPr>
              <w:t> Locust</w:t>
            </w:r>
          </w:p>
        </w:tc>
        <w:tc>
          <w:tcPr>
            <w:tcW w:w="1600" w:type="dxa"/>
            <w:shd w:val="clear" w:color="auto" w:fill="EFF7FF"/>
          </w:tcPr>
          <w:p>
            <w:pPr>
              <w:pStyle w:val="TableParagraph"/>
              <w:ind w:left="152" w:right="659"/>
              <w:rPr>
                <w:sz w:val="20"/>
              </w:rPr>
            </w:pP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NFR </w:t>
            </w:r>
            <w:r>
              <w:rPr>
                <w:color w:val="1A1F2C"/>
                <w:spacing w:val="-2"/>
                <w:sz w:val="20"/>
              </w:rPr>
              <w:t>targets</w:t>
            </w:r>
          </w:p>
        </w:tc>
        <w:tc>
          <w:tcPr>
            <w:tcW w:w="1759" w:type="dxa"/>
            <w:shd w:val="clear" w:color="auto" w:fill="EFF7FF"/>
          </w:tcPr>
          <w:p>
            <w:pPr>
              <w:pStyle w:val="TableParagraph"/>
              <w:ind w:left="153" w:right="261"/>
              <w:rPr>
                <w:sz w:val="20"/>
              </w:rPr>
            </w:pPr>
            <w:r>
              <w:rPr>
                <w:color w:val="1A1F2C"/>
                <w:sz w:val="20"/>
              </w:rPr>
              <w:t>Weekly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pre- major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release</w:t>
            </w:r>
          </w:p>
        </w:tc>
      </w:tr>
      <w:tr>
        <w:trPr>
          <w:trHeight w:val="1008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Tests</w:t>
            </w:r>
          </w:p>
        </w:tc>
        <w:tc>
          <w:tcPr>
            <w:tcW w:w="2400" w:type="dxa"/>
          </w:tcPr>
          <w:p>
            <w:pPr>
              <w:pStyle w:val="TableParagraph"/>
              <w:spacing w:before="159"/>
              <w:ind w:right="265"/>
              <w:jc w:val="both"/>
              <w:rPr>
                <w:sz w:val="20"/>
              </w:rPr>
            </w:pPr>
            <w:r>
              <w:rPr>
                <w:color w:val="1A1F2C"/>
                <w:sz w:val="20"/>
              </w:rPr>
              <w:t>OWASP Top 10, auth bypass,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injection,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data </w:t>
            </w:r>
            <w:r>
              <w:rPr>
                <w:color w:val="1A1F2C"/>
                <w:spacing w:val="-2"/>
                <w:sz w:val="20"/>
              </w:rPr>
              <w:t>isolation</w:t>
            </w:r>
          </w:p>
        </w:tc>
        <w:tc>
          <w:tcPr>
            <w:tcW w:w="1800" w:type="dxa"/>
          </w:tcPr>
          <w:p>
            <w:pPr>
              <w:pStyle w:val="TableParagraph"/>
              <w:spacing w:line="229" w:lineRule="exact"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OWASP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ZAP,</w:t>
            </w:r>
          </w:p>
          <w:p>
            <w:pPr>
              <w:pStyle w:val="TableParagraph"/>
              <w:spacing w:before="0"/>
              <w:ind w:left="152" w:right="425"/>
              <w:rPr>
                <w:sz w:val="20"/>
              </w:rPr>
            </w:pPr>
            <w:r>
              <w:rPr>
                <w:color w:val="1A1F2C"/>
                <w:sz w:val="20"/>
              </w:rPr>
              <w:t>Snyk,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manual pen test</w:t>
            </w:r>
          </w:p>
        </w:tc>
        <w:tc>
          <w:tcPr>
            <w:tcW w:w="1600" w:type="dxa"/>
          </w:tcPr>
          <w:p>
            <w:pPr>
              <w:pStyle w:val="TableParagraph"/>
              <w:spacing w:line="229" w:lineRule="exact"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OWASP</w:t>
            </w:r>
          </w:p>
          <w:p>
            <w:pPr>
              <w:pStyle w:val="TableParagraph"/>
              <w:spacing w:before="0"/>
              <w:ind w:left="152" w:right="792"/>
              <w:rPr>
                <w:sz w:val="20"/>
              </w:rPr>
            </w:pPr>
            <w:r>
              <w:rPr>
                <w:color w:val="1A1F2C"/>
                <w:sz w:val="20"/>
              </w:rPr>
              <w:t>Top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10 </w:t>
            </w:r>
            <w:r>
              <w:rPr>
                <w:color w:val="1A1F2C"/>
                <w:spacing w:val="-2"/>
                <w:sz w:val="20"/>
              </w:rPr>
              <w:t>vectors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9"/>
              <w:ind w:left="153" w:right="422"/>
              <w:rPr>
                <w:sz w:val="20"/>
              </w:rPr>
            </w:pPr>
            <w:r>
              <w:rPr>
                <w:color w:val="1A1F2C"/>
                <w:sz w:val="20"/>
              </w:rPr>
              <w:t>Automated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 CI; manual </w:t>
            </w:r>
            <w:r>
              <w:rPr>
                <w:color w:val="1A1F2C"/>
                <w:spacing w:val="-2"/>
                <w:sz w:val="20"/>
              </w:rPr>
              <w:t>quarterly</w:t>
            </w:r>
          </w:p>
        </w:tc>
      </w:tr>
      <w:tr>
        <w:trPr>
          <w:trHeight w:val="1005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ind w:right="271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Attribution </w:t>
            </w:r>
            <w:r>
              <w:rPr>
                <w:color w:val="1A1F2C"/>
                <w:sz w:val="20"/>
              </w:rPr>
              <w:t>Accuracy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Tests</w:t>
            </w:r>
          </w:p>
        </w:tc>
        <w:tc>
          <w:tcPr>
            <w:tcW w:w="2400" w:type="dxa"/>
            <w:shd w:val="clear" w:color="auto" w:fill="EFF7FF"/>
          </w:tcPr>
          <w:p>
            <w:pPr>
              <w:pStyle w:val="TableParagraph"/>
              <w:ind w:right="442"/>
              <w:rPr>
                <w:sz w:val="20"/>
              </w:rPr>
            </w:pPr>
            <w:r>
              <w:rPr>
                <w:color w:val="1A1F2C"/>
                <w:sz w:val="20"/>
              </w:rPr>
              <w:t>Verify attribution accuracy against known-good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dataset</w:t>
            </w:r>
          </w:p>
        </w:tc>
        <w:tc>
          <w:tcPr>
            <w:tcW w:w="1800" w:type="dxa"/>
            <w:shd w:val="clear" w:color="auto" w:fill="EFF7FF"/>
          </w:tcPr>
          <w:p>
            <w:pPr>
              <w:pStyle w:val="TableParagraph"/>
              <w:ind w:left="152" w:right="269"/>
              <w:rPr>
                <w:sz w:val="20"/>
              </w:rPr>
            </w:pPr>
            <w:r>
              <w:rPr>
                <w:color w:val="1A1F2C"/>
                <w:sz w:val="20"/>
              </w:rPr>
              <w:t>Custom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Python test harness</w:t>
            </w:r>
          </w:p>
        </w:tc>
        <w:tc>
          <w:tcPr>
            <w:tcW w:w="160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&gt;=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85%</w:t>
            </w:r>
          </w:p>
          <w:p>
            <w:pPr>
              <w:pStyle w:val="TableParagraph"/>
              <w:spacing w:before="1"/>
              <w:ind w:left="152" w:right="214"/>
              <w:rPr>
                <w:sz w:val="20"/>
              </w:rPr>
            </w:pPr>
            <w:r>
              <w:rPr>
                <w:color w:val="1A1F2C"/>
                <w:sz w:val="20"/>
              </w:rPr>
              <w:t>overall, &gt;= 92%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Tier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1/2</w:t>
            </w:r>
          </w:p>
        </w:tc>
        <w:tc>
          <w:tcPr>
            <w:tcW w:w="1759" w:type="dxa"/>
            <w:shd w:val="clear" w:color="auto" w:fill="EFF7FF"/>
          </w:tcPr>
          <w:p>
            <w:pPr>
              <w:pStyle w:val="TableParagraph"/>
              <w:ind w:left="153" w:right="383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Weekly </w:t>
            </w:r>
            <w:r>
              <w:rPr>
                <w:color w:val="1A1F2C"/>
                <w:sz w:val="20"/>
              </w:rPr>
              <w:t>regression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on model retrain</w:t>
            </w:r>
          </w:p>
        </w:tc>
      </w:tr>
      <w:tr>
        <w:trPr>
          <w:trHeight w:val="1007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ind w:right="2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Chaos Engineering</w:t>
            </w:r>
          </w:p>
        </w:tc>
        <w:tc>
          <w:tcPr>
            <w:tcW w:w="24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Service failure, DB failover,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Kafka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partition </w:t>
            </w:r>
            <w:r>
              <w:rPr>
                <w:color w:val="1A1F2C"/>
                <w:spacing w:val="-4"/>
                <w:sz w:val="20"/>
              </w:rPr>
              <w:t>loss</w:t>
            </w:r>
          </w:p>
        </w:tc>
        <w:tc>
          <w:tcPr>
            <w:tcW w:w="1800" w:type="dxa"/>
          </w:tcPr>
          <w:p>
            <w:pPr>
              <w:pStyle w:val="TableParagraph"/>
              <w:spacing w:before="159"/>
              <w:ind w:left="152" w:right="681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Fault </w:t>
            </w:r>
            <w:r>
              <w:rPr>
                <w:color w:val="1A1F2C"/>
                <w:spacing w:val="-2"/>
                <w:sz w:val="20"/>
              </w:rPr>
              <w:t>Injection Simulator</w:t>
            </w:r>
          </w:p>
        </w:tc>
        <w:tc>
          <w:tcPr>
            <w:tcW w:w="1600" w:type="dxa"/>
          </w:tcPr>
          <w:p>
            <w:pPr>
              <w:pStyle w:val="TableParagraph"/>
              <w:spacing w:before="159"/>
              <w:ind w:left="152" w:right="492"/>
              <w:rPr>
                <w:sz w:val="20"/>
              </w:rPr>
            </w:pPr>
            <w:r>
              <w:rPr>
                <w:color w:val="1A1F2C"/>
                <w:sz w:val="20"/>
              </w:rPr>
              <w:t>Key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failure </w:t>
            </w:r>
            <w:r>
              <w:rPr>
                <w:color w:val="1A1F2C"/>
                <w:spacing w:val="-2"/>
                <w:sz w:val="20"/>
              </w:rPr>
              <w:t>scenarios</w:t>
            </w:r>
          </w:p>
        </w:tc>
        <w:tc>
          <w:tcPr>
            <w:tcW w:w="1759" w:type="dxa"/>
          </w:tcPr>
          <w:p>
            <w:pPr>
              <w:pStyle w:val="TableParagraph"/>
              <w:spacing w:before="159"/>
              <w:ind w:left="153" w:right="683"/>
              <w:rPr>
                <w:sz w:val="20"/>
              </w:rPr>
            </w:pPr>
            <w:r>
              <w:rPr>
                <w:color w:val="1A1F2C"/>
                <w:sz w:val="20"/>
              </w:rPr>
              <w:t>Monthly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 </w:t>
            </w:r>
            <w:r>
              <w:rPr>
                <w:color w:val="1A1F2C"/>
                <w:spacing w:val="-2"/>
                <w:sz w:val="20"/>
              </w:rPr>
              <w:t>staging</w:t>
            </w:r>
          </w:p>
        </w:tc>
      </w:tr>
      <w:tr>
        <w:trPr>
          <w:trHeight w:val="1008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Smoke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Tests</w:t>
            </w:r>
          </w:p>
        </w:tc>
        <w:tc>
          <w:tcPr>
            <w:tcW w:w="24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Verify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core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functionality after each deploy</w:t>
            </w:r>
          </w:p>
        </w:tc>
        <w:tc>
          <w:tcPr>
            <w:tcW w:w="1800" w:type="dxa"/>
            <w:shd w:val="clear" w:color="auto" w:fill="EFF7FF"/>
          </w:tcPr>
          <w:p>
            <w:pPr>
              <w:pStyle w:val="TableParagraph"/>
              <w:ind w:left="152" w:right="72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Playwright subset</w:t>
            </w:r>
          </w:p>
        </w:tc>
        <w:tc>
          <w:tcPr>
            <w:tcW w:w="160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Top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5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user </w:t>
            </w:r>
            <w:r>
              <w:rPr>
                <w:color w:val="1A1F2C"/>
                <w:spacing w:val="-2"/>
                <w:sz w:val="20"/>
              </w:rPr>
              <w:t>journeys</w:t>
            </w:r>
          </w:p>
        </w:tc>
        <w:tc>
          <w:tcPr>
            <w:tcW w:w="1759" w:type="dxa"/>
            <w:shd w:val="clear" w:color="auto" w:fill="EFF7FF"/>
          </w:tcPr>
          <w:p>
            <w:pPr>
              <w:pStyle w:val="TableParagraph"/>
              <w:ind w:left="153" w:right="634"/>
              <w:jc w:val="both"/>
              <w:rPr>
                <w:sz w:val="20"/>
              </w:rPr>
            </w:pPr>
            <w:r>
              <w:rPr>
                <w:color w:val="1A1F2C"/>
                <w:sz w:val="20"/>
              </w:rPr>
              <w:t>After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every </w:t>
            </w:r>
            <w:r>
              <w:rPr>
                <w:color w:val="1A1F2C"/>
                <w:spacing w:val="-2"/>
                <w:sz w:val="20"/>
              </w:rPr>
              <w:t>production deploy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7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51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Critical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z w:val="26"/>
        </w:rPr>
        <w:t>Test</w:t>
      </w:r>
      <w:r>
        <w:rPr>
          <w:rFonts w:ascii="Arial"/>
          <w:b/>
          <w:color w:val="2B6CAF"/>
          <w:spacing w:val="-10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Scenarios</w:t>
      </w:r>
    </w:p>
    <w:p>
      <w:pPr>
        <w:pStyle w:val="BodyText"/>
        <w:spacing w:before="161"/>
        <w:ind w:left="360"/>
      </w:pPr>
      <w:r>
        <w:rPr>
          <w:color w:val="1A1F2C"/>
        </w:rPr>
        <w:t>The</w:t>
      </w:r>
      <w:r>
        <w:rPr>
          <w:color w:val="1A1F2C"/>
          <w:spacing w:val="-8"/>
        </w:rPr>
        <w:t> </w:t>
      </w:r>
      <w:r>
        <w:rPr>
          <w:color w:val="1A1F2C"/>
        </w:rPr>
        <w:t>following</w:t>
      </w:r>
      <w:r>
        <w:rPr>
          <w:color w:val="1A1F2C"/>
          <w:spacing w:val="-5"/>
        </w:rPr>
        <w:t> </w:t>
      </w:r>
      <w:r>
        <w:rPr>
          <w:color w:val="1A1F2C"/>
        </w:rPr>
        <w:t>test</w:t>
      </w:r>
      <w:r>
        <w:rPr>
          <w:color w:val="1A1F2C"/>
          <w:spacing w:val="-4"/>
        </w:rPr>
        <w:t> </w:t>
      </w:r>
      <w:r>
        <w:rPr>
          <w:color w:val="1A1F2C"/>
        </w:rPr>
        <w:t>scenarios</w:t>
      </w:r>
      <w:r>
        <w:rPr>
          <w:color w:val="1A1F2C"/>
          <w:spacing w:val="-5"/>
        </w:rPr>
        <w:t> </w:t>
      </w:r>
      <w:r>
        <w:rPr>
          <w:color w:val="1A1F2C"/>
        </w:rPr>
        <w:t>are</w:t>
      </w:r>
      <w:r>
        <w:rPr>
          <w:color w:val="1A1F2C"/>
          <w:spacing w:val="-7"/>
        </w:rPr>
        <w:t> </w:t>
      </w:r>
      <w:r>
        <w:rPr>
          <w:color w:val="1A1F2C"/>
        </w:rPr>
        <w:t>mandatory</w:t>
      </w:r>
      <w:r>
        <w:rPr>
          <w:color w:val="1A1F2C"/>
          <w:spacing w:val="-6"/>
        </w:rPr>
        <w:t> </w:t>
      </w:r>
      <w:r>
        <w:rPr>
          <w:color w:val="1A1F2C"/>
        </w:rPr>
        <w:t>and</w:t>
      </w:r>
      <w:r>
        <w:rPr>
          <w:color w:val="1A1F2C"/>
          <w:spacing w:val="-8"/>
        </w:rPr>
        <w:t> </w:t>
      </w:r>
      <w:r>
        <w:rPr>
          <w:color w:val="1A1F2C"/>
        </w:rPr>
        <w:t>must</w:t>
      </w:r>
      <w:r>
        <w:rPr>
          <w:color w:val="1A1F2C"/>
          <w:spacing w:val="-4"/>
        </w:rPr>
        <w:t> </w:t>
      </w:r>
      <w:r>
        <w:rPr>
          <w:color w:val="1A1F2C"/>
        </w:rPr>
        <w:t>pass</w:t>
      </w:r>
      <w:r>
        <w:rPr>
          <w:color w:val="1A1F2C"/>
          <w:spacing w:val="-5"/>
        </w:rPr>
        <w:t> </w:t>
      </w:r>
      <w:r>
        <w:rPr>
          <w:color w:val="1A1F2C"/>
        </w:rPr>
        <w:t>before</w:t>
      </w:r>
      <w:r>
        <w:rPr>
          <w:color w:val="1A1F2C"/>
          <w:spacing w:val="-7"/>
        </w:rPr>
        <w:t> </w:t>
      </w:r>
      <w:r>
        <w:rPr>
          <w:color w:val="1A1F2C"/>
        </w:rPr>
        <w:t>any</w:t>
      </w:r>
      <w:r>
        <w:rPr>
          <w:color w:val="1A1F2C"/>
          <w:spacing w:val="-4"/>
        </w:rPr>
        <w:t> </w:t>
      </w:r>
      <w:r>
        <w:rPr>
          <w:color w:val="1A1F2C"/>
        </w:rPr>
        <w:t>production</w:t>
      </w:r>
      <w:r>
        <w:rPr>
          <w:color w:val="1A1F2C"/>
          <w:spacing w:val="-5"/>
        </w:rPr>
        <w:t> </w:t>
      </w:r>
      <w:r>
        <w:rPr>
          <w:color w:val="1A1F2C"/>
          <w:spacing w:val="-2"/>
        </w:rPr>
        <w:t>release:</w:t>
      </w:r>
    </w:p>
    <w:p>
      <w:pPr>
        <w:pStyle w:val="BodyText"/>
        <w:spacing w:after="0"/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2592"/>
        <w:gridCol w:w="6144"/>
      </w:tblGrid>
      <w:tr>
        <w:trPr>
          <w:trHeight w:val="427" w:hRule="atLeast"/>
        </w:trPr>
        <w:tc>
          <w:tcPr>
            <w:tcW w:w="624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592" w:type="dxa"/>
            <w:shd w:val="clear" w:color="auto" w:fill="1A3B5E"/>
          </w:tcPr>
          <w:p>
            <w:pPr>
              <w:pStyle w:val="TableParagraph"/>
              <w:spacing w:before="96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Scenario</w:t>
            </w:r>
          </w:p>
        </w:tc>
        <w:tc>
          <w:tcPr>
            <w:tcW w:w="6144" w:type="dxa"/>
            <w:shd w:val="clear" w:color="auto" w:fill="1A3B5E"/>
          </w:tcPr>
          <w:p>
            <w:pPr>
              <w:pStyle w:val="TableParagraph"/>
              <w:spacing w:before="96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Pass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Criteria</w:t>
            </w:r>
          </w:p>
        </w:tc>
      </w:tr>
      <w:tr>
        <w:trPr>
          <w:trHeight w:val="1008" w:hRule="atLeast"/>
        </w:trPr>
        <w:tc>
          <w:tcPr>
            <w:tcW w:w="624" w:type="dxa"/>
          </w:tcPr>
          <w:p>
            <w:pPr>
              <w:pStyle w:val="TableParagraph"/>
              <w:spacing w:before="157"/>
              <w:ind w:right="1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TS- </w:t>
            </w:r>
            <w:r>
              <w:rPr>
                <w:color w:val="1A1F2C"/>
                <w:spacing w:val="-6"/>
                <w:sz w:val="20"/>
              </w:rPr>
              <w:t>01</w:t>
            </w:r>
          </w:p>
        </w:tc>
        <w:tc>
          <w:tcPr>
            <w:tcW w:w="2592" w:type="dxa"/>
          </w:tcPr>
          <w:p>
            <w:pPr>
              <w:pStyle w:val="TableParagraph"/>
              <w:spacing w:before="157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Accuracy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Validation</w:t>
            </w:r>
          </w:p>
        </w:tc>
        <w:tc>
          <w:tcPr>
            <w:tcW w:w="6144" w:type="dxa"/>
          </w:tcPr>
          <w:p>
            <w:pPr>
              <w:pStyle w:val="TableParagraph"/>
              <w:spacing w:before="157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Given: 1,000 orders with known revenue, COGS, return rates. When: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engine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runs.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Then: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output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matches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manual calculation within ±1%.</w:t>
            </w:r>
          </w:p>
        </w:tc>
      </w:tr>
      <w:tr>
        <w:trPr>
          <w:trHeight w:val="1005" w:hRule="atLeast"/>
        </w:trPr>
        <w:tc>
          <w:tcPr>
            <w:tcW w:w="624" w:type="dxa"/>
            <w:shd w:val="clear" w:color="auto" w:fill="EFF7FF"/>
          </w:tcPr>
          <w:p>
            <w:pPr>
              <w:pStyle w:val="TableParagraph"/>
              <w:ind w:right="1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TS- </w:t>
            </w:r>
            <w:r>
              <w:rPr>
                <w:color w:val="1A1F2C"/>
                <w:spacing w:val="-6"/>
                <w:sz w:val="20"/>
              </w:rPr>
              <w:t>02</w:t>
            </w:r>
          </w:p>
        </w:tc>
        <w:tc>
          <w:tcPr>
            <w:tcW w:w="2592" w:type="dxa"/>
            <w:shd w:val="clear" w:color="auto" w:fill="EFF7FF"/>
          </w:tcPr>
          <w:p>
            <w:pPr>
              <w:pStyle w:val="TableParagraph"/>
              <w:ind w:left="149" w:right="909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Tier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1 </w:t>
            </w:r>
            <w:r>
              <w:rPr>
                <w:color w:val="1A1F2C"/>
                <w:spacing w:val="-2"/>
                <w:sz w:val="20"/>
              </w:rPr>
              <w:t>Accuracy</w:t>
            </w:r>
          </w:p>
        </w:tc>
        <w:tc>
          <w:tcPr>
            <w:tcW w:w="6144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Given: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500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orders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fbclid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gclid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present.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When: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Attribution engine runs. Then: &gt;= 92% of orders correctly attributed to the campaign that generated the click.</w:t>
            </w:r>
          </w:p>
        </w:tc>
      </w:tr>
      <w:tr>
        <w:trPr>
          <w:trHeight w:val="1238" w:hRule="atLeast"/>
        </w:trPr>
        <w:tc>
          <w:tcPr>
            <w:tcW w:w="624" w:type="dxa"/>
          </w:tcPr>
          <w:p>
            <w:pPr>
              <w:pStyle w:val="TableParagraph"/>
              <w:spacing w:before="159"/>
              <w:ind w:right="1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TS- </w:t>
            </w:r>
            <w:r>
              <w:rPr>
                <w:color w:val="1A1F2C"/>
                <w:spacing w:val="-6"/>
                <w:sz w:val="20"/>
              </w:rPr>
              <w:t>03</w:t>
            </w:r>
          </w:p>
        </w:tc>
        <w:tc>
          <w:tcPr>
            <w:tcW w:w="2592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Automation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—</w:t>
            </w:r>
          </w:p>
          <w:p>
            <w:pPr>
              <w:pStyle w:val="TableParagraph"/>
              <w:spacing w:before="0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Pause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Execution</w:t>
            </w:r>
          </w:p>
        </w:tc>
        <w:tc>
          <w:tcPr>
            <w:tcW w:w="6144" w:type="dxa"/>
          </w:tcPr>
          <w:p>
            <w:pPr>
              <w:pStyle w:val="TableParagraph"/>
              <w:spacing w:line="229" w:lineRule="exact"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Given: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7-day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=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-$500,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condition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=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profit</w:t>
            </w:r>
          </w:p>
          <w:p>
            <w:pPr>
              <w:pStyle w:val="TableParagraph"/>
              <w:spacing w:before="0"/>
              <w:ind w:left="152" w:right="184"/>
              <w:rPr>
                <w:sz w:val="20"/>
              </w:rPr>
            </w:pPr>
            <w:r>
              <w:rPr>
                <w:color w:val="1A1F2C"/>
                <w:sz w:val="20"/>
              </w:rPr>
              <w:t>&lt; 0, guardrail = 15 orders (met). When: Rule evaluation runs. Then: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pause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call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made,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log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entry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created,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Slack notification sent.</w:t>
            </w:r>
          </w:p>
        </w:tc>
      </w:tr>
      <w:tr>
        <w:trPr>
          <w:trHeight w:val="1236" w:hRule="atLeast"/>
        </w:trPr>
        <w:tc>
          <w:tcPr>
            <w:tcW w:w="624" w:type="dxa"/>
            <w:shd w:val="clear" w:color="auto" w:fill="EFF7FF"/>
          </w:tcPr>
          <w:p>
            <w:pPr>
              <w:pStyle w:val="TableParagraph"/>
              <w:spacing w:before="157"/>
              <w:ind w:right="1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TS- </w:t>
            </w:r>
            <w:r>
              <w:rPr>
                <w:color w:val="1A1F2C"/>
                <w:spacing w:val="-6"/>
                <w:sz w:val="20"/>
              </w:rPr>
              <w:t>04</w:t>
            </w:r>
          </w:p>
        </w:tc>
        <w:tc>
          <w:tcPr>
            <w:tcW w:w="2592" w:type="dxa"/>
            <w:shd w:val="clear" w:color="auto" w:fill="EFF7FF"/>
          </w:tcPr>
          <w:p>
            <w:pPr>
              <w:pStyle w:val="TableParagraph"/>
              <w:spacing w:before="157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Automation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—</w:t>
            </w:r>
          </w:p>
          <w:p>
            <w:pPr>
              <w:pStyle w:val="TableParagraph"/>
              <w:spacing w:before="0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Guardrail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Block</w:t>
            </w:r>
          </w:p>
        </w:tc>
        <w:tc>
          <w:tcPr>
            <w:tcW w:w="6144" w:type="dxa"/>
            <w:shd w:val="clear" w:color="auto" w:fill="EFF7FF"/>
          </w:tcPr>
          <w:p>
            <w:pPr>
              <w:pStyle w:val="TableParagraph"/>
              <w:spacing w:before="157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Given: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7-day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=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-$500,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condition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=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profit</w:t>
            </w:r>
          </w:p>
          <w:p>
            <w:pPr>
              <w:pStyle w:val="TableParagraph"/>
              <w:spacing w:before="0"/>
              <w:ind w:left="152" w:right="184"/>
              <w:rPr>
                <w:sz w:val="20"/>
              </w:rPr>
            </w:pPr>
            <w:r>
              <w:rPr>
                <w:color w:val="1A1F2C"/>
                <w:sz w:val="20"/>
              </w:rPr>
              <w:t>&lt; 0, guardrail = 15 orders (only 10 matched). When: Rule evaluation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runs.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Then: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No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call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made,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RuleExecution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log shows "blocked_by_guardrail: true."</w:t>
            </w:r>
          </w:p>
        </w:tc>
      </w:tr>
      <w:tr>
        <w:trPr>
          <w:trHeight w:val="1238" w:hRule="atLeast"/>
        </w:trPr>
        <w:tc>
          <w:tcPr>
            <w:tcW w:w="624" w:type="dxa"/>
          </w:tcPr>
          <w:p>
            <w:pPr>
              <w:pStyle w:val="TableParagraph"/>
              <w:spacing w:before="159"/>
              <w:ind w:right="1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TS- </w:t>
            </w:r>
            <w:r>
              <w:rPr>
                <w:color w:val="1A1F2C"/>
                <w:spacing w:val="-6"/>
                <w:sz w:val="20"/>
              </w:rPr>
              <w:t>05</w:t>
            </w:r>
          </w:p>
        </w:tc>
        <w:tc>
          <w:tcPr>
            <w:tcW w:w="2592" w:type="dxa"/>
          </w:tcPr>
          <w:p>
            <w:pPr>
              <w:pStyle w:val="TableParagraph"/>
              <w:spacing w:before="159"/>
              <w:ind w:left="149" w:right="909"/>
              <w:rPr>
                <w:sz w:val="20"/>
              </w:rPr>
            </w:pPr>
            <w:r>
              <w:rPr>
                <w:color w:val="1A1F2C"/>
                <w:sz w:val="20"/>
              </w:rPr>
              <w:t>Multi-tenant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Data </w:t>
            </w:r>
            <w:r>
              <w:rPr>
                <w:color w:val="1A1F2C"/>
                <w:spacing w:val="-2"/>
                <w:sz w:val="20"/>
              </w:rPr>
              <w:t>Isolation</w:t>
            </w:r>
          </w:p>
        </w:tc>
        <w:tc>
          <w:tcPr>
            <w:tcW w:w="6144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Given: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Two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organizations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separate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data.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When: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Org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A's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API token is used to query /api/v1/campaigns. Then: Only Org A's campaigns are returned. No Org B data is accessible under any query permutation.</w:t>
            </w:r>
          </w:p>
        </w:tc>
      </w:tr>
      <w:tr>
        <w:trPr>
          <w:trHeight w:val="1005" w:hRule="atLeast"/>
        </w:trPr>
        <w:tc>
          <w:tcPr>
            <w:tcW w:w="624" w:type="dxa"/>
            <w:shd w:val="clear" w:color="auto" w:fill="EFF7FF"/>
          </w:tcPr>
          <w:p>
            <w:pPr>
              <w:pStyle w:val="TableParagraph"/>
              <w:ind w:right="1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TS- </w:t>
            </w:r>
            <w:r>
              <w:rPr>
                <w:color w:val="1A1F2C"/>
                <w:spacing w:val="-6"/>
                <w:sz w:val="20"/>
              </w:rPr>
              <w:t>06</w:t>
            </w:r>
          </w:p>
        </w:tc>
        <w:tc>
          <w:tcPr>
            <w:tcW w:w="2592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Idempotent</w:t>
            </w:r>
            <w:r>
              <w:rPr>
                <w:color w:val="1A1F2C"/>
                <w:spacing w:val="-15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Sync</w:t>
            </w:r>
          </w:p>
        </w:tc>
        <w:tc>
          <w:tcPr>
            <w:tcW w:w="6144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Given: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Sync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job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same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(org_id,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window)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runs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twice.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When: Second run completes. Then: No duplicate Order, AdInsight, or ProfitMetric records exist. Counts are identical to after first run.</w:t>
            </w:r>
          </w:p>
        </w:tc>
      </w:tr>
      <w:tr>
        <w:trPr>
          <w:trHeight w:val="1007" w:hRule="atLeast"/>
        </w:trPr>
        <w:tc>
          <w:tcPr>
            <w:tcW w:w="624" w:type="dxa"/>
          </w:tcPr>
          <w:p>
            <w:pPr>
              <w:pStyle w:val="TableParagraph"/>
              <w:spacing w:before="159"/>
              <w:ind w:right="1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TS- </w:t>
            </w:r>
            <w:r>
              <w:rPr>
                <w:color w:val="1A1F2C"/>
                <w:spacing w:val="-6"/>
                <w:sz w:val="20"/>
              </w:rPr>
              <w:t>07</w:t>
            </w:r>
          </w:p>
        </w:tc>
        <w:tc>
          <w:tcPr>
            <w:tcW w:w="2592" w:type="dxa"/>
          </w:tcPr>
          <w:p>
            <w:pPr>
              <w:pStyle w:val="TableParagraph"/>
              <w:spacing w:before="159"/>
              <w:ind w:left="149" w:right="664"/>
              <w:rPr>
                <w:sz w:val="20"/>
              </w:rPr>
            </w:pPr>
            <w:r>
              <w:rPr>
                <w:color w:val="1A1F2C"/>
                <w:sz w:val="20"/>
              </w:rPr>
              <w:t>Returns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Retroactive </w:t>
            </w:r>
            <w:r>
              <w:rPr>
                <w:color w:val="1A1F2C"/>
                <w:spacing w:val="-2"/>
                <w:sz w:val="20"/>
              </w:rPr>
              <w:t>Recalculation</w:t>
            </w:r>
          </w:p>
        </w:tc>
        <w:tc>
          <w:tcPr>
            <w:tcW w:w="6144" w:type="dxa"/>
          </w:tcPr>
          <w:p>
            <w:pPr>
              <w:pStyle w:val="TableParagraph"/>
              <w:spacing w:before="159"/>
              <w:ind w:left="152" w:right="81"/>
              <w:rPr>
                <w:sz w:val="20"/>
              </w:rPr>
            </w:pPr>
            <w:r>
              <w:rPr>
                <w:color w:val="1A1F2C"/>
                <w:sz w:val="20"/>
              </w:rPr>
              <w:t>Given: Order attributed to Campaign X; refund issued 15 days later.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When: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Refund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sync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runs.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Then: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ProfitMetric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X for the original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window is updated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to reflect the actual return cost.</w:t>
            </w:r>
          </w:p>
        </w:tc>
      </w:tr>
      <w:tr>
        <w:trPr>
          <w:trHeight w:val="1007" w:hRule="atLeast"/>
        </w:trPr>
        <w:tc>
          <w:tcPr>
            <w:tcW w:w="624" w:type="dxa"/>
            <w:shd w:val="clear" w:color="auto" w:fill="EFF7FF"/>
          </w:tcPr>
          <w:p>
            <w:pPr>
              <w:pStyle w:val="TableParagraph"/>
              <w:ind w:right="1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TS- </w:t>
            </w:r>
            <w:r>
              <w:rPr>
                <w:color w:val="1A1F2C"/>
                <w:spacing w:val="-6"/>
                <w:sz w:val="20"/>
              </w:rPr>
              <w:t>08</w:t>
            </w:r>
          </w:p>
        </w:tc>
        <w:tc>
          <w:tcPr>
            <w:tcW w:w="2592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RBAC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Enforcement</w:t>
            </w:r>
          </w:p>
        </w:tc>
        <w:tc>
          <w:tcPr>
            <w:tcW w:w="6144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Given: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Read-Only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token.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When: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POST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/api/v1/rules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called. Then: API returns 403 Forbidden with error code </w:t>
            </w:r>
            <w:r>
              <w:rPr>
                <w:color w:val="1A1F2C"/>
                <w:spacing w:val="-2"/>
                <w:sz w:val="20"/>
              </w:rPr>
              <w:t>"INSUFFICIENT_PERMISSIONS".</w:t>
            </w:r>
          </w:p>
        </w:tc>
      </w:tr>
      <w:tr>
        <w:trPr>
          <w:trHeight w:val="1235" w:hRule="atLeast"/>
        </w:trPr>
        <w:tc>
          <w:tcPr>
            <w:tcW w:w="624" w:type="dxa"/>
          </w:tcPr>
          <w:p>
            <w:pPr>
              <w:pStyle w:val="TableParagraph"/>
              <w:ind w:right="1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TS- </w:t>
            </w:r>
            <w:r>
              <w:rPr>
                <w:color w:val="1A1F2C"/>
                <w:spacing w:val="-6"/>
                <w:sz w:val="20"/>
              </w:rPr>
              <w:t>09</w:t>
            </w:r>
          </w:p>
        </w:tc>
        <w:tc>
          <w:tcPr>
            <w:tcW w:w="2592" w:type="dxa"/>
          </w:tcPr>
          <w:p>
            <w:pPr>
              <w:pStyle w:val="TableParagraph"/>
              <w:ind w:left="149" w:right="530"/>
              <w:rPr>
                <w:sz w:val="20"/>
              </w:rPr>
            </w:pPr>
            <w:r>
              <w:rPr>
                <w:color w:val="1A1F2C"/>
                <w:sz w:val="20"/>
              </w:rPr>
              <w:t>Platform API Failure Graceful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Degradation</w:t>
            </w:r>
          </w:p>
        </w:tc>
        <w:tc>
          <w:tcPr>
            <w:tcW w:w="6144" w:type="dxa"/>
          </w:tcPr>
          <w:p>
            <w:pPr>
              <w:pStyle w:val="TableParagraph"/>
              <w:ind w:left="152" w:right="184"/>
              <w:rPr>
                <w:sz w:val="20"/>
              </w:rPr>
            </w:pPr>
            <w:r>
              <w:rPr>
                <w:color w:val="1A1F2C"/>
                <w:sz w:val="20"/>
              </w:rPr>
              <w:t>Given: Meta Ads API returns 503. When: Sync job for Meta connector runs. Then: Job retries 3x with backoff, marks connector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degraded,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displays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stale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warning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UI,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sends admin alert. No unhandled exception thrown.</w:t>
            </w:r>
          </w:p>
        </w:tc>
      </w:tr>
      <w:tr>
        <w:trPr>
          <w:trHeight w:val="1236" w:hRule="atLeast"/>
        </w:trPr>
        <w:tc>
          <w:tcPr>
            <w:tcW w:w="624" w:type="dxa"/>
            <w:shd w:val="clear" w:color="auto" w:fill="EFF7FF"/>
          </w:tcPr>
          <w:p>
            <w:pPr>
              <w:pStyle w:val="TableParagraph"/>
              <w:spacing w:before="157"/>
              <w:ind w:right="1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TS- </w:t>
            </w:r>
            <w:r>
              <w:rPr>
                <w:color w:val="1A1F2C"/>
                <w:spacing w:val="-6"/>
                <w:sz w:val="20"/>
              </w:rPr>
              <w:t>10</w:t>
            </w:r>
          </w:p>
        </w:tc>
        <w:tc>
          <w:tcPr>
            <w:tcW w:w="2592" w:type="dxa"/>
            <w:shd w:val="clear" w:color="auto" w:fill="EFF7FF"/>
          </w:tcPr>
          <w:p>
            <w:pPr>
              <w:pStyle w:val="TableParagraph"/>
              <w:spacing w:before="157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Recalculation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on </w:t>
            </w:r>
            <w:r>
              <w:rPr>
                <w:color w:val="1A1F2C"/>
                <w:spacing w:val="-2"/>
                <w:sz w:val="20"/>
              </w:rPr>
              <w:t>Update</w:t>
            </w:r>
          </w:p>
        </w:tc>
        <w:tc>
          <w:tcPr>
            <w:tcW w:w="6144" w:type="dxa"/>
            <w:shd w:val="clear" w:color="auto" w:fill="EFF7FF"/>
          </w:tcPr>
          <w:p>
            <w:pPr>
              <w:pStyle w:val="TableParagraph"/>
              <w:spacing w:before="157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Given: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for SKU X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changed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from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$5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$8.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When: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Update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is saved. Then: All historical ProfitMetric records containing SKU X attributed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orders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are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recalculated.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Net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values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updated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within 30 minutes.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14.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6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Acceptance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Criteria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31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14.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69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Acceptance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Criteria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4"/>
      </w:pPr>
    </w:p>
    <w:p>
      <w:pPr>
        <w:pStyle w:val="BodyText"/>
        <w:spacing w:line="321" w:lineRule="auto"/>
        <w:ind w:left="360" w:right="157"/>
      </w:pPr>
      <w:r>
        <w:rPr>
          <w:color w:val="1A1F2C"/>
        </w:rPr>
        <w:t>The</w:t>
      </w:r>
      <w:r>
        <w:rPr>
          <w:color w:val="1A1F2C"/>
          <w:spacing w:val="-3"/>
        </w:rPr>
        <w:t> </w:t>
      </w:r>
      <w:r>
        <w:rPr>
          <w:color w:val="1A1F2C"/>
        </w:rPr>
        <w:t>following</w:t>
      </w:r>
      <w:r>
        <w:rPr>
          <w:color w:val="1A1F2C"/>
          <w:spacing w:val="-3"/>
        </w:rPr>
        <w:t> </w:t>
      </w:r>
      <w:r>
        <w:rPr>
          <w:color w:val="1A1F2C"/>
        </w:rPr>
        <w:t>acceptance</w:t>
      </w:r>
      <w:r>
        <w:rPr>
          <w:color w:val="1A1F2C"/>
          <w:spacing w:val="-3"/>
        </w:rPr>
        <w:t> </w:t>
      </w:r>
      <w:r>
        <w:rPr>
          <w:color w:val="1A1F2C"/>
        </w:rPr>
        <w:t>criteria</w:t>
      </w:r>
      <w:r>
        <w:rPr>
          <w:color w:val="1A1F2C"/>
          <w:spacing w:val="-3"/>
        </w:rPr>
        <w:t> </w:t>
      </w:r>
      <w:r>
        <w:rPr>
          <w:color w:val="1A1F2C"/>
        </w:rPr>
        <w:t>define</w:t>
      </w:r>
      <w:r>
        <w:rPr>
          <w:color w:val="1A1F2C"/>
          <w:spacing w:val="-3"/>
        </w:rPr>
        <w:t> </w:t>
      </w:r>
      <w:r>
        <w:rPr>
          <w:color w:val="1A1F2C"/>
        </w:rPr>
        <w:t>the</w:t>
      </w:r>
      <w:r>
        <w:rPr>
          <w:color w:val="1A1F2C"/>
          <w:spacing w:val="-5"/>
        </w:rPr>
        <w:t> </w:t>
      </w:r>
      <w:r>
        <w:rPr>
          <w:color w:val="1A1F2C"/>
        </w:rPr>
        <w:t>minimum</w:t>
      </w:r>
      <w:r>
        <w:rPr>
          <w:color w:val="1A1F2C"/>
          <w:spacing w:val="-4"/>
        </w:rPr>
        <w:t> </w:t>
      </w:r>
      <w:r>
        <w:rPr>
          <w:color w:val="1A1F2C"/>
        </w:rPr>
        <w:t>conditions</w:t>
      </w:r>
      <w:r>
        <w:rPr>
          <w:color w:val="1A1F2C"/>
          <w:spacing w:val="-5"/>
        </w:rPr>
        <w:t> </w:t>
      </w:r>
      <w:r>
        <w:rPr>
          <w:color w:val="1A1F2C"/>
        </w:rPr>
        <w:t>required</w:t>
      </w:r>
      <w:r>
        <w:rPr>
          <w:color w:val="1A1F2C"/>
          <w:spacing w:val="-5"/>
        </w:rPr>
        <w:t> </w:t>
      </w:r>
      <w:r>
        <w:rPr>
          <w:color w:val="1A1F2C"/>
        </w:rPr>
        <w:t>for</w:t>
      </w:r>
      <w:r>
        <w:rPr>
          <w:color w:val="1A1F2C"/>
          <w:spacing w:val="-2"/>
        </w:rPr>
        <w:t> </w:t>
      </w:r>
      <w:r>
        <w:rPr>
          <w:color w:val="1A1F2C"/>
        </w:rPr>
        <w:t>a</w:t>
      </w:r>
      <w:r>
        <w:rPr>
          <w:color w:val="1A1F2C"/>
          <w:spacing w:val="-5"/>
        </w:rPr>
        <w:t> </w:t>
      </w:r>
      <w:r>
        <w:rPr>
          <w:color w:val="1A1F2C"/>
        </w:rPr>
        <w:t>production</w:t>
      </w:r>
      <w:r>
        <w:rPr>
          <w:color w:val="1A1F2C"/>
          <w:spacing w:val="-5"/>
        </w:rPr>
        <w:t> </w:t>
      </w:r>
      <w:r>
        <w:rPr>
          <w:color w:val="1A1F2C"/>
        </w:rPr>
        <w:t>release</w:t>
      </w:r>
      <w:r>
        <w:rPr>
          <w:color w:val="1A1F2C"/>
          <w:spacing w:val="-5"/>
        </w:rPr>
        <w:t> </w:t>
      </w:r>
      <w:r>
        <w:rPr>
          <w:color w:val="1A1F2C"/>
        </w:rPr>
        <w:t>of PFAM. All criteria must be met before GA launch.</w:t>
      </w:r>
    </w:p>
    <w:p>
      <w:pPr>
        <w:pStyle w:val="BodyText"/>
        <w:spacing w:before="117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9"/>
        <w:gridCol w:w="1987"/>
        <w:gridCol w:w="1011"/>
        <w:gridCol w:w="5665"/>
      </w:tblGrid>
      <w:tr>
        <w:trPr>
          <w:trHeight w:val="426" w:hRule="atLeast"/>
        </w:trPr>
        <w:tc>
          <w:tcPr>
            <w:tcW w:w="699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987" w:type="dxa"/>
            <w:shd w:val="clear" w:color="auto" w:fill="1A3B5E"/>
          </w:tcPr>
          <w:p>
            <w:pPr>
              <w:pStyle w:val="TableParagraph"/>
              <w:spacing w:before="99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Criterion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011" w:type="dxa"/>
            <w:shd w:val="clear" w:color="auto" w:fill="1A3B5E"/>
          </w:tcPr>
          <w:p>
            <w:pPr>
              <w:pStyle w:val="TableParagraph"/>
              <w:spacing w:before="99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5665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Definition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of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Done</w:t>
            </w:r>
          </w:p>
        </w:tc>
      </w:tr>
      <w:tr>
        <w:trPr>
          <w:trHeight w:val="1927" w:hRule="atLeast"/>
        </w:trPr>
        <w:tc>
          <w:tcPr>
            <w:tcW w:w="699" w:type="dxa"/>
          </w:tcPr>
          <w:p>
            <w:pPr>
              <w:pStyle w:val="TableParagraph"/>
              <w:spacing w:before="159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01</w:t>
            </w:r>
          </w:p>
        </w:tc>
        <w:tc>
          <w:tcPr>
            <w:tcW w:w="1987" w:type="dxa"/>
          </w:tcPr>
          <w:p>
            <w:pPr>
              <w:pStyle w:val="TableParagraph"/>
              <w:spacing w:before="159"/>
              <w:ind w:left="150" w:right="314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Platform Connectors</w:t>
            </w:r>
          </w:p>
        </w:tc>
        <w:tc>
          <w:tcPr>
            <w:tcW w:w="1011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5665" w:type="dxa"/>
          </w:tcPr>
          <w:p>
            <w:pPr>
              <w:pStyle w:val="TableParagraph"/>
              <w:spacing w:before="159"/>
              <w:ind w:right="115"/>
              <w:rPr>
                <w:sz w:val="20"/>
              </w:rPr>
            </w:pPr>
            <w:r>
              <w:rPr>
                <w:color w:val="1A1F2C"/>
                <w:sz w:val="20"/>
              </w:rPr>
              <w:t>Users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can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connect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Shopify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store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Ads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z w:val="20"/>
              </w:rPr>
              <w:t>account via OAuth. After connection, historical data (orders, ad spend)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last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90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days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visible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dashboard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within 24 hours. Sync completes without manual intervention.</w:t>
            </w:r>
          </w:p>
          <w:p>
            <w:pPr>
              <w:pStyle w:val="TableParagraph"/>
              <w:spacing w:before="0"/>
              <w:ind w:right="115"/>
              <w:rPr>
                <w:sz w:val="20"/>
              </w:rPr>
            </w:pPr>
            <w:r>
              <w:rPr>
                <w:color w:val="1A1F2C"/>
                <w:sz w:val="20"/>
              </w:rPr>
              <w:t>Connector health page shows successful sync with order count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spend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totals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matching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platform-reported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values within 2%.</w:t>
            </w:r>
          </w:p>
        </w:tc>
      </w:tr>
      <w:tr>
        <w:trPr>
          <w:trHeight w:val="1696" w:hRule="atLeast"/>
        </w:trPr>
        <w:tc>
          <w:tcPr>
            <w:tcW w:w="699" w:type="dxa"/>
            <w:shd w:val="clear" w:color="auto" w:fill="EFF7FF"/>
          </w:tcPr>
          <w:p>
            <w:pPr>
              <w:pStyle w:val="TableParagraph"/>
              <w:spacing w:before="159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02</w:t>
            </w:r>
          </w:p>
        </w:tc>
        <w:tc>
          <w:tcPr>
            <w:tcW w:w="1987" w:type="dxa"/>
            <w:shd w:val="clear" w:color="auto" w:fill="EFF7FF"/>
          </w:tcPr>
          <w:p>
            <w:pPr>
              <w:pStyle w:val="TableParagraph"/>
              <w:spacing w:before="159"/>
              <w:ind w:left="150" w:right="314"/>
              <w:rPr>
                <w:sz w:val="20"/>
              </w:rPr>
            </w:pP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Calculation </w:t>
            </w:r>
            <w:r>
              <w:rPr>
                <w:color w:val="1A1F2C"/>
                <w:spacing w:val="-2"/>
                <w:sz w:val="20"/>
              </w:rPr>
              <w:t>Accuracy</w:t>
            </w:r>
          </w:p>
        </w:tc>
        <w:tc>
          <w:tcPr>
            <w:tcW w:w="1011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5665" w:type="dxa"/>
            <w:shd w:val="clear" w:color="auto" w:fill="EFF7FF"/>
          </w:tcPr>
          <w:p>
            <w:pPr>
              <w:pStyle w:val="TableParagraph"/>
              <w:spacing w:before="159"/>
              <w:ind w:right="115"/>
              <w:rPr>
                <w:sz w:val="20"/>
              </w:rPr>
            </w:pPr>
            <w:r>
              <w:rPr>
                <w:color w:val="1A1F2C"/>
                <w:sz w:val="20"/>
              </w:rPr>
              <w:t>Profit engine computes net profit per campaign within 1% tolerance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of a manually-verified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ground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truth dataset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of 500 orders. COGS sourced from Shopify, return rates from historical refunds. Finance Manager stakeholder can reconcile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PFAM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figures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their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monthly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P&amp;L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within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an acceptable variance.</w:t>
            </w:r>
          </w:p>
        </w:tc>
      </w:tr>
      <w:tr>
        <w:trPr>
          <w:trHeight w:val="1699" w:hRule="atLeast"/>
        </w:trPr>
        <w:tc>
          <w:tcPr>
            <w:tcW w:w="699" w:type="dxa"/>
          </w:tcPr>
          <w:p>
            <w:pPr>
              <w:pStyle w:val="TableParagraph"/>
              <w:spacing w:before="159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03</w:t>
            </w:r>
          </w:p>
        </w:tc>
        <w:tc>
          <w:tcPr>
            <w:tcW w:w="1987" w:type="dxa"/>
          </w:tcPr>
          <w:p>
            <w:pPr>
              <w:pStyle w:val="TableParagraph"/>
              <w:spacing w:before="159"/>
              <w:ind w:left="150" w:right="347"/>
              <w:rPr>
                <w:sz w:val="20"/>
              </w:rPr>
            </w:pPr>
            <w:r>
              <w:rPr>
                <w:color w:val="1A1F2C"/>
                <w:sz w:val="20"/>
              </w:rPr>
              <w:t>Automation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Rule </w:t>
            </w:r>
            <w:r>
              <w:rPr>
                <w:color w:val="1A1F2C"/>
                <w:spacing w:val="-2"/>
                <w:sz w:val="20"/>
              </w:rPr>
              <w:t>Execution</w:t>
            </w:r>
          </w:p>
        </w:tc>
        <w:tc>
          <w:tcPr>
            <w:tcW w:w="1011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5665" w:type="dxa"/>
          </w:tcPr>
          <w:p>
            <w:pPr>
              <w:pStyle w:val="TableParagraph"/>
              <w:spacing w:before="159"/>
              <w:ind w:right="169"/>
              <w:rPr>
                <w:sz w:val="20"/>
              </w:rPr>
            </w:pPr>
            <w:r>
              <w:rPr>
                <w:color w:val="1A1F2C"/>
                <w:sz w:val="20"/>
              </w:rPr>
              <w:t>A rule configured to pause an ad set when 7-day rolling net profit &lt; $0 (with minimum 15 orders guardrail) correctly triggers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Ads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pause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call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when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conditions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are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met. Audit log records the event with timestamp, rule ID, and metric snapshot. Slack notification delivered within 5</w:t>
            </w:r>
            <w:r>
              <w:rPr>
                <w:color w:val="1A1F2C"/>
                <w:spacing w:val="40"/>
                <w:sz w:val="20"/>
              </w:rPr>
              <w:t> </w:t>
            </w:r>
            <w:r>
              <w:rPr>
                <w:color w:val="1A1F2C"/>
                <w:sz w:val="20"/>
              </w:rPr>
              <w:t>minutes of action.</w:t>
            </w:r>
          </w:p>
        </w:tc>
      </w:tr>
      <w:tr>
        <w:trPr>
          <w:trHeight w:val="1466" w:hRule="atLeast"/>
        </w:trPr>
        <w:tc>
          <w:tcPr>
            <w:tcW w:w="699" w:type="dxa"/>
            <w:shd w:val="clear" w:color="auto" w:fill="EFF7FF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04</w:t>
            </w:r>
          </w:p>
        </w:tc>
        <w:tc>
          <w:tcPr>
            <w:tcW w:w="1987" w:type="dxa"/>
            <w:shd w:val="clear" w:color="auto" w:fill="EFF7FF"/>
          </w:tcPr>
          <w:p>
            <w:pPr>
              <w:pStyle w:val="TableParagraph"/>
              <w:ind w:left="150" w:right="314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Attribution Coverage</w:t>
            </w:r>
          </w:p>
        </w:tc>
        <w:tc>
          <w:tcPr>
            <w:tcW w:w="1011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5665" w:type="dxa"/>
            <w:shd w:val="clear" w:color="auto" w:fill="EFF7FF"/>
          </w:tcPr>
          <w:p>
            <w:pPr>
              <w:pStyle w:val="TableParagraph"/>
              <w:ind w:right="115"/>
              <w:rPr>
                <w:sz w:val="20"/>
              </w:rPr>
            </w:pPr>
            <w:r>
              <w:rPr>
                <w:color w:val="1A1F2C"/>
                <w:sz w:val="20"/>
              </w:rPr>
              <w:t>For an organization with a well-configured Shopify + Meta setup (fbclid present on &gt;= 50% of orders), the overall attribution coverage rate (% of orders attributed to at least one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campaign)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&gt;=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75%.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Orders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confidence</w:t>
            </w:r>
          </w:p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0.7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are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clearly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flagged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UI.</w:t>
            </w:r>
          </w:p>
        </w:tc>
      </w:tr>
      <w:tr>
        <w:trPr>
          <w:trHeight w:val="1466" w:hRule="atLeast"/>
        </w:trPr>
        <w:tc>
          <w:tcPr>
            <w:tcW w:w="699" w:type="dxa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05</w:t>
            </w:r>
          </w:p>
        </w:tc>
        <w:tc>
          <w:tcPr>
            <w:tcW w:w="1987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&amp;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Token </w:t>
            </w:r>
            <w:r>
              <w:rPr>
                <w:color w:val="1A1F2C"/>
                <w:spacing w:val="-2"/>
                <w:sz w:val="20"/>
              </w:rPr>
              <w:t>Protection</w:t>
            </w:r>
          </w:p>
        </w:tc>
        <w:tc>
          <w:tcPr>
            <w:tcW w:w="1011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5665" w:type="dxa"/>
          </w:tcPr>
          <w:p>
            <w:pPr>
              <w:pStyle w:val="TableParagraph"/>
              <w:ind w:right="115"/>
              <w:rPr>
                <w:sz w:val="20"/>
              </w:rPr>
            </w:pP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audit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confirms: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no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OAuth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tokens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keys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stored in plaintext in DB, logs, or environment variables. AES-256 encryption verified for all token columns. WAF active and blocking OWASP Top 10 test attacks. MFA enforced for Admin users.</w:t>
            </w:r>
          </w:p>
        </w:tc>
      </w:tr>
      <w:tr>
        <w:trPr>
          <w:trHeight w:val="1238" w:hRule="atLeast"/>
        </w:trPr>
        <w:tc>
          <w:tcPr>
            <w:tcW w:w="699" w:type="dxa"/>
            <w:shd w:val="clear" w:color="auto" w:fill="EFF7FF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06</w:t>
            </w:r>
          </w:p>
        </w:tc>
        <w:tc>
          <w:tcPr>
            <w:tcW w:w="1987" w:type="dxa"/>
            <w:shd w:val="clear" w:color="auto" w:fill="EFF7FF"/>
          </w:tcPr>
          <w:p>
            <w:pPr>
              <w:pStyle w:val="TableParagraph"/>
              <w:ind w:left="150" w:right="158"/>
              <w:rPr>
                <w:sz w:val="20"/>
              </w:rPr>
            </w:pPr>
            <w:r>
              <w:rPr>
                <w:color w:val="1A1F2C"/>
                <w:sz w:val="20"/>
              </w:rPr>
              <w:t>Multi-tenancy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Data </w:t>
            </w:r>
            <w:r>
              <w:rPr>
                <w:color w:val="1A1F2C"/>
                <w:spacing w:val="-2"/>
                <w:sz w:val="20"/>
              </w:rPr>
              <w:t>Isolation</w:t>
            </w:r>
          </w:p>
        </w:tc>
        <w:tc>
          <w:tcPr>
            <w:tcW w:w="1011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5665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Penetration test and automated test confirms zero cross- tenant data leakage under all tested query scenarios. RLS policies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active.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Separate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organizations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cannot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access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each other's campaigns, orders, metrics, or rules.</w:t>
            </w:r>
          </w:p>
        </w:tc>
      </w:tr>
      <w:tr>
        <w:trPr>
          <w:trHeight w:val="1235" w:hRule="atLeast"/>
        </w:trPr>
        <w:tc>
          <w:tcPr>
            <w:tcW w:w="699" w:type="dxa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07</w:t>
            </w:r>
          </w:p>
        </w:tc>
        <w:tc>
          <w:tcPr>
            <w:tcW w:w="1987" w:type="dxa"/>
          </w:tcPr>
          <w:p>
            <w:pPr>
              <w:pStyle w:val="TableParagraph"/>
              <w:ind w:left="150" w:right="314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Performance </w:t>
            </w:r>
            <w:r>
              <w:rPr>
                <w:color w:val="1A1F2C"/>
                <w:sz w:val="20"/>
              </w:rPr>
              <w:t>Under Load</w:t>
            </w:r>
          </w:p>
        </w:tc>
        <w:tc>
          <w:tcPr>
            <w:tcW w:w="1011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  <w:tc>
          <w:tcPr>
            <w:tcW w:w="5665" w:type="dxa"/>
          </w:tcPr>
          <w:p>
            <w:pPr>
              <w:pStyle w:val="TableParagraph"/>
              <w:ind w:right="115"/>
              <w:rPr>
                <w:sz w:val="20"/>
              </w:rPr>
            </w:pPr>
            <w:r>
              <w:rPr>
                <w:color w:val="1A1F2C"/>
                <w:sz w:val="20"/>
              </w:rPr>
              <w:t>Load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test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500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concurrent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users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demonstrates: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p95 response &lt; 500ms, dashboard page load &lt; 2.5 seconds, sync job for a 30K-order organization completes in &lt; 10 minutes. No P1 errors observed during load test.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9"/>
        <w:gridCol w:w="1987"/>
        <w:gridCol w:w="1011"/>
        <w:gridCol w:w="5665"/>
      </w:tblGrid>
      <w:tr>
        <w:trPr>
          <w:trHeight w:val="426" w:hRule="atLeast"/>
        </w:trPr>
        <w:tc>
          <w:tcPr>
            <w:tcW w:w="699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987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Criterion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011" w:type="dxa"/>
            <w:shd w:val="clear" w:color="auto" w:fill="1A3B5E"/>
          </w:tcPr>
          <w:p>
            <w:pPr>
              <w:pStyle w:val="TableParagraph"/>
              <w:spacing w:before="96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5665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Definition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of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Done</w:t>
            </w:r>
          </w:p>
        </w:tc>
      </w:tr>
      <w:tr>
        <w:trPr>
          <w:trHeight w:val="1236" w:hRule="atLeast"/>
        </w:trPr>
        <w:tc>
          <w:tcPr>
            <w:tcW w:w="699" w:type="dxa"/>
            <w:shd w:val="clear" w:color="auto" w:fill="EFF7FF"/>
          </w:tcPr>
          <w:p>
            <w:pPr>
              <w:pStyle w:val="TableParagraph"/>
              <w:spacing w:before="157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08</w:t>
            </w:r>
          </w:p>
        </w:tc>
        <w:tc>
          <w:tcPr>
            <w:tcW w:w="1987" w:type="dxa"/>
            <w:shd w:val="clear" w:color="auto" w:fill="EFF7FF"/>
          </w:tcPr>
          <w:p>
            <w:pPr>
              <w:pStyle w:val="TableParagraph"/>
              <w:spacing w:before="157"/>
              <w:ind w:left="150" w:right="314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Notification Delivery</w:t>
            </w:r>
          </w:p>
        </w:tc>
        <w:tc>
          <w:tcPr>
            <w:tcW w:w="1011" w:type="dxa"/>
            <w:shd w:val="clear" w:color="auto" w:fill="EFF7FF"/>
          </w:tcPr>
          <w:p>
            <w:pPr>
              <w:pStyle w:val="TableParagraph"/>
              <w:spacing w:before="157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  <w:tc>
          <w:tcPr>
            <w:tcW w:w="5665" w:type="dxa"/>
            <w:shd w:val="clear" w:color="auto" w:fill="EFF7FF"/>
          </w:tcPr>
          <w:p>
            <w:pPr>
              <w:pStyle w:val="TableParagraph"/>
              <w:spacing w:before="157"/>
              <w:ind w:right="204"/>
              <w:rPr>
                <w:sz w:val="20"/>
              </w:rPr>
            </w:pPr>
            <w:r>
              <w:rPr>
                <w:color w:val="1A1F2C"/>
                <w:sz w:val="20"/>
              </w:rPr>
              <w:t>Rule trigger notifications delivered via Email and Slack within 5 minutes of action execution. Webhook delivery confirmed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correct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payload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valid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HMAC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signature. Notification history page shows correct delivery status.</w:t>
            </w:r>
          </w:p>
        </w:tc>
      </w:tr>
      <w:tr>
        <w:trPr>
          <w:trHeight w:val="1238" w:hRule="atLeast"/>
        </w:trPr>
        <w:tc>
          <w:tcPr>
            <w:tcW w:w="699" w:type="dxa"/>
          </w:tcPr>
          <w:p>
            <w:pPr>
              <w:pStyle w:val="TableParagraph"/>
              <w:spacing w:before="159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09</w:t>
            </w:r>
          </w:p>
        </w:tc>
        <w:tc>
          <w:tcPr>
            <w:tcW w:w="1987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RBAC</w:t>
            </w:r>
          </w:p>
          <w:p>
            <w:pPr>
              <w:pStyle w:val="TableParagraph"/>
              <w:spacing w:before="0"/>
              <w:ind w:left="15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Enforcement</w:t>
            </w:r>
          </w:p>
        </w:tc>
        <w:tc>
          <w:tcPr>
            <w:tcW w:w="1011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5665" w:type="dxa"/>
          </w:tcPr>
          <w:p>
            <w:pPr>
              <w:pStyle w:val="TableParagraph"/>
              <w:spacing w:before="159"/>
              <w:ind w:right="155"/>
              <w:rPr>
                <w:sz w:val="20"/>
              </w:rPr>
            </w:pP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permission-restricted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endpoints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return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403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Forbidden when called with a token of insufficient role. Read-Only users cannot create rules, trigger syncs, or export data via UI or API.</w:t>
            </w:r>
          </w:p>
        </w:tc>
      </w:tr>
      <w:tr>
        <w:trPr>
          <w:trHeight w:val="1236" w:hRule="atLeast"/>
        </w:trPr>
        <w:tc>
          <w:tcPr>
            <w:tcW w:w="699" w:type="dxa"/>
            <w:shd w:val="clear" w:color="auto" w:fill="EFF7FF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10</w:t>
            </w:r>
          </w:p>
        </w:tc>
        <w:tc>
          <w:tcPr>
            <w:tcW w:w="1987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Billing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Integration</w:t>
            </w:r>
          </w:p>
        </w:tc>
        <w:tc>
          <w:tcPr>
            <w:tcW w:w="1011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  <w:tc>
          <w:tcPr>
            <w:tcW w:w="5665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subscribe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paid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plan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via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Stripe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Checkout.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Plan upgrade/downgrade works correctly via Stripe Customer Portal. Failed payment triggers grace period (7 days) notification. Subscription data reflected accurately in-app.</w:t>
            </w:r>
          </w:p>
        </w:tc>
      </w:tr>
      <w:tr>
        <w:trPr>
          <w:trHeight w:val="1468" w:hRule="atLeast"/>
        </w:trPr>
        <w:tc>
          <w:tcPr>
            <w:tcW w:w="699" w:type="dxa"/>
          </w:tcPr>
          <w:p>
            <w:pPr>
              <w:pStyle w:val="TableParagraph"/>
              <w:spacing w:before="159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11</w:t>
            </w:r>
          </w:p>
        </w:tc>
        <w:tc>
          <w:tcPr>
            <w:tcW w:w="1987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Onboarding Experience</w:t>
            </w:r>
          </w:p>
        </w:tc>
        <w:tc>
          <w:tcPr>
            <w:tcW w:w="1011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5665" w:type="dxa"/>
          </w:tcPr>
          <w:p>
            <w:pPr>
              <w:pStyle w:val="TableParagraph"/>
              <w:spacing w:before="159"/>
              <w:ind w:right="115"/>
              <w:rPr>
                <w:sz w:val="20"/>
              </w:rPr>
            </w:pPr>
            <w:r>
              <w:rPr>
                <w:color w:val="1A1F2C"/>
                <w:sz w:val="20"/>
              </w:rPr>
              <w:t>A new user can complete full onboarding (register, connect Shopify, connect Meta, view first dashboard) within 15 minutes without support intervention. Onboarding checklist tracks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completion.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Time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first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insight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24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hours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after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initial data import.</w:t>
            </w:r>
          </w:p>
        </w:tc>
      </w:tr>
      <w:tr>
        <w:trPr>
          <w:trHeight w:val="1466" w:hRule="atLeast"/>
        </w:trPr>
        <w:tc>
          <w:tcPr>
            <w:tcW w:w="699" w:type="dxa"/>
            <w:shd w:val="clear" w:color="auto" w:fill="EFF7FF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AC- </w:t>
            </w:r>
            <w:r>
              <w:rPr>
                <w:color w:val="1A1F2C"/>
                <w:spacing w:val="-6"/>
                <w:sz w:val="20"/>
              </w:rPr>
              <w:t>12</w:t>
            </w:r>
          </w:p>
        </w:tc>
        <w:tc>
          <w:tcPr>
            <w:tcW w:w="1987" w:type="dxa"/>
            <w:shd w:val="clear" w:color="auto" w:fill="EFF7FF"/>
          </w:tcPr>
          <w:p>
            <w:pPr>
              <w:pStyle w:val="TableParagraph"/>
              <w:ind w:left="150" w:right="314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Export Functionality</w:t>
            </w:r>
          </w:p>
        </w:tc>
        <w:tc>
          <w:tcPr>
            <w:tcW w:w="1011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  <w:tc>
          <w:tcPr>
            <w:tcW w:w="5665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CSV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export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90-day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range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1,000 campaigns generates correctly within 60 seconds. PDF summary report renders with accurate charts and data.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color w:val="1A1F2C"/>
                <w:sz w:val="20"/>
              </w:rPr>
              <w:t>Finance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Manager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can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reconcile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exported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PFAM dashboard values.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15.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Operations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Maintenance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32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15.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2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Operations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Maintenance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pStyle w:val="ListParagraph"/>
        <w:numPr>
          <w:ilvl w:val="1"/>
          <w:numId w:val="52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Backup</w:t>
      </w:r>
      <w:r>
        <w:rPr>
          <w:rFonts w:ascii="Arial"/>
          <w:b/>
          <w:color w:val="2B6CAF"/>
          <w:spacing w:val="-5"/>
          <w:sz w:val="26"/>
        </w:rPr>
        <w:t> </w:t>
      </w:r>
      <w:r>
        <w:rPr>
          <w:rFonts w:ascii="Arial"/>
          <w:b/>
          <w:color w:val="2B6CAF"/>
          <w:sz w:val="26"/>
        </w:rPr>
        <w:t>&amp;</w:t>
      </w:r>
      <w:r>
        <w:rPr>
          <w:rFonts w:ascii="Arial"/>
          <w:b/>
          <w:color w:val="2B6CAF"/>
          <w:spacing w:val="-7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Recovery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2420"/>
        <w:gridCol w:w="1378"/>
        <w:gridCol w:w="1519"/>
        <w:gridCol w:w="1001"/>
        <w:gridCol w:w="1044"/>
      </w:tblGrid>
      <w:tr>
        <w:trPr>
          <w:trHeight w:val="427" w:hRule="atLeast"/>
        </w:trPr>
        <w:tc>
          <w:tcPr>
            <w:tcW w:w="20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Asset</w:t>
            </w:r>
          </w:p>
        </w:tc>
        <w:tc>
          <w:tcPr>
            <w:tcW w:w="2420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Backup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1378" w:type="dxa"/>
            <w:shd w:val="clear" w:color="auto" w:fill="1A3B5E"/>
          </w:tcPr>
          <w:p>
            <w:pPr>
              <w:pStyle w:val="TableParagraph"/>
              <w:spacing w:before="96"/>
              <w:ind w:left="31" w:right="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Frequency</w:t>
            </w:r>
          </w:p>
        </w:tc>
        <w:tc>
          <w:tcPr>
            <w:tcW w:w="1519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Retention</w:t>
            </w:r>
          </w:p>
        </w:tc>
        <w:tc>
          <w:tcPr>
            <w:tcW w:w="1001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RTO</w:t>
            </w:r>
          </w:p>
        </w:tc>
        <w:tc>
          <w:tcPr>
            <w:tcW w:w="1044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RPO</w:t>
            </w:r>
          </w:p>
        </w:tc>
      </w:tr>
      <w:tr>
        <w:trPr>
          <w:trHeight w:val="1238" w:hRule="atLeast"/>
        </w:trPr>
        <w:tc>
          <w:tcPr>
            <w:tcW w:w="20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PostgreSQL</w:t>
            </w:r>
            <w:r>
              <w:rPr>
                <w:color w:val="1A1F2C"/>
                <w:spacing w:val="5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DB</w:t>
            </w:r>
          </w:p>
        </w:tc>
        <w:tc>
          <w:tcPr>
            <w:tcW w:w="242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AWS RDS automated snapshots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continuous WAL archiving to S3</w:t>
            </w:r>
          </w:p>
        </w:tc>
        <w:tc>
          <w:tcPr>
            <w:tcW w:w="1378" w:type="dxa"/>
          </w:tcPr>
          <w:p>
            <w:pPr>
              <w:pStyle w:val="TableParagraph"/>
              <w:ind w:left="150" w:right="232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Daily </w:t>
            </w:r>
            <w:r>
              <w:rPr>
                <w:color w:val="1A1F2C"/>
                <w:sz w:val="20"/>
              </w:rPr>
              <w:t>snapshot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 </w:t>
            </w:r>
            <w:r>
              <w:rPr>
                <w:color w:val="1A1F2C"/>
                <w:spacing w:val="-2"/>
                <w:sz w:val="20"/>
              </w:rPr>
              <w:t>continuous</w:t>
            </w:r>
          </w:p>
        </w:tc>
        <w:tc>
          <w:tcPr>
            <w:tcW w:w="1519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35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days</w:t>
            </w:r>
          </w:p>
          <w:p>
            <w:pPr>
              <w:pStyle w:val="TableParagraph"/>
              <w:spacing w:before="1"/>
              <w:ind w:left="150" w:right="223"/>
              <w:rPr>
                <w:sz w:val="20"/>
              </w:rPr>
            </w:pPr>
            <w:r>
              <w:rPr>
                <w:color w:val="1A1F2C"/>
                <w:sz w:val="20"/>
              </w:rPr>
              <w:t>snapshots;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7 years audit </w:t>
            </w:r>
            <w:r>
              <w:rPr>
                <w:color w:val="1A1F2C"/>
                <w:spacing w:val="-2"/>
                <w:sz w:val="20"/>
              </w:rPr>
              <w:t>archive</w:t>
            </w:r>
          </w:p>
        </w:tc>
        <w:tc>
          <w:tcPr>
            <w:tcW w:w="1001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hour</w:t>
            </w:r>
          </w:p>
        </w:tc>
        <w:tc>
          <w:tcPr>
            <w:tcW w:w="10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5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minutes</w:t>
            </w:r>
          </w:p>
        </w:tc>
      </w:tr>
      <w:tr>
        <w:trPr>
          <w:trHeight w:val="1236" w:hRule="atLeast"/>
        </w:trPr>
        <w:tc>
          <w:tcPr>
            <w:tcW w:w="20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Redis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Cache</w:t>
            </w:r>
          </w:p>
        </w:tc>
        <w:tc>
          <w:tcPr>
            <w:tcW w:w="2420" w:type="dxa"/>
            <w:shd w:val="clear" w:color="auto" w:fill="EFF7FF"/>
          </w:tcPr>
          <w:p>
            <w:pPr>
              <w:pStyle w:val="TableParagraph"/>
              <w:ind w:left="150" w:right="337"/>
              <w:rPr>
                <w:sz w:val="20"/>
              </w:rPr>
            </w:pPr>
            <w:r>
              <w:rPr>
                <w:color w:val="1A1F2C"/>
                <w:sz w:val="20"/>
              </w:rPr>
              <w:t>RDB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snapshot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AOF (append-only file)</w:t>
            </w:r>
          </w:p>
        </w:tc>
        <w:tc>
          <w:tcPr>
            <w:tcW w:w="1378" w:type="dxa"/>
            <w:shd w:val="clear" w:color="auto" w:fill="EFF7FF"/>
          </w:tcPr>
          <w:p>
            <w:pPr>
              <w:pStyle w:val="TableParagraph"/>
              <w:ind w:left="150" w:right="283"/>
              <w:rPr>
                <w:sz w:val="20"/>
              </w:rPr>
            </w:pPr>
            <w:r>
              <w:rPr>
                <w:color w:val="1A1F2C"/>
                <w:sz w:val="20"/>
              </w:rPr>
              <w:t>Every 60 </w:t>
            </w:r>
            <w:r>
              <w:rPr>
                <w:color w:val="1A1F2C"/>
                <w:spacing w:val="-2"/>
                <w:sz w:val="20"/>
              </w:rPr>
              <w:t>seconds </w:t>
            </w:r>
            <w:r>
              <w:rPr>
                <w:color w:val="1A1F2C"/>
                <w:sz w:val="20"/>
              </w:rPr>
              <w:t>AOF;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daily </w:t>
            </w:r>
            <w:r>
              <w:rPr>
                <w:color w:val="1A1F2C"/>
                <w:spacing w:val="-4"/>
                <w:sz w:val="20"/>
              </w:rPr>
              <w:t>RDB</w:t>
            </w:r>
          </w:p>
        </w:tc>
        <w:tc>
          <w:tcPr>
            <w:tcW w:w="1519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7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days</w:t>
            </w:r>
          </w:p>
        </w:tc>
        <w:tc>
          <w:tcPr>
            <w:tcW w:w="1001" w:type="dxa"/>
            <w:shd w:val="clear" w:color="auto" w:fill="EFF7FF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15</w:t>
            </w:r>
          </w:p>
          <w:p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minutes</w:t>
            </w:r>
          </w:p>
        </w:tc>
        <w:tc>
          <w:tcPr>
            <w:tcW w:w="104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60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seconds</w:t>
            </w:r>
          </w:p>
        </w:tc>
      </w:tr>
      <w:tr>
        <w:trPr>
          <w:trHeight w:val="1238" w:hRule="atLeast"/>
        </w:trPr>
        <w:tc>
          <w:tcPr>
            <w:tcW w:w="2000" w:type="dxa"/>
          </w:tcPr>
          <w:p>
            <w:pPr>
              <w:pStyle w:val="TableParagraph"/>
              <w:ind w:right="859"/>
              <w:rPr>
                <w:sz w:val="20"/>
              </w:rPr>
            </w:pPr>
            <w:r>
              <w:rPr>
                <w:color w:val="1A1F2C"/>
                <w:sz w:val="20"/>
              </w:rPr>
              <w:t>S3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Objects </w:t>
            </w:r>
            <w:r>
              <w:rPr>
                <w:color w:val="1A1F2C"/>
                <w:spacing w:val="-2"/>
                <w:sz w:val="20"/>
              </w:rPr>
              <w:t>(exports)</w:t>
            </w:r>
          </w:p>
        </w:tc>
        <w:tc>
          <w:tcPr>
            <w:tcW w:w="2420" w:type="dxa"/>
          </w:tcPr>
          <w:p>
            <w:pPr>
              <w:pStyle w:val="TableParagraph"/>
              <w:ind w:left="150" w:right="813"/>
              <w:rPr>
                <w:sz w:val="20"/>
              </w:rPr>
            </w:pPr>
            <w:r>
              <w:rPr>
                <w:color w:val="1A1F2C"/>
                <w:sz w:val="20"/>
              </w:rPr>
              <w:t>Cross-region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S3 </w:t>
            </w:r>
            <w:r>
              <w:rPr>
                <w:color w:val="1A1F2C"/>
                <w:spacing w:val="-2"/>
                <w:sz w:val="20"/>
              </w:rPr>
              <w:t>replication</w:t>
            </w:r>
          </w:p>
        </w:tc>
        <w:tc>
          <w:tcPr>
            <w:tcW w:w="1378" w:type="dxa"/>
          </w:tcPr>
          <w:p>
            <w:pPr>
              <w:pStyle w:val="TableParagraph"/>
              <w:spacing w:before="159"/>
              <w:ind w:left="32" w:right="93"/>
              <w:jc w:val="center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Continuous</w:t>
            </w:r>
          </w:p>
        </w:tc>
        <w:tc>
          <w:tcPr>
            <w:tcW w:w="1519" w:type="dxa"/>
          </w:tcPr>
          <w:p>
            <w:pPr>
              <w:pStyle w:val="TableParagraph"/>
              <w:ind w:left="150" w:right="279"/>
              <w:rPr>
                <w:sz w:val="20"/>
              </w:rPr>
            </w:pP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lifecycle policy (90</w:t>
            </w:r>
          </w:p>
          <w:p>
            <w:pPr>
              <w:pStyle w:val="TableParagraph"/>
              <w:spacing w:before="1"/>
              <w:ind w:left="150" w:right="157"/>
              <w:rPr>
                <w:sz w:val="20"/>
              </w:rPr>
            </w:pPr>
            <w:r>
              <w:rPr>
                <w:color w:val="1A1F2C"/>
                <w:sz w:val="20"/>
              </w:rPr>
              <w:t>days hot, 2 years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glacier)</w:t>
            </w:r>
          </w:p>
        </w:tc>
        <w:tc>
          <w:tcPr>
            <w:tcW w:w="1001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30</w:t>
            </w:r>
          </w:p>
          <w:p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minutes</w:t>
            </w:r>
          </w:p>
        </w:tc>
        <w:tc>
          <w:tcPr>
            <w:tcW w:w="1044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1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hour</w:t>
            </w:r>
          </w:p>
        </w:tc>
      </w:tr>
      <w:tr>
        <w:trPr>
          <w:trHeight w:val="775" w:hRule="atLeast"/>
        </w:trPr>
        <w:tc>
          <w:tcPr>
            <w:tcW w:w="20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Application</w:t>
            </w:r>
            <w:r>
              <w:rPr>
                <w:color w:val="1A1F2C"/>
                <w:spacing w:val="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Config</w:t>
            </w:r>
          </w:p>
        </w:tc>
        <w:tc>
          <w:tcPr>
            <w:tcW w:w="2420" w:type="dxa"/>
            <w:shd w:val="clear" w:color="auto" w:fill="EFF7FF"/>
          </w:tcPr>
          <w:p>
            <w:pPr>
              <w:pStyle w:val="TableParagraph"/>
              <w:ind w:left="150" w:right="32"/>
              <w:rPr>
                <w:sz w:val="20"/>
              </w:rPr>
            </w:pPr>
            <w:r>
              <w:rPr>
                <w:color w:val="1A1F2C"/>
                <w:sz w:val="20"/>
              </w:rPr>
              <w:t>Git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Terraform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state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in </w:t>
            </w:r>
            <w:r>
              <w:rPr>
                <w:color w:val="1A1F2C"/>
                <w:spacing w:val="-6"/>
                <w:sz w:val="20"/>
              </w:rPr>
              <w:t>S3</w:t>
            </w:r>
          </w:p>
        </w:tc>
        <w:tc>
          <w:tcPr>
            <w:tcW w:w="1378" w:type="dxa"/>
            <w:shd w:val="clear" w:color="auto" w:fill="EFF7FF"/>
          </w:tcPr>
          <w:p>
            <w:pPr>
              <w:pStyle w:val="TableParagraph"/>
              <w:ind w:left="0" w:right="93"/>
              <w:jc w:val="center"/>
              <w:rPr>
                <w:sz w:val="20"/>
              </w:rPr>
            </w:pP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change</w:t>
            </w:r>
          </w:p>
        </w:tc>
        <w:tc>
          <w:tcPr>
            <w:tcW w:w="1519" w:type="dxa"/>
            <w:shd w:val="clear" w:color="auto" w:fill="EFF7FF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Indefinite</w:t>
            </w:r>
          </w:p>
        </w:tc>
        <w:tc>
          <w:tcPr>
            <w:tcW w:w="1001" w:type="dxa"/>
            <w:shd w:val="clear" w:color="auto" w:fill="EFF7FF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30</w:t>
            </w:r>
          </w:p>
          <w:p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minutes</w:t>
            </w:r>
          </w:p>
        </w:tc>
        <w:tc>
          <w:tcPr>
            <w:tcW w:w="1044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N/A</w:t>
            </w:r>
          </w:p>
        </w:tc>
      </w:tr>
      <w:tr>
        <w:trPr>
          <w:trHeight w:val="1008" w:hRule="atLeast"/>
        </w:trPr>
        <w:tc>
          <w:tcPr>
            <w:tcW w:w="20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ML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Model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Artifacts</w:t>
            </w:r>
          </w:p>
        </w:tc>
        <w:tc>
          <w:tcPr>
            <w:tcW w:w="2420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S3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versioned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storage</w:t>
            </w:r>
          </w:p>
        </w:tc>
        <w:tc>
          <w:tcPr>
            <w:tcW w:w="1378" w:type="dxa"/>
          </w:tcPr>
          <w:p>
            <w:pPr>
              <w:pStyle w:val="TableParagraph"/>
              <w:spacing w:before="159"/>
              <w:ind w:left="150" w:right="160"/>
              <w:rPr>
                <w:sz w:val="20"/>
              </w:rPr>
            </w:pPr>
            <w:r>
              <w:rPr>
                <w:color w:val="1A1F2C"/>
                <w:sz w:val="20"/>
              </w:rPr>
              <w:t>Each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model training run</w:t>
            </w:r>
          </w:p>
        </w:tc>
        <w:tc>
          <w:tcPr>
            <w:tcW w:w="1519" w:type="dxa"/>
          </w:tcPr>
          <w:p>
            <w:pPr>
              <w:pStyle w:val="TableParagraph"/>
              <w:spacing w:before="159"/>
              <w:ind w:left="150" w:right="223"/>
              <w:rPr>
                <w:sz w:val="20"/>
              </w:rPr>
            </w:pPr>
            <w:r>
              <w:rPr>
                <w:color w:val="1A1F2C"/>
                <w:sz w:val="20"/>
              </w:rPr>
              <w:t>1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year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model versions</w:t>
            </w:r>
          </w:p>
        </w:tc>
        <w:tc>
          <w:tcPr>
            <w:tcW w:w="1001" w:type="dxa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30</w:t>
            </w:r>
          </w:p>
          <w:p>
            <w:pPr>
              <w:pStyle w:val="TableParagraph"/>
              <w:spacing w:before="1"/>
              <w:ind w:left="14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minutes</w:t>
            </w:r>
          </w:p>
        </w:tc>
        <w:tc>
          <w:tcPr>
            <w:tcW w:w="1044" w:type="dxa"/>
          </w:tcPr>
          <w:p>
            <w:pPr>
              <w:pStyle w:val="TableParagraph"/>
              <w:spacing w:before="159"/>
              <w:ind w:right="237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Last </w:t>
            </w:r>
            <w:r>
              <w:rPr>
                <w:color w:val="1A1F2C"/>
                <w:spacing w:val="-2"/>
                <w:sz w:val="20"/>
              </w:rPr>
              <w:t>model version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4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52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Incident</w:t>
      </w:r>
      <w:r>
        <w:rPr>
          <w:rFonts w:ascii="Arial"/>
          <w:b/>
          <w:color w:val="2B6CAF"/>
          <w:spacing w:val="-8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Response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2725"/>
        <w:gridCol w:w="1758"/>
        <w:gridCol w:w="3421"/>
      </w:tblGrid>
      <w:tr>
        <w:trPr>
          <w:trHeight w:val="427" w:hRule="atLeast"/>
        </w:trPr>
        <w:tc>
          <w:tcPr>
            <w:tcW w:w="146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Severity</w:t>
            </w:r>
          </w:p>
        </w:tc>
        <w:tc>
          <w:tcPr>
            <w:tcW w:w="2725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Definition</w:t>
            </w:r>
          </w:p>
        </w:tc>
        <w:tc>
          <w:tcPr>
            <w:tcW w:w="1758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Response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SLA</w:t>
            </w:r>
          </w:p>
        </w:tc>
        <w:tc>
          <w:tcPr>
            <w:tcW w:w="3421" w:type="dxa"/>
            <w:shd w:val="clear" w:color="auto" w:fill="1A3B5E"/>
          </w:tcPr>
          <w:p>
            <w:pPr>
              <w:pStyle w:val="TableParagraph"/>
              <w:spacing w:before="96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Communication</w:t>
            </w:r>
          </w:p>
        </w:tc>
      </w:tr>
      <w:tr>
        <w:trPr>
          <w:trHeight w:val="1238" w:hRule="atLeast"/>
        </w:trPr>
        <w:tc>
          <w:tcPr>
            <w:tcW w:w="1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P1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—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Critical</w:t>
            </w:r>
          </w:p>
        </w:tc>
        <w:tc>
          <w:tcPr>
            <w:tcW w:w="2725" w:type="dxa"/>
          </w:tcPr>
          <w:p>
            <w:pPr>
              <w:pStyle w:val="TableParagraph"/>
              <w:ind w:left="148" w:right="213"/>
              <w:rPr>
                <w:sz w:val="20"/>
              </w:rPr>
            </w:pPr>
            <w:r>
              <w:rPr>
                <w:color w:val="1A1F2C"/>
                <w:sz w:val="20"/>
              </w:rPr>
              <w:t>Complete outage; data loss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risk;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breach; automated actions misfiring at scale</w:t>
            </w:r>
          </w:p>
        </w:tc>
        <w:tc>
          <w:tcPr>
            <w:tcW w:w="1758" w:type="dxa"/>
          </w:tcPr>
          <w:p>
            <w:pPr>
              <w:pStyle w:val="TableParagraph"/>
              <w:ind w:left="150" w:right="184"/>
              <w:rPr>
                <w:sz w:val="20"/>
              </w:rPr>
            </w:pPr>
            <w:r>
              <w:rPr>
                <w:color w:val="1A1F2C"/>
                <w:sz w:val="20"/>
              </w:rPr>
              <w:t>Acknowledge: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5 min; Resolve: 60 min</w:t>
            </w:r>
          </w:p>
        </w:tc>
        <w:tc>
          <w:tcPr>
            <w:tcW w:w="3421" w:type="dxa"/>
          </w:tcPr>
          <w:p>
            <w:pPr>
              <w:pStyle w:val="TableParagraph"/>
              <w:ind w:left="149" w:right="188"/>
              <w:jc w:val="both"/>
              <w:rPr>
                <w:sz w:val="20"/>
              </w:rPr>
            </w:pPr>
            <w:r>
              <w:rPr>
                <w:color w:val="1A1F2C"/>
                <w:sz w:val="20"/>
              </w:rPr>
              <w:t>Immediate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PagerDuty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page;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status page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updated;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email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affected </w:t>
            </w:r>
            <w:r>
              <w:rPr>
                <w:color w:val="1A1F2C"/>
                <w:spacing w:val="-2"/>
                <w:sz w:val="20"/>
              </w:rPr>
              <w:t>customers</w:t>
            </w:r>
          </w:p>
        </w:tc>
      </w:tr>
      <w:tr>
        <w:trPr>
          <w:trHeight w:val="1236" w:hRule="atLeast"/>
        </w:trPr>
        <w:tc>
          <w:tcPr>
            <w:tcW w:w="1460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P2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Major</w:t>
            </w:r>
          </w:p>
        </w:tc>
        <w:tc>
          <w:tcPr>
            <w:tcW w:w="2725" w:type="dxa"/>
            <w:shd w:val="clear" w:color="auto" w:fill="EFF7FF"/>
          </w:tcPr>
          <w:p>
            <w:pPr>
              <w:pStyle w:val="TableParagraph"/>
              <w:spacing w:before="157"/>
              <w:ind w:left="148" w:right="180"/>
              <w:rPr>
                <w:sz w:val="20"/>
              </w:rPr>
            </w:pPr>
            <w:r>
              <w:rPr>
                <w:color w:val="1A1F2C"/>
                <w:sz w:val="20"/>
              </w:rPr>
              <w:t>Significant feature degradation;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sync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delays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&gt; 2 hours; automation </w:t>
            </w:r>
            <w:r>
              <w:rPr>
                <w:color w:val="1A1F2C"/>
                <w:spacing w:val="-2"/>
                <w:sz w:val="20"/>
              </w:rPr>
              <w:t>paused</w:t>
            </w:r>
          </w:p>
        </w:tc>
        <w:tc>
          <w:tcPr>
            <w:tcW w:w="1758" w:type="dxa"/>
            <w:shd w:val="clear" w:color="auto" w:fill="EFF7FF"/>
          </w:tcPr>
          <w:p>
            <w:pPr>
              <w:pStyle w:val="TableParagraph"/>
              <w:spacing w:before="157"/>
              <w:ind w:left="150" w:right="184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Acknowledge: </w:t>
            </w:r>
            <w:r>
              <w:rPr>
                <w:color w:val="1A1F2C"/>
                <w:sz w:val="20"/>
              </w:rPr>
              <w:t>15 min;</w:t>
            </w:r>
          </w:p>
          <w:p>
            <w:pPr>
              <w:pStyle w:val="TableParagraph"/>
              <w:spacing w:before="1"/>
              <w:ind w:left="150" w:right="652"/>
              <w:rPr>
                <w:sz w:val="20"/>
              </w:rPr>
            </w:pPr>
            <w:r>
              <w:rPr>
                <w:color w:val="1A1F2C"/>
                <w:sz w:val="20"/>
              </w:rPr>
              <w:t>Resolve: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4 </w:t>
            </w:r>
            <w:r>
              <w:rPr>
                <w:color w:val="1A1F2C"/>
                <w:spacing w:val="-2"/>
                <w:sz w:val="20"/>
              </w:rPr>
              <w:t>hours</w:t>
            </w:r>
          </w:p>
        </w:tc>
        <w:tc>
          <w:tcPr>
            <w:tcW w:w="3421" w:type="dxa"/>
            <w:shd w:val="clear" w:color="auto" w:fill="EFF7FF"/>
          </w:tcPr>
          <w:p>
            <w:pPr>
              <w:pStyle w:val="TableParagraph"/>
              <w:spacing w:before="157"/>
              <w:ind w:left="149" w:right="80"/>
              <w:rPr>
                <w:sz w:val="20"/>
              </w:rPr>
            </w:pPr>
            <w:r>
              <w:rPr>
                <w:color w:val="1A1F2C"/>
                <w:sz w:val="20"/>
              </w:rPr>
              <w:t>PagerDuty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alert;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status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page updated; email to affected </w:t>
            </w:r>
            <w:r>
              <w:rPr>
                <w:color w:val="1A1F2C"/>
                <w:spacing w:val="-2"/>
                <w:sz w:val="20"/>
              </w:rPr>
              <w:t>customers</w:t>
            </w:r>
          </w:p>
        </w:tc>
      </w:tr>
      <w:tr>
        <w:trPr>
          <w:trHeight w:val="1235" w:hRule="atLeast"/>
        </w:trPr>
        <w:tc>
          <w:tcPr>
            <w:tcW w:w="146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P3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1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Minor</w:t>
            </w:r>
          </w:p>
        </w:tc>
        <w:tc>
          <w:tcPr>
            <w:tcW w:w="2725" w:type="dxa"/>
          </w:tcPr>
          <w:p>
            <w:pPr>
              <w:pStyle w:val="TableParagraph"/>
              <w:ind w:left="148" w:right="213"/>
              <w:rPr>
                <w:sz w:val="20"/>
              </w:rPr>
            </w:pPr>
            <w:r>
              <w:rPr>
                <w:color w:val="1A1F2C"/>
                <w:sz w:val="20"/>
              </w:rPr>
              <w:t>Non-critical feature degraded;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cosmetic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UI issues; minor data </w:t>
            </w:r>
            <w:r>
              <w:rPr>
                <w:color w:val="1A1F2C"/>
                <w:spacing w:val="-2"/>
                <w:sz w:val="20"/>
              </w:rPr>
              <w:t>discrepancy</w:t>
            </w:r>
          </w:p>
        </w:tc>
        <w:tc>
          <w:tcPr>
            <w:tcW w:w="1758" w:type="dxa"/>
          </w:tcPr>
          <w:p>
            <w:pPr>
              <w:pStyle w:val="TableParagraph"/>
              <w:ind w:left="150" w:right="192"/>
              <w:jc w:val="both"/>
              <w:rPr>
                <w:sz w:val="20"/>
              </w:rPr>
            </w:pPr>
            <w:r>
              <w:rPr>
                <w:color w:val="1A1F2C"/>
                <w:sz w:val="20"/>
              </w:rPr>
              <w:t>Acknowledge: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2 hours;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Resolve: 24 hours</w:t>
            </w:r>
          </w:p>
        </w:tc>
        <w:tc>
          <w:tcPr>
            <w:tcW w:w="3421" w:type="dxa"/>
          </w:tcPr>
          <w:p>
            <w:pPr>
              <w:pStyle w:val="TableParagraph"/>
              <w:ind w:left="149" w:right="932"/>
              <w:jc w:val="both"/>
              <w:rPr>
                <w:sz w:val="20"/>
              </w:rPr>
            </w:pPr>
            <w:r>
              <w:rPr>
                <w:color w:val="1A1F2C"/>
                <w:sz w:val="20"/>
              </w:rPr>
              <w:t>Status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page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note;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affected customers notified if data- </w:t>
            </w:r>
            <w:r>
              <w:rPr>
                <w:color w:val="1A1F2C"/>
                <w:spacing w:val="-2"/>
                <w:sz w:val="20"/>
              </w:rPr>
              <w:t>impacting</w:t>
            </w:r>
          </w:p>
        </w:tc>
      </w:tr>
    </w:tbl>
    <w:p>
      <w:pPr>
        <w:pStyle w:val="TableParagraph"/>
        <w:spacing w:after="0"/>
        <w:jc w:val="both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2725"/>
        <w:gridCol w:w="1758"/>
        <w:gridCol w:w="3421"/>
      </w:tblGrid>
      <w:tr>
        <w:trPr>
          <w:trHeight w:val="426" w:hRule="atLeast"/>
        </w:trPr>
        <w:tc>
          <w:tcPr>
            <w:tcW w:w="146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Severity</w:t>
            </w:r>
          </w:p>
        </w:tc>
        <w:tc>
          <w:tcPr>
            <w:tcW w:w="2725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Definition</w:t>
            </w:r>
          </w:p>
        </w:tc>
        <w:tc>
          <w:tcPr>
            <w:tcW w:w="1758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Response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SLA</w:t>
            </w:r>
          </w:p>
        </w:tc>
        <w:tc>
          <w:tcPr>
            <w:tcW w:w="3421" w:type="dxa"/>
            <w:shd w:val="clear" w:color="auto" w:fill="1A3B5E"/>
          </w:tcPr>
          <w:p>
            <w:pPr>
              <w:pStyle w:val="TableParagraph"/>
              <w:spacing w:before="96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Communication</w:t>
            </w:r>
          </w:p>
        </w:tc>
      </w:tr>
      <w:tr>
        <w:trPr>
          <w:trHeight w:val="1236" w:hRule="atLeast"/>
        </w:trPr>
        <w:tc>
          <w:tcPr>
            <w:tcW w:w="1460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P4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—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Informational</w:t>
            </w:r>
          </w:p>
        </w:tc>
        <w:tc>
          <w:tcPr>
            <w:tcW w:w="2725" w:type="dxa"/>
            <w:shd w:val="clear" w:color="auto" w:fill="EFF7FF"/>
          </w:tcPr>
          <w:p>
            <w:pPr>
              <w:pStyle w:val="TableParagraph"/>
              <w:spacing w:before="157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Known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issue,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workaround available; performance slightly below target</w:t>
            </w:r>
          </w:p>
        </w:tc>
        <w:tc>
          <w:tcPr>
            <w:tcW w:w="1758" w:type="dxa"/>
            <w:shd w:val="clear" w:color="auto" w:fill="EFF7FF"/>
          </w:tcPr>
          <w:p>
            <w:pPr>
              <w:pStyle w:val="TableParagraph"/>
              <w:spacing w:before="157"/>
              <w:ind w:left="150" w:right="184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Acknowledge: </w:t>
            </w:r>
            <w:r>
              <w:rPr>
                <w:color w:val="1A1F2C"/>
                <w:sz w:val="20"/>
              </w:rPr>
              <w:t>24 hours; Resolve: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next </w:t>
            </w:r>
            <w:r>
              <w:rPr>
                <w:color w:val="1A1F2C"/>
                <w:spacing w:val="-2"/>
                <w:sz w:val="20"/>
              </w:rPr>
              <w:t>sprint</w:t>
            </w:r>
          </w:p>
        </w:tc>
        <w:tc>
          <w:tcPr>
            <w:tcW w:w="3421" w:type="dxa"/>
            <w:shd w:val="clear" w:color="auto" w:fill="EFF7FF"/>
          </w:tcPr>
          <w:p>
            <w:pPr>
              <w:pStyle w:val="TableParagraph"/>
              <w:spacing w:before="157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Internal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tracking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only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4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52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Support</w:t>
      </w:r>
      <w:r>
        <w:rPr>
          <w:rFonts w:ascii="Arial"/>
          <w:b/>
          <w:color w:val="2B6CAF"/>
          <w:spacing w:val="-10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Tiers</w:t>
      </w:r>
    </w:p>
    <w:p>
      <w:pPr>
        <w:pStyle w:val="BodyText"/>
        <w:rPr>
          <w:rFonts w:ascii="Arial"/>
          <w:b/>
          <w:sz w:val="14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1801"/>
        <w:gridCol w:w="3200"/>
        <w:gridCol w:w="2960"/>
      </w:tblGrid>
      <w:tr>
        <w:trPr>
          <w:trHeight w:val="426" w:hRule="atLeast"/>
        </w:trPr>
        <w:tc>
          <w:tcPr>
            <w:tcW w:w="1402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Plan</w:t>
            </w:r>
          </w:p>
        </w:tc>
        <w:tc>
          <w:tcPr>
            <w:tcW w:w="1801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Support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Tier</w:t>
            </w:r>
          </w:p>
        </w:tc>
        <w:tc>
          <w:tcPr>
            <w:tcW w:w="3200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Channels</w:t>
            </w:r>
          </w:p>
        </w:tc>
        <w:tc>
          <w:tcPr>
            <w:tcW w:w="2960" w:type="dxa"/>
            <w:shd w:val="clear" w:color="auto" w:fill="1A3B5E"/>
          </w:tcPr>
          <w:p>
            <w:pPr>
              <w:pStyle w:val="TableParagraph"/>
              <w:spacing w:before="96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Response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SLA</w:t>
            </w:r>
          </w:p>
        </w:tc>
      </w:tr>
      <w:tr>
        <w:trPr>
          <w:trHeight w:val="547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Starter</w:t>
            </w:r>
          </w:p>
        </w:tc>
        <w:tc>
          <w:tcPr>
            <w:tcW w:w="1801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Standard</w:t>
            </w:r>
          </w:p>
        </w:tc>
        <w:tc>
          <w:tcPr>
            <w:tcW w:w="3200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Email,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help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docs,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in-app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chatbot</w:t>
            </w:r>
          </w:p>
        </w:tc>
        <w:tc>
          <w:tcPr>
            <w:tcW w:w="296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48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business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hours</w:t>
            </w:r>
          </w:p>
        </w:tc>
      </w:tr>
      <w:tr>
        <w:trPr>
          <w:trHeight w:val="547" w:hRule="atLeast"/>
        </w:trPr>
        <w:tc>
          <w:tcPr>
            <w:tcW w:w="1402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Growth</w:t>
            </w:r>
          </w:p>
        </w:tc>
        <w:tc>
          <w:tcPr>
            <w:tcW w:w="1801" w:type="dxa"/>
            <w:shd w:val="clear" w:color="auto" w:fill="EFF7FF"/>
          </w:tcPr>
          <w:p>
            <w:pPr>
              <w:pStyle w:val="TableParagraph"/>
              <w:spacing w:before="157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Standard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Plus</w:t>
            </w:r>
          </w:p>
        </w:tc>
        <w:tc>
          <w:tcPr>
            <w:tcW w:w="3200" w:type="dxa"/>
            <w:shd w:val="clear" w:color="auto" w:fill="EFF7FF"/>
          </w:tcPr>
          <w:p>
            <w:pPr>
              <w:pStyle w:val="TableParagraph"/>
              <w:spacing w:before="157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Email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live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chat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(9-5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EST,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M-</w:t>
            </w:r>
            <w:r>
              <w:rPr>
                <w:color w:val="1A1F2C"/>
                <w:spacing w:val="-5"/>
                <w:sz w:val="20"/>
              </w:rPr>
              <w:t>F)</w:t>
            </w:r>
          </w:p>
        </w:tc>
        <w:tc>
          <w:tcPr>
            <w:tcW w:w="2960" w:type="dxa"/>
            <w:shd w:val="clear" w:color="auto" w:fill="EFF7FF"/>
          </w:tcPr>
          <w:p>
            <w:pPr>
              <w:pStyle w:val="TableParagraph"/>
              <w:spacing w:before="157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24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business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hours</w:t>
            </w:r>
          </w:p>
        </w:tc>
      </w:tr>
      <w:tr>
        <w:trPr>
          <w:trHeight w:val="775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Pro</w:t>
            </w:r>
          </w:p>
        </w:tc>
        <w:tc>
          <w:tcPr>
            <w:tcW w:w="1801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Priority</w:t>
            </w:r>
          </w:p>
        </w:tc>
        <w:tc>
          <w:tcPr>
            <w:tcW w:w="3200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Email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live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chat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phone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(on </w:t>
            </w:r>
            <w:r>
              <w:rPr>
                <w:color w:val="1A1F2C"/>
                <w:spacing w:val="-2"/>
                <w:sz w:val="20"/>
              </w:rPr>
              <w:t>request)</w:t>
            </w:r>
          </w:p>
        </w:tc>
        <w:tc>
          <w:tcPr>
            <w:tcW w:w="2960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4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business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hours</w:t>
            </w:r>
          </w:p>
        </w:tc>
      </w:tr>
      <w:tr>
        <w:trPr>
          <w:trHeight w:val="777" w:hRule="atLeast"/>
        </w:trPr>
        <w:tc>
          <w:tcPr>
            <w:tcW w:w="140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Scale</w:t>
            </w:r>
          </w:p>
        </w:tc>
        <w:tc>
          <w:tcPr>
            <w:tcW w:w="1801" w:type="dxa"/>
            <w:shd w:val="clear" w:color="auto" w:fill="EFF7FF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Priority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Plus</w:t>
            </w:r>
          </w:p>
        </w:tc>
        <w:tc>
          <w:tcPr>
            <w:tcW w:w="3200" w:type="dxa"/>
            <w:shd w:val="clear" w:color="auto" w:fill="EFF7FF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channels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dedicated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CSM (quarterly review)</w:t>
            </w:r>
          </w:p>
        </w:tc>
        <w:tc>
          <w:tcPr>
            <w:tcW w:w="2960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2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business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hours</w:t>
            </w:r>
          </w:p>
        </w:tc>
      </w:tr>
      <w:tr>
        <w:trPr>
          <w:trHeight w:val="777" w:hRule="atLeast"/>
        </w:trPr>
        <w:tc>
          <w:tcPr>
            <w:tcW w:w="1402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Enterprise</w:t>
            </w:r>
          </w:p>
        </w:tc>
        <w:tc>
          <w:tcPr>
            <w:tcW w:w="1801" w:type="dxa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Enterprise</w:t>
            </w:r>
          </w:p>
        </w:tc>
        <w:tc>
          <w:tcPr>
            <w:tcW w:w="3200" w:type="dxa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All channels + dedicated CSM (monthly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review)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custom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SLA</w:t>
            </w:r>
          </w:p>
        </w:tc>
        <w:tc>
          <w:tcPr>
            <w:tcW w:w="2960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z w:val="20"/>
              </w:rPr>
              <w:t>1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hour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(custom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SLA)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5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52"/>
        </w:numPr>
        <w:tabs>
          <w:tab w:pos="932" w:val="left" w:leader="none"/>
        </w:tabs>
        <w:spacing w:line="240" w:lineRule="auto" w:before="1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Release</w:t>
      </w:r>
      <w:r>
        <w:rPr>
          <w:rFonts w:ascii="Arial"/>
          <w:b/>
          <w:color w:val="2B6CAF"/>
          <w:spacing w:val="-13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Management</w:t>
      </w:r>
    </w:p>
    <w:p>
      <w:pPr>
        <w:pStyle w:val="ListParagraph"/>
        <w:numPr>
          <w:ilvl w:val="2"/>
          <w:numId w:val="52"/>
        </w:numPr>
        <w:tabs>
          <w:tab w:pos="1080" w:val="left" w:leader="none"/>
        </w:tabs>
        <w:spacing w:line="240" w:lineRule="auto" w:before="158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Release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cadence: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Major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features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every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4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weeks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(sprint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cycle);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Hotfixes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as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needed.</w:t>
      </w:r>
    </w:p>
    <w:p>
      <w:pPr>
        <w:pStyle w:val="ListParagraph"/>
        <w:numPr>
          <w:ilvl w:val="2"/>
          <w:numId w:val="52"/>
        </w:numPr>
        <w:tabs>
          <w:tab w:pos="1080" w:val="left" w:leader="none"/>
        </w:tabs>
        <w:spacing w:line="240" w:lineRule="auto" w:before="62" w:after="0"/>
        <w:ind w:left="1080" w:right="198" w:hanging="360"/>
        <w:jc w:val="left"/>
        <w:rPr>
          <w:sz w:val="22"/>
        </w:rPr>
      </w:pPr>
      <w:r>
        <w:rPr>
          <w:color w:val="1A1F2C"/>
          <w:sz w:val="22"/>
        </w:rPr>
        <w:t>Feature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flags: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New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features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released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behind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feature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flags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enable</w:t>
      </w:r>
      <w:r>
        <w:rPr>
          <w:color w:val="1A1F2C"/>
          <w:spacing w:val="-2"/>
          <w:sz w:val="22"/>
        </w:rPr>
        <w:t> </w:t>
      </w:r>
      <w:r>
        <w:rPr>
          <w:color w:val="1A1F2C"/>
          <w:sz w:val="22"/>
        </w:rPr>
        <w:t>gradual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rollout and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instant </w:t>
      </w:r>
      <w:r>
        <w:rPr>
          <w:color w:val="1A1F2C"/>
          <w:spacing w:val="-2"/>
          <w:sz w:val="22"/>
        </w:rPr>
        <w:t>rollback.</w:t>
      </w:r>
    </w:p>
    <w:p>
      <w:pPr>
        <w:pStyle w:val="ListParagraph"/>
        <w:numPr>
          <w:ilvl w:val="2"/>
          <w:numId w:val="52"/>
        </w:numPr>
        <w:tabs>
          <w:tab w:pos="1080" w:val="left" w:leader="none"/>
        </w:tabs>
        <w:spacing w:line="240" w:lineRule="auto" w:before="58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Release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notes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published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to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in-app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notifications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and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changelog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page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every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release.</w:t>
      </w:r>
    </w:p>
    <w:p>
      <w:pPr>
        <w:pStyle w:val="ListParagraph"/>
        <w:numPr>
          <w:ilvl w:val="2"/>
          <w:numId w:val="52"/>
        </w:numPr>
        <w:tabs>
          <w:tab w:pos="1080" w:val="left" w:leader="none"/>
        </w:tabs>
        <w:spacing w:line="240" w:lineRule="auto" w:before="61" w:after="0"/>
        <w:ind w:left="1080" w:right="832" w:hanging="360"/>
        <w:jc w:val="left"/>
        <w:rPr>
          <w:sz w:val="22"/>
        </w:rPr>
      </w:pPr>
      <w:r>
        <w:rPr>
          <w:color w:val="1A1F2C"/>
          <w:sz w:val="22"/>
        </w:rPr>
        <w:t>Database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migrations: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Always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forward-compatible;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backward-compatible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changes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where possible; breaking migrations require a multi-phase deploy.</w:t>
      </w:r>
    </w:p>
    <w:p>
      <w:pPr>
        <w:pStyle w:val="ListParagraph"/>
        <w:numPr>
          <w:ilvl w:val="2"/>
          <w:numId w:val="52"/>
        </w:numPr>
        <w:tabs>
          <w:tab w:pos="1080" w:val="left" w:leader="none"/>
        </w:tabs>
        <w:spacing w:line="240" w:lineRule="auto" w:before="61" w:after="0"/>
        <w:ind w:left="1080" w:right="52" w:hanging="360"/>
        <w:jc w:val="left"/>
        <w:rPr>
          <w:sz w:val="22"/>
        </w:rPr>
      </w:pPr>
      <w:r>
        <w:rPr>
          <w:color w:val="1A1F2C"/>
          <w:sz w:val="22"/>
        </w:rPr>
        <w:t>API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deprecation: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New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API</w:t>
      </w:r>
      <w:r>
        <w:rPr>
          <w:color w:val="1A1F2C"/>
          <w:spacing w:val="-1"/>
          <w:sz w:val="22"/>
        </w:rPr>
        <w:t> </w:t>
      </w:r>
      <w:r>
        <w:rPr>
          <w:color w:val="1A1F2C"/>
          <w:sz w:val="22"/>
        </w:rPr>
        <w:t>version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announced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6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months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before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old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version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sunset;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sunset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email notifications to affected API token holders.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16.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Risks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 Mitigations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33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16.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Risks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 Mitigations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"/>
        <w:gridCol w:w="3917"/>
        <w:gridCol w:w="1320"/>
        <w:gridCol w:w="1743"/>
        <w:gridCol w:w="1435"/>
      </w:tblGrid>
      <w:tr>
        <w:trPr>
          <w:trHeight w:val="427" w:hRule="atLeast"/>
        </w:trPr>
        <w:tc>
          <w:tcPr>
            <w:tcW w:w="946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Risk</w:t>
            </w:r>
          </w:p>
        </w:tc>
        <w:tc>
          <w:tcPr>
            <w:tcW w:w="3917" w:type="dxa"/>
            <w:shd w:val="clear" w:color="auto" w:fill="1A3B5E"/>
          </w:tcPr>
          <w:p>
            <w:pPr>
              <w:pStyle w:val="TableParagraph"/>
              <w:spacing w:before="96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320" w:type="dxa"/>
            <w:shd w:val="clear" w:color="auto" w:fill="1A3B5E"/>
          </w:tcPr>
          <w:p>
            <w:pPr>
              <w:pStyle w:val="TableParagraph"/>
              <w:spacing w:before="96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Impact</w:t>
            </w:r>
          </w:p>
        </w:tc>
        <w:tc>
          <w:tcPr>
            <w:tcW w:w="1743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Probability</w:t>
            </w:r>
          </w:p>
        </w:tc>
        <w:tc>
          <w:tcPr>
            <w:tcW w:w="1435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Severity</w:t>
            </w:r>
          </w:p>
        </w:tc>
      </w:tr>
      <w:tr>
        <w:trPr>
          <w:trHeight w:val="777" w:hRule="atLeast"/>
        </w:trPr>
        <w:tc>
          <w:tcPr>
            <w:tcW w:w="94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R-</w:t>
            </w:r>
            <w:r>
              <w:rPr>
                <w:color w:val="1A1F2C"/>
                <w:spacing w:val="-5"/>
                <w:sz w:val="20"/>
              </w:rPr>
              <w:t>01</w:t>
            </w:r>
          </w:p>
        </w:tc>
        <w:tc>
          <w:tcPr>
            <w:tcW w:w="3917" w:type="dxa"/>
          </w:tcPr>
          <w:p>
            <w:pPr>
              <w:pStyle w:val="TableParagraph"/>
              <w:ind w:left="148" w:right="135"/>
              <w:rPr>
                <w:sz w:val="20"/>
              </w:rPr>
            </w:pPr>
            <w:r>
              <w:rPr>
                <w:color w:val="1A1F2C"/>
                <w:sz w:val="20"/>
              </w:rPr>
              <w:t>Platform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Deprecation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Policy </w:t>
            </w:r>
            <w:r>
              <w:rPr>
                <w:color w:val="1A1F2C"/>
                <w:spacing w:val="-2"/>
                <w:sz w:val="20"/>
              </w:rPr>
              <w:t>Change</w:t>
            </w:r>
          </w:p>
        </w:tc>
        <w:tc>
          <w:tcPr>
            <w:tcW w:w="1320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17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14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Critical</w:t>
            </w:r>
          </w:p>
        </w:tc>
      </w:tr>
      <w:tr>
        <w:trPr>
          <w:trHeight w:val="777" w:hRule="atLeast"/>
        </w:trPr>
        <w:tc>
          <w:tcPr>
            <w:tcW w:w="946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R-</w:t>
            </w:r>
            <w:r>
              <w:rPr>
                <w:color w:val="1A1F2C"/>
                <w:spacing w:val="-5"/>
                <w:sz w:val="20"/>
              </w:rPr>
              <w:t>02</w:t>
            </w:r>
          </w:p>
        </w:tc>
        <w:tc>
          <w:tcPr>
            <w:tcW w:w="3917" w:type="dxa"/>
            <w:shd w:val="clear" w:color="auto" w:fill="EFF7FF"/>
          </w:tcPr>
          <w:p>
            <w:pPr>
              <w:pStyle w:val="TableParagraph"/>
              <w:ind w:left="148" w:right="135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Inaccuracy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Leading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to Incorrect Actions</w:t>
            </w:r>
          </w:p>
        </w:tc>
        <w:tc>
          <w:tcPr>
            <w:tcW w:w="1320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1743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  <w:tc>
          <w:tcPr>
            <w:tcW w:w="1435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</w:tr>
      <w:tr>
        <w:trPr>
          <w:trHeight w:val="775" w:hRule="atLeast"/>
        </w:trPr>
        <w:tc>
          <w:tcPr>
            <w:tcW w:w="94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R-</w:t>
            </w:r>
            <w:r>
              <w:rPr>
                <w:color w:val="1A1F2C"/>
                <w:spacing w:val="-5"/>
                <w:sz w:val="20"/>
              </w:rPr>
              <w:t>03</w:t>
            </w:r>
          </w:p>
        </w:tc>
        <w:tc>
          <w:tcPr>
            <w:tcW w:w="3917" w:type="dxa"/>
          </w:tcPr>
          <w:p>
            <w:pPr>
              <w:pStyle w:val="TableParagraph"/>
              <w:ind w:left="148" w:right="135"/>
              <w:rPr>
                <w:sz w:val="20"/>
              </w:rPr>
            </w:pP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Quality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(Inaccurate </w:t>
            </w:r>
            <w:r>
              <w:rPr>
                <w:color w:val="1A1F2C"/>
                <w:spacing w:val="-2"/>
                <w:sz w:val="20"/>
              </w:rPr>
              <w:t>COGS)</w:t>
            </w:r>
          </w:p>
        </w:tc>
        <w:tc>
          <w:tcPr>
            <w:tcW w:w="1320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17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14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</w:tr>
      <w:tr>
        <w:trPr>
          <w:trHeight w:val="547" w:hRule="atLeast"/>
        </w:trPr>
        <w:tc>
          <w:tcPr>
            <w:tcW w:w="946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R-</w:t>
            </w:r>
            <w:r>
              <w:rPr>
                <w:color w:val="1A1F2C"/>
                <w:spacing w:val="-5"/>
                <w:sz w:val="20"/>
              </w:rPr>
              <w:t>04</w:t>
            </w:r>
          </w:p>
        </w:tc>
        <w:tc>
          <w:tcPr>
            <w:tcW w:w="3917" w:type="dxa"/>
            <w:shd w:val="clear" w:color="auto" w:fill="EFF7FF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Competitor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Feature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Parity</w:t>
            </w:r>
          </w:p>
        </w:tc>
        <w:tc>
          <w:tcPr>
            <w:tcW w:w="1320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  <w:tc>
          <w:tcPr>
            <w:tcW w:w="1743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1435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</w:tr>
      <w:tr>
        <w:trPr>
          <w:trHeight w:val="546" w:hRule="atLeast"/>
        </w:trPr>
        <w:tc>
          <w:tcPr>
            <w:tcW w:w="946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R-</w:t>
            </w:r>
            <w:r>
              <w:rPr>
                <w:color w:val="1A1F2C"/>
                <w:spacing w:val="-5"/>
                <w:sz w:val="20"/>
              </w:rPr>
              <w:t>05</w:t>
            </w:r>
          </w:p>
        </w:tc>
        <w:tc>
          <w:tcPr>
            <w:tcW w:w="3917" w:type="dxa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Breach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Leak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174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Low</w:t>
            </w:r>
          </w:p>
        </w:tc>
        <w:tc>
          <w:tcPr>
            <w:tcW w:w="1435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</w:tr>
      <w:tr>
        <w:trPr>
          <w:trHeight w:val="777" w:hRule="atLeast"/>
        </w:trPr>
        <w:tc>
          <w:tcPr>
            <w:tcW w:w="946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R-</w:t>
            </w:r>
            <w:r>
              <w:rPr>
                <w:color w:val="1A1F2C"/>
                <w:spacing w:val="-5"/>
                <w:sz w:val="20"/>
              </w:rPr>
              <w:t>06</w:t>
            </w:r>
          </w:p>
        </w:tc>
        <w:tc>
          <w:tcPr>
            <w:tcW w:w="3917" w:type="dxa"/>
            <w:shd w:val="clear" w:color="auto" w:fill="EFF7FF"/>
          </w:tcPr>
          <w:p>
            <w:pPr>
              <w:pStyle w:val="TableParagraph"/>
              <w:spacing w:before="159"/>
              <w:ind w:left="148" w:right="1112"/>
              <w:rPr>
                <w:sz w:val="20"/>
              </w:rPr>
            </w:pPr>
            <w:r>
              <w:rPr>
                <w:color w:val="1A1F2C"/>
                <w:sz w:val="20"/>
              </w:rPr>
              <w:t>Platform-Imposed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Automation </w:t>
            </w:r>
            <w:r>
              <w:rPr>
                <w:color w:val="1A1F2C"/>
                <w:spacing w:val="-2"/>
                <w:sz w:val="20"/>
              </w:rPr>
              <w:t>Restrictions</w:t>
            </w:r>
          </w:p>
        </w:tc>
        <w:tc>
          <w:tcPr>
            <w:tcW w:w="1320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  <w:tc>
          <w:tcPr>
            <w:tcW w:w="1743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Low</w:t>
            </w:r>
          </w:p>
        </w:tc>
        <w:tc>
          <w:tcPr>
            <w:tcW w:w="1435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</w:tr>
      <w:tr>
        <w:trPr>
          <w:trHeight w:val="547" w:hRule="atLeast"/>
        </w:trPr>
        <w:tc>
          <w:tcPr>
            <w:tcW w:w="946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R-</w:t>
            </w:r>
            <w:r>
              <w:rPr>
                <w:color w:val="1A1F2C"/>
                <w:spacing w:val="-5"/>
                <w:sz w:val="20"/>
              </w:rPr>
              <w:t>07</w:t>
            </w:r>
          </w:p>
        </w:tc>
        <w:tc>
          <w:tcPr>
            <w:tcW w:w="3917" w:type="dxa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Rapid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Customer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Churn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(&gt;5%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Monthly)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  <w:tc>
          <w:tcPr>
            <w:tcW w:w="1743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  <w:tc>
          <w:tcPr>
            <w:tcW w:w="1435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High</w:t>
            </w:r>
          </w:p>
        </w:tc>
      </w:tr>
      <w:tr>
        <w:trPr>
          <w:trHeight w:val="777" w:hRule="atLeast"/>
        </w:trPr>
        <w:tc>
          <w:tcPr>
            <w:tcW w:w="946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R-</w:t>
            </w:r>
            <w:r>
              <w:rPr>
                <w:color w:val="1A1F2C"/>
                <w:spacing w:val="-5"/>
                <w:sz w:val="20"/>
              </w:rPr>
              <w:t>08</w:t>
            </w:r>
          </w:p>
        </w:tc>
        <w:tc>
          <w:tcPr>
            <w:tcW w:w="3917" w:type="dxa"/>
            <w:shd w:val="clear" w:color="auto" w:fill="EFF7FF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Key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Talent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Loss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(Founding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Team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Key </w:t>
            </w:r>
            <w:r>
              <w:rPr>
                <w:color w:val="1A1F2C"/>
                <w:spacing w:val="-2"/>
                <w:sz w:val="20"/>
              </w:rPr>
              <w:t>Engineer)</w:t>
            </w:r>
          </w:p>
        </w:tc>
        <w:tc>
          <w:tcPr>
            <w:tcW w:w="1320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  <w:tc>
          <w:tcPr>
            <w:tcW w:w="1743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  <w:tc>
          <w:tcPr>
            <w:tcW w:w="1435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Medium</w:t>
            </w:r>
          </w:p>
        </w:tc>
      </w:tr>
    </w:tbl>
    <w:p>
      <w:pPr>
        <w:pStyle w:val="BodyText"/>
        <w:spacing w:before="182"/>
      </w:pPr>
    </w:p>
    <w:p>
      <w:pPr>
        <w:pStyle w:val="BodyText"/>
        <w:ind w:left="360"/>
      </w:pPr>
      <w:r>
        <w:rPr>
          <w:color w:val="1A1F2C"/>
        </w:rPr>
        <w:t>Detailed</w:t>
      </w:r>
      <w:r>
        <w:rPr>
          <w:color w:val="1A1F2C"/>
          <w:spacing w:val="-7"/>
        </w:rPr>
        <w:t> </w:t>
      </w:r>
      <w:r>
        <w:rPr>
          <w:color w:val="1A1F2C"/>
        </w:rPr>
        <w:t>mitigation</w:t>
      </w:r>
      <w:r>
        <w:rPr>
          <w:color w:val="1A1F2C"/>
          <w:spacing w:val="-7"/>
        </w:rPr>
        <w:t> </w:t>
      </w:r>
      <w:r>
        <w:rPr>
          <w:color w:val="1A1F2C"/>
        </w:rPr>
        <w:t>strategies</w:t>
      </w:r>
      <w:r>
        <w:rPr>
          <w:color w:val="1A1F2C"/>
          <w:spacing w:val="-7"/>
        </w:rPr>
        <w:t> </w:t>
      </w:r>
      <w:r>
        <w:rPr>
          <w:color w:val="1A1F2C"/>
        </w:rPr>
        <w:t>for</w:t>
      </w:r>
      <w:r>
        <w:rPr>
          <w:color w:val="1A1F2C"/>
          <w:spacing w:val="-7"/>
        </w:rPr>
        <w:t> </w:t>
      </w:r>
      <w:r>
        <w:rPr>
          <w:color w:val="1A1F2C"/>
        </w:rPr>
        <w:t>each</w:t>
      </w:r>
      <w:r>
        <w:rPr>
          <w:color w:val="1A1F2C"/>
          <w:spacing w:val="-7"/>
        </w:rPr>
        <w:t> </w:t>
      </w:r>
      <w:r>
        <w:rPr>
          <w:color w:val="1A1F2C"/>
          <w:spacing w:val="-4"/>
        </w:rPr>
        <w:t>risk:</w:t>
      </w:r>
    </w:p>
    <w:p>
      <w:pPr>
        <w:pStyle w:val="BodyText"/>
        <w:spacing w:before="184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426" w:hRule="atLeast"/>
        </w:trPr>
        <w:tc>
          <w:tcPr>
            <w:tcW w:w="9362" w:type="dxa"/>
            <w:gridSpan w:val="2"/>
            <w:shd w:val="clear" w:color="auto" w:fill="FCEBE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rFonts w:ascii="Arial"/>
                <w:b/>
                <w:color w:val="2B6CAF"/>
                <w:sz w:val="20"/>
              </w:rPr>
              <w:t>R-01</w:t>
            </w:r>
            <w:r>
              <w:rPr>
                <w:rFonts w:ascii="Arial"/>
                <w:b/>
                <w:color w:val="2B6CAF"/>
                <w:spacing w:val="48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Platform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API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Deprecation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or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Policy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Change</w:t>
            </w:r>
            <w:r>
              <w:rPr>
                <w:rFonts w:ascii="Arial"/>
                <w:b/>
                <w:color w:val="1A1F2C"/>
                <w:spacing w:val="40"/>
                <w:sz w:val="20"/>
              </w:rPr>
              <w:t> </w:t>
            </w:r>
            <w:r>
              <w:rPr>
                <w:color w:val="495468"/>
                <w:sz w:val="18"/>
              </w:rPr>
              <w:t>[Impact: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z w:val="18"/>
              </w:rPr>
              <w:t>High</w:t>
            </w:r>
            <w:r>
              <w:rPr>
                <w:color w:val="495468"/>
                <w:spacing w:val="44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3"/>
                <w:sz w:val="18"/>
              </w:rPr>
              <w:t> </w:t>
            </w:r>
            <w:r>
              <w:rPr>
                <w:color w:val="495468"/>
                <w:sz w:val="18"/>
              </w:rPr>
              <w:t>Probability: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z w:val="18"/>
              </w:rPr>
              <w:t>High</w:t>
            </w:r>
            <w:r>
              <w:rPr>
                <w:color w:val="495468"/>
                <w:spacing w:val="44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3"/>
                <w:sz w:val="18"/>
              </w:rPr>
              <w:t> </w:t>
            </w:r>
            <w:r>
              <w:rPr>
                <w:color w:val="495468"/>
                <w:sz w:val="18"/>
              </w:rPr>
              <w:t>Severity: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Critical]</w:t>
            </w:r>
          </w:p>
        </w:tc>
      </w:tr>
      <w:tr>
        <w:trPr>
          <w:trHeight w:val="738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Description</w:t>
            </w:r>
          </w:p>
        </w:tc>
        <w:tc>
          <w:tcPr>
            <w:tcW w:w="7761" w:type="dxa"/>
          </w:tcPr>
          <w:p>
            <w:pPr>
              <w:pStyle w:val="TableParagraph"/>
              <w:spacing w:before="137"/>
              <w:ind w:right="139"/>
              <w:rPr>
                <w:sz w:val="20"/>
              </w:rPr>
            </w:pPr>
            <w:r>
              <w:rPr>
                <w:color w:val="1A1F2C"/>
                <w:sz w:val="20"/>
              </w:rPr>
              <w:t>Meta,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Shopify,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Google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deprecates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critical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endpoint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revokes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third-party automation permissions, breaking connectors or automation features.</w:t>
            </w:r>
          </w:p>
        </w:tc>
      </w:tr>
      <w:tr>
        <w:trPr>
          <w:trHeight w:val="2369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Mitigations</w:t>
            </w:r>
          </w:p>
        </w:tc>
        <w:tc>
          <w:tcPr>
            <w:tcW w:w="7761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871" w:val="left" w:leader="none"/>
              </w:tabs>
              <w:spacing w:line="240" w:lineRule="auto" w:before="138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Version-pinned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connectors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graceful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degradation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read-only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mode.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71" w:val="left" w:leader="none"/>
              </w:tabs>
              <w:spacing w:line="235" w:lineRule="auto" w:before="39" w:after="0"/>
              <w:ind w:left="871" w:right="1058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Continuous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monitoring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each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platform's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developer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changelog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for deprecation notices.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71" w:val="left" w:leader="none"/>
              </w:tabs>
              <w:spacing w:line="237" w:lineRule="auto" w:before="43" w:after="0"/>
              <w:ind w:left="871" w:right="652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Marketing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Partner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status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Google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early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access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API </w:t>
            </w:r>
            <w:r>
              <w:rPr>
                <w:color w:val="1A1F2C"/>
                <w:spacing w:val="-2"/>
                <w:sz w:val="20"/>
              </w:rPr>
              <w:t>changes.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71" w:val="left" w:leader="none"/>
              </w:tabs>
              <w:spacing w:line="240" w:lineRule="auto" w:before="39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Multi-platform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strategy: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if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one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platform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breaks,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others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remain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functional.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71" w:val="left" w:leader="none"/>
              </w:tabs>
              <w:spacing w:line="235" w:lineRule="auto" w:before="39" w:after="0"/>
              <w:ind w:left="871" w:right="292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Connector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abstraction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layer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enables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rapid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replacement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platform-specific </w:t>
            </w:r>
            <w:r>
              <w:rPr>
                <w:color w:val="1A1F2C"/>
                <w:spacing w:val="-2"/>
                <w:sz w:val="20"/>
              </w:rPr>
              <w:t>code.</w:t>
            </w:r>
          </w:p>
        </w:tc>
      </w:tr>
    </w:tbl>
    <w:p>
      <w:pPr>
        <w:pStyle w:val="BodyText"/>
        <w:spacing w:before="103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633" w:hRule="atLeast"/>
        </w:trPr>
        <w:tc>
          <w:tcPr>
            <w:tcW w:w="9362" w:type="dxa"/>
            <w:gridSpan w:val="2"/>
            <w:shd w:val="clear" w:color="auto" w:fill="FFF3CD"/>
          </w:tcPr>
          <w:p>
            <w:pPr>
              <w:pStyle w:val="TableParagraph"/>
              <w:spacing w:before="96"/>
              <w:ind w:right="109"/>
              <w:rPr>
                <w:sz w:val="18"/>
              </w:rPr>
            </w:pPr>
            <w:r>
              <w:rPr>
                <w:rFonts w:ascii="Arial"/>
                <w:b/>
                <w:color w:val="2B6CAF"/>
                <w:sz w:val="20"/>
              </w:rPr>
              <w:t>R-02</w:t>
            </w:r>
            <w:r>
              <w:rPr>
                <w:rFonts w:ascii="Arial"/>
                <w:b/>
                <w:color w:val="2B6CAF"/>
                <w:spacing w:val="40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Attribution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Inaccuracy</w:t>
            </w:r>
            <w:r>
              <w:rPr>
                <w:rFonts w:ascii="Arial"/>
                <w:b/>
                <w:color w:val="1A1F2C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Leading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to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Incorrect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Actions</w:t>
            </w:r>
            <w:r>
              <w:rPr>
                <w:rFonts w:ascii="Arial"/>
                <w:b/>
                <w:color w:val="1A1F2C"/>
                <w:spacing w:val="40"/>
                <w:sz w:val="20"/>
              </w:rPr>
              <w:t> </w:t>
            </w:r>
            <w:r>
              <w:rPr>
                <w:color w:val="495468"/>
                <w:sz w:val="18"/>
              </w:rPr>
              <w:t>[Impact:</w:t>
            </w:r>
            <w:r>
              <w:rPr>
                <w:color w:val="495468"/>
                <w:spacing w:val="-2"/>
                <w:sz w:val="18"/>
              </w:rPr>
              <w:t> </w:t>
            </w:r>
            <w:r>
              <w:rPr>
                <w:color w:val="495468"/>
                <w:sz w:val="18"/>
              </w:rPr>
              <w:t>High</w:t>
            </w:r>
            <w:r>
              <w:rPr>
                <w:color w:val="495468"/>
                <w:spacing w:val="40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0"/>
                <w:sz w:val="18"/>
              </w:rPr>
              <w:t> </w:t>
            </w:r>
            <w:r>
              <w:rPr>
                <w:color w:val="495468"/>
                <w:sz w:val="18"/>
              </w:rPr>
              <w:t>Probability: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Medium</w:t>
            </w:r>
            <w:r>
              <w:rPr>
                <w:color w:val="495468"/>
                <w:spacing w:val="40"/>
                <w:sz w:val="18"/>
              </w:rPr>
              <w:t> </w:t>
            </w:r>
            <w:r>
              <w:rPr>
                <w:color w:val="495468"/>
                <w:sz w:val="18"/>
              </w:rPr>
              <w:t>| Severity: High]</w:t>
            </w:r>
          </w:p>
        </w:tc>
      </w:tr>
      <w:tr>
        <w:trPr>
          <w:trHeight w:val="736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Description</w:t>
            </w:r>
          </w:p>
        </w:tc>
        <w:tc>
          <w:tcPr>
            <w:tcW w:w="7761" w:type="dxa"/>
          </w:tcPr>
          <w:p>
            <w:pPr>
              <w:pStyle w:val="TableParagraph"/>
              <w:spacing w:before="137"/>
              <w:ind w:right="139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model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credits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wrong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campaigns;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system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pauses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profitable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campaign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 keeps an unprofitable one running, causing merchant financial harm.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2889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Mitigations</w:t>
            </w:r>
          </w:p>
        </w:tc>
        <w:tc>
          <w:tcPr>
            <w:tcW w:w="7761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871" w:val="left" w:leader="none"/>
              </w:tabs>
              <w:spacing w:line="237" w:lineRule="auto" w:before="140" w:after="0"/>
              <w:ind w:left="871" w:right="874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Conservative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guardrails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by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default: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minimum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order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count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before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any automated action.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71" w:val="left" w:leader="none"/>
              </w:tabs>
              <w:spacing w:line="235" w:lineRule="auto" w:before="42" w:after="0"/>
              <w:ind w:left="871" w:right="585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Confidence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scores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displayed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every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attributed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metric;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low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confidence flagged prominently.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71" w:val="left" w:leader="none"/>
              </w:tabs>
              <w:spacing w:line="240" w:lineRule="auto" w:before="41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Manual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override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available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automated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actions,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one-click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reversal.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71" w:val="left" w:leader="none"/>
              </w:tabs>
              <w:spacing w:line="235" w:lineRule="auto" w:before="40" w:after="0"/>
              <w:ind w:left="871" w:right="498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Backtest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feature: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merchants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preview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rule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behavior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historical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data before enabling.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71" w:val="left" w:leader="none"/>
              </w:tabs>
              <w:spacing w:line="235" w:lineRule="auto" w:before="47" w:after="0"/>
              <w:ind w:left="871" w:right="569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Attribution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accuracy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tracked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weekly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regressed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against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known-good </w:t>
            </w:r>
            <w:r>
              <w:rPr>
                <w:color w:val="1A1F2C"/>
                <w:spacing w:val="-2"/>
                <w:sz w:val="20"/>
              </w:rPr>
              <w:t>dataset.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71" w:val="left" w:leader="none"/>
              </w:tabs>
              <w:spacing w:line="240" w:lineRule="auto" w:before="41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Liability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disclaimers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ToS;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E&amp;O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insurance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mitigate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financial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exposure.</w:t>
            </w:r>
          </w:p>
        </w:tc>
      </w:tr>
    </w:tbl>
    <w:p>
      <w:pPr>
        <w:pStyle w:val="BodyText"/>
        <w:spacing w:before="101" w:after="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426" w:hRule="atLeast"/>
        </w:trPr>
        <w:tc>
          <w:tcPr>
            <w:tcW w:w="9362" w:type="dxa"/>
            <w:gridSpan w:val="2"/>
            <w:shd w:val="clear" w:color="auto" w:fill="FFF3CD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rFonts w:ascii="Arial"/>
                <w:b/>
                <w:color w:val="2B6CAF"/>
                <w:sz w:val="20"/>
              </w:rPr>
              <w:t>R-03</w:t>
            </w:r>
            <w:r>
              <w:rPr>
                <w:rFonts w:ascii="Arial"/>
                <w:b/>
                <w:color w:val="2B6CAF"/>
                <w:spacing w:val="47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Merchant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Data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Quality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(Inaccurate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COGS)</w:t>
            </w:r>
            <w:r>
              <w:rPr>
                <w:rFonts w:ascii="Arial"/>
                <w:b/>
                <w:color w:val="1A1F2C"/>
                <w:spacing w:val="43"/>
                <w:sz w:val="20"/>
              </w:rPr>
              <w:t> </w:t>
            </w:r>
            <w:r>
              <w:rPr>
                <w:color w:val="495468"/>
                <w:sz w:val="18"/>
              </w:rPr>
              <w:t>[Impact:</w:t>
            </w:r>
            <w:r>
              <w:rPr>
                <w:color w:val="495468"/>
                <w:spacing w:val="-5"/>
                <w:sz w:val="18"/>
              </w:rPr>
              <w:t> </w:t>
            </w:r>
            <w:r>
              <w:rPr>
                <w:color w:val="495468"/>
                <w:sz w:val="18"/>
              </w:rPr>
              <w:t>High</w:t>
            </w:r>
            <w:r>
              <w:rPr>
                <w:color w:val="495468"/>
                <w:spacing w:val="43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4"/>
                <w:sz w:val="18"/>
              </w:rPr>
              <w:t> </w:t>
            </w:r>
            <w:r>
              <w:rPr>
                <w:color w:val="495468"/>
                <w:sz w:val="18"/>
              </w:rPr>
              <w:t>Probability:</w:t>
            </w:r>
            <w:r>
              <w:rPr>
                <w:color w:val="495468"/>
                <w:spacing w:val="-5"/>
                <w:sz w:val="18"/>
              </w:rPr>
              <w:t> </w:t>
            </w:r>
            <w:r>
              <w:rPr>
                <w:color w:val="495468"/>
                <w:sz w:val="18"/>
              </w:rPr>
              <w:t>High</w:t>
            </w:r>
            <w:r>
              <w:rPr>
                <w:color w:val="495468"/>
                <w:spacing w:val="43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4"/>
                <w:sz w:val="18"/>
              </w:rPr>
              <w:t> </w:t>
            </w:r>
            <w:r>
              <w:rPr>
                <w:color w:val="495468"/>
                <w:sz w:val="18"/>
              </w:rPr>
              <w:t>Severity: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High]</w:t>
            </w:r>
          </w:p>
        </w:tc>
      </w:tr>
      <w:tr>
        <w:trPr>
          <w:trHeight w:val="737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Description</w:t>
            </w:r>
          </w:p>
        </w:tc>
        <w:tc>
          <w:tcPr>
            <w:tcW w:w="7761" w:type="dxa"/>
          </w:tcPr>
          <w:p>
            <w:pPr>
              <w:pStyle w:val="TableParagraph"/>
              <w:spacing w:line="242" w:lineRule="auto" w:before="135"/>
              <w:ind w:right="139"/>
              <w:rPr>
                <w:sz w:val="20"/>
              </w:rPr>
            </w:pPr>
            <w:r>
              <w:rPr>
                <w:color w:val="1A1F2C"/>
                <w:sz w:val="20"/>
              </w:rPr>
              <w:t>Merchants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provide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inaccurate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(common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early-stage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brands),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leading to misleading profit calculations and bad automation decisions.</w:t>
            </w:r>
          </w:p>
        </w:tc>
      </w:tr>
      <w:tr>
        <w:trPr>
          <w:trHeight w:val="1910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Mitigations</w:t>
            </w:r>
          </w:p>
        </w:tc>
        <w:tc>
          <w:tcPr>
            <w:tcW w:w="7761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871" w:val="left" w:leader="none"/>
              </w:tabs>
              <w:spacing w:line="240" w:lineRule="auto" w:before="138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confidence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indicator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shown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metrics.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71" w:val="left" w:leader="none"/>
              </w:tabs>
              <w:spacing w:line="251" w:lineRule="exact" w:before="35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Validation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alerts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when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appears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anomalous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(e.g.,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&gt;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90%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price,</w:t>
            </w:r>
            <w:r>
              <w:rPr>
                <w:color w:val="1A1F2C"/>
                <w:spacing w:val="-5"/>
                <w:sz w:val="20"/>
              </w:rPr>
              <w:t> or</w:t>
            </w:r>
          </w:p>
          <w:p>
            <w:pPr>
              <w:pStyle w:val="TableParagraph"/>
              <w:spacing w:line="228" w:lineRule="exact" w:before="0"/>
              <w:ind w:left="871"/>
              <w:rPr>
                <w:sz w:val="20"/>
              </w:rPr>
            </w:pPr>
            <w:r>
              <w:rPr>
                <w:color w:val="1A1F2C"/>
                <w:sz w:val="20"/>
              </w:rPr>
              <w:t>$0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physical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goods).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71" w:val="left" w:leader="none"/>
              </w:tabs>
              <w:spacing w:line="240" w:lineRule="auto" w:before="39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Multiple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input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methods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reduce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friction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increase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accuracy.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71" w:val="left" w:leader="none"/>
              </w:tabs>
              <w:spacing w:line="240" w:lineRule="auto" w:before="37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Onboarding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wizard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explicitly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walks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users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through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setup.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71" w:val="left" w:leader="none"/>
              </w:tabs>
              <w:spacing w:line="240" w:lineRule="auto" w:before="35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Quarterly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prompt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review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update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COGS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data.</w:t>
            </w:r>
          </w:p>
        </w:tc>
      </w:tr>
    </w:tbl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427" w:hRule="atLeast"/>
        </w:trPr>
        <w:tc>
          <w:tcPr>
            <w:tcW w:w="9362" w:type="dxa"/>
            <w:gridSpan w:val="2"/>
            <w:shd w:val="clear" w:color="auto" w:fill="EBF4FF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rFonts w:ascii="Arial"/>
                <w:b/>
                <w:color w:val="2B6CAF"/>
                <w:sz w:val="20"/>
              </w:rPr>
              <w:t>R-04</w:t>
            </w:r>
            <w:r>
              <w:rPr>
                <w:rFonts w:ascii="Arial"/>
                <w:b/>
                <w:color w:val="2B6CAF"/>
                <w:spacing w:val="47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Competitor</w:t>
            </w:r>
            <w:r>
              <w:rPr>
                <w:rFonts w:ascii="Arial"/>
                <w:b/>
                <w:color w:val="1A1F2C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Feature</w:t>
            </w:r>
            <w:r>
              <w:rPr>
                <w:rFonts w:ascii="Arial"/>
                <w:b/>
                <w:color w:val="1A1F2C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Parity</w:t>
            </w:r>
            <w:r>
              <w:rPr>
                <w:rFonts w:ascii="Arial"/>
                <w:b/>
                <w:color w:val="1A1F2C"/>
                <w:spacing w:val="42"/>
                <w:sz w:val="20"/>
              </w:rPr>
              <w:t> </w:t>
            </w:r>
            <w:r>
              <w:rPr>
                <w:color w:val="495468"/>
                <w:sz w:val="18"/>
              </w:rPr>
              <w:t>[Impact: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Medium</w:t>
            </w:r>
            <w:r>
              <w:rPr>
                <w:color w:val="495468"/>
                <w:spacing w:val="44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5"/>
                <w:sz w:val="18"/>
              </w:rPr>
              <w:t> </w:t>
            </w:r>
            <w:r>
              <w:rPr>
                <w:color w:val="495468"/>
                <w:sz w:val="18"/>
              </w:rPr>
              <w:t>Probability: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z w:val="18"/>
              </w:rPr>
              <w:t>High</w:t>
            </w:r>
            <w:r>
              <w:rPr>
                <w:color w:val="495468"/>
                <w:spacing w:val="47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4"/>
                <w:sz w:val="18"/>
              </w:rPr>
              <w:t> </w:t>
            </w:r>
            <w:r>
              <w:rPr>
                <w:color w:val="495468"/>
                <w:sz w:val="18"/>
              </w:rPr>
              <w:t>Severity: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Medium]</w:t>
            </w:r>
          </w:p>
        </w:tc>
      </w:tr>
      <w:tr>
        <w:trPr>
          <w:trHeight w:val="739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Description</w:t>
            </w:r>
          </w:p>
        </w:tc>
        <w:tc>
          <w:tcPr>
            <w:tcW w:w="7761" w:type="dxa"/>
          </w:tcPr>
          <w:p>
            <w:pPr>
              <w:pStyle w:val="TableParagraph"/>
              <w:spacing w:before="138"/>
              <w:ind w:right="139"/>
              <w:rPr>
                <w:sz w:val="20"/>
              </w:rPr>
            </w:pPr>
            <w:r>
              <w:rPr>
                <w:color w:val="1A1F2C"/>
                <w:sz w:val="20"/>
              </w:rPr>
              <w:t>TripleWhale,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Northbeam,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well-funded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new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entrant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adds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automation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features, commoditizing PFAM's core differentiator.</w:t>
            </w:r>
          </w:p>
        </w:tc>
      </w:tr>
      <w:tr>
        <w:trPr>
          <w:trHeight w:val="2830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Mitigations</w:t>
            </w:r>
          </w:p>
        </w:tc>
        <w:tc>
          <w:tcPr>
            <w:tcW w:w="7761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871" w:val="left" w:leader="none"/>
              </w:tabs>
              <w:spacing w:line="235" w:lineRule="auto" w:before="139" w:after="0"/>
              <w:ind w:left="871" w:right="947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Speed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advantage: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ship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automation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depth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(multi-condition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rules,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ML recommendations) faster than incumbents.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71" w:val="left" w:leader="none"/>
              </w:tabs>
              <w:spacing w:line="235" w:lineRule="auto" w:before="48" w:after="0"/>
              <w:ind w:left="871" w:right="296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moat: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models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trained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growing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dataset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become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more accurate over time.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71" w:val="left" w:leader="none"/>
              </w:tabs>
              <w:spacing w:line="235" w:lineRule="auto" w:before="45" w:after="0"/>
              <w:ind w:left="871" w:right="295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Brand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building: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establish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PFAM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the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"profit-first"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category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leader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through content and community.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71" w:val="left" w:leader="none"/>
              </w:tabs>
              <w:spacing w:line="235" w:lineRule="auto" w:before="45" w:after="0"/>
              <w:ind w:left="871" w:right="314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Switching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costs: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12+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months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historical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profit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custom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workflows make migration painful.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71" w:val="left" w:leader="none"/>
              </w:tabs>
              <w:spacing w:line="235" w:lineRule="auto" w:before="45" w:after="0"/>
              <w:ind w:left="871" w:right="619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Expand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moat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into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areas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incumbents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cannot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easily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follow: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agency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tools, enterprise, omnichannel (email, influencer).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426" w:hRule="atLeast"/>
        </w:trPr>
        <w:tc>
          <w:tcPr>
            <w:tcW w:w="9362" w:type="dxa"/>
            <w:gridSpan w:val="2"/>
            <w:shd w:val="clear" w:color="auto" w:fill="FFF3CD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rFonts w:ascii="Arial"/>
                <w:b/>
                <w:color w:val="2B6CAF"/>
                <w:sz w:val="20"/>
              </w:rPr>
              <w:t>R-05</w:t>
            </w:r>
            <w:r>
              <w:rPr>
                <w:rFonts w:ascii="Arial"/>
                <w:b/>
                <w:color w:val="2B6CAF"/>
                <w:spacing w:val="50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Security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Breach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or</w:t>
            </w:r>
            <w:r>
              <w:rPr>
                <w:rFonts w:ascii="Arial"/>
                <w:b/>
                <w:color w:val="1A1F2C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Data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Leak</w:t>
            </w:r>
            <w:r>
              <w:rPr>
                <w:rFonts w:ascii="Arial"/>
                <w:b/>
                <w:color w:val="1A1F2C"/>
                <w:spacing w:val="41"/>
                <w:sz w:val="20"/>
              </w:rPr>
              <w:t> </w:t>
            </w:r>
            <w:r>
              <w:rPr>
                <w:color w:val="495468"/>
                <w:sz w:val="18"/>
              </w:rPr>
              <w:t>[Impact: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z w:val="18"/>
              </w:rPr>
              <w:t>High</w:t>
            </w:r>
            <w:r>
              <w:rPr>
                <w:color w:val="495468"/>
                <w:spacing w:val="46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3"/>
                <w:sz w:val="18"/>
              </w:rPr>
              <w:t> </w:t>
            </w:r>
            <w:r>
              <w:rPr>
                <w:color w:val="495468"/>
                <w:sz w:val="18"/>
              </w:rPr>
              <w:t>Probability: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z w:val="18"/>
              </w:rPr>
              <w:t>Low</w:t>
            </w:r>
            <w:r>
              <w:rPr>
                <w:color w:val="495468"/>
                <w:spacing w:val="45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4"/>
                <w:sz w:val="18"/>
              </w:rPr>
              <w:t> </w:t>
            </w:r>
            <w:r>
              <w:rPr>
                <w:color w:val="495468"/>
                <w:sz w:val="18"/>
              </w:rPr>
              <w:t>Severity:</w:t>
            </w:r>
            <w:r>
              <w:rPr>
                <w:color w:val="495468"/>
                <w:spacing w:val="-2"/>
                <w:sz w:val="18"/>
              </w:rPr>
              <w:t> High]</w:t>
            </w:r>
          </w:p>
        </w:tc>
      </w:tr>
      <w:tr>
        <w:trPr>
          <w:trHeight w:val="736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Description</w:t>
            </w:r>
          </w:p>
        </w:tc>
        <w:tc>
          <w:tcPr>
            <w:tcW w:w="7761" w:type="dxa"/>
          </w:tcPr>
          <w:p>
            <w:pPr>
              <w:pStyle w:val="TableParagraph"/>
              <w:spacing w:line="242" w:lineRule="auto" w:before="135"/>
              <w:ind w:right="139"/>
              <w:rPr>
                <w:sz w:val="20"/>
              </w:rPr>
            </w:pP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vulnerability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leads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unauthorized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access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merchant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OAuth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tokens, order data, or customer PII.</w:t>
            </w:r>
          </w:p>
        </w:tc>
      </w:tr>
      <w:tr>
        <w:trPr>
          <w:trHeight w:val="1101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Mitigations</w:t>
            </w:r>
          </w:p>
        </w:tc>
        <w:tc>
          <w:tcPr>
            <w:tcW w:w="7761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871" w:val="left" w:leader="none"/>
              </w:tabs>
              <w:spacing w:line="240" w:lineRule="auto" w:before="138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AES-256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encryption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sensitive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rest.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871" w:val="left" w:leader="none"/>
              </w:tabs>
              <w:spacing w:line="240" w:lineRule="auto" w:before="35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Penetration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testing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quarterly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by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third-party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firm.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871" w:val="left" w:leader="none"/>
              </w:tabs>
              <w:spacing w:line="240" w:lineRule="auto" w:before="37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Bug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bounty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program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incentivize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responsible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disclosure.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1293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761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871" w:val="left" w:leader="none"/>
              </w:tabs>
              <w:spacing w:line="237" w:lineRule="auto" w:before="99" w:after="0"/>
              <w:ind w:left="871" w:right="1033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SOC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2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Type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II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certification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providing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independent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security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controls </w:t>
            </w:r>
            <w:r>
              <w:rPr>
                <w:color w:val="1A1F2C"/>
                <w:spacing w:val="-2"/>
                <w:sz w:val="20"/>
              </w:rPr>
              <w:t>validation.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71" w:val="left" w:leader="none"/>
              </w:tabs>
              <w:spacing w:line="240" w:lineRule="auto" w:before="41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Incident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response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plan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&lt;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72-hour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GDPR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breach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notification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procedure.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71" w:val="left" w:leader="none"/>
              </w:tabs>
              <w:spacing w:line="240" w:lineRule="auto" w:before="35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Cyber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liability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insurance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($2M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policy).</w:t>
            </w:r>
          </w:p>
        </w:tc>
      </w:tr>
    </w:tbl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635" w:hRule="atLeast"/>
        </w:trPr>
        <w:tc>
          <w:tcPr>
            <w:tcW w:w="9362" w:type="dxa"/>
            <w:gridSpan w:val="2"/>
            <w:shd w:val="clear" w:color="auto" w:fill="EBF4FF"/>
          </w:tcPr>
          <w:p>
            <w:pPr>
              <w:pStyle w:val="TableParagraph"/>
              <w:spacing w:before="99"/>
              <w:ind w:right="109"/>
              <w:rPr>
                <w:sz w:val="18"/>
              </w:rPr>
            </w:pPr>
            <w:r>
              <w:rPr>
                <w:rFonts w:ascii="Arial"/>
                <w:b/>
                <w:color w:val="2B6CAF"/>
                <w:sz w:val="20"/>
              </w:rPr>
              <w:t>R-06</w:t>
            </w:r>
            <w:r>
              <w:rPr>
                <w:rFonts w:ascii="Arial"/>
                <w:b/>
                <w:color w:val="2B6CAF"/>
                <w:spacing w:val="40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Platform-Imposed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Automation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Restrictions</w:t>
            </w:r>
            <w:r>
              <w:rPr>
                <w:rFonts w:ascii="Arial"/>
                <w:b/>
                <w:color w:val="1A1F2C"/>
                <w:spacing w:val="40"/>
                <w:sz w:val="20"/>
              </w:rPr>
              <w:t> </w:t>
            </w:r>
            <w:r>
              <w:rPr>
                <w:color w:val="495468"/>
                <w:sz w:val="18"/>
              </w:rPr>
              <w:t>[Impact: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Medium</w:t>
            </w:r>
            <w:r>
              <w:rPr>
                <w:color w:val="495468"/>
                <w:spacing w:val="40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0"/>
                <w:sz w:val="18"/>
              </w:rPr>
              <w:t> </w:t>
            </w:r>
            <w:r>
              <w:rPr>
                <w:color w:val="495468"/>
                <w:sz w:val="18"/>
              </w:rPr>
              <w:t>Probability:</w:t>
            </w:r>
            <w:r>
              <w:rPr>
                <w:color w:val="495468"/>
                <w:spacing w:val="-6"/>
                <w:sz w:val="18"/>
              </w:rPr>
              <w:t> </w:t>
            </w:r>
            <w:r>
              <w:rPr>
                <w:color w:val="495468"/>
                <w:sz w:val="18"/>
              </w:rPr>
              <w:t>Low</w:t>
            </w:r>
            <w:r>
              <w:rPr>
                <w:color w:val="495468"/>
                <w:spacing w:val="40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0"/>
                <w:sz w:val="18"/>
              </w:rPr>
              <w:t> </w:t>
            </w:r>
            <w:r>
              <w:rPr>
                <w:color w:val="495468"/>
                <w:sz w:val="18"/>
              </w:rPr>
              <w:t>Severity: </w:t>
            </w:r>
            <w:r>
              <w:rPr>
                <w:color w:val="495468"/>
                <w:spacing w:val="-2"/>
                <w:sz w:val="18"/>
              </w:rPr>
              <w:t>Medium]</w:t>
            </w:r>
          </w:p>
        </w:tc>
      </w:tr>
      <w:tr>
        <w:trPr>
          <w:trHeight w:val="736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Description</w:t>
            </w:r>
          </w:p>
        </w:tc>
        <w:tc>
          <w:tcPr>
            <w:tcW w:w="7761" w:type="dxa"/>
          </w:tcPr>
          <w:p>
            <w:pPr>
              <w:pStyle w:val="TableParagraph"/>
              <w:spacing w:line="242" w:lineRule="auto" w:before="135"/>
              <w:ind w:right="139"/>
              <w:rPr>
                <w:sz w:val="20"/>
              </w:rPr>
            </w:pPr>
            <w:r>
              <w:rPr>
                <w:color w:val="1A1F2C"/>
                <w:sz w:val="20"/>
              </w:rPr>
              <w:t>Meta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Google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restricts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bans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third-party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automated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actions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via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their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APIs, disabling PFAM's core automation layer.</w:t>
            </w:r>
          </w:p>
        </w:tc>
      </w:tr>
      <w:tr>
        <w:trPr>
          <w:trHeight w:val="2542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Mitigations</w:t>
            </w:r>
          </w:p>
        </w:tc>
        <w:tc>
          <w:tcPr>
            <w:tcW w:w="7761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871" w:val="left" w:leader="none"/>
              </w:tabs>
              <w:spacing w:line="240" w:lineRule="auto" w:before="135" w:after="0"/>
              <w:ind w:left="871" w:right="61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Action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rate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limiting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explicit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user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consent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already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place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(proactive </w:t>
            </w:r>
            <w:r>
              <w:rPr>
                <w:color w:val="1A1F2C"/>
                <w:spacing w:val="-2"/>
                <w:sz w:val="20"/>
              </w:rPr>
              <w:t>compliance).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71" w:val="left" w:leader="none"/>
              </w:tabs>
              <w:spacing w:line="235" w:lineRule="auto" w:before="43" w:after="0"/>
              <w:ind w:left="871" w:right="621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Monitor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platform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policies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changes;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maintain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direct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relationships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with platform policy teams.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71" w:val="left" w:leader="none"/>
              </w:tabs>
              <w:spacing w:line="237" w:lineRule="auto" w:before="43" w:after="0"/>
              <w:ind w:left="871" w:right="45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If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automation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restricted: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pivot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"one-click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recommendation"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model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(user approves, PFAM executes) — still 10x better than competitors with no </w:t>
            </w:r>
            <w:r>
              <w:rPr>
                <w:color w:val="1A1F2C"/>
                <w:spacing w:val="-2"/>
                <w:sz w:val="20"/>
              </w:rPr>
              <w:t>automation.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71" w:val="left" w:leader="none"/>
              </w:tabs>
              <w:spacing w:line="235" w:lineRule="auto" w:before="45" w:after="0"/>
              <w:ind w:left="871" w:right="629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Maintain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read-only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analytics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independent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value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layer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(product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is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still useful without automation).</w:t>
            </w:r>
          </w:p>
        </w:tc>
      </w:tr>
    </w:tbl>
    <w:p>
      <w:pPr>
        <w:pStyle w:val="BodyText"/>
        <w:spacing w:before="102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427" w:hRule="atLeast"/>
        </w:trPr>
        <w:tc>
          <w:tcPr>
            <w:tcW w:w="9362" w:type="dxa"/>
            <w:gridSpan w:val="2"/>
            <w:shd w:val="clear" w:color="auto" w:fill="FFF3CD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rFonts w:ascii="Arial"/>
                <w:b/>
                <w:color w:val="2B6CAF"/>
                <w:sz w:val="20"/>
              </w:rPr>
              <w:t>R-07</w:t>
            </w:r>
            <w:r>
              <w:rPr>
                <w:rFonts w:ascii="Arial"/>
                <w:b/>
                <w:color w:val="2B6CAF"/>
                <w:spacing w:val="47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Rapid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Customer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Churn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(&gt;5%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Monthly)</w:t>
            </w:r>
            <w:r>
              <w:rPr>
                <w:rFonts w:ascii="Arial"/>
                <w:b/>
                <w:color w:val="1A1F2C"/>
                <w:spacing w:val="42"/>
                <w:sz w:val="20"/>
              </w:rPr>
              <w:t> </w:t>
            </w:r>
            <w:r>
              <w:rPr>
                <w:color w:val="495468"/>
                <w:sz w:val="18"/>
              </w:rPr>
              <w:t>[Impact:</w:t>
            </w:r>
            <w:r>
              <w:rPr>
                <w:color w:val="495468"/>
                <w:spacing w:val="-2"/>
                <w:sz w:val="18"/>
              </w:rPr>
              <w:t> </w:t>
            </w:r>
            <w:r>
              <w:rPr>
                <w:color w:val="495468"/>
                <w:sz w:val="18"/>
              </w:rPr>
              <w:t>High</w:t>
            </w:r>
            <w:r>
              <w:rPr>
                <w:color w:val="495468"/>
                <w:spacing w:val="46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4"/>
                <w:sz w:val="18"/>
              </w:rPr>
              <w:t> </w:t>
            </w:r>
            <w:r>
              <w:rPr>
                <w:color w:val="495468"/>
                <w:sz w:val="18"/>
              </w:rPr>
              <w:t>Probability:</w:t>
            </w:r>
            <w:r>
              <w:rPr>
                <w:color w:val="495468"/>
                <w:spacing w:val="-4"/>
                <w:sz w:val="18"/>
              </w:rPr>
              <w:t> </w:t>
            </w:r>
            <w:r>
              <w:rPr>
                <w:color w:val="495468"/>
                <w:sz w:val="18"/>
              </w:rPr>
              <w:t>Medium</w:t>
            </w:r>
            <w:r>
              <w:rPr>
                <w:color w:val="495468"/>
                <w:spacing w:val="46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4"/>
                <w:sz w:val="18"/>
              </w:rPr>
              <w:t> </w:t>
            </w:r>
            <w:r>
              <w:rPr>
                <w:color w:val="495468"/>
                <w:sz w:val="18"/>
              </w:rPr>
              <w:t>Severity:</w:t>
            </w:r>
            <w:r>
              <w:rPr>
                <w:color w:val="495468"/>
                <w:spacing w:val="-3"/>
                <w:sz w:val="18"/>
              </w:rPr>
              <w:t> </w:t>
            </w:r>
            <w:r>
              <w:rPr>
                <w:color w:val="495468"/>
                <w:spacing w:val="-2"/>
                <w:sz w:val="18"/>
              </w:rPr>
              <w:t>High]</w:t>
            </w:r>
          </w:p>
        </w:tc>
      </w:tr>
      <w:tr>
        <w:trPr>
          <w:trHeight w:val="736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Description</w:t>
            </w:r>
          </w:p>
        </w:tc>
        <w:tc>
          <w:tcPr>
            <w:tcW w:w="7761" w:type="dxa"/>
          </w:tcPr>
          <w:p>
            <w:pPr>
              <w:pStyle w:val="TableParagraph"/>
              <w:spacing w:line="242" w:lineRule="auto" w:before="135"/>
              <w:ind w:right="139"/>
              <w:rPr>
                <w:sz w:val="20"/>
              </w:rPr>
            </w:pPr>
            <w:r>
              <w:rPr>
                <w:color w:val="1A1F2C"/>
                <w:sz w:val="20"/>
              </w:rPr>
              <w:t>Customers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churn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faster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than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expected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due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poor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onboarding,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unclear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value,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or inadequate attribution accuracy, destroying LTV:CAC economics.</w:t>
            </w:r>
          </w:p>
        </w:tc>
      </w:tr>
      <w:tr>
        <w:trPr>
          <w:trHeight w:val="2141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Mitigations</w:t>
            </w:r>
          </w:p>
        </w:tc>
        <w:tc>
          <w:tcPr>
            <w:tcW w:w="7761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871" w:val="left" w:leader="none"/>
              </w:tabs>
              <w:spacing w:line="240" w:lineRule="auto" w:before="138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White-glove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onboarding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Growth+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plans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(15-minute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setup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call).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71" w:val="left" w:leader="none"/>
              </w:tabs>
              <w:spacing w:line="235" w:lineRule="auto" w:before="39" w:after="0"/>
              <w:ind w:left="871" w:right="524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Onboarding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completion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checklist: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85%+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completion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target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reduces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early </w:t>
            </w:r>
            <w:r>
              <w:rPr>
                <w:color w:val="1A1F2C"/>
                <w:spacing w:val="-2"/>
                <w:sz w:val="20"/>
              </w:rPr>
              <w:t>churn.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71" w:val="left" w:leader="none"/>
              </w:tabs>
              <w:spacing w:line="235" w:lineRule="auto" w:before="45" w:after="0"/>
              <w:ind w:left="871" w:right="824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Monthly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"value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delivered"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email: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quantifies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money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saved,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campaigns </w:t>
            </w:r>
            <w:r>
              <w:rPr>
                <w:color w:val="1A1F2C"/>
                <w:spacing w:val="-2"/>
                <w:sz w:val="20"/>
              </w:rPr>
              <w:t>optimized.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71" w:val="left" w:leader="none"/>
              </w:tabs>
              <w:spacing w:line="240" w:lineRule="auto" w:before="44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Health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score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monitoring: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proactive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CS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outreach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when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engagement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drops.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71" w:val="left" w:leader="none"/>
              </w:tabs>
              <w:spacing w:line="240" w:lineRule="auto" w:before="35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Annual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contract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option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15%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discount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locks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in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12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months.</w:t>
            </w:r>
          </w:p>
        </w:tc>
      </w:tr>
    </w:tbl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7761"/>
      </w:tblGrid>
      <w:tr>
        <w:trPr>
          <w:trHeight w:val="635" w:hRule="atLeast"/>
        </w:trPr>
        <w:tc>
          <w:tcPr>
            <w:tcW w:w="9362" w:type="dxa"/>
            <w:gridSpan w:val="2"/>
            <w:shd w:val="clear" w:color="auto" w:fill="EBF4FF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rFonts w:ascii="Arial"/>
                <w:b/>
                <w:color w:val="2B6CAF"/>
                <w:sz w:val="20"/>
              </w:rPr>
              <w:t>R-08</w:t>
            </w:r>
            <w:r>
              <w:rPr>
                <w:rFonts w:ascii="Arial"/>
                <w:b/>
                <w:color w:val="2B6CAF"/>
                <w:spacing w:val="40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Key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Talent</w:t>
            </w:r>
            <w:r>
              <w:rPr>
                <w:rFonts w:ascii="Arial"/>
                <w:b/>
                <w:color w:val="1A1F2C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Loss</w:t>
            </w:r>
            <w:r>
              <w:rPr>
                <w:rFonts w:ascii="Arial"/>
                <w:b/>
                <w:color w:val="1A1F2C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(Founding</w:t>
            </w:r>
            <w:r>
              <w:rPr>
                <w:rFonts w:ascii="Arial"/>
                <w:b/>
                <w:color w:val="1A1F2C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Team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or</w:t>
            </w:r>
            <w:r>
              <w:rPr>
                <w:rFonts w:ascii="Arial"/>
                <w:b/>
                <w:color w:val="1A1F2C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Key</w:t>
            </w:r>
            <w:r>
              <w:rPr>
                <w:rFonts w:ascii="Arial"/>
                <w:b/>
                <w:color w:val="1A1F2C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1A1F2C"/>
                <w:sz w:val="20"/>
              </w:rPr>
              <w:t>Engineer)</w:t>
            </w:r>
            <w:r>
              <w:rPr>
                <w:rFonts w:ascii="Arial"/>
                <w:b/>
                <w:color w:val="1A1F2C"/>
                <w:spacing w:val="40"/>
                <w:sz w:val="20"/>
              </w:rPr>
              <w:t> </w:t>
            </w:r>
            <w:r>
              <w:rPr>
                <w:color w:val="495468"/>
                <w:sz w:val="18"/>
              </w:rPr>
              <w:t>[Impact:</w:t>
            </w:r>
            <w:r>
              <w:rPr>
                <w:color w:val="495468"/>
                <w:spacing w:val="-2"/>
                <w:sz w:val="18"/>
              </w:rPr>
              <w:t> </w:t>
            </w:r>
            <w:r>
              <w:rPr>
                <w:color w:val="495468"/>
                <w:sz w:val="18"/>
              </w:rPr>
              <w:t>Medium</w:t>
            </w:r>
            <w:r>
              <w:rPr>
                <w:color w:val="495468"/>
                <w:spacing w:val="40"/>
                <w:sz w:val="18"/>
              </w:rPr>
              <w:t> </w:t>
            </w:r>
            <w:r>
              <w:rPr>
                <w:color w:val="495468"/>
                <w:sz w:val="18"/>
              </w:rPr>
              <w:t>|</w:t>
            </w:r>
            <w:r>
              <w:rPr>
                <w:color w:val="495468"/>
                <w:spacing w:val="40"/>
                <w:sz w:val="18"/>
              </w:rPr>
              <w:t> </w:t>
            </w:r>
            <w:r>
              <w:rPr>
                <w:color w:val="495468"/>
                <w:sz w:val="18"/>
              </w:rPr>
              <w:t>Probability:</w:t>
            </w:r>
            <w:r>
              <w:rPr>
                <w:color w:val="495468"/>
                <w:spacing w:val="-2"/>
                <w:sz w:val="18"/>
              </w:rPr>
              <w:t> </w:t>
            </w:r>
            <w:r>
              <w:rPr>
                <w:color w:val="495468"/>
                <w:sz w:val="18"/>
              </w:rPr>
              <w:t>Medium</w:t>
            </w:r>
            <w:r>
              <w:rPr>
                <w:color w:val="495468"/>
                <w:spacing w:val="40"/>
                <w:sz w:val="18"/>
              </w:rPr>
              <w:t> </w:t>
            </w:r>
            <w:r>
              <w:rPr>
                <w:color w:val="495468"/>
                <w:sz w:val="18"/>
              </w:rPr>
              <w:t>| Severity: Medium]</w:t>
            </w:r>
          </w:p>
        </w:tc>
      </w:tr>
      <w:tr>
        <w:trPr>
          <w:trHeight w:val="737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Description</w:t>
            </w:r>
          </w:p>
        </w:tc>
        <w:tc>
          <w:tcPr>
            <w:tcW w:w="7761" w:type="dxa"/>
          </w:tcPr>
          <w:p>
            <w:pPr>
              <w:pStyle w:val="TableParagraph"/>
              <w:spacing w:line="242" w:lineRule="auto" w:before="135"/>
              <w:ind w:right="229"/>
              <w:rPr>
                <w:sz w:val="20"/>
              </w:rPr>
            </w:pPr>
            <w:r>
              <w:rPr>
                <w:color w:val="1A1F2C"/>
                <w:sz w:val="20"/>
              </w:rPr>
              <w:t>Loss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of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CTO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or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a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critical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engineer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would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significantly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slow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product </w:t>
            </w:r>
            <w:r>
              <w:rPr>
                <w:color w:val="1A1F2C"/>
                <w:spacing w:val="-2"/>
                <w:sz w:val="20"/>
              </w:rPr>
              <w:t>development.</w:t>
            </w:r>
          </w:p>
        </w:tc>
      </w:tr>
      <w:tr>
        <w:trPr>
          <w:trHeight w:val="1910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8"/>
                <w:spacing w:val="-2"/>
                <w:sz w:val="18"/>
              </w:rPr>
              <w:t>Mitigations</w:t>
            </w:r>
          </w:p>
        </w:tc>
        <w:tc>
          <w:tcPr>
            <w:tcW w:w="7761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871" w:val="left" w:leader="none"/>
              </w:tabs>
              <w:spacing w:line="240" w:lineRule="auto" w:before="138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4-year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vesting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1-year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cliff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founding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team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members.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871" w:val="left" w:leader="none"/>
              </w:tabs>
              <w:spacing w:line="240" w:lineRule="auto" w:before="35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Competitive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retention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equity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refresh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grants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annually.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871" w:val="left" w:leader="none"/>
              </w:tabs>
              <w:spacing w:line="235" w:lineRule="auto" w:before="39" w:after="0"/>
              <w:ind w:left="871" w:right="508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Documentation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knowledge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sharing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culture: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no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single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person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owns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a critical system.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871" w:val="left" w:leader="none"/>
              </w:tabs>
              <w:spacing w:line="240" w:lineRule="auto" w:before="43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Succession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planning: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identify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grow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internal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candidates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key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roles.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871" w:val="left" w:leader="none"/>
              </w:tabs>
              <w:spacing w:line="240" w:lineRule="auto" w:before="35" w:after="0"/>
              <w:ind w:left="871" w:right="0" w:hanging="360"/>
              <w:jc w:val="left"/>
              <w:rPr>
                <w:sz w:val="20"/>
              </w:rPr>
            </w:pPr>
            <w:r>
              <w:rPr>
                <w:color w:val="1A1F2C"/>
                <w:sz w:val="20"/>
              </w:rPr>
              <w:t>Advisor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network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provides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continuity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on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strategic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decisions.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2" w:after="1"/>
        <w:rPr>
          <w:sz w:val="7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8940"/>
                <wp:effectExtent l="0" t="0" r="0" b="0"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5944870" cy="408940"/>
                        </a:xfrm>
                        <a:prstGeom prst="rect">
                          <a:avLst/>
                        </a:prstGeom>
                        <a:solidFill>
                          <a:srgbClr val="1A3B5E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B6CAF"/>
                                <w:sz w:val="28"/>
                              </w:rPr>
                              <w:t>17.</w:t>
                            </w:r>
                            <w:r>
                              <w:rPr>
                                <w:rFonts w:ascii="Arial"/>
                                <w:b/>
                                <w:color w:val="2B6CAF"/>
                                <w:spacing w:val="7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Appendix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2.2pt;mso-position-horizontal-relative:char;mso-position-vertical-relative:line" type="#_x0000_t202" id="docshape134" filled="true" fillcolor="#1a3b5e" stroked="false">
                <w10:anchorlock/>
                <v:textbox inset="0,0,0,0">
                  <w:txbxContent>
                    <w:p>
                      <w:pPr>
                        <w:spacing w:before="16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B6CAF"/>
                          <w:sz w:val="28"/>
                        </w:rPr>
                        <w:t>17.</w:t>
                      </w:r>
                      <w:r>
                        <w:rPr>
                          <w:rFonts w:ascii="Arial"/>
                          <w:b/>
                          <w:color w:val="2B6CAF"/>
                          <w:spacing w:val="78"/>
                          <w:sz w:val="2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Appendix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pStyle w:val="ListParagraph"/>
        <w:numPr>
          <w:ilvl w:val="1"/>
          <w:numId w:val="62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Technology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z w:val="26"/>
        </w:rPr>
        <w:t>Stack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Summary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000"/>
        <w:gridCol w:w="4560"/>
      </w:tblGrid>
      <w:tr>
        <w:trPr>
          <w:trHeight w:val="427" w:hRule="atLeast"/>
        </w:trPr>
        <w:tc>
          <w:tcPr>
            <w:tcW w:w="18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30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4560" w:type="dxa"/>
            <w:shd w:val="clear" w:color="auto" w:fill="1A3B5E"/>
          </w:tcPr>
          <w:p>
            <w:pPr>
              <w:pStyle w:val="TableParagraph"/>
              <w:spacing w:before="96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Rationale</w:t>
            </w:r>
          </w:p>
        </w:tc>
      </w:tr>
      <w:tr>
        <w:trPr>
          <w:trHeight w:val="777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Frontend</w:t>
            </w:r>
          </w:p>
        </w:tc>
        <w:tc>
          <w:tcPr>
            <w:tcW w:w="3000" w:type="dxa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color w:val="1A1F2C"/>
                <w:sz w:val="20"/>
              </w:rPr>
              <w:t>React 18 + Next.js + TypeScript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TailwindCSS</w:t>
            </w:r>
          </w:p>
        </w:tc>
        <w:tc>
          <w:tcPr>
            <w:tcW w:w="4560" w:type="dxa"/>
          </w:tcPr>
          <w:p>
            <w:pPr>
              <w:pStyle w:val="TableParagraph"/>
              <w:ind w:left="152" w:right="198"/>
              <w:rPr>
                <w:sz w:val="20"/>
              </w:rPr>
            </w:pPr>
            <w:r>
              <w:rPr>
                <w:color w:val="1A1F2C"/>
                <w:sz w:val="20"/>
              </w:rPr>
              <w:t>SSR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SEO,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type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safety,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rapid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UI development, large talent pool</w:t>
            </w:r>
          </w:p>
        </w:tc>
      </w:tr>
      <w:tr>
        <w:trPr>
          <w:trHeight w:val="777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Charts / </w:t>
            </w:r>
            <w:r>
              <w:rPr>
                <w:color w:val="1A1F2C"/>
                <w:spacing w:val="-2"/>
                <w:sz w:val="20"/>
              </w:rPr>
              <w:t>Visualization</w:t>
            </w:r>
          </w:p>
        </w:tc>
        <w:tc>
          <w:tcPr>
            <w:tcW w:w="30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Recharts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D3.js</w:t>
            </w:r>
          </w:p>
        </w:tc>
        <w:tc>
          <w:tcPr>
            <w:tcW w:w="456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Recharts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standard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charts;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D3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custom attribution visualizations</w:t>
            </w:r>
          </w:p>
        </w:tc>
      </w:tr>
      <w:tr>
        <w:trPr>
          <w:trHeight w:val="777" w:hRule="atLeast"/>
        </w:trPr>
        <w:tc>
          <w:tcPr>
            <w:tcW w:w="1800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API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Gateway</w:t>
            </w:r>
          </w:p>
        </w:tc>
        <w:tc>
          <w:tcPr>
            <w:tcW w:w="3000" w:type="dxa"/>
          </w:tcPr>
          <w:p>
            <w:pPr>
              <w:pStyle w:val="TableParagraph"/>
              <w:spacing w:before="157"/>
              <w:ind w:right="169"/>
              <w:rPr>
                <w:sz w:val="20"/>
              </w:rPr>
            </w:pPr>
            <w:r>
              <w:rPr>
                <w:color w:val="1A1F2C"/>
                <w:sz w:val="20"/>
              </w:rPr>
              <w:t>Node.js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Express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 </w:t>
            </w:r>
            <w:r>
              <w:rPr>
                <w:color w:val="1A1F2C"/>
                <w:spacing w:val="-2"/>
                <w:sz w:val="20"/>
              </w:rPr>
              <w:t>TypeScript</w:t>
            </w:r>
          </w:p>
        </w:tc>
        <w:tc>
          <w:tcPr>
            <w:tcW w:w="4560" w:type="dxa"/>
          </w:tcPr>
          <w:p>
            <w:pPr>
              <w:pStyle w:val="TableParagraph"/>
              <w:spacing w:before="157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Performant for I/O-bound requests; same language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as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frontend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reduces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context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switching</w:t>
            </w:r>
          </w:p>
        </w:tc>
      </w:tr>
      <w:tr>
        <w:trPr>
          <w:trHeight w:val="775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Data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Workers</w:t>
            </w:r>
          </w:p>
        </w:tc>
        <w:tc>
          <w:tcPr>
            <w:tcW w:w="3000" w:type="dxa"/>
            <w:shd w:val="clear" w:color="auto" w:fill="EFF7FF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color w:val="1A1F2C"/>
                <w:sz w:val="20"/>
              </w:rPr>
              <w:t>Python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3.11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FastAPI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+ </w:t>
            </w:r>
            <w:r>
              <w:rPr>
                <w:color w:val="1A1F2C"/>
                <w:spacing w:val="-2"/>
                <w:sz w:val="20"/>
              </w:rPr>
              <w:t>Celery</w:t>
            </w:r>
          </w:p>
        </w:tc>
        <w:tc>
          <w:tcPr>
            <w:tcW w:w="456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Python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best-in-class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ML/data;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FastAPI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for async; Celery for distributed task execution</w:t>
            </w:r>
          </w:p>
        </w:tc>
      </w:tr>
      <w:tr>
        <w:trPr>
          <w:trHeight w:val="777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ORM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DB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Access</w:t>
            </w:r>
          </w:p>
        </w:tc>
        <w:tc>
          <w:tcPr>
            <w:tcW w:w="3000" w:type="dxa"/>
          </w:tcPr>
          <w:p>
            <w:pPr>
              <w:pStyle w:val="TableParagraph"/>
              <w:spacing w:before="159"/>
              <w:ind w:right="169"/>
              <w:rPr>
                <w:sz w:val="20"/>
              </w:rPr>
            </w:pPr>
            <w:r>
              <w:rPr>
                <w:color w:val="1A1F2C"/>
                <w:sz w:val="20"/>
              </w:rPr>
              <w:t>SQLAlchemy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(Python)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 Knex.js (Node)</w:t>
            </w:r>
          </w:p>
        </w:tc>
        <w:tc>
          <w:tcPr>
            <w:tcW w:w="4560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Mature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ORMs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with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migration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support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and connection pooling</w:t>
            </w:r>
          </w:p>
        </w:tc>
      </w:tr>
      <w:tr>
        <w:trPr>
          <w:trHeight w:val="1007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ML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Framework</w:t>
            </w:r>
          </w:p>
        </w:tc>
        <w:tc>
          <w:tcPr>
            <w:tcW w:w="3000" w:type="dxa"/>
            <w:shd w:val="clear" w:color="auto" w:fill="EFF7FF"/>
          </w:tcPr>
          <w:p>
            <w:pPr>
              <w:pStyle w:val="TableParagraph"/>
              <w:spacing w:before="159"/>
              <w:ind w:right="169"/>
              <w:rPr>
                <w:sz w:val="20"/>
              </w:rPr>
            </w:pPr>
            <w:r>
              <w:rPr>
                <w:color w:val="1A1F2C"/>
                <w:sz w:val="20"/>
              </w:rPr>
              <w:t>scikit-learn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XGBoost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 </w:t>
            </w:r>
            <w:r>
              <w:rPr>
                <w:color w:val="1A1F2C"/>
                <w:spacing w:val="-2"/>
                <w:sz w:val="20"/>
              </w:rPr>
              <w:t>MLflow</w:t>
            </w:r>
          </w:p>
        </w:tc>
        <w:tc>
          <w:tcPr>
            <w:tcW w:w="4560" w:type="dxa"/>
            <w:shd w:val="clear" w:color="auto" w:fill="EFF7FF"/>
          </w:tcPr>
          <w:p>
            <w:pPr>
              <w:pStyle w:val="TableParagraph"/>
              <w:spacing w:before="159"/>
              <w:ind w:left="152" w:right="198"/>
              <w:rPr>
                <w:sz w:val="20"/>
              </w:rPr>
            </w:pPr>
            <w:r>
              <w:rPr>
                <w:color w:val="1A1F2C"/>
                <w:sz w:val="20"/>
              </w:rPr>
              <w:t>scikit-learn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preprocessing;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XGBoost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for attribution model; MLflow for experiment tracking and model registry</w:t>
            </w:r>
          </w:p>
        </w:tc>
      </w:tr>
      <w:tr>
        <w:trPr>
          <w:trHeight w:val="777" w:hRule="atLeast"/>
        </w:trPr>
        <w:tc>
          <w:tcPr>
            <w:tcW w:w="1800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Authentication</w:t>
            </w:r>
          </w:p>
        </w:tc>
        <w:tc>
          <w:tcPr>
            <w:tcW w:w="3000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Auth0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(managed)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JWT</w:t>
            </w:r>
          </w:p>
        </w:tc>
        <w:tc>
          <w:tcPr>
            <w:tcW w:w="4560" w:type="dxa"/>
          </w:tcPr>
          <w:p>
            <w:pPr>
              <w:pStyle w:val="TableParagraph"/>
              <w:spacing w:before="157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Reduces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auth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engineering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burden;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enterprise SSO/SAML out of the box</w:t>
            </w:r>
          </w:p>
        </w:tc>
      </w:tr>
      <w:tr>
        <w:trPr>
          <w:trHeight w:val="777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ind w:right="476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Secrets Management</w:t>
            </w:r>
          </w:p>
        </w:tc>
        <w:tc>
          <w:tcPr>
            <w:tcW w:w="3000" w:type="dxa"/>
            <w:shd w:val="clear" w:color="auto" w:fill="EFF7FF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color w:val="1A1F2C"/>
                <w:sz w:val="20"/>
              </w:rPr>
              <w:t>HashiCorp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Vault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/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AWS Secrets Manager</w:t>
            </w:r>
          </w:p>
        </w:tc>
        <w:tc>
          <w:tcPr>
            <w:tcW w:w="4560" w:type="dxa"/>
            <w:shd w:val="clear" w:color="auto" w:fill="EFF7FF"/>
          </w:tcPr>
          <w:p>
            <w:pPr>
              <w:pStyle w:val="TableParagraph"/>
              <w:ind w:left="152" w:right="68"/>
              <w:rPr>
                <w:sz w:val="20"/>
              </w:rPr>
            </w:pPr>
            <w:r>
              <w:rPr>
                <w:color w:val="1A1F2C"/>
                <w:sz w:val="20"/>
              </w:rPr>
              <w:t>Centralized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secret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rotation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and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audit;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no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secrets in environment variables</w:t>
            </w:r>
          </w:p>
        </w:tc>
      </w:tr>
      <w:tr>
        <w:trPr>
          <w:trHeight w:val="1005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Database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PostgreSQL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15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PgBouncer</w:t>
            </w:r>
          </w:p>
        </w:tc>
        <w:tc>
          <w:tcPr>
            <w:tcW w:w="4560" w:type="dxa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ACID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compliance;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JSONB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flexible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schemas; RLS for tenant isolation; PgBouncer for connection pooling</w:t>
            </w:r>
          </w:p>
        </w:tc>
      </w:tr>
      <w:tr>
        <w:trPr>
          <w:trHeight w:val="777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Cache</w:t>
            </w:r>
          </w:p>
        </w:tc>
        <w:tc>
          <w:tcPr>
            <w:tcW w:w="3000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z w:val="20"/>
              </w:rPr>
              <w:t>Redis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7</w:t>
            </w:r>
          </w:p>
        </w:tc>
        <w:tc>
          <w:tcPr>
            <w:tcW w:w="456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Sorted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sets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leaderboards;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pub/sub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for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real- time events; fast TTL-based caching</w:t>
            </w:r>
          </w:p>
        </w:tc>
      </w:tr>
      <w:tr>
        <w:trPr>
          <w:trHeight w:val="1008" w:hRule="atLeast"/>
        </w:trPr>
        <w:tc>
          <w:tcPr>
            <w:tcW w:w="1800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Message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Broker</w:t>
            </w:r>
          </w:p>
        </w:tc>
        <w:tc>
          <w:tcPr>
            <w:tcW w:w="3000" w:type="dxa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Apache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Kafka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(AWS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MSK)</w:t>
            </w:r>
          </w:p>
        </w:tc>
        <w:tc>
          <w:tcPr>
            <w:tcW w:w="4560" w:type="dxa"/>
          </w:tcPr>
          <w:p>
            <w:pPr>
              <w:pStyle w:val="TableParagraph"/>
              <w:spacing w:before="157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Durability,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replay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capability,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consumer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group scaling; preferred over RabbitMQ for data- intensive workloads</w:t>
            </w:r>
          </w:p>
        </w:tc>
      </w:tr>
      <w:tr>
        <w:trPr>
          <w:trHeight w:val="775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Email</w:t>
            </w:r>
          </w:p>
        </w:tc>
        <w:tc>
          <w:tcPr>
            <w:tcW w:w="30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SendGrid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5"/>
                <w:sz w:val="20"/>
              </w:rPr>
              <w:t>API</w:t>
            </w:r>
          </w:p>
        </w:tc>
        <w:tc>
          <w:tcPr>
            <w:tcW w:w="4560" w:type="dxa"/>
            <w:shd w:val="clear" w:color="auto" w:fill="EFF7FF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High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deliverability,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template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management, </w:t>
            </w:r>
            <w:r>
              <w:rPr>
                <w:color w:val="1A1F2C"/>
                <w:spacing w:val="-2"/>
                <w:sz w:val="20"/>
              </w:rPr>
              <w:t>analytics</w:t>
            </w:r>
          </w:p>
        </w:tc>
      </w:tr>
      <w:tr>
        <w:trPr>
          <w:trHeight w:val="777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Payments</w:t>
            </w:r>
          </w:p>
        </w:tc>
        <w:tc>
          <w:tcPr>
            <w:tcW w:w="30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Stripe</w:t>
            </w:r>
          </w:p>
        </w:tc>
        <w:tc>
          <w:tcPr>
            <w:tcW w:w="4560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Industry-standard;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usage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metering;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Customer Portal reduces billing engineering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000"/>
        <w:gridCol w:w="4560"/>
      </w:tblGrid>
      <w:tr>
        <w:trPr>
          <w:trHeight w:val="426" w:hRule="atLeast"/>
        </w:trPr>
        <w:tc>
          <w:tcPr>
            <w:tcW w:w="18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3000" w:type="dxa"/>
            <w:shd w:val="clear" w:color="auto" w:fill="1A3B5E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4560" w:type="dxa"/>
            <w:shd w:val="clear" w:color="auto" w:fill="1A3B5E"/>
          </w:tcPr>
          <w:p>
            <w:pPr>
              <w:pStyle w:val="TableParagraph"/>
              <w:spacing w:before="96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Rationale</w:t>
            </w:r>
          </w:p>
        </w:tc>
      </w:tr>
      <w:tr>
        <w:trPr>
          <w:trHeight w:val="1008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Infrastructure</w:t>
            </w:r>
          </w:p>
        </w:tc>
        <w:tc>
          <w:tcPr>
            <w:tcW w:w="3000" w:type="dxa"/>
            <w:shd w:val="clear" w:color="auto" w:fill="EFF7FF"/>
          </w:tcPr>
          <w:p>
            <w:pPr>
              <w:pStyle w:val="TableParagraph"/>
              <w:spacing w:before="157"/>
              <w:rPr>
                <w:sz w:val="20"/>
              </w:rPr>
            </w:pPr>
            <w:r>
              <w:rPr>
                <w:color w:val="1A1F2C"/>
                <w:sz w:val="20"/>
              </w:rPr>
              <w:t>AWS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(EKS,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RDS,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C"/>
                <w:sz w:val="20"/>
              </w:rPr>
              <w:t>ElastiCache,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MSK,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S3, CloudFront, KMS)</w:t>
            </w:r>
          </w:p>
        </w:tc>
        <w:tc>
          <w:tcPr>
            <w:tcW w:w="4560" w:type="dxa"/>
            <w:shd w:val="clear" w:color="auto" w:fill="EFF7FF"/>
          </w:tcPr>
          <w:p>
            <w:pPr>
              <w:pStyle w:val="TableParagraph"/>
              <w:spacing w:before="157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Single-provider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simplicity;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required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managed services available; GDPR region compliance</w:t>
            </w:r>
          </w:p>
        </w:tc>
      </w:tr>
      <w:tr>
        <w:trPr>
          <w:trHeight w:val="54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IaC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z w:val="20"/>
              </w:rPr>
              <w:t>Terraform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Helm</w:t>
            </w:r>
          </w:p>
        </w:tc>
        <w:tc>
          <w:tcPr>
            <w:tcW w:w="4560" w:type="dxa"/>
          </w:tcPr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Reproducible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infrastructure;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GitOps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workflow</w:t>
            </w:r>
          </w:p>
        </w:tc>
      </w:tr>
      <w:tr>
        <w:trPr>
          <w:trHeight w:val="775" w:hRule="atLeast"/>
        </w:trPr>
        <w:tc>
          <w:tcPr>
            <w:tcW w:w="1800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CI/CD</w:t>
            </w:r>
          </w:p>
        </w:tc>
        <w:tc>
          <w:tcPr>
            <w:tcW w:w="3000" w:type="dxa"/>
            <w:shd w:val="clear" w:color="auto" w:fill="EFF7FF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color w:val="1A1F2C"/>
                <w:sz w:val="20"/>
              </w:rPr>
              <w:t>GitHub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Actions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Docker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+ </w:t>
            </w:r>
            <w:r>
              <w:rPr>
                <w:color w:val="1A1F2C"/>
                <w:spacing w:val="-4"/>
                <w:sz w:val="20"/>
              </w:rPr>
              <w:t>ECR</w:t>
            </w:r>
          </w:p>
        </w:tc>
        <w:tc>
          <w:tcPr>
            <w:tcW w:w="4560" w:type="dxa"/>
            <w:shd w:val="clear" w:color="auto" w:fill="EFF7FF"/>
          </w:tcPr>
          <w:p>
            <w:pPr>
              <w:pStyle w:val="TableParagraph"/>
              <w:ind w:left="152" w:right="198"/>
              <w:rPr>
                <w:sz w:val="20"/>
              </w:rPr>
            </w:pPr>
            <w:r>
              <w:rPr>
                <w:color w:val="1A1F2C"/>
                <w:sz w:val="20"/>
              </w:rPr>
              <w:t>Native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GitHub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integration;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no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additional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CI server to manage</w:t>
            </w:r>
          </w:p>
        </w:tc>
      </w:tr>
      <w:tr>
        <w:trPr>
          <w:trHeight w:val="777" w:hRule="atLeast"/>
        </w:trPr>
        <w:tc>
          <w:tcPr>
            <w:tcW w:w="1800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Monitoring</w:t>
            </w:r>
          </w:p>
        </w:tc>
        <w:tc>
          <w:tcPr>
            <w:tcW w:w="3000" w:type="dxa"/>
          </w:tcPr>
          <w:p>
            <w:pPr>
              <w:pStyle w:val="TableParagraph"/>
              <w:spacing w:before="159"/>
              <w:ind w:right="169"/>
              <w:rPr>
                <w:sz w:val="20"/>
              </w:rPr>
            </w:pPr>
            <w:r>
              <w:rPr>
                <w:color w:val="1A1F2C"/>
                <w:sz w:val="20"/>
              </w:rPr>
              <w:t>Prometheus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Grafana</w:t>
            </w:r>
            <w:r>
              <w:rPr>
                <w:color w:val="1A1F2C"/>
                <w:spacing w:val="-13"/>
                <w:sz w:val="20"/>
              </w:rPr>
              <w:t> </w:t>
            </w:r>
            <w:r>
              <w:rPr>
                <w:color w:val="1A1F2C"/>
                <w:sz w:val="20"/>
              </w:rPr>
              <w:t>+ Sentry + DataDog APM</w:t>
            </w:r>
          </w:p>
        </w:tc>
        <w:tc>
          <w:tcPr>
            <w:tcW w:w="4560" w:type="dxa"/>
          </w:tcPr>
          <w:p>
            <w:pPr>
              <w:pStyle w:val="TableParagraph"/>
              <w:spacing w:before="159"/>
              <w:ind w:left="152"/>
              <w:rPr>
                <w:sz w:val="20"/>
              </w:rPr>
            </w:pPr>
            <w:r>
              <w:rPr>
                <w:color w:val="1A1F2C"/>
                <w:sz w:val="20"/>
              </w:rPr>
              <w:t>Open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standards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+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commercial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APM;</w:t>
            </w:r>
            <w:r>
              <w:rPr>
                <w:color w:val="1A1F2C"/>
                <w:spacing w:val="-10"/>
                <w:sz w:val="20"/>
              </w:rPr>
              <w:t> </w:t>
            </w:r>
            <w:r>
              <w:rPr>
                <w:color w:val="1A1F2C"/>
                <w:sz w:val="20"/>
              </w:rPr>
              <w:t>covers metrics, errors, and distributed tracing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7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62"/>
        </w:numPr>
        <w:tabs>
          <w:tab w:pos="932" w:val="left" w:leader="none"/>
        </w:tabs>
        <w:spacing w:line="240" w:lineRule="auto" w:before="1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Pricing</w:t>
      </w:r>
      <w:r>
        <w:rPr>
          <w:rFonts w:ascii="Arial"/>
          <w:b/>
          <w:color w:val="2B6CAF"/>
          <w:spacing w:val="-11"/>
          <w:sz w:val="26"/>
        </w:rPr>
        <w:t> </w:t>
      </w:r>
      <w:r>
        <w:rPr>
          <w:rFonts w:ascii="Arial"/>
          <w:b/>
          <w:color w:val="2B6CAF"/>
          <w:sz w:val="26"/>
        </w:rPr>
        <w:t>Tiers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Reference</w:t>
      </w:r>
    </w:p>
    <w:p>
      <w:pPr>
        <w:pStyle w:val="BodyText"/>
        <w:spacing w:before="8" w:after="1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642"/>
        <w:gridCol w:w="1236"/>
        <w:gridCol w:w="1212"/>
        <w:gridCol w:w="1133"/>
        <w:gridCol w:w="1401"/>
        <w:gridCol w:w="1524"/>
      </w:tblGrid>
      <w:tr>
        <w:trPr>
          <w:trHeight w:val="657" w:hRule="atLeast"/>
        </w:trPr>
        <w:tc>
          <w:tcPr>
            <w:tcW w:w="1212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Plan</w:t>
            </w:r>
          </w:p>
        </w:tc>
        <w:tc>
          <w:tcPr>
            <w:tcW w:w="1642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Monthly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Price</w:t>
            </w:r>
          </w:p>
        </w:tc>
        <w:tc>
          <w:tcPr>
            <w:tcW w:w="1236" w:type="dxa"/>
            <w:shd w:val="clear" w:color="auto" w:fill="1A3B5E"/>
          </w:tcPr>
          <w:p>
            <w:pPr>
              <w:pStyle w:val="TableParagraph"/>
              <w:spacing w:before="96"/>
              <w:ind w:left="149" w:righ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Ad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Spend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</w:t>
            </w:r>
          </w:p>
        </w:tc>
        <w:tc>
          <w:tcPr>
            <w:tcW w:w="1212" w:type="dxa"/>
            <w:shd w:val="clear" w:color="auto" w:fill="1A3B5E"/>
          </w:tcPr>
          <w:p>
            <w:pPr>
              <w:pStyle w:val="TableParagraph"/>
              <w:spacing w:before="96"/>
              <w:ind w:left="149" w:righ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6"/>
                <w:sz w:val="20"/>
              </w:rPr>
              <w:t>Ad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Accounts</w:t>
            </w:r>
          </w:p>
        </w:tc>
        <w:tc>
          <w:tcPr>
            <w:tcW w:w="1133" w:type="dxa"/>
            <w:shd w:val="clear" w:color="auto" w:fill="1A3B5E"/>
          </w:tcPr>
          <w:p>
            <w:pPr>
              <w:pStyle w:val="TableParagraph"/>
              <w:spacing w:before="212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Users</w:t>
            </w:r>
          </w:p>
        </w:tc>
        <w:tc>
          <w:tcPr>
            <w:tcW w:w="1401" w:type="dxa"/>
            <w:shd w:val="clear" w:color="auto" w:fill="1A3B5E"/>
          </w:tcPr>
          <w:p>
            <w:pPr>
              <w:pStyle w:val="TableParagraph"/>
              <w:spacing w:before="96"/>
              <w:ind w:righ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Sync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Frequency</w:t>
            </w:r>
          </w:p>
        </w:tc>
        <w:tc>
          <w:tcPr>
            <w:tcW w:w="1524" w:type="dxa"/>
            <w:shd w:val="clear" w:color="auto" w:fill="1A3B5E"/>
          </w:tcPr>
          <w:p>
            <w:pPr>
              <w:pStyle w:val="TableParagraph"/>
              <w:spacing w:before="96"/>
              <w:ind w:left="153" w:right="5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Key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Features</w:t>
            </w:r>
          </w:p>
        </w:tc>
      </w:tr>
      <w:tr>
        <w:trPr>
          <w:trHeight w:val="1235" w:hRule="atLeast"/>
        </w:trPr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Starter</w:t>
            </w:r>
          </w:p>
        </w:tc>
        <w:tc>
          <w:tcPr>
            <w:tcW w:w="16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$99/month</w:t>
            </w:r>
          </w:p>
        </w:tc>
        <w:tc>
          <w:tcPr>
            <w:tcW w:w="1236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Up</w:t>
            </w:r>
            <w:r>
              <w:rPr>
                <w:color w:val="1A1F2C"/>
                <w:spacing w:val="-5"/>
                <w:sz w:val="20"/>
              </w:rPr>
              <w:t> to</w:t>
            </w:r>
          </w:p>
          <w:p>
            <w:pPr>
              <w:pStyle w:val="TableParagraph"/>
              <w:spacing w:before="1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$10K</w:t>
            </w:r>
          </w:p>
        </w:tc>
        <w:tc>
          <w:tcPr>
            <w:tcW w:w="1212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10"/>
                <w:sz w:val="20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10"/>
                <w:sz w:val="20"/>
              </w:rPr>
              <w:t>1</w:t>
            </w:r>
          </w:p>
        </w:tc>
        <w:tc>
          <w:tcPr>
            <w:tcW w:w="1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Daily</w:t>
            </w:r>
          </w:p>
        </w:tc>
        <w:tc>
          <w:tcPr>
            <w:tcW w:w="1524" w:type="dxa"/>
          </w:tcPr>
          <w:p>
            <w:pPr>
              <w:pStyle w:val="TableParagraph"/>
              <w:ind w:left="153" w:right="175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Core </w:t>
            </w:r>
            <w:r>
              <w:rPr>
                <w:color w:val="1A1F2C"/>
                <w:spacing w:val="-2"/>
                <w:sz w:val="20"/>
              </w:rPr>
              <w:t>dashboards, </w:t>
            </w:r>
            <w:r>
              <w:rPr>
                <w:color w:val="1A1F2C"/>
                <w:sz w:val="20"/>
              </w:rPr>
              <w:t>3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rules,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email </w:t>
            </w:r>
            <w:r>
              <w:rPr>
                <w:color w:val="1A1F2C"/>
                <w:spacing w:val="-2"/>
                <w:sz w:val="20"/>
              </w:rPr>
              <w:t>alerts</w:t>
            </w:r>
          </w:p>
        </w:tc>
      </w:tr>
      <w:tr>
        <w:trPr>
          <w:trHeight w:val="1238" w:hRule="atLeast"/>
        </w:trPr>
        <w:tc>
          <w:tcPr>
            <w:tcW w:w="121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Growth</w:t>
            </w:r>
          </w:p>
        </w:tc>
        <w:tc>
          <w:tcPr>
            <w:tcW w:w="1642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$299/month</w:t>
            </w:r>
          </w:p>
        </w:tc>
        <w:tc>
          <w:tcPr>
            <w:tcW w:w="1236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$10K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-</w:t>
            </w:r>
          </w:p>
          <w:p>
            <w:pPr>
              <w:pStyle w:val="TableParagraph"/>
              <w:spacing w:before="1"/>
              <w:ind w:left="149"/>
              <w:rPr>
                <w:sz w:val="20"/>
              </w:rPr>
            </w:pPr>
            <w:r>
              <w:rPr>
                <w:color w:val="1A1F2C"/>
                <w:spacing w:val="-4"/>
                <w:sz w:val="20"/>
              </w:rPr>
              <w:t>$50K</w:t>
            </w:r>
          </w:p>
        </w:tc>
        <w:tc>
          <w:tcPr>
            <w:tcW w:w="1212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10"/>
                <w:sz w:val="20"/>
              </w:rPr>
              <w:t>3</w:t>
            </w:r>
          </w:p>
        </w:tc>
        <w:tc>
          <w:tcPr>
            <w:tcW w:w="1133" w:type="dxa"/>
            <w:shd w:val="clear" w:color="auto" w:fill="EFF7FF"/>
          </w:tcPr>
          <w:p>
            <w:pPr>
              <w:pStyle w:val="TableParagraph"/>
              <w:spacing w:before="159"/>
              <w:ind w:left="149"/>
              <w:rPr>
                <w:sz w:val="20"/>
              </w:rPr>
            </w:pPr>
            <w:r>
              <w:rPr>
                <w:color w:val="1A1F2C"/>
                <w:spacing w:val="-10"/>
                <w:sz w:val="20"/>
              </w:rPr>
              <w:t>3</w:t>
            </w:r>
          </w:p>
        </w:tc>
        <w:tc>
          <w:tcPr>
            <w:tcW w:w="1401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Hourly</w:t>
            </w:r>
          </w:p>
        </w:tc>
        <w:tc>
          <w:tcPr>
            <w:tcW w:w="1524" w:type="dxa"/>
            <w:shd w:val="clear" w:color="auto" w:fill="EFF7FF"/>
          </w:tcPr>
          <w:p>
            <w:pPr>
              <w:pStyle w:val="TableParagraph"/>
              <w:ind w:left="153" w:right="73"/>
              <w:rPr>
                <w:sz w:val="20"/>
              </w:rPr>
            </w:pP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Starter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+ Slack,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CSV export, 10 </w:t>
            </w:r>
            <w:r>
              <w:rPr>
                <w:color w:val="1A1F2C"/>
                <w:spacing w:val="-2"/>
                <w:sz w:val="20"/>
              </w:rPr>
              <w:t>rules</w:t>
            </w:r>
          </w:p>
        </w:tc>
      </w:tr>
      <w:tr>
        <w:trPr>
          <w:trHeight w:val="1466" w:hRule="atLeast"/>
        </w:trPr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Pro</w:t>
            </w:r>
          </w:p>
        </w:tc>
        <w:tc>
          <w:tcPr>
            <w:tcW w:w="16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$599/month</w:t>
            </w:r>
          </w:p>
        </w:tc>
        <w:tc>
          <w:tcPr>
            <w:tcW w:w="1236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$50K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-</w:t>
            </w:r>
          </w:p>
          <w:p>
            <w:pPr>
              <w:pStyle w:val="TableParagraph"/>
              <w:spacing w:before="1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$150K</w:t>
            </w:r>
          </w:p>
        </w:tc>
        <w:tc>
          <w:tcPr>
            <w:tcW w:w="1212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Unlimited</w:t>
            </w:r>
          </w:p>
        </w:tc>
        <w:tc>
          <w:tcPr>
            <w:tcW w:w="1133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10</w:t>
            </w:r>
          </w:p>
        </w:tc>
        <w:tc>
          <w:tcPr>
            <w:tcW w:w="1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Hourly</w:t>
            </w:r>
          </w:p>
        </w:tc>
        <w:tc>
          <w:tcPr>
            <w:tcW w:w="1524" w:type="dxa"/>
          </w:tcPr>
          <w:p>
            <w:pPr>
              <w:pStyle w:val="TableParagraph"/>
              <w:ind w:left="153" w:right="231"/>
              <w:jc w:val="both"/>
              <w:rPr>
                <w:sz w:val="20"/>
              </w:rPr>
            </w:pPr>
            <w:r>
              <w:rPr>
                <w:color w:val="1A1F2C"/>
                <w:sz w:val="20"/>
              </w:rPr>
              <w:t>All</w:t>
            </w:r>
            <w:r>
              <w:rPr>
                <w:color w:val="1A1F2C"/>
                <w:spacing w:val="-2"/>
                <w:sz w:val="20"/>
              </w:rPr>
              <w:t> </w:t>
            </w:r>
            <w:r>
              <w:rPr>
                <w:color w:val="1A1F2C"/>
                <w:sz w:val="20"/>
              </w:rPr>
              <w:t>Growth + API access, PDF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reports, 50</w:t>
            </w:r>
            <w:r>
              <w:rPr>
                <w:color w:val="1A1F2C"/>
                <w:spacing w:val="-4"/>
                <w:sz w:val="20"/>
              </w:rPr>
              <w:t> </w:t>
            </w:r>
            <w:r>
              <w:rPr>
                <w:color w:val="1A1F2C"/>
                <w:sz w:val="20"/>
              </w:rPr>
              <w:t>rules,</w:t>
            </w:r>
            <w:r>
              <w:rPr>
                <w:color w:val="1A1F2C"/>
                <w:spacing w:val="-3"/>
                <w:sz w:val="20"/>
              </w:rPr>
              <w:t> </w:t>
            </w:r>
            <w:r>
              <w:rPr>
                <w:color w:val="1A1F2C"/>
                <w:sz w:val="20"/>
              </w:rPr>
              <w:t>ML </w:t>
            </w:r>
            <w:r>
              <w:rPr>
                <w:color w:val="1A1F2C"/>
                <w:spacing w:val="-2"/>
                <w:sz w:val="20"/>
              </w:rPr>
              <w:t>attribution</w:t>
            </w:r>
          </w:p>
        </w:tc>
      </w:tr>
      <w:tr>
        <w:trPr>
          <w:trHeight w:val="1927" w:hRule="atLeast"/>
        </w:trPr>
        <w:tc>
          <w:tcPr>
            <w:tcW w:w="121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Scale</w:t>
            </w:r>
          </w:p>
        </w:tc>
        <w:tc>
          <w:tcPr>
            <w:tcW w:w="1642" w:type="dxa"/>
            <w:shd w:val="clear" w:color="auto" w:fill="EFF7FF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$1,299/month</w:t>
            </w:r>
          </w:p>
        </w:tc>
        <w:tc>
          <w:tcPr>
            <w:tcW w:w="1236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$150K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pacing w:val="-10"/>
                <w:sz w:val="20"/>
              </w:rPr>
              <w:t>-</w:t>
            </w:r>
          </w:p>
          <w:p>
            <w:pPr>
              <w:pStyle w:val="TableParagraph"/>
              <w:spacing w:before="1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$500K</w:t>
            </w:r>
          </w:p>
        </w:tc>
        <w:tc>
          <w:tcPr>
            <w:tcW w:w="1212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Unlimited</w:t>
            </w:r>
          </w:p>
        </w:tc>
        <w:tc>
          <w:tcPr>
            <w:tcW w:w="1133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25</w:t>
            </w:r>
          </w:p>
        </w:tc>
        <w:tc>
          <w:tcPr>
            <w:tcW w:w="1401" w:type="dxa"/>
            <w:shd w:val="clear" w:color="auto" w:fill="EFF7FF"/>
          </w:tcPr>
          <w:p>
            <w:pPr>
              <w:pStyle w:val="TableParagraph"/>
              <w:ind w:right="466"/>
              <w:rPr>
                <w:sz w:val="20"/>
              </w:rPr>
            </w:pPr>
            <w:r>
              <w:rPr>
                <w:color w:val="1A1F2C"/>
                <w:sz w:val="20"/>
              </w:rPr>
              <w:t>Hourly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+ </w:t>
            </w:r>
            <w:r>
              <w:rPr>
                <w:color w:val="1A1F2C"/>
                <w:spacing w:val="-2"/>
                <w:sz w:val="20"/>
              </w:rPr>
              <w:t>real-</w:t>
            </w:r>
            <w:r>
              <w:rPr>
                <w:color w:val="1A1F2C"/>
                <w:spacing w:val="-4"/>
                <w:sz w:val="20"/>
              </w:rPr>
              <w:t>time</w:t>
            </w:r>
          </w:p>
        </w:tc>
        <w:tc>
          <w:tcPr>
            <w:tcW w:w="1524" w:type="dxa"/>
            <w:shd w:val="clear" w:color="auto" w:fill="EFF7FF"/>
          </w:tcPr>
          <w:p>
            <w:pPr>
              <w:pStyle w:val="TableParagraph"/>
              <w:ind w:left="153" w:right="463"/>
              <w:rPr>
                <w:sz w:val="20"/>
              </w:rPr>
            </w:pPr>
            <w:r>
              <w:rPr>
                <w:color w:val="1A1F2C"/>
                <w:sz w:val="20"/>
              </w:rPr>
              <w:t>All Pro + </w:t>
            </w:r>
            <w:r>
              <w:rPr>
                <w:color w:val="1A1F2C"/>
                <w:spacing w:val="-2"/>
                <w:sz w:val="20"/>
              </w:rPr>
              <w:t>Dedicated </w:t>
            </w:r>
            <w:r>
              <w:rPr>
                <w:color w:val="1A1F2C"/>
                <w:spacing w:val="-4"/>
                <w:sz w:val="20"/>
              </w:rPr>
              <w:t>CSM</w:t>
            </w:r>
          </w:p>
          <w:p>
            <w:pPr>
              <w:pStyle w:val="TableParagraph"/>
              <w:spacing w:before="2"/>
              <w:ind w:left="153" w:right="326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(quarterly), </w:t>
            </w:r>
            <w:r>
              <w:rPr>
                <w:color w:val="1A1F2C"/>
                <w:sz w:val="20"/>
              </w:rPr>
              <w:t>custom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rule </w:t>
            </w:r>
            <w:r>
              <w:rPr>
                <w:color w:val="1A1F2C"/>
                <w:spacing w:val="-2"/>
                <w:sz w:val="20"/>
              </w:rPr>
              <w:t>templates, </w:t>
            </w:r>
            <w:r>
              <w:rPr>
                <w:color w:val="1A1F2C"/>
                <w:spacing w:val="-4"/>
                <w:sz w:val="20"/>
              </w:rPr>
              <w:t>SLA</w:t>
            </w:r>
          </w:p>
        </w:tc>
      </w:tr>
      <w:tr>
        <w:trPr>
          <w:trHeight w:val="1926" w:hRule="atLeast"/>
        </w:trPr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Enterprise</w:t>
            </w:r>
          </w:p>
        </w:tc>
        <w:tc>
          <w:tcPr>
            <w:tcW w:w="16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Custom</w:t>
            </w:r>
          </w:p>
        </w:tc>
        <w:tc>
          <w:tcPr>
            <w:tcW w:w="1236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$500K+</w:t>
            </w:r>
          </w:p>
        </w:tc>
        <w:tc>
          <w:tcPr>
            <w:tcW w:w="1212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Unlimited</w:t>
            </w:r>
          </w:p>
        </w:tc>
        <w:tc>
          <w:tcPr>
            <w:tcW w:w="1133" w:type="dxa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Unlimited</w:t>
            </w:r>
          </w:p>
        </w:tc>
        <w:tc>
          <w:tcPr>
            <w:tcW w:w="14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Real-</w:t>
            </w:r>
            <w:r>
              <w:rPr>
                <w:color w:val="1A1F2C"/>
                <w:spacing w:val="-4"/>
                <w:sz w:val="20"/>
              </w:rPr>
              <w:t>time</w:t>
            </w:r>
          </w:p>
        </w:tc>
        <w:tc>
          <w:tcPr>
            <w:tcW w:w="1524" w:type="dxa"/>
          </w:tcPr>
          <w:p>
            <w:pPr>
              <w:pStyle w:val="TableParagraph"/>
              <w:ind w:left="153" w:right="166"/>
              <w:rPr>
                <w:sz w:val="20"/>
              </w:rPr>
            </w:pPr>
            <w:r>
              <w:rPr>
                <w:color w:val="1A1F2C"/>
                <w:sz w:val="20"/>
              </w:rPr>
              <w:t>All Scale + SSO, white- label reports, custom SLA, </w:t>
            </w:r>
            <w:r>
              <w:rPr>
                <w:color w:val="1A1F2C"/>
                <w:spacing w:val="-2"/>
                <w:sz w:val="20"/>
              </w:rPr>
              <w:t>monthly</w:t>
            </w:r>
            <w:r>
              <w:rPr>
                <w:color w:val="1A1F2C"/>
                <w:sz w:val="20"/>
              </w:rPr>
              <w:t> CSM,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custom </w:t>
            </w:r>
            <w:r>
              <w:rPr>
                <w:color w:val="1A1F2C"/>
                <w:spacing w:val="-2"/>
                <w:sz w:val="20"/>
              </w:rPr>
              <w:t>integrations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693" w:footer="685" w:top="98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642"/>
        <w:gridCol w:w="1236"/>
        <w:gridCol w:w="1212"/>
        <w:gridCol w:w="1133"/>
        <w:gridCol w:w="1401"/>
        <w:gridCol w:w="1524"/>
      </w:tblGrid>
      <w:tr>
        <w:trPr>
          <w:trHeight w:val="657" w:hRule="atLeast"/>
        </w:trPr>
        <w:tc>
          <w:tcPr>
            <w:tcW w:w="1212" w:type="dxa"/>
            <w:shd w:val="clear" w:color="auto" w:fill="1A3B5E"/>
          </w:tcPr>
          <w:p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Plan</w:t>
            </w:r>
          </w:p>
        </w:tc>
        <w:tc>
          <w:tcPr>
            <w:tcW w:w="1642" w:type="dxa"/>
            <w:shd w:val="clear" w:color="auto" w:fill="1A3B5E"/>
          </w:tcPr>
          <w:p>
            <w:pPr>
              <w:pStyle w:val="TableParagraph"/>
              <w:spacing w:before="212"/>
              <w:ind w:left="2" w:righ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Monthly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Price</w:t>
            </w:r>
          </w:p>
        </w:tc>
        <w:tc>
          <w:tcPr>
            <w:tcW w:w="1236" w:type="dxa"/>
            <w:shd w:val="clear" w:color="auto" w:fill="1A3B5E"/>
          </w:tcPr>
          <w:p>
            <w:pPr>
              <w:pStyle w:val="TableParagraph"/>
              <w:spacing w:before="96"/>
              <w:ind w:left="149" w:righ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Ad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Spend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</w:t>
            </w:r>
          </w:p>
        </w:tc>
        <w:tc>
          <w:tcPr>
            <w:tcW w:w="1212" w:type="dxa"/>
            <w:shd w:val="clear" w:color="auto" w:fill="1A3B5E"/>
          </w:tcPr>
          <w:p>
            <w:pPr>
              <w:pStyle w:val="TableParagraph"/>
              <w:spacing w:before="96"/>
              <w:ind w:left="149" w:righ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6"/>
                <w:sz w:val="20"/>
              </w:rPr>
              <w:t>Ad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Accounts</w:t>
            </w:r>
          </w:p>
        </w:tc>
        <w:tc>
          <w:tcPr>
            <w:tcW w:w="1133" w:type="dxa"/>
            <w:shd w:val="clear" w:color="auto" w:fill="1A3B5E"/>
          </w:tcPr>
          <w:p>
            <w:pPr>
              <w:pStyle w:val="TableParagraph"/>
              <w:spacing w:before="212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Users</w:t>
            </w:r>
          </w:p>
        </w:tc>
        <w:tc>
          <w:tcPr>
            <w:tcW w:w="1401" w:type="dxa"/>
            <w:shd w:val="clear" w:color="auto" w:fill="1A3B5E"/>
          </w:tcPr>
          <w:p>
            <w:pPr>
              <w:pStyle w:val="TableParagraph"/>
              <w:spacing w:before="96"/>
              <w:ind w:righ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Sync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Frequency</w:t>
            </w:r>
          </w:p>
        </w:tc>
        <w:tc>
          <w:tcPr>
            <w:tcW w:w="1524" w:type="dxa"/>
            <w:shd w:val="clear" w:color="auto" w:fill="1A3B5E"/>
          </w:tcPr>
          <w:p>
            <w:pPr>
              <w:pStyle w:val="TableParagraph"/>
              <w:spacing w:before="96"/>
              <w:ind w:left="153" w:right="5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Key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Features</w:t>
            </w:r>
          </w:p>
        </w:tc>
      </w:tr>
      <w:tr>
        <w:trPr>
          <w:trHeight w:val="1696" w:hRule="atLeast"/>
        </w:trPr>
        <w:tc>
          <w:tcPr>
            <w:tcW w:w="1212" w:type="dxa"/>
            <w:shd w:val="clear" w:color="auto" w:fill="EFF7FF"/>
          </w:tcPr>
          <w:p>
            <w:pPr>
              <w:pStyle w:val="TableParagraph"/>
              <w:ind w:right="387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Agency Add-</w:t>
            </w:r>
            <w:r>
              <w:rPr>
                <w:color w:val="1A1F2C"/>
                <w:spacing w:val="-5"/>
                <w:sz w:val="20"/>
              </w:rPr>
              <w:t>on</w:t>
            </w:r>
          </w:p>
        </w:tc>
        <w:tc>
          <w:tcPr>
            <w:tcW w:w="1642" w:type="dxa"/>
            <w:shd w:val="clear" w:color="auto" w:fill="EFF7FF"/>
          </w:tcPr>
          <w:p>
            <w:pPr>
              <w:pStyle w:val="TableParagraph"/>
              <w:ind w:left="26" w:right="24"/>
              <w:jc w:val="center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+$1,500/month</w:t>
            </w:r>
          </w:p>
        </w:tc>
        <w:tc>
          <w:tcPr>
            <w:tcW w:w="1236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client</w:t>
            </w:r>
          </w:p>
        </w:tc>
        <w:tc>
          <w:tcPr>
            <w:tcW w:w="1212" w:type="dxa"/>
            <w:shd w:val="clear" w:color="auto" w:fill="EFF7FF"/>
          </w:tcPr>
          <w:p>
            <w:pPr>
              <w:pStyle w:val="TableParagraph"/>
              <w:ind w:left="149" w:right="301"/>
              <w:rPr>
                <w:sz w:val="20"/>
              </w:rPr>
            </w:pPr>
            <w:r>
              <w:rPr>
                <w:color w:val="1A1F2C"/>
                <w:sz w:val="20"/>
              </w:rPr>
              <w:t>Up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to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10 </w:t>
            </w:r>
            <w:r>
              <w:rPr>
                <w:color w:val="1A1F2C"/>
                <w:spacing w:val="-2"/>
                <w:sz w:val="20"/>
              </w:rPr>
              <w:t>clients</w:t>
            </w:r>
          </w:p>
        </w:tc>
        <w:tc>
          <w:tcPr>
            <w:tcW w:w="1133" w:type="dxa"/>
            <w:shd w:val="clear" w:color="auto" w:fill="EFF7FF"/>
          </w:tcPr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pacing w:val="-2"/>
                <w:sz w:val="20"/>
              </w:rPr>
              <w:t>client</w:t>
            </w:r>
          </w:p>
        </w:tc>
        <w:tc>
          <w:tcPr>
            <w:tcW w:w="1401" w:type="dxa"/>
            <w:shd w:val="clear" w:color="auto" w:fill="EFF7FF"/>
          </w:tcPr>
          <w:p>
            <w:pPr>
              <w:pStyle w:val="TableParagraph"/>
              <w:ind w:right="405"/>
              <w:rPr>
                <w:sz w:val="20"/>
              </w:rPr>
            </w:pPr>
            <w:r>
              <w:rPr>
                <w:color w:val="1A1F2C"/>
                <w:sz w:val="20"/>
              </w:rPr>
              <w:t>Per</w:t>
            </w:r>
            <w:r>
              <w:rPr>
                <w:color w:val="1A1F2C"/>
                <w:spacing w:val="-14"/>
                <w:sz w:val="20"/>
              </w:rPr>
              <w:t> </w:t>
            </w:r>
            <w:r>
              <w:rPr>
                <w:color w:val="1A1F2C"/>
                <w:sz w:val="20"/>
              </w:rPr>
              <w:t>client </w:t>
            </w:r>
            <w:r>
              <w:rPr>
                <w:color w:val="1A1F2C"/>
                <w:spacing w:val="-4"/>
                <w:sz w:val="20"/>
              </w:rPr>
              <w:t>plan</w:t>
            </w:r>
          </w:p>
        </w:tc>
        <w:tc>
          <w:tcPr>
            <w:tcW w:w="1524" w:type="dxa"/>
            <w:shd w:val="clear" w:color="auto" w:fill="EFF7FF"/>
          </w:tcPr>
          <w:p>
            <w:pPr>
              <w:pStyle w:val="TableParagraph"/>
              <w:ind w:left="153" w:right="365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Multi-client dashboard, client-level reporting, agency branding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3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62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Document</w:t>
      </w:r>
      <w:r>
        <w:rPr>
          <w:rFonts w:ascii="Arial"/>
          <w:b/>
          <w:color w:val="2B6CAF"/>
          <w:spacing w:val="-12"/>
          <w:sz w:val="26"/>
        </w:rPr>
        <w:t> </w:t>
      </w:r>
      <w:r>
        <w:rPr>
          <w:rFonts w:ascii="Arial"/>
          <w:b/>
          <w:color w:val="2B6CAF"/>
          <w:sz w:val="26"/>
        </w:rPr>
        <w:t>Revision</w:t>
      </w:r>
      <w:r>
        <w:rPr>
          <w:rFonts w:ascii="Arial"/>
          <w:b/>
          <w:color w:val="2B6CAF"/>
          <w:spacing w:val="-12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History</w:t>
      </w:r>
    </w:p>
    <w:p>
      <w:pPr>
        <w:pStyle w:val="BodyText"/>
        <w:spacing w:before="9"/>
        <w:rPr>
          <w:rFonts w:ascii="Arial"/>
          <w:b/>
          <w:sz w:val="13"/>
        </w:rPr>
      </w:pPr>
    </w:p>
    <w:tbl>
      <w:tblPr>
        <w:tblW w:w="0" w:type="auto"/>
        <w:jc w:val="left"/>
        <w:tblInd w:w="362" w:type="dxa"/>
        <w:tblBorders>
          <w:top w:val="single" w:sz="2" w:space="0" w:color="CAD4DF"/>
          <w:left w:val="single" w:sz="2" w:space="0" w:color="CAD4DF"/>
          <w:bottom w:val="single" w:sz="2" w:space="0" w:color="CAD4DF"/>
          <w:right w:val="single" w:sz="2" w:space="0" w:color="CAD4DF"/>
          <w:insideH w:val="single" w:sz="2" w:space="0" w:color="CAD4DF"/>
          <w:insideV w:val="single" w:sz="2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181"/>
        <w:gridCol w:w="1760"/>
        <w:gridCol w:w="5387"/>
      </w:tblGrid>
      <w:tr>
        <w:trPr>
          <w:trHeight w:val="427" w:hRule="atLeast"/>
        </w:trPr>
        <w:tc>
          <w:tcPr>
            <w:tcW w:w="1035" w:type="dxa"/>
            <w:shd w:val="clear" w:color="auto" w:fill="1A3B5E"/>
          </w:tcPr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1181" w:type="dxa"/>
            <w:shd w:val="clear" w:color="auto" w:fill="1A3B5E"/>
          </w:tcPr>
          <w:p>
            <w:pPr>
              <w:pStyle w:val="TableParagraph"/>
              <w:spacing w:before="99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760" w:type="dxa"/>
            <w:shd w:val="clear" w:color="auto" w:fill="1A3B5E"/>
          </w:tcPr>
          <w:p>
            <w:pPr>
              <w:pStyle w:val="TableParagraph"/>
              <w:spacing w:before="99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Author</w:t>
            </w:r>
          </w:p>
        </w:tc>
        <w:tc>
          <w:tcPr>
            <w:tcW w:w="5387" w:type="dxa"/>
            <w:shd w:val="clear" w:color="auto" w:fill="1A3B5E"/>
          </w:tcPr>
          <w:p>
            <w:pPr>
              <w:pStyle w:val="TableParagraph"/>
              <w:spacing w:before="99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Changes</w:t>
            </w:r>
          </w:p>
        </w:tc>
      </w:tr>
      <w:tr>
        <w:trPr>
          <w:trHeight w:val="777" w:hRule="atLeast"/>
        </w:trPr>
        <w:tc>
          <w:tcPr>
            <w:tcW w:w="1035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1.0</w:t>
            </w:r>
          </w:p>
        </w:tc>
        <w:tc>
          <w:tcPr>
            <w:tcW w:w="1181" w:type="dxa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2026-</w:t>
            </w:r>
            <w:r>
              <w:rPr>
                <w:color w:val="1A1F2C"/>
                <w:spacing w:val="-5"/>
                <w:sz w:val="20"/>
              </w:rPr>
              <w:t>02-</w:t>
            </w:r>
          </w:p>
          <w:p>
            <w:pPr>
              <w:pStyle w:val="TableParagraph"/>
              <w:spacing w:before="0"/>
              <w:ind w:left="150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11</w:t>
            </w:r>
          </w:p>
        </w:tc>
        <w:tc>
          <w:tcPr>
            <w:tcW w:w="1760" w:type="dxa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Product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Team</w:t>
            </w:r>
          </w:p>
        </w:tc>
        <w:tc>
          <w:tcPr>
            <w:tcW w:w="5387" w:type="dxa"/>
          </w:tcPr>
          <w:p>
            <w:pPr>
              <w:pStyle w:val="TableParagraph"/>
              <w:spacing w:before="159"/>
              <w:ind w:left="150" w:right="215"/>
              <w:rPr>
                <w:sz w:val="20"/>
              </w:rPr>
            </w:pPr>
            <w:r>
              <w:rPr>
                <w:color w:val="1A1F2C"/>
                <w:sz w:val="20"/>
              </w:rPr>
              <w:t>Initial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draft</w:t>
            </w:r>
            <w:r>
              <w:rPr>
                <w:color w:val="1A1F2C"/>
                <w:spacing w:val="-6"/>
                <w:sz w:val="20"/>
              </w:rPr>
              <w:t> </w:t>
            </w:r>
            <w:r>
              <w:rPr>
                <w:color w:val="1A1F2C"/>
                <w:sz w:val="20"/>
              </w:rPr>
              <w:t>SRS</w:t>
            </w:r>
            <w:r>
              <w:rPr>
                <w:color w:val="1A1F2C"/>
                <w:spacing w:val="-8"/>
                <w:sz w:val="20"/>
              </w:rPr>
              <w:t> </w:t>
            </w:r>
            <w:r>
              <w:rPr>
                <w:color w:val="1A1F2C"/>
                <w:sz w:val="20"/>
              </w:rPr>
              <w:t>—</w:t>
            </w:r>
            <w:r>
              <w:rPr>
                <w:color w:val="1A1F2C"/>
                <w:spacing w:val="-5"/>
                <w:sz w:val="20"/>
              </w:rPr>
              <w:t> </w:t>
            </w:r>
            <w:r>
              <w:rPr>
                <w:color w:val="1A1F2C"/>
                <w:sz w:val="20"/>
              </w:rPr>
              <w:t>high-level</w:t>
            </w:r>
            <w:r>
              <w:rPr>
                <w:color w:val="1A1F2C"/>
                <w:spacing w:val="-9"/>
                <w:sz w:val="20"/>
              </w:rPr>
              <w:t> </w:t>
            </w:r>
            <w:r>
              <w:rPr>
                <w:color w:val="1A1F2C"/>
                <w:sz w:val="20"/>
              </w:rPr>
              <w:t>requirements</w:t>
            </w:r>
            <w:r>
              <w:rPr>
                <w:color w:val="1A1F2C"/>
                <w:spacing w:val="-7"/>
                <w:sz w:val="20"/>
              </w:rPr>
              <w:t> </w:t>
            </w:r>
            <w:r>
              <w:rPr>
                <w:color w:val="1A1F2C"/>
                <w:sz w:val="20"/>
              </w:rPr>
              <w:t>and architecture overview.</w:t>
            </w:r>
          </w:p>
        </w:tc>
      </w:tr>
      <w:tr>
        <w:trPr>
          <w:trHeight w:val="1238" w:hRule="atLeast"/>
        </w:trPr>
        <w:tc>
          <w:tcPr>
            <w:tcW w:w="1035" w:type="dxa"/>
            <w:shd w:val="clear" w:color="auto" w:fill="EFF7FF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2.0</w:t>
            </w:r>
          </w:p>
        </w:tc>
        <w:tc>
          <w:tcPr>
            <w:tcW w:w="1181" w:type="dxa"/>
            <w:shd w:val="clear" w:color="auto" w:fill="EFF7FF"/>
          </w:tcPr>
          <w:p>
            <w:pPr>
              <w:pStyle w:val="TableParagraph"/>
              <w:spacing w:before="159"/>
              <w:ind w:left="150"/>
              <w:rPr>
                <w:sz w:val="20"/>
              </w:rPr>
            </w:pPr>
            <w:r>
              <w:rPr>
                <w:color w:val="1A1F2C"/>
                <w:spacing w:val="-2"/>
                <w:sz w:val="20"/>
              </w:rPr>
              <w:t>2026-</w:t>
            </w:r>
            <w:r>
              <w:rPr>
                <w:color w:val="1A1F2C"/>
                <w:spacing w:val="-5"/>
                <w:sz w:val="20"/>
              </w:rPr>
              <w:t>02-</w:t>
            </w:r>
          </w:p>
          <w:p>
            <w:pPr>
              <w:pStyle w:val="TableParagraph"/>
              <w:spacing w:before="0"/>
              <w:ind w:left="150"/>
              <w:rPr>
                <w:sz w:val="20"/>
              </w:rPr>
            </w:pPr>
            <w:r>
              <w:rPr>
                <w:color w:val="1A1F2C"/>
                <w:spacing w:val="-5"/>
                <w:sz w:val="20"/>
              </w:rPr>
              <w:t>12</w:t>
            </w:r>
          </w:p>
        </w:tc>
        <w:tc>
          <w:tcPr>
            <w:tcW w:w="1760" w:type="dxa"/>
            <w:shd w:val="clear" w:color="auto" w:fill="EFF7FF"/>
          </w:tcPr>
          <w:p>
            <w:pPr>
              <w:pStyle w:val="TableParagraph"/>
              <w:spacing w:before="159"/>
              <w:ind w:left="148"/>
              <w:rPr>
                <w:sz w:val="20"/>
              </w:rPr>
            </w:pPr>
            <w:r>
              <w:rPr>
                <w:color w:val="1A1F2C"/>
                <w:sz w:val="20"/>
              </w:rPr>
              <w:t>Product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pacing w:val="-4"/>
                <w:sz w:val="20"/>
              </w:rPr>
              <w:t>Team</w:t>
            </w:r>
          </w:p>
        </w:tc>
        <w:tc>
          <w:tcPr>
            <w:tcW w:w="5387" w:type="dxa"/>
            <w:shd w:val="clear" w:color="auto" w:fill="EFF7FF"/>
          </w:tcPr>
          <w:p>
            <w:pPr>
              <w:pStyle w:val="TableParagraph"/>
              <w:spacing w:before="159"/>
              <w:ind w:left="150" w:right="215"/>
              <w:rPr>
                <w:sz w:val="20"/>
              </w:rPr>
            </w:pPr>
            <w:r>
              <w:rPr>
                <w:color w:val="1A1F2C"/>
                <w:sz w:val="20"/>
              </w:rPr>
              <w:t>Enterprise edition: expanded functional requirements with acceptance criteria; detailed data model; full API specification;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security/compliance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matrix;</w:t>
            </w:r>
            <w:r>
              <w:rPr>
                <w:color w:val="1A1F2C"/>
                <w:spacing w:val="-12"/>
                <w:sz w:val="20"/>
              </w:rPr>
              <w:t> </w:t>
            </w:r>
            <w:r>
              <w:rPr>
                <w:color w:val="1A1F2C"/>
                <w:sz w:val="20"/>
              </w:rPr>
              <w:t>risk</w:t>
            </w:r>
            <w:r>
              <w:rPr>
                <w:color w:val="1A1F2C"/>
                <w:spacing w:val="-11"/>
                <w:sz w:val="20"/>
              </w:rPr>
              <w:t> </w:t>
            </w:r>
            <w:r>
              <w:rPr>
                <w:color w:val="1A1F2C"/>
                <w:sz w:val="20"/>
              </w:rPr>
              <w:t>register; testing strategy; operational runbooks.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3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62"/>
        </w:numPr>
        <w:tabs>
          <w:tab w:pos="932" w:val="left" w:leader="none"/>
        </w:tabs>
        <w:spacing w:line="240" w:lineRule="auto" w:before="0" w:after="0"/>
        <w:ind w:left="932" w:right="0" w:hanging="572"/>
        <w:jc w:val="left"/>
        <w:rPr>
          <w:rFonts w:ascii="Arial"/>
          <w:b/>
          <w:sz w:val="26"/>
        </w:rPr>
      </w:pPr>
      <w:r>
        <w:rPr>
          <w:rFonts w:ascii="Arial"/>
          <w:b/>
          <w:color w:val="2B6CAF"/>
          <w:sz w:val="26"/>
        </w:rPr>
        <w:t>Related</w:t>
      </w:r>
      <w:r>
        <w:rPr>
          <w:rFonts w:ascii="Arial"/>
          <w:b/>
          <w:color w:val="2B6CAF"/>
          <w:spacing w:val="-9"/>
          <w:sz w:val="26"/>
        </w:rPr>
        <w:t> </w:t>
      </w:r>
      <w:r>
        <w:rPr>
          <w:rFonts w:ascii="Arial"/>
          <w:b/>
          <w:color w:val="2B6CAF"/>
          <w:spacing w:val="-2"/>
          <w:sz w:val="26"/>
        </w:rPr>
        <w:t>Documents</w:t>
      </w:r>
    </w:p>
    <w:p>
      <w:pPr>
        <w:pStyle w:val="ListParagraph"/>
        <w:numPr>
          <w:ilvl w:val="2"/>
          <w:numId w:val="62"/>
        </w:numPr>
        <w:tabs>
          <w:tab w:pos="1080" w:val="left" w:leader="none"/>
        </w:tabs>
        <w:spacing w:line="240" w:lineRule="auto" w:before="1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PFAM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Investor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Q&amp;A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Guide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Business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case,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market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analysis,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unit</w:t>
      </w:r>
      <w:r>
        <w:rPr>
          <w:color w:val="1A1F2C"/>
          <w:spacing w:val="-3"/>
          <w:sz w:val="22"/>
        </w:rPr>
        <w:t> </w:t>
      </w:r>
      <w:r>
        <w:rPr>
          <w:color w:val="1A1F2C"/>
          <w:spacing w:val="-2"/>
          <w:sz w:val="22"/>
        </w:rPr>
        <w:t>economics</w:t>
      </w:r>
    </w:p>
    <w:p>
      <w:pPr>
        <w:pStyle w:val="ListParagraph"/>
        <w:numPr>
          <w:ilvl w:val="2"/>
          <w:numId w:val="62"/>
        </w:numPr>
        <w:tabs>
          <w:tab w:pos="1080" w:val="left" w:leader="none"/>
        </w:tabs>
        <w:spacing w:line="240" w:lineRule="auto" w:before="62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PFAM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UI/UX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Design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Specification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Wireframes,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component</w:t>
      </w:r>
      <w:r>
        <w:rPr>
          <w:color w:val="1A1F2C"/>
          <w:spacing w:val="-9"/>
          <w:sz w:val="22"/>
        </w:rPr>
        <w:t> </w:t>
      </w:r>
      <w:r>
        <w:rPr>
          <w:color w:val="1A1F2C"/>
          <w:sz w:val="22"/>
        </w:rPr>
        <w:t>library,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interaction</w:t>
      </w:r>
      <w:r>
        <w:rPr>
          <w:color w:val="1A1F2C"/>
          <w:spacing w:val="-7"/>
          <w:sz w:val="22"/>
        </w:rPr>
        <w:t> </w:t>
      </w:r>
      <w:r>
        <w:rPr>
          <w:color w:val="1A1F2C"/>
          <w:spacing w:val="-2"/>
          <w:sz w:val="22"/>
        </w:rPr>
        <w:t>patterns</w:t>
      </w:r>
    </w:p>
    <w:p>
      <w:pPr>
        <w:pStyle w:val="ListParagraph"/>
        <w:numPr>
          <w:ilvl w:val="2"/>
          <w:numId w:val="62"/>
        </w:numPr>
        <w:tabs>
          <w:tab w:pos="1080" w:val="left" w:leader="none"/>
        </w:tabs>
        <w:spacing w:line="240" w:lineRule="auto" w:before="59" w:after="0"/>
        <w:ind w:left="1080" w:right="856" w:hanging="360"/>
        <w:jc w:val="left"/>
        <w:rPr>
          <w:sz w:val="22"/>
        </w:rPr>
      </w:pPr>
      <w:r>
        <w:rPr>
          <w:color w:val="1A1F2C"/>
          <w:sz w:val="22"/>
        </w:rPr>
        <w:t>PFAM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Attribution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Engine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Technical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Spec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3"/>
          <w:sz w:val="22"/>
        </w:rPr>
        <w:t> </w:t>
      </w:r>
      <w:r>
        <w:rPr>
          <w:color w:val="1A1F2C"/>
          <w:sz w:val="22"/>
        </w:rPr>
        <w:t>Detailed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ML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model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documentation,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training </w:t>
      </w:r>
      <w:r>
        <w:rPr>
          <w:color w:val="1A1F2C"/>
          <w:spacing w:val="-2"/>
          <w:sz w:val="22"/>
        </w:rPr>
        <w:t>methodology</w:t>
      </w:r>
    </w:p>
    <w:p>
      <w:pPr>
        <w:pStyle w:val="ListParagraph"/>
        <w:numPr>
          <w:ilvl w:val="2"/>
          <w:numId w:val="62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PFAM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Security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Policy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Detailed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security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controls,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pen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test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reports</w:t>
      </w:r>
    </w:p>
    <w:p>
      <w:pPr>
        <w:pStyle w:val="ListParagraph"/>
        <w:numPr>
          <w:ilvl w:val="2"/>
          <w:numId w:val="62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PFAM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API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Reference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Full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OpenAPI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3.0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specification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with</w:t>
      </w:r>
      <w:r>
        <w:rPr>
          <w:color w:val="1A1F2C"/>
          <w:spacing w:val="-8"/>
          <w:sz w:val="22"/>
        </w:rPr>
        <w:t> </w:t>
      </w:r>
      <w:r>
        <w:rPr>
          <w:color w:val="1A1F2C"/>
          <w:sz w:val="22"/>
        </w:rPr>
        <w:t>request/response</w:t>
      </w:r>
      <w:r>
        <w:rPr>
          <w:color w:val="1A1F2C"/>
          <w:spacing w:val="-5"/>
          <w:sz w:val="22"/>
        </w:rPr>
        <w:t> </w:t>
      </w:r>
      <w:r>
        <w:rPr>
          <w:color w:val="1A1F2C"/>
          <w:spacing w:val="-2"/>
          <w:sz w:val="22"/>
        </w:rPr>
        <w:t>schemas</w:t>
      </w:r>
    </w:p>
    <w:p>
      <w:pPr>
        <w:pStyle w:val="ListParagraph"/>
        <w:numPr>
          <w:ilvl w:val="2"/>
          <w:numId w:val="62"/>
        </w:numPr>
        <w:tabs>
          <w:tab w:pos="1080" w:val="left" w:leader="none"/>
        </w:tabs>
        <w:spacing w:line="240" w:lineRule="auto" w:before="62" w:after="0"/>
        <w:ind w:left="1080" w:right="0" w:hanging="360"/>
        <w:jc w:val="left"/>
        <w:rPr>
          <w:sz w:val="22"/>
        </w:rPr>
      </w:pPr>
      <w:r>
        <w:rPr>
          <w:color w:val="1A1F2C"/>
          <w:sz w:val="22"/>
        </w:rPr>
        <w:t>PFAM</w:t>
      </w:r>
      <w:r>
        <w:rPr>
          <w:color w:val="1A1F2C"/>
          <w:spacing w:val="-5"/>
          <w:sz w:val="22"/>
        </w:rPr>
        <w:t> </w:t>
      </w:r>
      <w:r>
        <w:rPr>
          <w:color w:val="1A1F2C"/>
          <w:sz w:val="22"/>
        </w:rPr>
        <w:t>Runbooks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—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Incident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response</w:t>
      </w:r>
      <w:r>
        <w:rPr>
          <w:color w:val="1A1F2C"/>
          <w:spacing w:val="-7"/>
          <w:sz w:val="22"/>
        </w:rPr>
        <w:t> </w:t>
      </w:r>
      <w:r>
        <w:rPr>
          <w:color w:val="1A1F2C"/>
          <w:sz w:val="22"/>
        </w:rPr>
        <w:t>procedures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for</w:t>
      </w:r>
      <w:r>
        <w:rPr>
          <w:color w:val="1A1F2C"/>
          <w:spacing w:val="-4"/>
          <w:sz w:val="22"/>
        </w:rPr>
        <w:t> </w:t>
      </w:r>
      <w:r>
        <w:rPr>
          <w:color w:val="1A1F2C"/>
          <w:sz w:val="22"/>
        </w:rPr>
        <w:t>all</w:t>
      </w:r>
      <w:r>
        <w:rPr>
          <w:color w:val="1A1F2C"/>
          <w:spacing w:val="-6"/>
          <w:sz w:val="22"/>
        </w:rPr>
        <w:t> </w:t>
      </w:r>
      <w:r>
        <w:rPr>
          <w:color w:val="1A1F2C"/>
          <w:sz w:val="22"/>
        </w:rPr>
        <w:t>P1/P2</w:t>
      </w:r>
      <w:r>
        <w:rPr>
          <w:color w:val="1A1F2C"/>
          <w:spacing w:val="-6"/>
          <w:sz w:val="22"/>
        </w:rPr>
        <w:t> </w:t>
      </w:r>
      <w:r>
        <w:rPr>
          <w:color w:val="1A1F2C"/>
          <w:spacing w:val="-2"/>
          <w:sz w:val="22"/>
        </w:rPr>
        <w:t>scenarios</w:t>
      </w:r>
    </w:p>
    <w:sectPr>
      <w:pgSz w:w="12240" w:h="15840"/>
      <w:pgMar w:header="693" w:footer="685" w:top="980" w:bottom="8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4176">
              <wp:simplePos x="0" y="0"/>
              <wp:positionH relativeFrom="page">
                <wp:posOffset>679195</wp:posOffset>
              </wp:positionH>
              <wp:positionV relativeFrom="page">
                <wp:posOffset>9483872</wp:posOffset>
              </wp:positionV>
              <wp:extent cx="2393315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933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95468"/>
                              <w:sz w:val="16"/>
                            </w:rPr>
                            <w:t>Profit-First</w:t>
                          </w:r>
                          <w:r>
                            <w:rPr>
                              <w:color w:val="49546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Ad</w:t>
                          </w:r>
                          <w:r>
                            <w:rPr>
                              <w:color w:val="495468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Manager</w:t>
                          </w:r>
                          <w:r>
                            <w:rPr>
                              <w:color w:val="49546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49546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Proprietary</w:t>
                          </w:r>
                          <w:r>
                            <w:rPr>
                              <w:color w:val="49546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495468"/>
                              <w:spacing w:val="-2"/>
                              <w:sz w:val="16"/>
                            </w:rPr>
                            <w:t> 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48pt;margin-top:746.761597pt;width:188.45pt;height:11pt;mso-position-horizontal-relative:page;mso-position-vertical-relative:page;z-index:-18402304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95468"/>
                        <w:sz w:val="16"/>
                      </w:rPr>
                      <w:t>Profit-First</w:t>
                    </w:r>
                    <w:r>
                      <w:rPr>
                        <w:color w:val="49546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Ad</w:t>
                    </w:r>
                    <w:r>
                      <w:rPr>
                        <w:color w:val="495468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Manager</w:t>
                    </w:r>
                    <w:r>
                      <w:rPr>
                        <w:color w:val="49546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—</w:t>
                    </w:r>
                    <w:r>
                      <w:rPr>
                        <w:color w:val="49546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Proprietary</w:t>
                    </w:r>
                    <w:r>
                      <w:rPr>
                        <w:color w:val="49546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&amp;</w:t>
                    </w:r>
                    <w:r>
                      <w:rPr>
                        <w:color w:val="495468"/>
                        <w:spacing w:val="-2"/>
                        <w:sz w:val="16"/>
                      </w:rPr>
                      <w:t> 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4688">
              <wp:simplePos x="0" y="0"/>
              <wp:positionH relativeFrom="page">
                <wp:posOffset>6436614</wp:posOffset>
              </wp:positionH>
              <wp:positionV relativeFrom="page">
                <wp:posOffset>9483872</wp:posOffset>
              </wp:positionV>
              <wp:extent cx="659765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95468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95468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95468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95468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95468"/>
                              <w:sz w:val="16"/>
                            </w:rPr>
                            <w:t>10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49546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of</w:t>
                          </w:r>
                          <w:r>
                            <w:rPr>
                              <w:color w:val="495468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95468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495468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95468"/>
                              <w:spacing w:val="-5"/>
                              <w:sz w:val="16"/>
                            </w:rPr>
                            <w:t>54</w:t>
                          </w:r>
                          <w:r>
                            <w:rPr>
                              <w:color w:val="495468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820007pt;margin-top:746.761597pt;width:51.95pt;height:11pt;mso-position-horizontal-relative:page;mso-position-vertical-relative:page;z-index:-18401792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95468"/>
                        <w:sz w:val="16"/>
                      </w:rPr>
                      <w:t>Page</w:t>
                    </w:r>
                    <w:r>
                      <w:rPr>
                        <w:color w:val="495468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fldChar w:fldCharType="begin"/>
                    </w:r>
                    <w:r>
                      <w:rPr>
                        <w:color w:val="495468"/>
                        <w:sz w:val="16"/>
                      </w:rPr>
                      <w:instrText> PAGE </w:instrText>
                    </w:r>
                    <w:r>
                      <w:rPr>
                        <w:color w:val="495468"/>
                        <w:sz w:val="16"/>
                      </w:rPr>
                      <w:fldChar w:fldCharType="separate"/>
                    </w:r>
                    <w:r>
                      <w:rPr>
                        <w:color w:val="495468"/>
                        <w:sz w:val="16"/>
                      </w:rPr>
                      <w:t>10</w:t>
                    </w:r>
                    <w:r>
                      <w:rPr>
                        <w:color w:val="495468"/>
                        <w:sz w:val="16"/>
                      </w:rPr>
                      <w:fldChar w:fldCharType="end"/>
                    </w:r>
                    <w:r>
                      <w:rPr>
                        <w:color w:val="495468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of</w:t>
                    </w:r>
                    <w:r>
                      <w:rPr>
                        <w:color w:val="495468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95468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495468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495468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495468"/>
                        <w:spacing w:val="-5"/>
                        <w:sz w:val="16"/>
                      </w:rPr>
                      <w:t>54</w:t>
                    </w:r>
                    <w:r>
                      <w:rPr>
                        <w:color w:val="495468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3152">
              <wp:simplePos x="0" y="0"/>
              <wp:positionH relativeFrom="page">
                <wp:posOffset>679195</wp:posOffset>
              </wp:positionH>
              <wp:positionV relativeFrom="page">
                <wp:posOffset>440456</wp:posOffset>
              </wp:positionV>
              <wp:extent cx="3121660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216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95468"/>
                              <w:sz w:val="16"/>
                            </w:rPr>
                            <w:t>Profit-First</w:t>
                          </w:r>
                          <w:r>
                            <w:rPr>
                              <w:color w:val="495468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Ad</w:t>
                          </w:r>
                          <w:r>
                            <w:rPr>
                              <w:color w:val="49546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Manager</w:t>
                          </w:r>
                          <w:r>
                            <w:rPr>
                              <w:color w:val="495468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495468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Software</w:t>
                          </w:r>
                          <w:r>
                            <w:rPr>
                              <w:color w:val="49546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Requirements</w:t>
                          </w:r>
                          <w:r>
                            <w:rPr>
                              <w:color w:val="495468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Specification</w:t>
                          </w:r>
                          <w:r>
                            <w:rPr>
                              <w:color w:val="495468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pacing w:val="-4"/>
                              <w:sz w:val="16"/>
                            </w:rPr>
                            <w:t>v2.0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48pt;margin-top:34.681602pt;width:245.8pt;height:11pt;mso-position-horizontal-relative:page;mso-position-vertical-relative:page;z-index:-1840332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95468"/>
                        <w:sz w:val="16"/>
                      </w:rPr>
                      <w:t>Profit-First</w:t>
                    </w:r>
                    <w:r>
                      <w:rPr>
                        <w:color w:val="495468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Ad</w:t>
                    </w:r>
                    <w:r>
                      <w:rPr>
                        <w:color w:val="49546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Manager</w:t>
                    </w:r>
                    <w:r>
                      <w:rPr>
                        <w:color w:val="495468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—</w:t>
                    </w:r>
                    <w:r>
                      <w:rPr>
                        <w:color w:val="495468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Software</w:t>
                    </w:r>
                    <w:r>
                      <w:rPr>
                        <w:color w:val="49546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Requirements</w:t>
                    </w:r>
                    <w:r>
                      <w:rPr>
                        <w:color w:val="495468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Specification</w:t>
                    </w:r>
                    <w:r>
                      <w:rPr>
                        <w:color w:val="495468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495468"/>
                        <w:spacing w:val="-4"/>
                        <w:sz w:val="16"/>
                      </w:rPr>
                      <w:t>v2.0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3664">
              <wp:simplePos x="0" y="0"/>
              <wp:positionH relativeFrom="page">
                <wp:posOffset>5523357</wp:posOffset>
              </wp:positionH>
              <wp:positionV relativeFrom="page">
                <wp:posOffset>440456</wp:posOffset>
              </wp:positionV>
              <wp:extent cx="157226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722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95468"/>
                              <w:sz w:val="16"/>
                            </w:rPr>
                            <w:t>CONFIDENTIAL</w:t>
                          </w:r>
                          <w:r>
                            <w:rPr>
                              <w:color w:val="495468"/>
                              <w:spacing w:val="3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|</w:t>
                          </w:r>
                          <w:r>
                            <w:rPr>
                              <w:color w:val="495468"/>
                              <w:spacing w:val="3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z w:val="16"/>
                            </w:rPr>
                            <w:t>February</w:t>
                          </w:r>
                          <w:r>
                            <w:rPr>
                              <w:color w:val="495468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95468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910004pt;margin-top:34.681602pt;width:123.8pt;height:11pt;mso-position-horizontal-relative:page;mso-position-vertical-relative:page;z-index:-1840281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95468"/>
                        <w:sz w:val="16"/>
                      </w:rPr>
                      <w:t>CONFIDENTIAL</w:t>
                    </w:r>
                    <w:r>
                      <w:rPr>
                        <w:color w:val="495468"/>
                        <w:spacing w:val="36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|</w:t>
                    </w:r>
                    <w:r>
                      <w:rPr>
                        <w:color w:val="495468"/>
                        <w:spacing w:val="36"/>
                        <w:sz w:val="16"/>
                      </w:rPr>
                      <w:t> </w:t>
                    </w:r>
                    <w:r>
                      <w:rPr>
                        <w:color w:val="495468"/>
                        <w:sz w:val="16"/>
                      </w:rPr>
                      <w:t>February</w:t>
                    </w:r>
                    <w:r>
                      <w:rPr>
                        <w:color w:val="495468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95468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1">
    <w:multiLevelType w:val="hybridMultilevel"/>
    <w:lvl w:ilvl="0">
      <w:start w:val="17"/>
      <w:numFmt w:val="decimal"/>
      <w:lvlText w:val="%1"/>
      <w:lvlJc w:val="left"/>
      <w:pPr>
        <w:ind w:left="936" w:hanging="5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577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5"/>
      <w:numFmt w:val="decimal"/>
      <w:lvlText w:val="%1"/>
      <w:lvlJc w:val="left"/>
      <w:pPr>
        <w:ind w:left="936" w:hanging="5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577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3"/>
      <w:numFmt w:val="decimal"/>
      <w:lvlText w:val="%1"/>
      <w:lvlJc w:val="left"/>
      <w:pPr>
        <w:ind w:left="936" w:hanging="5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577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5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0" w:hanging="5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5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5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0" w:hanging="5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0" w:hanging="577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2"/>
      <w:numFmt w:val="decimal"/>
      <w:lvlText w:val="%1"/>
      <w:lvlJc w:val="left"/>
      <w:pPr>
        <w:ind w:left="935" w:hanging="5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5" w:hanging="576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46"/>
      <w:numFmt w:val="decimal"/>
      <w:lvlText w:val="%3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1"/>
      <w:numFmt w:val="decimal"/>
      <w:lvlText w:val="%1"/>
      <w:lvlJc w:val="left"/>
      <w:pPr>
        <w:ind w:left="936" w:hanging="5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577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0"/>
      <w:numFmt w:val="decimal"/>
      <w:lvlText w:val="%1"/>
      <w:lvlJc w:val="left"/>
      <w:pPr>
        <w:ind w:left="935" w:hanging="5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5" w:hanging="576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9"/>
      <w:numFmt w:val="decimal"/>
      <w:lvlText w:val="%1"/>
      <w:lvlJc w:val="left"/>
      <w:pPr>
        <w:ind w:left="791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1" w:hanging="432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8"/>
      <w:numFmt w:val="decimal"/>
      <w:lvlText w:val="%1"/>
      <w:lvlJc w:val="left"/>
      <w:pPr>
        <w:ind w:left="792" w:hanging="4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2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433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7"/>
      <w:numFmt w:val="decimal"/>
      <w:lvlText w:val="%1"/>
      <w:lvlJc w:val="left"/>
      <w:pPr>
        <w:ind w:left="792" w:hanging="4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2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123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41"/>
      <w:numFmt w:val="decimal"/>
      <w:lvlText w:val="%1."/>
      <w:lvlJc w:val="left"/>
      <w:pPr>
        <w:ind w:left="86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36"/>
      <w:numFmt w:val="decimal"/>
      <w:lvlText w:val="%1."/>
      <w:lvlJc w:val="left"/>
      <w:pPr>
        <w:ind w:left="86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0"/>
      <w:numFmt w:val="decimal"/>
      <w:lvlText w:val="%1."/>
      <w:lvlJc w:val="left"/>
      <w:pPr>
        <w:ind w:left="86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4"/>
      <w:numFmt w:val="decimal"/>
      <w:lvlText w:val="%1."/>
      <w:lvlJc w:val="left"/>
      <w:pPr>
        <w:ind w:left="86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2"/>
      <w:numFmt w:val="decimal"/>
      <w:lvlText w:val="%1."/>
      <w:lvlJc w:val="left"/>
      <w:pPr>
        <w:ind w:left="86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8"/>
      <w:numFmt w:val="decimal"/>
      <w:lvlText w:val="%1."/>
      <w:lvlJc w:val="left"/>
      <w:pPr>
        <w:ind w:left="86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2"/>
      <w:numFmt w:val="decimal"/>
      <w:lvlText w:val="%1."/>
      <w:lvlJc w:val="left"/>
      <w:pPr>
        <w:ind w:left="86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."/>
      <w:lvlJc w:val="left"/>
      <w:pPr>
        <w:ind w:left="86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6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792" w:hanging="4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2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43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791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1" w:hanging="432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91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1" w:hanging="432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4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91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1" w:hanging="432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F2C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1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6"/>
      <w:ind w:left="15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googleapis.com/auth/adwords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2026-03-24T11:24:31Z</dcterms:created>
  <dcterms:modified xsi:type="dcterms:W3CDTF">2026-03-24T11:24:31Z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for Microsoft 365</vt:lpwstr>
  </property>
</Properties>
</file>