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B2D4E" w:val="clear"/>
            <w:tcMar>
              <w:top w:type="dxa" w:w="600"/>
              <w:left w:type="dxa" w:w="480"/>
              <w:bottom w:type="dxa" w:w="600"/>
              <w:right w:type="dxa" w:w="480"/>
            </w:tcMar>
          </w:tcPr>
          <w:p>
            <w:pPr>
              <w:spacing w:after="80"/>
              <w:jc w:val="center"/>
            </w:pPr>
            <w:r>
              <w:rPr>
                <w:rFonts w:ascii="Arial" w:cs="Arial" w:eastAsia="Arial" w:hAnsi="Arial"/>
                <w:b/>
                <w:bCs/>
                <w:color w:val="FFFFFF"/>
                <w:sz w:val="72"/>
                <w:szCs w:val="72"/>
              </w:rPr>
              <w:t xml:space="preserve">TUITION MANAGER</w:t>
            </w:r>
          </w:p>
          <w:p>
            <w:pPr>
              <w:spacing w:after="240"/>
              <w:jc w:val="center"/>
            </w:pPr>
            <w:r>
              <w:rPr>
                <w:rFonts w:ascii="Arial" w:cs="Arial" w:eastAsia="Arial" w:hAnsi="Arial"/>
                <w:color w:val="9EC8F0"/>
                <w:sz w:val="26"/>
                <w:szCs w:val="26"/>
              </w:rPr>
              <w:t xml:space="preserve">All-in-One Management Platform for Indian Coaching Classes &amp; Tuition Teachers</w:t>
            </w:r>
          </w:p>
          <w:p>
            <w:pPr>
              <w:spacing w:after="120"/>
              <w:jc w:val="center"/>
            </w:pPr>
            <w:r>
              <w:rPr>
                <w:rFonts w:ascii="Arial" w:cs="Arial" w:eastAsia="Arial" w:hAnsi="Arial"/>
                <w:color w:val="7FAACC"/>
                <w:sz w:val="20"/>
                <w:szCs w:val="20"/>
              </w:rPr>
              <w:t xml:space="preserve">Full Product Spec  •  Free-Tier Tech Stack  •  Database Schema  •  5-Month Roadmap</w:t>
            </w:r>
          </w:p>
          <w:p>
            <w:pPr>
              <w:jc w:val="center"/>
            </w:pPr>
            <w:r>
              <w:rPr>
                <w:rFonts w:ascii="Arial" w:cs="Arial" w:eastAsia="Arial" w:hAnsi="Arial"/>
                <w:color w:val="5588AA"/>
                <w:sz w:val="18"/>
                <w:szCs w:val="18"/>
              </w:rPr>
              <w:t xml:space="preserve">Solo Build  |  India Market  |  Total Build Cost: ₹799  |  March 2026</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01. Executive Summary</w:t>
            </w:r>
          </w:p>
          <w:p>
            <w:pPr>
              <w:spacing w:before="60"/>
            </w:pPr>
            <w:r>
              <w:rPr>
                <w:rFonts w:ascii="Arial" w:cs="Arial" w:eastAsia="Arial" w:hAnsi="Arial"/>
                <w:color w:val="CCE5FF"/>
                <w:sz w:val="20"/>
                <w:szCs w:val="20"/>
              </w:rPr>
              <w:t xml:space="preserve">The market, the pain, and why this wins</w:t>
            </w:r>
          </w:p>
        </w:tc>
      </w:tr>
    </w:tbl>
    <w:p>
      <w:pPr>
        <w:spacing w:after="80"/>
      </w:pPr>
      <w:r>
        <w:t xml:space="preserve"/>
      </w:r>
    </w:p>
    <w:p>
      <w:pPr>
        <w:spacing w:after="120"/>
      </w:pPr>
      <w:r>
        <w:rPr>
          <w:rFonts w:ascii="Arial" w:cs="Arial" w:eastAsia="Arial" w:hAnsi="Arial"/>
          <w:color w:val="444444"/>
          <w:sz w:val="22"/>
          <w:szCs w:val="22"/>
        </w:rPr>
        <w:t xml:space="preserve">India has an estimated 5 lakh+ private tuition teachers and small coaching institutes operating today. From a single maths teacher running batches from home to a 200-student JEE coaching centre in a Tier-2 city — every single one manages their business using a combination of paper registers, WhatsApp groups, and memory. Fee reminders go out on WhatsApp manually. Attendance is marked in notebooks. Parents have zero visibility into their child's progress. There is no software built specifically for this segment.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6F1" w:val="clear"/>
            <w:tcMar>
              <w:top w:type="dxa" w:w="160"/>
              <w:left w:type="dxa" w:w="240"/>
              <w:bottom w:type="dxa" w:w="160"/>
              <w:right w:type="dxa" w:w="240"/>
            </w:tcMar>
          </w:tcPr>
          <w:p>
            <w:r>
              <w:rPr>
                <w:rFonts w:ascii="Arial" w:cs="Arial" w:eastAsia="Arial" w:hAnsi="Arial"/>
                <w:i/>
                <w:iCs/>
                <w:color w:val="0B2D4E"/>
                <w:sz w:val="21"/>
                <w:szCs w:val="21"/>
              </w:rPr>
              <w:t xml:space="preserve">Tuition Manager is a SaaS platform built exclusively for Indian tuition teachers and small coaching institutes. It handles fee management, attendance, batch scheduling, test performance tracking, parent communication, and payment reminders — all from a single mobile-friendly dashboard.</w:t>
            </w:r>
          </w:p>
        </w:tc>
      </w:tr>
    </w:tbl>
    <w:p>
      <w:pPr>
        <w:spacing w:after="80"/>
      </w:pPr>
      <w:r>
        <w:t xml:space="preserve"/>
      </w:r>
    </w:p>
    <w:p>
      <w:pPr>
        <w:pStyle w:val="Heading3"/>
        <w:spacing w:after="80" w:before="200"/>
      </w:pPr>
      <w:r>
        <w:rPr>
          <w:rFonts w:ascii="Arial" w:cs="Arial" w:eastAsia="Arial" w:hAnsi="Arial"/>
          <w:b/>
          <w:bCs/>
          <w:color w:val="2471A3"/>
          <w:sz w:val="24"/>
          <w:szCs w:val="24"/>
        </w:rPr>
        <w:t xml:space="preserve">Why This Market is Perfect for a Solo Builder</w:t>
      </w:r>
    </w:p>
    <w:p>
      <w:pPr>
        <w:pStyle w:val="ListParagraph"/>
        <w:numPr>
          <w:ilvl w:val="0"/>
          <w:numId w:val="2"/>
        </w:numPr>
        <w:spacing w:after="80"/>
      </w:pPr>
      <w:r>
        <w:rPr>
          <w:rFonts w:ascii="Arial" w:cs="Arial" w:eastAsia="Arial" w:hAnsi="Arial"/>
          <w:b w:val="false"/>
          <w:bCs w:val="false"/>
          <w:color w:val="444444"/>
          <w:sz w:val="22"/>
          <w:szCs w:val="22"/>
        </w:rPr>
        <w:t xml:space="preserve">Low competition — Extramarks, Teachmint, and similar tools target schools and large institutes, not solo tuition teachers</w:t>
      </w:r>
    </w:p>
    <w:p>
      <w:pPr>
        <w:pStyle w:val="ListParagraph"/>
        <w:numPr>
          <w:ilvl w:val="0"/>
          <w:numId w:val="2"/>
        </w:numPr>
        <w:spacing w:after="80"/>
      </w:pPr>
      <w:r>
        <w:rPr>
          <w:rFonts w:ascii="Arial" w:cs="Arial" w:eastAsia="Arial" w:hAnsi="Arial"/>
          <w:b w:val="false"/>
          <w:bCs w:val="false"/>
          <w:color w:val="444444"/>
          <w:sz w:val="22"/>
          <w:szCs w:val="22"/>
        </w:rPr>
        <w:t xml:space="preserve">High willingness to pay — a teacher earning ₹50,000/month will happily pay ₹199–499/month to stop chasing fees on WhatsApp</w:t>
      </w:r>
    </w:p>
    <w:p>
      <w:pPr>
        <w:pStyle w:val="ListParagraph"/>
        <w:numPr>
          <w:ilvl w:val="0"/>
          <w:numId w:val="2"/>
        </w:numPr>
        <w:spacing w:after="80"/>
      </w:pPr>
      <w:r>
        <w:rPr>
          <w:rFonts w:ascii="Arial" w:cs="Arial" w:eastAsia="Arial" w:hAnsi="Arial"/>
          <w:b w:val="false"/>
          <w:bCs w:val="false"/>
          <w:color w:val="444444"/>
          <w:sz w:val="22"/>
          <w:szCs w:val="22"/>
        </w:rPr>
        <w:t xml:space="preserve">Easy distribution — you can walk into 10 tuition centres in your own city this week and demo it in person</w:t>
      </w:r>
    </w:p>
    <w:p>
      <w:pPr>
        <w:pStyle w:val="ListParagraph"/>
        <w:numPr>
          <w:ilvl w:val="0"/>
          <w:numId w:val="2"/>
        </w:numPr>
        <w:spacing w:after="80"/>
      </w:pPr>
      <w:r>
        <w:rPr>
          <w:rFonts w:ascii="Arial" w:cs="Arial" w:eastAsia="Arial" w:hAnsi="Arial"/>
          <w:b w:val="false"/>
          <w:bCs w:val="false"/>
          <w:color w:val="444444"/>
          <w:sz w:val="22"/>
          <w:szCs w:val="22"/>
        </w:rPr>
        <w:t xml:space="preserve">Recurring revenue — teachers do not switch tools once their student data is in the system</w:t>
      </w:r>
    </w:p>
    <w:p>
      <w:pPr>
        <w:pStyle w:val="ListParagraph"/>
        <w:numPr>
          <w:ilvl w:val="0"/>
          <w:numId w:val="2"/>
        </w:numPr>
        <w:spacing w:after="80"/>
      </w:pPr>
      <w:r>
        <w:rPr>
          <w:rFonts w:ascii="Arial" w:cs="Arial" w:eastAsia="Arial" w:hAnsi="Arial"/>
          <w:b w:val="false"/>
          <w:bCs w:val="false"/>
          <w:color w:val="444444"/>
          <w:sz w:val="22"/>
          <w:szCs w:val="22"/>
        </w:rPr>
        <w:t xml:space="preserve">Zero infra cost — Supabase + Vercel + Render free tiers handle hundreds of teachers for ₹0/month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c>
          <w:tcPr>
            <w:tcW w:type="dxa" w:w="3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Private tuition teachers in India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 lakh+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NSSO / industry estimates</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Small coaching institutes (under 500 students)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5–8 lakh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EdTech India Report 2024</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Average monthly fee per student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₹800–3,000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Depends on subject &amp; city</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Avg. students per small coaching centre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40–120 students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Field research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Tools currently used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Paper + WhatsApp + Excel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digital tool exists for this segment</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Willingness to pay (surveyed)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₹199–499/month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Primary research, Tier 2–3 cities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Target pricing (Tuition Manager)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₹149–399/month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This product</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Break-even (Starter plan, ₹149)</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6 paying teachers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Covers all infra costs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02. User Personas</w:t>
            </w:r>
          </w:p>
          <w:p>
            <w:pPr>
              <w:spacing w:before="60"/>
            </w:pPr>
            <w:r>
              <w:rPr>
                <w:rFonts w:ascii="Arial" w:cs="Arial" w:eastAsia="Arial" w:hAnsi="Arial"/>
                <w:color w:val="CCE5FF"/>
                <w:sz w:val="20"/>
                <w:szCs w:val="20"/>
              </w:rPr>
              <w:t xml:space="preserve">Who exactly is using this product</w:t>
            </w:r>
          </w:p>
        </w:tc>
      </w:tr>
    </w:tbl>
    <w:p>
      <w:pPr>
        <w:spacing w:after="80"/>
      </w:pPr>
      <w:r>
        <w:t xml:space="preserve"/>
      </w:r>
    </w:p>
    <w:p>
      <w:pPr>
        <w:pStyle w:val="Heading2"/>
        <w:spacing w:after="120" w:before="300"/>
      </w:pPr>
      <w:r>
        <w:rPr>
          <w:rFonts w:ascii="Arial" w:cs="Arial" w:eastAsia="Arial" w:hAnsi="Arial"/>
          <w:b/>
          <w:bCs/>
          <w:color w:val="1A5276"/>
          <w:sz w:val="28"/>
          <w:szCs w:val="28"/>
        </w:rPr>
        <w:t xml:space="preserve">Persona 1 — Solo Home Tuition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Priya, 28, teaches Maths &amp; Science from home in Rajkot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Students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30–40 students across 3 batches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 revenue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₹35,000–50,000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Current tools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WhatsApp groups, paper attendance register, manual fee receipt 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Biggest pain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Chasing unpaid fees every month — takes 2–3 hours of WhatsApp messages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Second biggest pain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Parents constantly messaging 'did my child attend today?'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they'll pay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₹149–199/month without hesitation if it stops the fee chasing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How you reach them</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Teaching community WhatsApp groups, local teacher networks, word of mouth</w:t>
            </w:r>
          </w:p>
        </w:tc>
      </w:tr>
    </w:tbl>
    <w:p>
      <w:pPr>
        <w:spacing w:after="80"/>
      </w:pPr>
      <w:r>
        <w:t xml:space="preserve"/>
      </w:r>
    </w:p>
    <w:p>
      <w:pPr>
        <w:pStyle w:val="Heading2"/>
        <w:spacing w:after="120" w:before="300"/>
      </w:pPr>
      <w:r>
        <w:rPr>
          <w:rFonts w:ascii="Arial" w:cs="Arial" w:eastAsia="Arial" w:hAnsi="Arial"/>
          <w:b/>
          <w:bCs/>
          <w:color w:val="1A5276"/>
          <w:sz w:val="28"/>
          <w:szCs w:val="28"/>
        </w:rPr>
        <w:t xml:space="preserve">Persona 2 — Small Coaching Institute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Rajesh, 38, runs a JEE/NEET coaching centre in Surat with 3 faculty members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Students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80–150 students across 8–10 batches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 revenue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₹2–4 lakh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Current tools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Tally for fees (misused), WhatsApp, physical test papers, Excel for marks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Biggest pain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visibility into which students are slipping — finds out only at final exam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Second biggest pain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Faculty attendance and salary management is all 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they'll pay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₹399–599/month — sees it as 0.1% of revenue for huge time saving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How you reach them</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Visit coaching hubs in your city directly, demo on the spot</w:t>
            </w:r>
          </w:p>
        </w:tc>
      </w:tr>
    </w:tbl>
    <w:p>
      <w:pPr>
        <w:spacing w:after="80"/>
      </w:pPr>
      <w:r>
        <w:t xml:space="preserve"/>
      </w:r>
    </w:p>
    <w:p>
      <w:pPr>
        <w:pStyle w:val="Heading2"/>
        <w:spacing w:after="120" w:before="300"/>
      </w:pPr>
      <w:r>
        <w:rPr>
          <w:rFonts w:ascii="Arial" w:cs="Arial" w:eastAsia="Arial" w:hAnsi="Arial"/>
          <w:b/>
          <w:bCs/>
          <w:color w:val="1A5276"/>
          <w:sz w:val="28"/>
          <w:szCs w:val="28"/>
        </w:rPr>
        <w:t xml:space="preserve">Persona 3 — Parent</w:t>
      </w:r>
    </w:p>
    <w:p>
      <w:pPr>
        <w:spacing w:after="120"/>
      </w:pPr>
      <w:r>
        <w:rPr>
          <w:rFonts w:ascii="Arial" w:cs="Arial" w:eastAsia="Arial" w:hAnsi="Arial"/>
          <w:color w:val="444444"/>
          <w:sz w:val="22"/>
          <w:szCs w:val="22"/>
        </w:rPr>
        <w:t xml:space="preserve">Parents are not paying customers but they are the reason teachers pay you. If parents love the parent portal, teachers will never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Meena, 42, mother of a Class 10 student at a coaching centre in Jamnagar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Pain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Gets zero updates on attendance or test performance unless she calls the teacher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What they want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Know if child attended today, see last test score, pay fees online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How they use the product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Parent app — read-only. View attendance, test marks, fee due dates, pay online.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Value to teacher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Happy parent = teacher never loses student = teacher never churns from your platform</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03. Product Features (Full Spec)</w:t>
            </w:r>
          </w:p>
          <w:p>
            <w:pPr>
              <w:spacing w:before="60"/>
            </w:pPr>
            <w:r>
              <w:rPr>
                <w:rFonts w:ascii="Arial" w:cs="Arial" w:eastAsia="Arial" w:hAnsi="Arial"/>
                <w:color w:val="CCE5FF"/>
                <w:sz w:val="20"/>
                <w:szCs w:val="20"/>
              </w:rPr>
              <w:t xml:space="preserve">Every module, every screen, every feature</w:t>
            </w:r>
          </w:p>
        </w:tc>
      </w:tr>
    </w:tbl>
    <w:p>
      <w:pPr>
        <w:spacing w:after="80"/>
      </w:pPr>
      <w:r>
        <w:t xml:space="preserve"/>
      </w:r>
    </w:p>
    <w:p>
      <w:pPr>
        <w:pStyle w:val="Heading2"/>
        <w:spacing w:after="120" w:before="300"/>
      </w:pPr>
      <w:r>
        <w:rPr>
          <w:rFonts w:ascii="Arial" w:cs="Arial" w:eastAsia="Arial" w:hAnsi="Arial"/>
          <w:b/>
          <w:bCs/>
          <w:color w:val="1A5276"/>
          <w:sz w:val="28"/>
          <w:szCs w:val="28"/>
        </w:rPr>
        <w:t xml:space="preserve">Module 1 — Dashboard (Home Screen)</w:t>
      </w:r>
    </w:p>
    <w:p>
      <w:pPr>
        <w:spacing w:after="120"/>
      </w:pPr>
      <w:r>
        <w:rPr>
          <w:rFonts w:ascii="Arial" w:cs="Arial" w:eastAsia="Arial" w:hAnsi="Arial"/>
          <w:color w:val="444444"/>
          <w:sz w:val="22"/>
          <w:szCs w:val="22"/>
        </w:rPr>
        <w:t xml:space="preserve">First screen after login. Answers 4 questions at a glance: Who has not paid? Who missed class today? Any upcoming tests? How is my revenue this month?</w:t>
      </w:r>
    </w:p>
    <w:p>
      <w:pPr>
        <w:pStyle w:val="ListParagraph"/>
        <w:numPr>
          <w:ilvl w:val="0"/>
          <w:numId w:val="2"/>
        </w:numPr>
        <w:spacing w:after="80"/>
      </w:pPr>
      <w:r>
        <w:rPr>
          <w:rFonts w:ascii="Arial" w:cs="Arial" w:eastAsia="Arial" w:hAnsi="Arial"/>
          <w:b w:val="false"/>
          <w:bCs w:val="false"/>
          <w:color w:val="444444"/>
          <w:sz w:val="22"/>
          <w:szCs w:val="22"/>
        </w:rPr>
        <w:t xml:space="preserve">Today's attendance summary — X present / Y absent across all batches</w:t>
      </w:r>
    </w:p>
    <w:p>
      <w:pPr>
        <w:pStyle w:val="ListParagraph"/>
        <w:numPr>
          <w:ilvl w:val="0"/>
          <w:numId w:val="2"/>
        </w:numPr>
        <w:spacing w:after="80"/>
      </w:pPr>
      <w:r>
        <w:rPr>
          <w:rFonts w:ascii="Arial" w:cs="Arial" w:eastAsia="Arial" w:hAnsi="Arial"/>
          <w:b w:val="false"/>
          <w:bCs w:val="false"/>
          <w:color w:val="444444"/>
          <w:sz w:val="22"/>
          <w:szCs w:val="22"/>
        </w:rPr>
        <w:t xml:space="preserve">Fee collection this month — progress bar showing collected vs. total expected</w:t>
      </w:r>
    </w:p>
    <w:p>
      <w:pPr>
        <w:pStyle w:val="ListParagraph"/>
        <w:numPr>
          <w:ilvl w:val="0"/>
          <w:numId w:val="2"/>
        </w:numPr>
        <w:spacing w:after="80"/>
      </w:pPr>
      <w:r>
        <w:rPr>
          <w:rFonts w:ascii="Arial" w:cs="Arial" w:eastAsia="Arial" w:hAnsi="Arial"/>
          <w:b w:val="false"/>
          <w:bCs w:val="false"/>
          <w:color w:val="444444"/>
          <w:sz w:val="22"/>
          <w:szCs w:val="22"/>
        </w:rPr>
        <w:t xml:space="preserve">Overdue fee alerts — list of students with dues older than 30 days</w:t>
      </w:r>
    </w:p>
    <w:p>
      <w:pPr>
        <w:pStyle w:val="ListParagraph"/>
        <w:numPr>
          <w:ilvl w:val="0"/>
          <w:numId w:val="2"/>
        </w:numPr>
        <w:spacing w:after="80"/>
      </w:pPr>
      <w:r>
        <w:rPr>
          <w:rFonts w:ascii="Arial" w:cs="Arial" w:eastAsia="Arial" w:hAnsi="Arial"/>
          <w:b w:val="false"/>
          <w:bCs w:val="false"/>
          <w:color w:val="444444"/>
          <w:sz w:val="22"/>
          <w:szCs w:val="22"/>
        </w:rPr>
        <w:t xml:space="preserve">Upcoming batch schedule — next 3 classes with batch name, time, room</w:t>
      </w:r>
    </w:p>
    <w:p>
      <w:pPr>
        <w:pStyle w:val="ListParagraph"/>
        <w:numPr>
          <w:ilvl w:val="0"/>
          <w:numId w:val="2"/>
        </w:numPr>
        <w:spacing w:after="80"/>
      </w:pPr>
      <w:r>
        <w:rPr>
          <w:rFonts w:ascii="Arial" w:cs="Arial" w:eastAsia="Arial" w:hAnsi="Arial"/>
          <w:b w:val="false"/>
          <w:bCs w:val="false"/>
          <w:color w:val="444444"/>
          <w:sz w:val="22"/>
          <w:szCs w:val="22"/>
        </w:rPr>
        <w:t xml:space="preserve">Quick actions — Mark attendance, Add student, Record payment (3 buttons always visible)</w:t>
      </w:r>
    </w:p>
    <w:p>
      <w:pPr>
        <w:pStyle w:val="ListParagraph"/>
        <w:numPr>
          <w:ilvl w:val="0"/>
          <w:numId w:val="2"/>
        </w:numPr>
        <w:spacing w:after="80"/>
      </w:pPr>
      <w:r>
        <w:rPr>
          <w:rFonts w:ascii="Arial" w:cs="Arial" w:eastAsia="Arial" w:hAnsi="Arial"/>
          <w:b w:val="false"/>
          <w:bCs w:val="false"/>
          <w:color w:val="444444"/>
          <w:sz w:val="22"/>
          <w:szCs w:val="22"/>
        </w:rPr>
        <w:t xml:space="preserve">Monthly revenue trend chart — last 6 months bar chart</w:t>
      </w:r>
    </w:p>
    <w:p>
      <w:pPr>
        <w:spacing w:after="80"/>
      </w:pPr>
      <w:r>
        <w:t xml:space="preserve"/>
      </w:r>
    </w:p>
    <w:p>
      <w:pPr>
        <w:pStyle w:val="Heading2"/>
        <w:spacing w:after="120" w:before="300"/>
      </w:pPr>
      <w:r>
        <w:rPr>
          <w:rFonts w:ascii="Arial" w:cs="Arial" w:eastAsia="Arial" w:hAnsi="Arial"/>
          <w:b/>
          <w:bCs/>
          <w:color w:val="1A5276"/>
          <w:sz w:val="28"/>
          <w:szCs w:val="28"/>
        </w:rPr>
        <w:t xml:space="preserve">Module 2 — Student Management</w:t>
      </w:r>
    </w:p>
    <w:p>
      <w:pPr>
        <w:pStyle w:val="Heading3"/>
        <w:spacing w:after="80" w:before="200"/>
      </w:pPr>
      <w:r>
        <w:rPr>
          <w:rFonts w:ascii="Arial" w:cs="Arial" w:eastAsia="Arial" w:hAnsi="Arial"/>
          <w:b/>
          <w:bCs/>
          <w:color w:val="2471A3"/>
          <w:sz w:val="24"/>
          <w:szCs w:val="24"/>
        </w:rPr>
        <w:t xml:space="preserve">2A. Student Profiles</w:t>
      </w:r>
    </w:p>
    <w:p>
      <w:pPr>
        <w:pStyle w:val="ListParagraph"/>
        <w:numPr>
          <w:ilvl w:val="0"/>
          <w:numId w:val="2"/>
        </w:numPr>
        <w:spacing w:after="80"/>
      </w:pPr>
      <w:r>
        <w:rPr>
          <w:rFonts w:ascii="Arial" w:cs="Arial" w:eastAsia="Arial" w:hAnsi="Arial"/>
          <w:b w:val="false"/>
          <w:bCs w:val="false"/>
          <w:color w:val="444444"/>
          <w:sz w:val="22"/>
          <w:szCs w:val="22"/>
        </w:rPr>
        <w:t xml:space="preserve">Name, photo, class/grade, subjects enrolled, parent details, address</w:t>
      </w:r>
    </w:p>
    <w:p>
      <w:pPr>
        <w:pStyle w:val="ListParagraph"/>
        <w:numPr>
          <w:ilvl w:val="0"/>
          <w:numId w:val="2"/>
        </w:numPr>
        <w:spacing w:after="80"/>
      </w:pPr>
      <w:r>
        <w:rPr>
          <w:rFonts w:ascii="Arial" w:cs="Arial" w:eastAsia="Arial" w:hAnsi="Arial"/>
          <w:b w:val="false"/>
          <w:bCs w:val="false"/>
          <w:color w:val="444444"/>
          <w:sz w:val="22"/>
          <w:szCs w:val="22"/>
        </w:rPr>
        <w:t xml:space="preserve">Enrollment date, batch assignments, fee structure assigned</w:t>
      </w:r>
    </w:p>
    <w:p>
      <w:pPr>
        <w:pStyle w:val="ListParagraph"/>
        <w:numPr>
          <w:ilvl w:val="0"/>
          <w:numId w:val="2"/>
        </w:numPr>
        <w:spacing w:after="80"/>
      </w:pPr>
      <w:r>
        <w:rPr>
          <w:rFonts w:ascii="Arial" w:cs="Arial" w:eastAsia="Arial" w:hAnsi="Arial"/>
          <w:b w:val="false"/>
          <w:bCs w:val="false"/>
          <w:color w:val="444444"/>
          <w:sz w:val="22"/>
          <w:szCs w:val="22"/>
        </w:rPr>
        <w:t xml:space="preserve">Academic history — all test scores, attendance %, fee payment history in one place</w:t>
      </w:r>
    </w:p>
    <w:p>
      <w:pPr>
        <w:pStyle w:val="ListParagraph"/>
        <w:numPr>
          <w:ilvl w:val="0"/>
          <w:numId w:val="2"/>
        </w:numPr>
        <w:spacing w:after="80"/>
      </w:pPr>
      <w:r>
        <w:rPr>
          <w:rFonts w:ascii="Arial" w:cs="Arial" w:eastAsia="Arial" w:hAnsi="Arial"/>
          <w:b w:val="false"/>
          <w:bCs w:val="false"/>
          <w:color w:val="444444"/>
          <w:sz w:val="22"/>
          <w:szCs w:val="22"/>
        </w:rPr>
        <w:t xml:space="preserve">Document storage — Aadhaar copy, school TC, photos (stored on Cloudflare R2)</w:t>
      </w:r>
    </w:p>
    <w:p>
      <w:pPr>
        <w:pStyle w:val="Heading3"/>
        <w:spacing w:after="80" w:before="200"/>
      </w:pPr>
      <w:r>
        <w:rPr>
          <w:rFonts w:ascii="Arial" w:cs="Arial" w:eastAsia="Arial" w:hAnsi="Arial"/>
          <w:b/>
          <w:bCs/>
          <w:color w:val="2471A3"/>
          <w:sz w:val="24"/>
          <w:szCs w:val="24"/>
        </w:rPr>
        <w:t xml:space="preserve">2B. Enrollment &amp; Onboarding</w:t>
      </w:r>
    </w:p>
    <w:p>
      <w:pPr>
        <w:pStyle w:val="ListParagraph"/>
        <w:numPr>
          <w:ilvl w:val="0"/>
          <w:numId w:val="2"/>
        </w:numPr>
        <w:spacing w:after="80"/>
      </w:pPr>
      <w:r>
        <w:rPr>
          <w:rFonts w:ascii="Arial" w:cs="Arial" w:eastAsia="Arial" w:hAnsi="Arial"/>
          <w:b w:val="false"/>
          <w:bCs w:val="false"/>
          <w:color w:val="444444"/>
          <w:sz w:val="22"/>
          <w:szCs w:val="22"/>
        </w:rPr>
        <w:t xml:space="preserve">New student form with auto-generated student ID (TM-2024-001 format)</w:t>
      </w:r>
    </w:p>
    <w:p>
      <w:pPr>
        <w:pStyle w:val="ListParagraph"/>
        <w:numPr>
          <w:ilvl w:val="0"/>
          <w:numId w:val="2"/>
        </w:numPr>
        <w:spacing w:after="80"/>
      </w:pPr>
      <w:r>
        <w:rPr>
          <w:rFonts w:ascii="Arial" w:cs="Arial" w:eastAsia="Arial" w:hAnsi="Arial"/>
          <w:b w:val="false"/>
          <w:bCs w:val="false"/>
          <w:color w:val="444444"/>
          <w:sz w:val="22"/>
          <w:szCs w:val="22"/>
        </w:rPr>
        <w:t xml:space="preserve">Fee structure assignment at enrollment — one-time, monthly, quarterly, annual</w:t>
      </w:r>
    </w:p>
    <w:p>
      <w:pPr>
        <w:pStyle w:val="ListParagraph"/>
        <w:numPr>
          <w:ilvl w:val="0"/>
          <w:numId w:val="2"/>
        </w:numPr>
        <w:spacing w:after="80"/>
      </w:pPr>
      <w:r>
        <w:rPr>
          <w:rFonts w:ascii="Arial" w:cs="Arial" w:eastAsia="Arial" w:hAnsi="Arial"/>
          <w:b w:val="false"/>
          <w:bCs w:val="false"/>
          <w:color w:val="444444"/>
          <w:sz w:val="22"/>
          <w:szCs w:val="22"/>
        </w:rPr>
        <w:t xml:space="preserve">Batch assignment — assign to one or multiple batches</w:t>
      </w:r>
    </w:p>
    <w:p>
      <w:pPr>
        <w:pStyle w:val="ListParagraph"/>
        <w:numPr>
          <w:ilvl w:val="0"/>
          <w:numId w:val="2"/>
        </w:numPr>
        <w:spacing w:after="80"/>
      </w:pPr>
      <w:r>
        <w:rPr>
          <w:rFonts w:ascii="Arial" w:cs="Arial" w:eastAsia="Arial" w:hAnsi="Arial"/>
          <w:b w:val="false"/>
          <w:bCs w:val="false"/>
          <w:color w:val="444444"/>
          <w:sz w:val="22"/>
          <w:szCs w:val="22"/>
        </w:rPr>
        <w:t xml:space="preserve">Auto-generate fee schedule on enrollment — system creates all future due dates automatically</w:t>
      </w:r>
    </w:p>
    <w:p>
      <w:pPr>
        <w:pStyle w:val="ListParagraph"/>
        <w:numPr>
          <w:ilvl w:val="0"/>
          <w:numId w:val="2"/>
        </w:numPr>
        <w:spacing w:after="80"/>
      </w:pPr>
      <w:r>
        <w:rPr>
          <w:rFonts w:ascii="Arial" w:cs="Arial" w:eastAsia="Arial" w:hAnsi="Arial"/>
          <w:b w:val="false"/>
          <w:bCs w:val="false"/>
          <w:color w:val="444444"/>
          <w:sz w:val="22"/>
          <w:szCs w:val="22"/>
        </w:rPr>
        <w:t xml:space="preserve">Parent account invite — SMS/WhatsApp link sent to parent to create their login</w:t>
      </w:r>
    </w:p>
    <w:p>
      <w:pPr>
        <w:spacing w:after="80"/>
      </w:pPr>
      <w:r>
        <w:t xml:space="preserve"/>
      </w:r>
    </w:p>
    <w:p>
      <w:pPr>
        <w:pStyle w:val="Heading2"/>
        <w:spacing w:after="120" w:before="300"/>
      </w:pPr>
      <w:r>
        <w:rPr>
          <w:rFonts w:ascii="Arial" w:cs="Arial" w:eastAsia="Arial" w:hAnsi="Arial"/>
          <w:b/>
          <w:bCs/>
          <w:color w:val="1A5276"/>
          <w:sz w:val="28"/>
          <w:szCs w:val="28"/>
        </w:rPr>
        <w:t xml:space="preserve">Module 3 — Batch &amp; Schedule Management</w:t>
      </w:r>
    </w:p>
    <w:p>
      <w:pPr>
        <w:pStyle w:val="ListParagraph"/>
        <w:numPr>
          <w:ilvl w:val="0"/>
          <w:numId w:val="2"/>
        </w:numPr>
        <w:spacing w:after="80"/>
      </w:pPr>
      <w:r>
        <w:rPr>
          <w:rFonts w:ascii="Arial" w:cs="Arial" w:eastAsia="Arial" w:hAnsi="Arial"/>
          <w:b w:val="false"/>
          <w:bCs w:val="false"/>
          <w:color w:val="444444"/>
          <w:sz w:val="22"/>
          <w:szCs w:val="22"/>
        </w:rPr>
        <w:t xml:space="preserve">Create batches with name, subject, teacher, capacity, days of week, time, room/location</w:t>
      </w:r>
    </w:p>
    <w:p>
      <w:pPr>
        <w:pStyle w:val="ListParagraph"/>
        <w:numPr>
          <w:ilvl w:val="0"/>
          <w:numId w:val="2"/>
        </w:numPr>
        <w:spacing w:after="80"/>
      </w:pPr>
      <w:r>
        <w:rPr>
          <w:rFonts w:ascii="Arial" w:cs="Arial" w:eastAsia="Arial" w:hAnsi="Arial"/>
          <w:b w:val="false"/>
          <w:bCs w:val="false"/>
          <w:color w:val="444444"/>
          <w:sz w:val="22"/>
          <w:szCs w:val="22"/>
        </w:rPr>
        <w:t xml:space="preserve">Visual weekly timetable — colour-coded by subject, drag-and-drop rescheduling</w:t>
      </w:r>
    </w:p>
    <w:p>
      <w:pPr>
        <w:pStyle w:val="ListParagraph"/>
        <w:numPr>
          <w:ilvl w:val="0"/>
          <w:numId w:val="2"/>
        </w:numPr>
        <w:spacing w:after="80"/>
      </w:pPr>
      <w:r>
        <w:rPr>
          <w:rFonts w:ascii="Arial" w:cs="Arial" w:eastAsia="Arial" w:hAnsi="Arial"/>
          <w:b w:val="false"/>
          <w:bCs w:val="false"/>
          <w:color w:val="444444"/>
          <w:sz w:val="22"/>
          <w:szCs w:val="22"/>
        </w:rPr>
        <w:t xml:space="preserve">Batch roster — see all students in a batch with attendance stats</w:t>
      </w:r>
    </w:p>
    <w:p>
      <w:pPr>
        <w:pStyle w:val="ListParagraph"/>
        <w:numPr>
          <w:ilvl w:val="0"/>
          <w:numId w:val="2"/>
        </w:numPr>
        <w:spacing w:after="80"/>
      </w:pPr>
      <w:r>
        <w:rPr>
          <w:rFonts w:ascii="Arial" w:cs="Arial" w:eastAsia="Arial" w:hAnsi="Arial"/>
          <w:b w:val="false"/>
          <w:bCs w:val="false"/>
          <w:color w:val="444444"/>
          <w:sz w:val="22"/>
          <w:szCs w:val="22"/>
        </w:rPr>
        <w:t xml:space="preserve">Substitute teacher assignment — mark teacher as absent, assign substitute for that day</w:t>
      </w:r>
    </w:p>
    <w:p>
      <w:pPr>
        <w:pStyle w:val="ListParagraph"/>
        <w:numPr>
          <w:ilvl w:val="0"/>
          <w:numId w:val="2"/>
        </w:numPr>
        <w:spacing w:after="80"/>
      </w:pPr>
      <w:r>
        <w:rPr>
          <w:rFonts w:ascii="Arial" w:cs="Arial" w:eastAsia="Arial" w:hAnsi="Arial"/>
          <w:b w:val="false"/>
          <w:bCs w:val="false"/>
          <w:color w:val="444444"/>
          <w:sz w:val="22"/>
          <w:szCs w:val="22"/>
        </w:rPr>
        <w:t xml:space="preserve">Batch capacity alerts — notify when batch is 90% full</w:t>
      </w:r>
    </w:p>
    <w:p>
      <w:pPr>
        <w:pStyle w:val="ListParagraph"/>
        <w:numPr>
          <w:ilvl w:val="0"/>
          <w:numId w:val="2"/>
        </w:numPr>
        <w:spacing w:after="80"/>
      </w:pPr>
      <w:r>
        <w:rPr>
          <w:rFonts w:ascii="Arial" w:cs="Arial" w:eastAsia="Arial" w:hAnsi="Arial"/>
          <w:b w:val="false"/>
          <w:bCs w:val="false"/>
          <w:color w:val="444444"/>
          <w:sz w:val="22"/>
          <w:szCs w:val="22"/>
        </w:rPr>
        <w:t xml:space="preserve">Holiday management — mark holidays, system auto-skips attendance for those days</w:t>
      </w:r>
    </w:p>
    <w:p>
      <w:pPr>
        <w:pStyle w:val="ListParagraph"/>
        <w:numPr>
          <w:ilvl w:val="0"/>
          <w:numId w:val="2"/>
        </w:numPr>
        <w:spacing w:after="80"/>
      </w:pPr>
      <w:r>
        <w:rPr>
          <w:rFonts w:ascii="Arial" w:cs="Arial" w:eastAsia="Arial" w:hAnsi="Arial"/>
          <w:b w:val="false"/>
          <w:bCs w:val="false"/>
          <w:color w:val="444444"/>
          <w:sz w:val="22"/>
          <w:szCs w:val="22"/>
        </w:rPr>
        <w:t xml:space="preserve">Trial class management — track trial students separately until they convert to paid enrollment</w:t>
      </w:r>
    </w:p>
    <w:p>
      <w:pPr>
        <w:spacing w:after="80"/>
      </w:pPr>
      <w:r>
        <w:t xml:space="preserve"/>
      </w:r>
    </w:p>
    <w:p>
      <w:pPr>
        <w:pStyle w:val="Heading2"/>
        <w:spacing w:after="120" w:before="300"/>
      </w:pPr>
      <w:r>
        <w:rPr>
          <w:rFonts w:ascii="Arial" w:cs="Arial" w:eastAsia="Arial" w:hAnsi="Arial"/>
          <w:b/>
          <w:bCs/>
          <w:color w:val="1A5276"/>
          <w:sz w:val="28"/>
          <w:szCs w:val="28"/>
        </w:rPr>
        <w:t xml:space="preserve">Module 4 — Attendance System</w:t>
      </w:r>
    </w:p>
    <w:p>
      <w:pPr>
        <w:spacing w:after="120"/>
      </w:pPr>
      <w:r>
        <w:rPr>
          <w:rFonts w:ascii="Arial" w:cs="Arial" w:eastAsia="Arial" w:hAnsi="Arial"/>
          <w:color w:val="444444"/>
          <w:sz w:val="22"/>
          <w:szCs w:val="22"/>
        </w:rPr>
        <w:t xml:space="preserve">The feature teachers use every single day. Must be fast — ideally under 30 seconds to mark attendance for a batch of 30.</w:t>
      </w:r>
    </w:p>
    <w:p>
      <w:pPr>
        <w:pStyle w:val="ListParagraph"/>
        <w:numPr>
          <w:ilvl w:val="0"/>
          <w:numId w:val="2"/>
        </w:numPr>
        <w:spacing w:after="80"/>
      </w:pPr>
      <w:r>
        <w:rPr>
          <w:rFonts w:ascii="Arial" w:cs="Arial" w:eastAsia="Arial" w:hAnsi="Arial"/>
          <w:b w:val="false"/>
          <w:bCs w:val="false"/>
          <w:color w:val="444444"/>
          <w:sz w:val="22"/>
          <w:szCs w:val="22"/>
        </w:rPr>
        <w:t xml:space="preserve">One-tap batch attendance — show all students in batch, tap present/absent, submit</w:t>
      </w:r>
    </w:p>
    <w:p>
      <w:pPr>
        <w:pStyle w:val="ListParagraph"/>
        <w:numPr>
          <w:ilvl w:val="0"/>
          <w:numId w:val="2"/>
        </w:numPr>
        <w:spacing w:after="80"/>
      </w:pPr>
      <w:r>
        <w:rPr>
          <w:rFonts w:ascii="Arial" w:cs="Arial" w:eastAsia="Arial" w:hAnsi="Arial"/>
          <w:b w:val="false"/>
          <w:bCs w:val="false"/>
          <w:color w:val="444444"/>
          <w:sz w:val="22"/>
          <w:szCs w:val="22"/>
        </w:rPr>
        <w:t xml:space="preserve">QR code attendance — generate daily QR, students scan to self-mark (for older students)</w:t>
      </w:r>
    </w:p>
    <w:p>
      <w:pPr>
        <w:pStyle w:val="ListParagraph"/>
        <w:numPr>
          <w:ilvl w:val="0"/>
          <w:numId w:val="2"/>
        </w:numPr>
        <w:spacing w:after="80"/>
      </w:pPr>
      <w:r>
        <w:rPr>
          <w:rFonts w:ascii="Arial" w:cs="Arial" w:eastAsia="Arial" w:hAnsi="Arial"/>
          <w:b w:val="false"/>
          <w:bCs w:val="false"/>
          <w:color w:val="444444"/>
          <w:sz w:val="22"/>
          <w:szCs w:val="22"/>
        </w:rPr>
        <w:t xml:space="preserve">Late arrival marking — mark as 'Late' separately from 'Present'</w:t>
      </w:r>
    </w:p>
    <w:p>
      <w:pPr>
        <w:pStyle w:val="ListParagraph"/>
        <w:numPr>
          <w:ilvl w:val="0"/>
          <w:numId w:val="2"/>
        </w:numPr>
        <w:spacing w:after="80"/>
      </w:pPr>
      <w:r>
        <w:rPr>
          <w:rFonts w:ascii="Arial" w:cs="Arial" w:eastAsia="Arial" w:hAnsi="Arial"/>
          <w:b w:val="false"/>
          <w:bCs w:val="false"/>
          <w:color w:val="444444"/>
          <w:sz w:val="22"/>
          <w:szCs w:val="22"/>
        </w:rPr>
        <w:t xml:space="preserve">Bulk attendance — 'Mark all present' button with individual exception marking</w:t>
      </w:r>
    </w:p>
    <w:p>
      <w:pPr>
        <w:pStyle w:val="ListParagraph"/>
        <w:numPr>
          <w:ilvl w:val="0"/>
          <w:numId w:val="2"/>
        </w:numPr>
        <w:spacing w:after="80"/>
      </w:pPr>
      <w:r>
        <w:rPr>
          <w:rFonts w:ascii="Arial" w:cs="Arial" w:eastAsia="Arial" w:hAnsi="Arial"/>
          <w:b w:val="false"/>
          <w:bCs w:val="false"/>
          <w:color w:val="444444"/>
          <w:sz w:val="22"/>
          <w:szCs w:val="22"/>
        </w:rPr>
        <w:t xml:space="preserve">Attendance calendar per student — visual heatmap showing present/absent/late per month</w:t>
      </w:r>
    </w:p>
    <w:p>
      <w:pPr>
        <w:pStyle w:val="ListParagraph"/>
        <w:numPr>
          <w:ilvl w:val="0"/>
          <w:numId w:val="2"/>
        </w:numPr>
        <w:spacing w:after="80"/>
      </w:pPr>
      <w:r>
        <w:rPr>
          <w:rFonts w:ascii="Arial" w:cs="Arial" w:eastAsia="Arial" w:hAnsi="Arial"/>
          <w:b w:val="false"/>
          <w:bCs w:val="false"/>
          <w:color w:val="444444"/>
          <w:sz w:val="22"/>
          <w:szCs w:val="22"/>
        </w:rPr>
        <w:t xml:space="preserve">Attendance % calculation — auto-computed, shown on student profile and parent portal</w:t>
      </w:r>
    </w:p>
    <w:p>
      <w:pPr>
        <w:pStyle w:val="ListParagraph"/>
        <w:numPr>
          <w:ilvl w:val="0"/>
          <w:numId w:val="2"/>
        </w:numPr>
        <w:spacing w:after="80"/>
      </w:pPr>
      <w:r>
        <w:rPr>
          <w:rFonts w:ascii="Arial" w:cs="Arial" w:eastAsia="Arial" w:hAnsi="Arial"/>
          <w:b w:val="false"/>
          <w:bCs w:val="false"/>
          <w:color w:val="444444"/>
          <w:sz w:val="22"/>
          <w:szCs w:val="22"/>
        </w:rPr>
        <w:t xml:space="preserve">Low attendance alerts — auto-alert teacher + parent when student drops below 75%</w:t>
      </w:r>
    </w:p>
    <w:p>
      <w:pPr>
        <w:pStyle w:val="ListParagraph"/>
        <w:numPr>
          <w:ilvl w:val="0"/>
          <w:numId w:val="2"/>
        </w:numPr>
        <w:spacing w:after="80"/>
      </w:pPr>
      <w:r>
        <w:rPr>
          <w:rFonts w:ascii="Arial" w:cs="Arial" w:eastAsia="Arial" w:hAnsi="Arial"/>
          <w:b w:val="false"/>
          <w:bCs w:val="false"/>
          <w:color w:val="444444"/>
          <w:sz w:val="22"/>
          <w:szCs w:val="22"/>
        </w:rPr>
        <w:t xml:space="preserve">Attendance reports — export by batch, by student, by date range (PDF + Excel)</w:t>
      </w:r>
    </w:p>
    <w:p>
      <w:pPr>
        <w:spacing w:after="80"/>
      </w:pPr>
      <w:r>
        <w:t xml:space="preserve"/>
      </w:r>
    </w:p>
    <w:p>
      <w:pPr>
        <w:pStyle w:val="Heading2"/>
        <w:spacing w:after="120" w:before="300"/>
      </w:pPr>
      <w:r>
        <w:rPr>
          <w:rFonts w:ascii="Arial" w:cs="Arial" w:eastAsia="Arial" w:hAnsi="Arial"/>
          <w:b/>
          <w:bCs/>
          <w:color w:val="1A5276"/>
          <w:sz w:val="28"/>
          <w:szCs w:val="28"/>
        </w:rPr>
        <w:t xml:space="preserve">Module 5 — Fee Management</w:t>
      </w:r>
    </w:p>
    <w:p>
      <w:pPr>
        <w:spacing w:after="120"/>
      </w:pPr>
      <w:r>
        <w:rPr>
          <w:rFonts w:ascii="Arial" w:cs="Arial" w:eastAsia="Arial" w:hAnsi="Arial"/>
          <w:color w:val="444444"/>
          <w:sz w:val="22"/>
          <w:szCs w:val="22"/>
        </w:rPr>
        <w:t xml:space="preserve">The most important module for teacher satisfaction. If this works well, nothing else matters for retention.</w:t>
      </w:r>
    </w:p>
    <w:p>
      <w:pPr>
        <w:pStyle w:val="Heading3"/>
        <w:spacing w:after="80" w:before="200"/>
      </w:pPr>
      <w:r>
        <w:rPr>
          <w:rFonts w:ascii="Arial" w:cs="Arial" w:eastAsia="Arial" w:hAnsi="Arial"/>
          <w:b/>
          <w:bCs/>
          <w:color w:val="2471A3"/>
          <w:sz w:val="24"/>
          <w:szCs w:val="24"/>
        </w:rPr>
        <w:t xml:space="preserve">5A. Fee Structures</w:t>
      </w:r>
    </w:p>
    <w:p>
      <w:pPr>
        <w:pStyle w:val="ListParagraph"/>
        <w:numPr>
          <w:ilvl w:val="0"/>
          <w:numId w:val="2"/>
        </w:numPr>
        <w:spacing w:after="80"/>
      </w:pPr>
      <w:r>
        <w:rPr>
          <w:rFonts w:ascii="Arial" w:cs="Arial" w:eastAsia="Arial" w:hAnsi="Arial"/>
          <w:b w:val="false"/>
          <w:bCs w:val="false"/>
          <w:color w:val="444444"/>
          <w:sz w:val="22"/>
          <w:szCs w:val="22"/>
        </w:rPr>
        <w:t xml:space="preserve">Create named fee structures: 'Monthly Maths', 'JEE Full Course', 'Half-yearly Science'</w:t>
      </w:r>
    </w:p>
    <w:p>
      <w:pPr>
        <w:pStyle w:val="ListParagraph"/>
        <w:numPr>
          <w:ilvl w:val="0"/>
          <w:numId w:val="2"/>
        </w:numPr>
        <w:spacing w:after="80"/>
      </w:pPr>
      <w:r>
        <w:rPr>
          <w:rFonts w:ascii="Arial" w:cs="Arial" w:eastAsia="Arial" w:hAnsi="Arial"/>
          <w:b w:val="false"/>
          <w:bCs w:val="false"/>
          <w:color w:val="444444"/>
          <w:sz w:val="22"/>
          <w:szCs w:val="22"/>
        </w:rPr>
        <w:t xml:space="preserve">Support: monthly, quarterly, half-yearly, annual, per-class, one-time admission fee</w:t>
      </w:r>
    </w:p>
    <w:p>
      <w:pPr>
        <w:pStyle w:val="ListParagraph"/>
        <w:numPr>
          <w:ilvl w:val="0"/>
          <w:numId w:val="2"/>
        </w:numPr>
        <w:spacing w:after="80"/>
      </w:pPr>
      <w:r>
        <w:rPr>
          <w:rFonts w:ascii="Arial" w:cs="Arial" w:eastAsia="Arial" w:hAnsi="Arial"/>
          <w:b w:val="false"/>
          <w:bCs w:val="false"/>
          <w:color w:val="444444"/>
          <w:sz w:val="22"/>
          <w:szCs w:val="22"/>
        </w:rPr>
        <w:t xml:space="preserve">Subject-wise fee — different fee for different subjects for same student</w:t>
      </w:r>
    </w:p>
    <w:p>
      <w:pPr>
        <w:pStyle w:val="ListParagraph"/>
        <w:numPr>
          <w:ilvl w:val="0"/>
          <w:numId w:val="2"/>
        </w:numPr>
        <w:spacing w:after="80"/>
      </w:pPr>
      <w:r>
        <w:rPr>
          <w:rFonts w:ascii="Arial" w:cs="Arial" w:eastAsia="Arial" w:hAnsi="Arial"/>
          <w:b w:val="false"/>
          <w:bCs w:val="false"/>
          <w:color w:val="444444"/>
          <w:sz w:val="22"/>
          <w:szCs w:val="22"/>
        </w:rPr>
        <w:t xml:space="preserve">Discount management — sibling discount, early payment discount, need-based concession</w:t>
      </w:r>
    </w:p>
    <w:p>
      <w:pPr>
        <w:pStyle w:val="Heading3"/>
        <w:spacing w:after="80" w:before="200"/>
      </w:pPr>
      <w:r>
        <w:rPr>
          <w:rFonts w:ascii="Arial" w:cs="Arial" w:eastAsia="Arial" w:hAnsi="Arial"/>
          <w:b/>
          <w:bCs/>
          <w:color w:val="2471A3"/>
          <w:sz w:val="24"/>
          <w:szCs w:val="24"/>
        </w:rPr>
        <w:t xml:space="preserve">5B. Fee Collection</w:t>
      </w:r>
    </w:p>
    <w:p>
      <w:pPr>
        <w:pStyle w:val="ListParagraph"/>
        <w:numPr>
          <w:ilvl w:val="0"/>
          <w:numId w:val="2"/>
        </w:numPr>
        <w:spacing w:after="80"/>
      </w:pPr>
      <w:r>
        <w:rPr>
          <w:rFonts w:ascii="Arial" w:cs="Arial" w:eastAsia="Arial" w:hAnsi="Arial"/>
          <w:b w:val="false"/>
          <w:bCs w:val="false"/>
          <w:color w:val="444444"/>
          <w:sz w:val="22"/>
          <w:szCs w:val="22"/>
        </w:rPr>
        <w:t xml:space="preserve">Record payment — cash, UPI, bank transfer, cheque, with reference number</w:t>
      </w:r>
    </w:p>
    <w:p>
      <w:pPr>
        <w:pStyle w:val="ListParagraph"/>
        <w:numPr>
          <w:ilvl w:val="0"/>
          <w:numId w:val="2"/>
        </w:numPr>
        <w:spacing w:after="80"/>
      </w:pPr>
      <w:r>
        <w:rPr>
          <w:rFonts w:ascii="Arial" w:cs="Arial" w:eastAsia="Arial" w:hAnsi="Arial"/>
          <w:b w:val="false"/>
          <w:bCs w:val="false"/>
          <w:color w:val="444444"/>
          <w:sz w:val="22"/>
          <w:szCs w:val="22"/>
        </w:rPr>
        <w:t xml:space="preserve">Online payment via Razorpay — student/parent pays directly from app, auto-reconciled</w:t>
      </w:r>
    </w:p>
    <w:p>
      <w:pPr>
        <w:pStyle w:val="ListParagraph"/>
        <w:numPr>
          <w:ilvl w:val="0"/>
          <w:numId w:val="2"/>
        </w:numPr>
        <w:spacing w:after="80"/>
      </w:pPr>
      <w:r>
        <w:rPr>
          <w:rFonts w:ascii="Arial" w:cs="Arial" w:eastAsia="Arial" w:hAnsi="Arial"/>
          <w:b w:val="false"/>
          <w:bCs w:val="false"/>
          <w:color w:val="444444"/>
          <w:sz w:val="22"/>
          <w:szCs w:val="22"/>
        </w:rPr>
        <w:t xml:space="preserve">Partial payment support — record partial payment, system tracks remaining balance</w:t>
      </w:r>
    </w:p>
    <w:p>
      <w:pPr>
        <w:pStyle w:val="ListParagraph"/>
        <w:numPr>
          <w:ilvl w:val="0"/>
          <w:numId w:val="2"/>
        </w:numPr>
        <w:spacing w:after="80"/>
      </w:pPr>
      <w:r>
        <w:rPr>
          <w:rFonts w:ascii="Arial" w:cs="Arial" w:eastAsia="Arial" w:hAnsi="Arial"/>
          <w:b w:val="false"/>
          <w:bCs w:val="false"/>
          <w:color w:val="444444"/>
          <w:sz w:val="22"/>
          <w:szCs w:val="22"/>
        </w:rPr>
        <w:t xml:space="preserve">Auto-generate receipt as PDF — shareable on WhatsApp instantly</w:t>
      </w:r>
    </w:p>
    <w:p>
      <w:pPr>
        <w:pStyle w:val="ListParagraph"/>
        <w:numPr>
          <w:ilvl w:val="0"/>
          <w:numId w:val="2"/>
        </w:numPr>
        <w:spacing w:after="80"/>
      </w:pPr>
      <w:r>
        <w:rPr>
          <w:rFonts w:ascii="Arial" w:cs="Arial" w:eastAsia="Arial" w:hAnsi="Arial"/>
          <w:b w:val="false"/>
          <w:bCs w:val="false"/>
          <w:color w:val="444444"/>
          <w:sz w:val="22"/>
          <w:szCs w:val="22"/>
        </w:rPr>
        <w:t xml:space="preserve">Daily collection summary — how much collected today, by which mode</w:t>
      </w:r>
    </w:p>
    <w:p>
      <w:pPr>
        <w:pStyle w:val="Heading3"/>
        <w:spacing w:after="80" w:before="200"/>
      </w:pPr>
      <w:r>
        <w:rPr>
          <w:rFonts w:ascii="Arial" w:cs="Arial" w:eastAsia="Arial" w:hAnsi="Arial"/>
          <w:b/>
          <w:bCs/>
          <w:color w:val="2471A3"/>
          <w:sz w:val="24"/>
          <w:szCs w:val="24"/>
        </w:rPr>
        <w:t xml:space="preserve">5C. Fee Reminders (The Core Value Proposition)</w:t>
      </w:r>
    </w:p>
    <w:p>
      <w:pPr>
        <w:pStyle w:val="ListParagraph"/>
        <w:numPr>
          <w:ilvl w:val="0"/>
          <w:numId w:val="2"/>
        </w:numPr>
        <w:spacing w:after="80"/>
      </w:pPr>
      <w:r>
        <w:rPr>
          <w:rFonts w:ascii="Arial" w:cs="Arial" w:eastAsia="Arial" w:hAnsi="Arial"/>
          <w:b w:val="false"/>
          <w:bCs w:val="false"/>
          <w:color w:val="444444"/>
          <w:sz w:val="22"/>
          <w:szCs w:val="22"/>
        </w:rPr>
        <w:t xml:space="preserve">Automatic WhatsApp reminders — 3 days before due date, on due date, 3 days after</w:t>
      </w:r>
    </w:p>
    <w:p>
      <w:pPr>
        <w:pStyle w:val="ListParagraph"/>
        <w:numPr>
          <w:ilvl w:val="0"/>
          <w:numId w:val="2"/>
        </w:numPr>
        <w:spacing w:after="80"/>
      </w:pPr>
      <w:r>
        <w:rPr>
          <w:rFonts w:ascii="Arial" w:cs="Arial" w:eastAsia="Arial" w:hAnsi="Arial"/>
          <w:b w:val="false"/>
          <w:bCs w:val="false"/>
          <w:color w:val="444444"/>
          <w:sz w:val="22"/>
          <w:szCs w:val="22"/>
        </w:rPr>
        <w:t xml:space="preserve">Custom reminder message — teacher writes once, system sends automatically</w:t>
      </w:r>
    </w:p>
    <w:p>
      <w:pPr>
        <w:pStyle w:val="ListParagraph"/>
        <w:numPr>
          <w:ilvl w:val="0"/>
          <w:numId w:val="2"/>
        </w:numPr>
        <w:spacing w:after="80"/>
      </w:pPr>
      <w:r>
        <w:rPr>
          <w:rFonts w:ascii="Arial" w:cs="Arial" w:eastAsia="Arial" w:hAnsi="Arial"/>
          <w:b w:val="false"/>
          <w:bCs w:val="false"/>
          <w:color w:val="444444"/>
          <w:sz w:val="22"/>
          <w:szCs w:val="22"/>
        </w:rPr>
        <w:t xml:space="preserve">Reminder status tracking — sent, delivered, read (via WhatsApp Business API)</w:t>
      </w:r>
    </w:p>
    <w:p>
      <w:pPr>
        <w:pStyle w:val="ListParagraph"/>
        <w:numPr>
          <w:ilvl w:val="0"/>
          <w:numId w:val="2"/>
        </w:numPr>
        <w:spacing w:after="80"/>
      </w:pPr>
      <w:r>
        <w:rPr>
          <w:rFonts w:ascii="Arial" w:cs="Arial" w:eastAsia="Arial" w:hAnsi="Arial"/>
          <w:b w:val="false"/>
          <w:bCs w:val="false"/>
          <w:color w:val="444444"/>
          <w:sz w:val="22"/>
          <w:szCs w:val="22"/>
        </w:rPr>
        <w:t xml:space="preserve">Escalation — if unpaid after 7 days, auto-remind parent (not just student)</w:t>
      </w:r>
    </w:p>
    <w:p>
      <w:pPr>
        <w:pStyle w:val="ListParagraph"/>
        <w:numPr>
          <w:ilvl w:val="0"/>
          <w:numId w:val="2"/>
        </w:numPr>
        <w:spacing w:after="80"/>
      </w:pPr>
      <w:r>
        <w:rPr>
          <w:rFonts w:ascii="Arial" w:cs="Arial" w:eastAsia="Arial" w:hAnsi="Arial"/>
          <w:b w:val="false"/>
          <w:bCs w:val="false"/>
          <w:color w:val="444444"/>
          <w:sz w:val="22"/>
          <w:szCs w:val="22"/>
        </w:rPr>
        <w:t xml:space="preserve">One-click manual reminder — teacher taps send on any overdue fee instantly</w:t>
      </w:r>
    </w:p>
    <w:p>
      <w:pPr>
        <w:pStyle w:val="Heading3"/>
        <w:spacing w:after="80" w:before="200"/>
      </w:pPr>
      <w:r>
        <w:rPr>
          <w:rFonts w:ascii="Arial" w:cs="Arial" w:eastAsia="Arial" w:hAnsi="Arial"/>
          <w:b/>
          <w:bCs/>
          <w:color w:val="2471A3"/>
          <w:sz w:val="24"/>
          <w:szCs w:val="24"/>
        </w:rPr>
        <w:t xml:space="preserve">5D. Fee Reports</w:t>
      </w:r>
    </w:p>
    <w:p>
      <w:pPr>
        <w:pStyle w:val="ListParagraph"/>
        <w:numPr>
          <w:ilvl w:val="0"/>
          <w:numId w:val="2"/>
        </w:numPr>
        <w:spacing w:after="80"/>
      </w:pPr>
      <w:r>
        <w:rPr>
          <w:rFonts w:ascii="Arial" w:cs="Arial" w:eastAsia="Arial" w:hAnsi="Arial"/>
          <w:b w:val="false"/>
          <w:bCs w:val="false"/>
          <w:color w:val="444444"/>
          <w:sz w:val="22"/>
          <w:szCs w:val="22"/>
        </w:rPr>
        <w:t xml:space="preserve">Monthly collection report — total collected, pending, mode-wise breakdown</w:t>
      </w:r>
    </w:p>
    <w:p>
      <w:pPr>
        <w:pStyle w:val="ListParagraph"/>
        <w:numPr>
          <w:ilvl w:val="0"/>
          <w:numId w:val="2"/>
        </w:numPr>
        <w:spacing w:after="80"/>
      </w:pPr>
      <w:r>
        <w:rPr>
          <w:rFonts w:ascii="Arial" w:cs="Arial" w:eastAsia="Arial" w:hAnsi="Arial"/>
          <w:b w:val="false"/>
          <w:bCs w:val="false"/>
          <w:color w:val="444444"/>
          <w:sz w:val="22"/>
          <w:szCs w:val="22"/>
        </w:rPr>
        <w:t xml:space="preserve">Student-wise ledger — full payment history per student, shareable with parents</w:t>
      </w:r>
    </w:p>
    <w:p>
      <w:pPr>
        <w:pStyle w:val="ListParagraph"/>
        <w:numPr>
          <w:ilvl w:val="0"/>
          <w:numId w:val="2"/>
        </w:numPr>
        <w:spacing w:after="80"/>
      </w:pPr>
      <w:r>
        <w:rPr>
          <w:rFonts w:ascii="Arial" w:cs="Arial" w:eastAsia="Arial" w:hAnsi="Arial"/>
          <w:b w:val="false"/>
          <w:bCs w:val="false"/>
          <w:color w:val="444444"/>
          <w:sz w:val="22"/>
          <w:szCs w:val="22"/>
        </w:rPr>
        <w:t xml:space="preserve">Outstanding fees report — all dues sorted by amount, ageing (30/60/90 days)</w:t>
      </w:r>
    </w:p>
    <w:p>
      <w:pPr>
        <w:pStyle w:val="ListParagraph"/>
        <w:numPr>
          <w:ilvl w:val="0"/>
          <w:numId w:val="2"/>
        </w:numPr>
        <w:spacing w:after="80"/>
      </w:pPr>
      <w:r>
        <w:rPr>
          <w:rFonts w:ascii="Arial" w:cs="Arial" w:eastAsia="Arial" w:hAnsi="Arial"/>
          <w:b w:val="false"/>
          <w:bCs w:val="false"/>
          <w:color w:val="444444"/>
          <w:sz w:val="22"/>
          <w:szCs w:val="22"/>
        </w:rPr>
        <w:t xml:space="preserve">Annual fee summary for income tax — total income from tuition, exportable</w:t>
      </w:r>
    </w:p>
    <w:p>
      <w:pPr>
        <w:spacing w:after="80"/>
      </w:pPr>
      <w:r>
        <w:t xml:space="preserve"/>
      </w:r>
    </w:p>
    <w:p>
      <w:pPr>
        <w:pStyle w:val="Heading2"/>
        <w:spacing w:after="120" w:before="300"/>
      </w:pPr>
      <w:r>
        <w:rPr>
          <w:rFonts w:ascii="Arial" w:cs="Arial" w:eastAsia="Arial" w:hAnsi="Arial"/>
          <w:b/>
          <w:bCs/>
          <w:color w:val="1A5276"/>
          <w:sz w:val="28"/>
          <w:szCs w:val="28"/>
        </w:rPr>
        <w:t xml:space="preserve">Module 6 — Test &amp; Performance Tracking</w:t>
      </w:r>
    </w:p>
    <w:p>
      <w:pPr>
        <w:pStyle w:val="ListParagraph"/>
        <w:numPr>
          <w:ilvl w:val="0"/>
          <w:numId w:val="2"/>
        </w:numPr>
        <w:spacing w:after="80"/>
      </w:pPr>
      <w:r>
        <w:rPr>
          <w:rFonts w:ascii="Arial" w:cs="Arial" w:eastAsia="Arial" w:hAnsi="Arial"/>
          <w:b w:val="false"/>
          <w:bCs w:val="false"/>
          <w:color w:val="444444"/>
          <w:sz w:val="22"/>
          <w:szCs w:val="22"/>
        </w:rPr>
        <w:t xml:space="preserve">Create tests — name, date, subject, batch, max marks, weightage</w:t>
      </w:r>
    </w:p>
    <w:p>
      <w:pPr>
        <w:pStyle w:val="ListParagraph"/>
        <w:numPr>
          <w:ilvl w:val="0"/>
          <w:numId w:val="2"/>
        </w:numPr>
        <w:spacing w:after="80"/>
      </w:pPr>
      <w:r>
        <w:rPr>
          <w:rFonts w:ascii="Arial" w:cs="Arial" w:eastAsia="Arial" w:hAnsi="Arial"/>
          <w:b w:val="false"/>
          <w:bCs w:val="false"/>
          <w:color w:val="444444"/>
          <w:sz w:val="22"/>
          <w:szCs w:val="22"/>
        </w:rPr>
        <w:t xml:space="preserve">Enter marks — simple grid: student names down, one column for marks</w:t>
      </w:r>
    </w:p>
    <w:p>
      <w:pPr>
        <w:pStyle w:val="ListParagraph"/>
        <w:numPr>
          <w:ilvl w:val="0"/>
          <w:numId w:val="2"/>
        </w:numPr>
        <w:spacing w:after="80"/>
      </w:pPr>
      <w:r>
        <w:rPr>
          <w:rFonts w:ascii="Arial" w:cs="Arial" w:eastAsia="Arial" w:hAnsi="Arial"/>
          <w:b w:val="false"/>
          <w:bCs w:val="false"/>
          <w:color w:val="444444"/>
          <w:sz w:val="22"/>
          <w:szCs w:val="22"/>
        </w:rPr>
        <w:t xml:space="preserve">Auto-calculate — percentage, grade, rank within batch, pass/fail</w:t>
      </w:r>
    </w:p>
    <w:p>
      <w:pPr>
        <w:pStyle w:val="ListParagraph"/>
        <w:numPr>
          <w:ilvl w:val="0"/>
          <w:numId w:val="2"/>
        </w:numPr>
        <w:spacing w:after="80"/>
      </w:pPr>
      <w:r>
        <w:rPr>
          <w:rFonts w:ascii="Arial" w:cs="Arial" w:eastAsia="Arial" w:hAnsi="Arial"/>
          <w:b w:val="false"/>
          <w:bCs w:val="false"/>
          <w:color w:val="444444"/>
          <w:sz w:val="22"/>
          <w:szCs w:val="22"/>
        </w:rPr>
        <w:t xml:space="preserve">Performance charts per student — trend of last 10 test scores</w:t>
      </w:r>
    </w:p>
    <w:p>
      <w:pPr>
        <w:pStyle w:val="ListParagraph"/>
        <w:numPr>
          <w:ilvl w:val="0"/>
          <w:numId w:val="2"/>
        </w:numPr>
        <w:spacing w:after="80"/>
      </w:pPr>
      <w:r>
        <w:rPr>
          <w:rFonts w:ascii="Arial" w:cs="Arial" w:eastAsia="Arial" w:hAnsi="Arial"/>
          <w:b w:val="false"/>
          <w:bCs w:val="false"/>
          <w:color w:val="444444"/>
          <w:sz w:val="22"/>
          <w:szCs w:val="22"/>
        </w:rPr>
        <w:t xml:space="preserve">Batch performance — class average, topper, distribution histogram</w:t>
      </w:r>
    </w:p>
    <w:p>
      <w:pPr>
        <w:pStyle w:val="ListParagraph"/>
        <w:numPr>
          <w:ilvl w:val="0"/>
          <w:numId w:val="2"/>
        </w:numPr>
        <w:spacing w:after="80"/>
      </w:pPr>
      <w:r>
        <w:rPr>
          <w:rFonts w:ascii="Arial" w:cs="Arial" w:eastAsia="Arial" w:hAnsi="Arial"/>
          <w:b w:val="false"/>
          <w:bCs w:val="false"/>
          <w:color w:val="444444"/>
          <w:sz w:val="22"/>
          <w:szCs w:val="22"/>
        </w:rPr>
        <w:t xml:space="preserve">Weak topic tagging — teacher marks which topics a student struggled in</w:t>
      </w:r>
    </w:p>
    <w:p>
      <w:pPr>
        <w:pStyle w:val="ListParagraph"/>
        <w:numPr>
          <w:ilvl w:val="0"/>
          <w:numId w:val="2"/>
        </w:numPr>
        <w:spacing w:after="80"/>
      </w:pPr>
      <w:r>
        <w:rPr>
          <w:rFonts w:ascii="Arial" w:cs="Arial" w:eastAsia="Arial" w:hAnsi="Arial"/>
          <w:b w:val="false"/>
          <w:bCs w:val="false"/>
          <w:color w:val="444444"/>
          <w:sz w:val="22"/>
          <w:szCs w:val="22"/>
        </w:rPr>
        <w:t xml:space="preserve">Parent notification — test result auto-sent to parent when teacher publishes marks</w:t>
      </w:r>
    </w:p>
    <w:p>
      <w:pPr>
        <w:pStyle w:val="ListParagraph"/>
        <w:numPr>
          <w:ilvl w:val="0"/>
          <w:numId w:val="2"/>
        </w:numPr>
        <w:spacing w:after="80"/>
      </w:pPr>
      <w:r>
        <w:rPr>
          <w:rFonts w:ascii="Arial" w:cs="Arial" w:eastAsia="Arial" w:hAnsi="Arial"/>
          <w:b w:val="false"/>
          <w:bCs w:val="false"/>
          <w:color w:val="444444"/>
          <w:sz w:val="22"/>
          <w:szCs w:val="22"/>
        </w:rPr>
        <w:t xml:space="preserve">Progress report card — PDF report card generated per student per quarter</w:t>
      </w:r>
    </w:p>
    <w:p>
      <w:pPr>
        <w:spacing w:after="80"/>
      </w:pPr>
      <w:r>
        <w:t xml:space="preserve"/>
      </w:r>
    </w:p>
    <w:p>
      <w:pPr>
        <w:pStyle w:val="Heading2"/>
        <w:spacing w:after="120" w:before="300"/>
      </w:pPr>
      <w:r>
        <w:rPr>
          <w:rFonts w:ascii="Arial" w:cs="Arial" w:eastAsia="Arial" w:hAnsi="Arial"/>
          <w:b/>
          <w:bCs/>
          <w:color w:val="1A5276"/>
          <w:sz w:val="28"/>
          <w:szCs w:val="28"/>
        </w:rPr>
        <w:t xml:space="preserve">Module 7 — Parent Portal &amp; App</w:t>
      </w:r>
    </w:p>
    <w:p>
      <w:pPr>
        <w:spacing w:after="120"/>
      </w:pPr>
      <w:r>
        <w:rPr>
          <w:rFonts w:ascii="Arial" w:cs="Arial" w:eastAsia="Arial" w:hAnsi="Arial"/>
          <w:color w:val="444444"/>
          <w:sz w:val="22"/>
          <w:szCs w:val="22"/>
        </w:rPr>
        <w:t xml:space="preserve">Read-only access for parents. This is what makes teachers look professional and parents stay loyal.</w:t>
      </w:r>
    </w:p>
    <w:p>
      <w:pPr>
        <w:pStyle w:val="ListParagraph"/>
        <w:numPr>
          <w:ilvl w:val="0"/>
          <w:numId w:val="2"/>
        </w:numPr>
        <w:spacing w:after="80"/>
      </w:pPr>
      <w:r>
        <w:rPr>
          <w:rFonts w:ascii="Arial" w:cs="Arial" w:eastAsia="Arial" w:hAnsi="Arial"/>
          <w:b w:val="false"/>
          <w:bCs w:val="false"/>
          <w:color w:val="444444"/>
          <w:sz w:val="22"/>
          <w:szCs w:val="22"/>
        </w:rPr>
        <w:t xml:space="preserve">Today's attendance — did my child attend class today? (updates in real time)</w:t>
      </w:r>
    </w:p>
    <w:p>
      <w:pPr>
        <w:pStyle w:val="ListParagraph"/>
        <w:numPr>
          <w:ilvl w:val="0"/>
          <w:numId w:val="2"/>
        </w:numPr>
        <w:spacing w:after="80"/>
      </w:pPr>
      <w:r>
        <w:rPr>
          <w:rFonts w:ascii="Arial" w:cs="Arial" w:eastAsia="Arial" w:hAnsi="Arial"/>
          <w:b w:val="false"/>
          <w:bCs w:val="false"/>
          <w:color w:val="444444"/>
          <w:sz w:val="22"/>
          <w:szCs w:val="22"/>
        </w:rPr>
        <w:t xml:space="preserve">Fee status — what is due, what is paid, pay online directly</w:t>
      </w:r>
    </w:p>
    <w:p>
      <w:pPr>
        <w:pStyle w:val="ListParagraph"/>
        <w:numPr>
          <w:ilvl w:val="0"/>
          <w:numId w:val="2"/>
        </w:numPr>
        <w:spacing w:after="80"/>
      </w:pPr>
      <w:r>
        <w:rPr>
          <w:rFonts w:ascii="Arial" w:cs="Arial" w:eastAsia="Arial" w:hAnsi="Arial"/>
          <w:b w:val="false"/>
          <w:bCs w:val="false"/>
          <w:color w:val="444444"/>
          <w:sz w:val="22"/>
          <w:szCs w:val="22"/>
        </w:rPr>
        <w:t xml:space="preserve">Test results — latest score, trend chart, teacher's remarks</w:t>
      </w:r>
    </w:p>
    <w:p>
      <w:pPr>
        <w:pStyle w:val="ListParagraph"/>
        <w:numPr>
          <w:ilvl w:val="0"/>
          <w:numId w:val="2"/>
        </w:numPr>
        <w:spacing w:after="80"/>
      </w:pPr>
      <w:r>
        <w:rPr>
          <w:rFonts w:ascii="Arial" w:cs="Arial" w:eastAsia="Arial" w:hAnsi="Arial"/>
          <w:b w:val="false"/>
          <w:bCs w:val="false"/>
          <w:color w:val="444444"/>
          <w:sz w:val="22"/>
          <w:szCs w:val="22"/>
        </w:rPr>
        <w:t xml:space="preserve">Timetable — child's batch schedule for the week</w:t>
      </w:r>
    </w:p>
    <w:p>
      <w:pPr>
        <w:pStyle w:val="ListParagraph"/>
        <w:numPr>
          <w:ilvl w:val="0"/>
          <w:numId w:val="2"/>
        </w:numPr>
        <w:spacing w:after="80"/>
      </w:pPr>
      <w:r>
        <w:rPr>
          <w:rFonts w:ascii="Arial" w:cs="Arial" w:eastAsia="Arial" w:hAnsi="Arial"/>
          <w:b w:val="false"/>
          <w:bCs w:val="false"/>
          <w:color w:val="444444"/>
          <w:sz w:val="22"/>
          <w:szCs w:val="22"/>
        </w:rPr>
        <w:t xml:space="preserve">Announcements — teacher broadcasts (holidays, test dates, fee revision)</w:t>
      </w:r>
    </w:p>
    <w:p>
      <w:pPr>
        <w:pStyle w:val="ListParagraph"/>
        <w:numPr>
          <w:ilvl w:val="0"/>
          <w:numId w:val="2"/>
        </w:numPr>
        <w:spacing w:after="80"/>
      </w:pPr>
      <w:r>
        <w:rPr>
          <w:rFonts w:ascii="Arial" w:cs="Arial" w:eastAsia="Arial" w:hAnsi="Arial"/>
          <w:b w:val="false"/>
          <w:bCs w:val="false"/>
          <w:color w:val="444444"/>
          <w:sz w:val="22"/>
          <w:szCs w:val="22"/>
        </w:rPr>
        <w:t xml:space="preserve">In-app chat with teacher — one-on-one messaging (teacher can mute/disable)</w:t>
      </w:r>
    </w:p>
    <w:p>
      <w:pPr>
        <w:pStyle w:val="ListParagraph"/>
        <w:numPr>
          <w:ilvl w:val="0"/>
          <w:numId w:val="2"/>
        </w:numPr>
        <w:spacing w:after="80"/>
      </w:pPr>
      <w:r>
        <w:rPr>
          <w:rFonts w:ascii="Arial" w:cs="Arial" w:eastAsia="Arial" w:hAnsi="Arial"/>
          <w:b w:val="false"/>
          <w:bCs w:val="false"/>
          <w:color w:val="444444"/>
          <w:sz w:val="22"/>
          <w:szCs w:val="22"/>
        </w:rPr>
        <w:t xml:space="preserve">Works as a PWA (Progressive Web App) — no app store needed, opens in browser</w:t>
      </w:r>
    </w:p>
    <w:p>
      <w:pPr>
        <w:spacing w:after="80"/>
      </w:pPr>
      <w:r>
        <w:t xml:space="preserve"/>
      </w:r>
    </w:p>
    <w:p>
      <w:pPr>
        <w:pStyle w:val="Heading2"/>
        <w:spacing w:after="120" w:before="300"/>
      </w:pPr>
      <w:r>
        <w:rPr>
          <w:rFonts w:ascii="Arial" w:cs="Arial" w:eastAsia="Arial" w:hAnsi="Arial"/>
          <w:b/>
          <w:bCs/>
          <w:color w:val="1A5276"/>
          <w:sz w:val="28"/>
          <w:szCs w:val="28"/>
        </w:rPr>
        <w:t xml:space="preserve">Module 8 — Communication &amp; Announcements</w:t>
      </w:r>
    </w:p>
    <w:p>
      <w:pPr>
        <w:pStyle w:val="ListParagraph"/>
        <w:numPr>
          <w:ilvl w:val="0"/>
          <w:numId w:val="2"/>
        </w:numPr>
        <w:spacing w:after="80"/>
      </w:pPr>
      <w:r>
        <w:rPr>
          <w:rFonts w:ascii="Arial" w:cs="Arial" w:eastAsia="Arial" w:hAnsi="Arial"/>
          <w:b w:val="false"/>
          <w:bCs w:val="false"/>
          <w:color w:val="444444"/>
          <w:sz w:val="22"/>
          <w:szCs w:val="22"/>
        </w:rPr>
        <w:t xml:space="preserve">Broadcast to batch — send message to all students in a batch via WhatsApp/SMS</w:t>
      </w:r>
    </w:p>
    <w:p>
      <w:pPr>
        <w:pStyle w:val="ListParagraph"/>
        <w:numPr>
          <w:ilvl w:val="0"/>
          <w:numId w:val="2"/>
        </w:numPr>
        <w:spacing w:after="80"/>
      </w:pPr>
      <w:r>
        <w:rPr>
          <w:rFonts w:ascii="Arial" w:cs="Arial" w:eastAsia="Arial" w:hAnsi="Arial"/>
          <w:b w:val="false"/>
          <w:bCs w:val="false"/>
          <w:color w:val="444444"/>
          <w:sz w:val="22"/>
          <w:szCs w:val="22"/>
        </w:rPr>
        <w:t xml:space="preserve">Broadcast to all — school-wide announcement (holiday, fee revision, test schedule)</w:t>
      </w:r>
    </w:p>
    <w:p>
      <w:pPr>
        <w:pStyle w:val="ListParagraph"/>
        <w:numPr>
          <w:ilvl w:val="0"/>
          <w:numId w:val="2"/>
        </w:numPr>
        <w:spacing w:after="80"/>
      </w:pPr>
      <w:r>
        <w:rPr>
          <w:rFonts w:ascii="Arial" w:cs="Arial" w:eastAsia="Arial" w:hAnsi="Arial"/>
          <w:b w:val="false"/>
          <w:bCs w:val="false"/>
          <w:color w:val="444444"/>
          <w:sz w:val="22"/>
          <w:szCs w:val="22"/>
        </w:rPr>
        <w:t xml:space="preserve">Individual message — direct message to specific student/parent</w:t>
      </w:r>
    </w:p>
    <w:p>
      <w:pPr>
        <w:pStyle w:val="ListParagraph"/>
        <w:numPr>
          <w:ilvl w:val="0"/>
          <w:numId w:val="2"/>
        </w:numPr>
        <w:spacing w:after="80"/>
      </w:pPr>
      <w:r>
        <w:rPr>
          <w:rFonts w:ascii="Arial" w:cs="Arial" w:eastAsia="Arial" w:hAnsi="Arial"/>
          <w:b w:val="false"/>
          <w:bCs w:val="false"/>
          <w:color w:val="444444"/>
          <w:sz w:val="22"/>
          <w:szCs w:val="22"/>
        </w:rPr>
        <w:t xml:space="preserve">Announcement board — in-app notice board visible to all parents on login</w:t>
      </w:r>
    </w:p>
    <w:p>
      <w:pPr>
        <w:pStyle w:val="ListParagraph"/>
        <w:numPr>
          <w:ilvl w:val="0"/>
          <w:numId w:val="2"/>
        </w:numPr>
        <w:spacing w:after="80"/>
      </w:pPr>
      <w:r>
        <w:rPr>
          <w:rFonts w:ascii="Arial" w:cs="Arial" w:eastAsia="Arial" w:hAnsi="Arial"/>
          <w:b w:val="false"/>
          <w:bCs w:val="false"/>
          <w:color w:val="444444"/>
          <w:sz w:val="22"/>
          <w:szCs w:val="22"/>
        </w:rPr>
        <w:t xml:space="preserve">Automated messages — test result published, fee due, attendance low (auto-triggered)</w:t>
      </w:r>
    </w:p>
    <w:p>
      <w:pPr>
        <w:pStyle w:val="ListParagraph"/>
        <w:numPr>
          <w:ilvl w:val="0"/>
          <w:numId w:val="2"/>
        </w:numPr>
        <w:spacing w:after="80"/>
      </w:pPr>
      <w:r>
        <w:rPr>
          <w:rFonts w:ascii="Arial" w:cs="Arial" w:eastAsia="Arial" w:hAnsi="Arial"/>
          <w:b w:val="false"/>
          <w:bCs w:val="false"/>
          <w:color w:val="444444"/>
          <w:sz w:val="22"/>
          <w:szCs w:val="22"/>
        </w:rPr>
        <w:t xml:space="preserve">Message templates — save frequently used messages (fee reminder, holiday notice)</w:t>
      </w:r>
    </w:p>
    <w:p>
      <w:pPr>
        <w:spacing w:after="80"/>
      </w:pPr>
      <w:r>
        <w:t xml:space="preserve"/>
      </w:r>
    </w:p>
    <w:p>
      <w:pPr>
        <w:pStyle w:val="Heading2"/>
        <w:spacing w:after="120" w:before="300"/>
      </w:pPr>
      <w:r>
        <w:rPr>
          <w:rFonts w:ascii="Arial" w:cs="Arial" w:eastAsia="Arial" w:hAnsi="Arial"/>
          <w:b/>
          <w:bCs/>
          <w:color w:val="1A5276"/>
          <w:sz w:val="28"/>
          <w:szCs w:val="28"/>
        </w:rPr>
        <w:t xml:space="preserve">Module 9 — Teacher &amp; Staff Management</w:t>
      </w:r>
    </w:p>
    <w:p>
      <w:pPr>
        <w:spacing w:after="120"/>
      </w:pPr>
      <w:r>
        <w:rPr>
          <w:rFonts w:ascii="Arial" w:cs="Arial" w:eastAsia="Arial" w:hAnsi="Arial"/>
          <w:color w:val="444444"/>
          <w:sz w:val="22"/>
          <w:szCs w:val="22"/>
        </w:rPr>
        <w:t xml:space="preserve">For coaching institutes with multiple faculty. Not needed for solo teachers.</w:t>
      </w:r>
    </w:p>
    <w:p>
      <w:pPr>
        <w:pStyle w:val="ListParagraph"/>
        <w:numPr>
          <w:ilvl w:val="0"/>
          <w:numId w:val="2"/>
        </w:numPr>
        <w:spacing w:after="80"/>
      </w:pPr>
      <w:r>
        <w:rPr>
          <w:rFonts w:ascii="Arial" w:cs="Arial" w:eastAsia="Arial" w:hAnsi="Arial"/>
          <w:b w:val="false"/>
          <w:bCs w:val="false"/>
          <w:color w:val="444444"/>
          <w:sz w:val="22"/>
          <w:szCs w:val="22"/>
        </w:rPr>
        <w:t xml:space="preserve">Add faculty profiles — name, subjects, qualifications, contact</w:t>
      </w:r>
    </w:p>
    <w:p>
      <w:pPr>
        <w:pStyle w:val="ListParagraph"/>
        <w:numPr>
          <w:ilvl w:val="0"/>
          <w:numId w:val="2"/>
        </w:numPr>
        <w:spacing w:after="80"/>
      </w:pPr>
      <w:r>
        <w:rPr>
          <w:rFonts w:ascii="Arial" w:cs="Arial" w:eastAsia="Arial" w:hAnsi="Arial"/>
          <w:b w:val="false"/>
          <w:bCs w:val="false"/>
          <w:color w:val="444444"/>
          <w:sz w:val="22"/>
          <w:szCs w:val="22"/>
        </w:rPr>
        <w:t xml:space="preserve">Assign batches to faculty</w:t>
      </w:r>
    </w:p>
    <w:p>
      <w:pPr>
        <w:pStyle w:val="ListParagraph"/>
        <w:numPr>
          <w:ilvl w:val="0"/>
          <w:numId w:val="2"/>
        </w:numPr>
        <w:spacing w:after="80"/>
      </w:pPr>
      <w:r>
        <w:rPr>
          <w:rFonts w:ascii="Arial" w:cs="Arial" w:eastAsia="Arial" w:hAnsi="Arial"/>
          <w:b w:val="false"/>
          <w:bCs w:val="false"/>
          <w:color w:val="444444"/>
          <w:sz w:val="22"/>
          <w:szCs w:val="22"/>
        </w:rPr>
        <w:t xml:space="preserve">Faculty attendance — institute owner marks faculty attendance</w:t>
      </w:r>
    </w:p>
    <w:p>
      <w:pPr>
        <w:pStyle w:val="ListParagraph"/>
        <w:numPr>
          <w:ilvl w:val="0"/>
          <w:numId w:val="2"/>
        </w:numPr>
        <w:spacing w:after="80"/>
      </w:pPr>
      <w:r>
        <w:rPr>
          <w:rFonts w:ascii="Arial" w:cs="Arial" w:eastAsia="Arial" w:hAnsi="Arial"/>
          <w:b w:val="false"/>
          <w:bCs w:val="false"/>
          <w:color w:val="444444"/>
          <w:sz w:val="22"/>
          <w:szCs w:val="22"/>
        </w:rPr>
        <w:t xml:space="preserve">Salary management — define salary, record monthly payment, generate salary slip PDF</w:t>
      </w:r>
    </w:p>
    <w:p>
      <w:pPr>
        <w:pStyle w:val="ListParagraph"/>
        <w:numPr>
          <w:ilvl w:val="0"/>
          <w:numId w:val="2"/>
        </w:numPr>
        <w:spacing w:after="80"/>
      </w:pPr>
      <w:r>
        <w:rPr>
          <w:rFonts w:ascii="Arial" w:cs="Arial" w:eastAsia="Arial" w:hAnsi="Arial"/>
          <w:b w:val="false"/>
          <w:bCs w:val="false"/>
          <w:color w:val="444444"/>
          <w:sz w:val="22"/>
          <w:szCs w:val="22"/>
        </w:rPr>
        <w:t xml:space="preserve">Faculty performance — student satisfaction scores (optional parent rating after quarter)</w:t>
      </w:r>
    </w:p>
    <w:p>
      <w:pPr>
        <w:spacing w:after="80"/>
      </w:pPr>
      <w:r>
        <w:t xml:space="preserve"/>
      </w:r>
    </w:p>
    <w:p>
      <w:pPr>
        <w:pStyle w:val="Heading2"/>
        <w:spacing w:after="120" w:before="300"/>
      </w:pPr>
      <w:r>
        <w:rPr>
          <w:rFonts w:ascii="Arial" w:cs="Arial" w:eastAsia="Arial" w:hAnsi="Arial"/>
          <w:b/>
          <w:bCs/>
          <w:color w:val="1A5276"/>
          <w:sz w:val="28"/>
          <w:szCs w:val="28"/>
        </w:rPr>
        <w:t xml:space="preserve">Module 10 — Reports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 Income Report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Total fees collected, mode-wise, student-wise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Teacher / Accountant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Attendance Summary</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Batch-wise &amp; student-wise attendance %, trend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Teacher / Parent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Outstanding Dues Report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pending fees sorted by 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Teacher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Student Progress Report</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Test scores trend, attendance, fee status in one PDF</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Parent / Teacher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Batch Performance Report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Class average, topper, weak areas per batch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Teacher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Annual Income Summary</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Total income for the financial year (for IT filing)</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Teacher / 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Enrollment &amp; Attrition Report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New enrollments vs. dropouts per 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Institute Owner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Faculty Salary Register</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Salary paid per faculty per month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Institute Owner</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04. Tech Stack — 100% Free Tier</w:t>
            </w:r>
          </w:p>
          <w:p>
            <w:pPr>
              <w:spacing w:before="60"/>
            </w:pPr>
            <w:r>
              <w:rPr>
                <w:rFonts w:ascii="Arial" w:cs="Arial" w:eastAsia="Arial" w:hAnsi="Arial"/>
                <w:color w:val="CCE5FF"/>
                <w:sz w:val="20"/>
                <w:szCs w:val="20"/>
              </w:rPr>
              <w:t xml:space="preserve">Every tool, every service, every cost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60"/>
              <w:left w:type="dxa" w:w="240"/>
              <w:bottom w:type="dxa" w:w="160"/>
              <w:right w:type="dxa" w:w="240"/>
            </w:tcMar>
          </w:tcPr>
          <w:p>
            <w:r>
              <w:rPr>
                <w:rFonts w:ascii="Arial" w:cs="Arial" w:eastAsia="Arial" w:hAnsi="Arial"/>
                <w:i/>
                <w:iCs/>
                <w:color w:val="1E8449"/>
                <w:sz w:val="21"/>
                <w:szCs w:val="21"/>
              </w:rPr>
              <w:t xml:space="preserve">This stack is specifically chosen so your total spend over 5 months is ₹799 (domain only). Every service listed below has a permanent free tier that comfortably handles your first 500+ teachers.</w:t>
            </w:r>
          </w:p>
        </w:tc>
      </w:tr>
    </w:tbl>
    <w:p>
      <w:pPr>
        <w:spacing w:after="80"/>
      </w:pPr>
      <w:r>
        <w:t xml:space="preserve"/>
      </w:r>
    </w:p>
    <w:p>
      <w:pPr>
        <w:pStyle w:val="Heading2"/>
        <w:spacing w:after="120" w:before="300"/>
      </w:pPr>
      <w:r>
        <w:rPr>
          <w:rFonts w:ascii="Arial" w:cs="Arial" w:eastAsia="Arial" w:hAnsi="Arial"/>
          <w:b/>
          <w:bCs/>
          <w:color w:val="1A5276"/>
          <w:sz w:val="28"/>
          <w:szCs w:val="28"/>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Next.js 14 (React)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Main web app + parent PWA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Single codebase for teacher dashboard and parent portal. PWA means no app store.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TypeScript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Type safety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Catches bugs before runtime — essential for fee &amp; attendance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Tailwind CSS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Styling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Fast to build, consistent UI. Mobile-first critical — teachers use phones.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shadcn/ui</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Component library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Free, accessible, looks professional without design skills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React Query (TanStack)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fetching &amp; caching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Auto-refetch attendance data every 30s so parent portal stays live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React Hook Form + Zod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Forms &amp; validation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Student enrollment, fee entry, attendance marking forms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Recharts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Fee trend, attendance %, test score charts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React Table (TanStack)</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Data tables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Student list, fee ledger — needs sorting/filtering on 200+ rows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next-pwa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Progressive Web 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Turns parent portal into installable mobile app — no Play Store needed</w:t>
            </w:r>
          </w:p>
        </w:tc>
      </w:tr>
    </w:tbl>
    <w:p>
      <w:pPr>
        <w:spacing w:after="80"/>
      </w:pPr>
      <w:r>
        <w:t xml:space="preserve"/>
      </w:r>
    </w:p>
    <w:p>
      <w:pPr>
        <w:pStyle w:val="Heading2"/>
        <w:spacing w:after="120" w:before="300"/>
      </w:pPr>
      <w:r>
        <w:rPr>
          <w:rFonts w:ascii="Arial" w:cs="Arial" w:eastAsia="Arial" w:hAnsi="Arial"/>
          <w:b/>
          <w:bCs/>
          <w:color w:val="1A5276"/>
          <w:sz w:val="28"/>
          <w:szCs w:val="28"/>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Node.js + Express.js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REST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Fast, JS full-stack, huge ecosystem</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TypeScript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Type safety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Shared types with frontend — fewer bugs in fee calculations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Prisma 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Database 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Type-safe queries, migration management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PostgreSQL (Supabase)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Primary database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Free 500MB — handles 500+ teachers with full history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Redis (Upstash)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Caching + job queues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Cache attendance data, queue WhatsApp reminder jobs. Free 10K cmds/day.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BullMQ</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Background jobs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WhatsApp reminders sent async — never blocks API response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JWT + Refresh Tokens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Separate auth for teachers, staff, and parents (3 roles, 1 system)</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Multer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File uploads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Student photos, documents upload to Cloudflare R2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node-cron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Scheduled tasks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Run fee reminder check every morning at 9AM automatically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Zod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Input validation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Validate all API inputs — prevent bad fee/date data entering DB</w:t>
            </w:r>
          </w:p>
        </w:tc>
      </w:tr>
    </w:tbl>
    <w:p>
      <w:pPr>
        <w:spacing w:after="80"/>
      </w:pPr>
      <w:r>
        <w:t xml:space="preserve"/>
      </w:r>
    </w:p>
    <w:p>
      <w:pPr>
        <w:pStyle w:val="Heading2"/>
        <w:spacing w:after="120" w:before="300"/>
      </w:pPr>
      <w:r>
        <w:rPr>
          <w:rFonts w:ascii="Arial" w:cs="Arial" w:eastAsia="Arial" w:hAnsi="Arial"/>
          <w:b/>
          <w:bCs/>
          <w:color w:val="1A5276"/>
          <w:sz w:val="28"/>
          <w:szCs w:val="28"/>
        </w:rPr>
        <w:t xml:space="preserve">Infrastructure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For</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Paid Upgrade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Render.com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Node.js backend hosting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750 hrs/month. Sleeps after 15min — use UptimeRobot ping to keep awake.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 DAU → $7/mo (₹590)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Supabase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PostgreSQL database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500MB, 2 projects forever</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400MB used → ₹2,100/mo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Upstash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Redis cache + job queue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10,000 commands/day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 reminder volume → $10/mo</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Vercel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Next.js frontend hosting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Unlimited deploys, CDN, free forever</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Never — Vercel hobby is enough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Cloudflare R2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File storage (photos, docs)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10GB free, zero egress fees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10GB used → $0.015/GB</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GitHub Actions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CI/CD auto-deploy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2,000 min/month free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Never at this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Transactional email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3,000 emails/month 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3K emails exceeded → $20/mo</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WATI / WhatsApp Business API</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Fee reminders, announcements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₹999/mo — add Month 5 from first revenue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Core feature, must add at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Razorpay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Online fee collection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monthly fee — 2% per 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Never — pay per use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Sentry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Error tracking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5,000 errors/month free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Never at this scale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05. Database Schema</w:t>
            </w:r>
          </w:p>
          <w:p>
            <w:pPr>
              <w:spacing w:before="60"/>
            </w:pPr>
            <w:r>
              <w:rPr>
                <w:rFonts w:ascii="Arial" w:cs="Arial" w:eastAsia="Arial" w:hAnsi="Arial"/>
                <w:color w:val="CCE5FF"/>
                <w:sz w:val="20"/>
                <w:szCs w:val="20"/>
              </w:rPr>
              <w:t xml:space="preserve">PostgreSQL — all tables with types and relationships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60"/>
              <w:left w:type="dxa" w:w="240"/>
              <w:bottom w:type="dxa" w:w="160"/>
              <w:right w:type="dxa" w:w="240"/>
            </w:tcMar>
          </w:tcPr>
          <w:p>
            <w:r>
              <w:rPr>
                <w:rFonts w:ascii="Arial" w:cs="Arial" w:eastAsia="Arial" w:hAnsi="Arial"/>
                <w:i/>
                <w:iCs/>
                <w:color w:val="0B5E2E"/>
                <w:sz w:val="21"/>
                <w:szCs w:val="21"/>
              </w:rPr>
              <w:t xml:space="preserve">All tables include: id (UUID PK), created_at (TIMESTAMPTZ), updated_at (TIMESTAMPTZ), deleted_at (TIMESTAMPTZ nullable — soft deletes). All fee amounts stored in paise (integer) to avoid float errors.</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teachers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name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Full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 UNIQUE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Login email</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phone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VARCHAR(15)</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WhatsApp-linked mobile number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bcrypt hash</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institute_name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VARCHAR(500)</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Coaching centre or personal brand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city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City — for analytics and support</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subjects_taught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Array of subjects e.g. ['Mathematics','Physics']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profile_photo_url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Cloudflare R2 URL</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subscription_plan</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ENUM('free','starter','pro')</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Billing plan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subscription_expires_at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Plan expiry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whatsapp_connected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BOOLEAN DEFAULT false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Whether WATI is configured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razorpay_account_id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For online fee collection</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timezone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VARCHAR(50) DEFAULT 'Asia/Kolkata'</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For reminder scheduling</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teacher_id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teachers.id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institute they belong to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Staff member name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email</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Login email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Contact number</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role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ENUM('faculty','admin','accountant')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Access role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subjects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Subjects this faculty teaches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monthly_salary</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BIGINT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Salary in paise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join_date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Joining date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is_active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BOOLEAN DEFAULT true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Currently employed</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teacher_id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teachers.id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Owner teacher/institute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student_code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Auto-generated: TM-2024-001</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name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Student full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Student's own phone (for older students)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date_of_birth</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DATE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For age calculation and birthday wishes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class_grade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e.g. Class 10, 11-Science, B.Com Year 2</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school_college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Where they study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address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Home address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photo_url</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Cloudflare R2 URL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enrollment_date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When they joined</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status</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ENUM('active','inactive','trial','alumni')</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Current enrollment status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Teacher's private notes about student</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parents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student_id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students.id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Linked student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Parent/guardian name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phone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VARCHAR(15) UNIQUE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WhatsApp number — used for reminders and login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Optional email</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relation</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ENUM('father','mother','guardian')</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Relationship to student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For parent portal login</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notification_prefs</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JSONB</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notifications to receive: {attendance, fees, tests, announcements}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last_login_at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Track engagement</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teacher_id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teachers.id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e.g. 'JEE Mains Morning Batch', 'Class 10 Science'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subject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Primary subject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assigned_faculty_id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staff.id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Which faculty teaches this (nullable — teacher themselves)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days_of_week</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INTEGER[]</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0=Sun,1=Mon...6=Sat — e.g. [1,3,5] for Mon/Wed/Fri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start_time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TIME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Class start time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end_time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TIME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Class end time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room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Room or location name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capacity</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INTEGER</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Max students allowed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BOOLEAN DEFAULT true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Whether batch is currently running</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academic_year</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VARCHAR(9)</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e.g. '2024-2025'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color_hex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VARCHAR(7)</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For timetable colour coding e.g. '#3498DB'</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batch_students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batch_id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batches.id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Which batch</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student_id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students.id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student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joined_at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When student joined this batch</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left_at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DATE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When student left (null if still active)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BOOLEAN DEFAULT true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Currently enrolled in this batch</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batch_id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batches.id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batch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student_id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students.id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Which student</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date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DATE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Class date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ENUM('present','absent','late','holiday','cancelled')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Attendance status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marked_by</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teacher_id or staff.id who marked this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marked_at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When attendance was marked</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note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Optional note e.g. 'Medical leave'</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fee_structures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teacher_id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teachers.id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e.g. 'Monthly Maths Fee', 'JEE Annual Package'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amount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BIGINT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Fee amount in paise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frequency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ENUM('monthly','quarterly','half_yearly','annual','one_time','per_class')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Billing cycle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subject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subject this covers (nullable = all subjects)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What is included</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is_active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BOOLEAN DEFAULT true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Currently in use</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student_fees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student_id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students.id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student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teacher_id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teachers.id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Which teacher/institute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fee_structure_id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fee_structures.id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fee structure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due_date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When payment is due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amount_due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BIGINT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Amount due in paise (may differ from structure if discount applied)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discount_amount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BIGINT DEFAULT 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Discount applied in paise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discount_reason</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Sibling discount, scholarship, etc.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ENUM('pending','paid','partial','waived','overdue')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Payment status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period_label</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VARCHAR(50)</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e.g. 'April 2025', 'Q1 2025-26'</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reminder_count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INTEGER DEFAULT 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How many reminders have been sent</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last_reminder_at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TIMESTAMPTZ</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When last reminder was sent</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fee_payments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student_fee_id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student_fees.id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fee record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student_id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students.id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Which student</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teacher_id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teachers.id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teacher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amount_paid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BIGINT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Amount paid in paise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payment_date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DATE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Date of payment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payment_mode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ENUM('cash','upi','bank_transfer','cheque','razorpay','other')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How paid</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reference_number</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UPI transaction ID, cheque number, etc.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receipt_number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VARCHAR(50)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Auto-generated receipt number</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receipt_url</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Cloudflare R2 URL of generated PDF receipt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collected_by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teacher_id or staff.id who collected</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razorpay_payment_id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VARCHAR(100)</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For online payments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Any notes about this payment</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teacher_id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teachers.id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batch_id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batches.id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Which batch was tested</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title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e.g. 'Unit Test 2 — Trigonometry'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Subject tested</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test_date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DATE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Date test was conducted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max_marks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Maximum possible marks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passing_marks</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INTEGER</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Minimum to pass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weightage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DECIMAL(5,2)</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Percentage weightage in final assessment</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topics_covered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Array of topics — used for weak area analysis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is_published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BOOLEAN DEFAULT false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Whether results are visible to parents</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test_results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test_id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tests.id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Which test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student_id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students.id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Which student</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marks_obtained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DECIMAL(6,2)</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Marks scored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percentage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DECIMAL(5,2)</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Auto-calculated</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grade</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VARCHAR(5)</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Auto-calculated A+/A/B etc.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rank_in_batch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Rank among batch students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teacher_remarks</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Teacher's comment on performance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weak_topics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Topics where student struggled</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absent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BOOLEAN DEFAULT false</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Was student absent for test</w:t>
            </w:r>
          </w:p>
        </w:tc>
      </w:tr>
    </w:tbl>
    <w:p>
      <w:pPr>
        <w:spacing w:after="80"/>
      </w:pPr>
      <w:r>
        <w:t xml:space="preserve"/>
      </w:r>
    </w:p>
    <w:p>
      <w:pPr>
        <w:spacing w:after="80" w:before="200"/>
      </w:pPr>
      <w:r>
        <w:rPr>
          <w:rFonts w:ascii="Courier New" w:cs="Courier New" w:eastAsia="Courier New" w:hAnsi="Courier New"/>
          <w:b/>
          <w:bCs/>
          <w:color w:val="6C3483"/>
          <w:sz w:val="22"/>
          <w:szCs w:val="22"/>
        </w:rPr>
        <w:t xml:space="preserve">TABLE: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0B2D4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teacher_id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teachers.id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Sender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VARCHAR(255)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Short title</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body</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Full announcement content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target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ENUM('all','batch','student')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Who sees this</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target_batch_id</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batches.id</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If target=batch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target_student_id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UUID FK → students.id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If target=student</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sent_via</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TEXT[]</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['in_app','whatsapp','email']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471A3"/>
                <w:sz w:val="18"/>
                <w:szCs w:val="18"/>
              </w:rPr>
              <w:t xml:space="preserve">scheduled_at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8449"/>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18"/>
                <w:szCs w:val="18"/>
              </w:rPr>
              <w:t xml:space="preserve">For future scheduling</w:t>
            </w:r>
          </w:p>
        </w:tc>
      </w:tr>
      <w:tr>
        <w:tc>
          <w:tcPr>
            <w:tcW w:type="dxa" w:w="22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2471A3"/>
                <w:sz w:val="18"/>
                <w:szCs w:val="18"/>
              </w:rPr>
              <w:t xml:space="preserve">sent_at</w:t>
            </w:r>
          </w:p>
        </w:tc>
        <w:tc>
          <w:tcPr>
            <w:tcW w:type="dxa" w:w="200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Courier New" w:cs="Courier New" w:eastAsia="Courier New" w:hAnsi="Courier New"/>
                <w:color w:val="1E8449"/>
                <w:sz w:val="18"/>
                <w:szCs w:val="18"/>
              </w:rPr>
              <w:t xml:space="preserve">TIMESTAMPTZ</w:t>
            </w:r>
          </w:p>
        </w:tc>
        <w:tc>
          <w:tcPr>
            <w:tcW w:type="dxa" w:w="5160"/>
            <w:tcBorders>
              <w:top w:val="single" w:color="CCCCCC" w:sz="1"/>
              <w:left w:val="single" w:color="CCCCCC" w:sz="1"/>
              <w:bottom w:val="single" w:color="CCCCCC" w:sz="1"/>
              <w:right w:val="single" w:color="CCCCCC" w:sz="1"/>
            </w:tcBorders>
            <w:shd w:fill="F2F3F4" w:val="clear"/>
            <w:tcMar>
              <w:top w:type="dxa" w:w="70"/>
              <w:left w:type="dxa" w:w="120"/>
              <w:bottom w:type="dxa" w:w="70"/>
              <w:right w:type="dxa" w:w="120"/>
            </w:tcMar>
          </w:tcPr>
          <w:p>
            <w:r>
              <w:rPr>
                <w:rFonts w:ascii="Arial" w:cs="Arial" w:eastAsia="Arial" w:hAnsi="Arial"/>
                <w:color w:val="444444"/>
                <w:sz w:val="18"/>
                <w:szCs w:val="18"/>
              </w:rPr>
              <w:t xml:space="preserve">When it was actually sent</w:t>
            </w:r>
          </w:p>
        </w:tc>
      </w:tr>
    </w:tbl>
    <w:p>
      <w:pPr>
        <w:spacing w:after="80"/>
      </w:pPr>
      <w:r>
        <w:t xml:space="preserve"/>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06. Zero-Cost Infrastructure Guide</w:t>
            </w:r>
          </w:p>
          <w:p>
            <w:pPr>
              <w:spacing w:before="60"/>
            </w:pPr>
            <w:r>
              <w:rPr>
                <w:rFonts w:ascii="Arial" w:cs="Arial" w:eastAsia="Arial" w:hAnsi="Arial"/>
                <w:color w:val="CCE5FF"/>
                <w:sz w:val="20"/>
                <w:szCs w:val="20"/>
              </w:rPr>
              <w:t xml:space="preserve">₹799 total — how every rupee is spent</w:t>
            </w:r>
          </w:p>
        </w:tc>
      </w:tr>
    </w:tbl>
    <w:p>
      <w:pPr>
        <w:spacing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Spend</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Gets You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0 —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₹799 — domain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tuitionmanager.in or similar + all infra free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Month 1</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Auth, teacher onboarding, student profiles, batch setup live on Render + Supabase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Attendance system + fee management working — shareable demo link ready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Month 3</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Test tracking + parent portal + WhatsApp integration added (WATI trial)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Reports, analytics, polish — beta-ready product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Month 5</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₹999 — WATI only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Launch. First 10 paying teachers. WATI funded from first revenue.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Total (5 months)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₹1,798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With WATI. Or ₹799 if you defer WATI to after first revenue.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60"/>
              <w:left w:type="dxa" w:w="240"/>
              <w:bottom w:type="dxa" w:w="160"/>
              <w:right w:type="dxa" w:w="240"/>
            </w:tcMar>
          </w:tcPr>
          <w:p>
            <w:r>
              <w:rPr>
                <w:rFonts w:ascii="Arial" w:cs="Arial" w:eastAsia="Arial" w:hAnsi="Arial"/>
                <w:i/>
                <w:iCs/>
                <w:color w:val="CA6F1E"/>
                <w:sz w:val="21"/>
                <w:szCs w:val="21"/>
              </w:rPr>
              <w:t xml:space="preserve">UptimeRobot (free) pings your Render.com backend every 14 minutes to prevent sleep. This is the only 'hack' needed to run a production-grade product on the free tier.</w:t>
            </w:r>
          </w:p>
        </w:tc>
      </w:tr>
    </w:tbl>
    <w:p>
      <w:pPr>
        <w:spacing w:after="80"/>
      </w:pPr>
      <w:r>
        <w:t xml:space="preserve"/>
      </w:r>
    </w:p>
    <w:p>
      <w:pPr>
        <w:pStyle w:val="Heading2"/>
        <w:spacing w:after="120" w:before="300"/>
      </w:pPr>
      <w:r>
        <w:rPr>
          <w:rFonts w:ascii="Arial" w:cs="Arial" w:eastAsia="Arial" w:hAnsi="Arial"/>
          <w:b/>
          <w:bCs/>
          <w:color w:val="1A5276"/>
          <w:sz w:val="28"/>
          <w:szCs w:val="28"/>
        </w:rPr>
        <w:t xml:space="preserve">Break-Even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Teachers Needed to Cover All Costs</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Monthly Revenue at 100 Teachers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Starter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₹149/month</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7 teachers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₹14,900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Professional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₹299/month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 teachers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₹29,900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Institute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₹499/month</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2 teachers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₹49,900</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07. Month-by-Month Build Roadmap</w:t>
            </w:r>
          </w:p>
          <w:p>
            <w:pPr>
              <w:spacing w:before="60"/>
            </w:pPr>
            <w:r>
              <w:rPr>
                <w:rFonts w:ascii="Arial" w:cs="Arial" w:eastAsia="Arial" w:hAnsi="Arial"/>
                <w:color w:val="CCE5FF"/>
                <w:sz w:val="20"/>
                <w:szCs w:val="20"/>
              </w:rPr>
              <w:t xml:space="preserve">What to build, in what order, with what milestone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6F1" w:val="clear"/>
            <w:tcMar>
              <w:top w:type="dxa" w:w="160"/>
              <w:left w:type="dxa" w:w="240"/>
              <w:bottom w:type="dxa" w:w="160"/>
              <w:right w:type="dxa" w:w="240"/>
            </w:tcMar>
          </w:tcPr>
          <w:p>
            <w:r>
              <w:rPr>
                <w:rFonts w:ascii="Arial" w:cs="Arial" w:eastAsia="Arial" w:hAnsi="Arial"/>
                <w:i/>
                <w:iCs/>
                <w:color w:val="0B2D4E"/>
                <w:sz w:val="21"/>
                <w:szCs w:val="21"/>
              </w:rPr>
              <w:t xml:space="preserve">Build in this exact sequence. Each month ends with something you can show a real teacher and get feedback. Do NOT build all features before showing anyone — get a teacher using it by Month 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A5276"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M1</w:t>
            </w:r>
          </w:p>
          <w:p>
            <w:pPr>
              <w:jc w:val="center"/>
            </w:pPr>
            <w:r>
              <w:rPr>
                <w:rFonts w:ascii="Arial" w:cs="Arial" w:eastAsia="Arial" w:hAnsi="Arial"/>
                <w:b/>
                <w:bCs/>
                <w:color w:val="CCE5FF"/>
                <w:sz w:val="18"/>
                <w:szCs w:val="18"/>
              </w:rPr>
              <w:t xml:space="preserve">Foundation + Auth</w:t>
            </w:r>
          </w:p>
        </w:tc>
        <w:tc>
          <w:tcPr>
            <w:tcBorders>
              <w:top w:val="none" w:color="FFFFFF" w:sz="0"/>
              <w:left w:val="none" w:color="FFFFFF" w:sz="0"/>
              <w:bottom w:val="none" w:color="FFFFFF" w:sz="0"/>
              <w:right w:val="none" w:color="FFFFFF" w:sz="0"/>
            </w:tcBorders>
            <w:shd w:fill="D4E6F1" w:val="clear"/>
            <w:tcMar>
              <w:top w:type="dxa" w:w="120"/>
              <w:left w:type="dxa" w:w="200"/>
              <w:bottom w:type="dxa" w:w="120"/>
              <w:right w:type="dxa" w:w="160"/>
            </w:tcMar>
          </w:tcPr>
          <w:p>
            <w:pPr>
              <w:pStyle w:val="ListParagraph"/>
              <w:numPr>
                <w:ilvl w:val="0"/>
                <w:numId w:val="2"/>
              </w:numPr>
              <w:spacing w:after="60"/>
            </w:pPr>
            <w:r>
              <w:rPr>
                <w:rFonts w:ascii="Arial" w:cs="Arial" w:eastAsia="Arial" w:hAnsi="Arial"/>
                <w:color w:val="444444"/>
                <w:sz w:val="20"/>
                <w:szCs w:val="20"/>
              </w:rPr>
              <w:t xml:space="preserve">Monorepo setup: Next.js 14 + Node.js/Express + TypeScript throughout</w:t>
            </w:r>
          </w:p>
          <w:p>
            <w:pPr>
              <w:pStyle w:val="ListParagraph"/>
              <w:numPr>
                <w:ilvl w:val="0"/>
                <w:numId w:val="2"/>
              </w:numPr>
              <w:spacing w:after="60"/>
            </w:pPr>
            <w:r>
              <w:rPr>
                <w:rFonts w:ascii="Arial" w:cs="Arial" w:eastAsia="Arial" w:hAnsi="Arial"/>
                <w:color w:val="444444"/>
                <w:sz w:val="20"/>
                <w:szCs w:val="20"/>
              </w:rPr>
              <w:t xml:space="preserve">Supabase PostgreSQL setup — run all schema migrations from Section 05</w:t>
            </w:r>
          </w:p>
          <w:p>
            <w:pPr>
              <w:pStyle w:val="ListParagraph"/>
              <w:numPr>
                <w:ilvl w:val="0"/>
                <w:numId w:val="2"/>
              </w:numPr>
              <w:spacing w:after="60"/>
            </w:pPr>
            <w:r>
              <w:rPr>
                <w:rFonts w:ascii="Arial" w:cs="Arial" w:eastAsia="Arial" w:hAnsi="Arial"/>
                <w:color w:val="444444"/>
                <w:sz w:val="20"/>
                <w:szCs w:val="20"/>
              </w:rPr>
              <w:t xml:space="preserve">Auth system — teacher signup/login (JWT), email OTP verification, password reset</w:t>
            </w:r>
          </w:p>
          <w:p>
            <w:pPr>
              <w:pStyle w:val="ListParagraph"/>
              <w:numPr>
                <w:ilvl w:val="0"/>
                <w:numId w:val="2"/>
              </w:numPr>
              <w:spacing w:after="60"/>
            </w:pPr>
            <w:r>
              <w:rPr>
                <w:rFonts w:ascii="Arial" w:cs="Arial" w:eastAsia="Arial" w:hAnsi="Arial"/>
                <w:color w:val="444444"/>
                <w:sz w:val="20"/>
                <w:szCs w:val="20"/>
              </w:rPr>
              <w:t xml:space="preserve">Teacher onboarding — institute name, subjects, city, profile photo upload to R2</w:t>
            </w:r>
          </w:p>
          <w:p>
            <w:pPr>
              <w:pStyle w:val="ListParagraph"/>
              <w:numPr>
                <w:ilvl w:val="0"/>
                <w:numId w:val="2"/>
              </w:numPr>
              <w:spacing w:after="60"/>
            </w:pPr>
            <w:r>
              <w:rPr>
                <w:rFonts w:ascii="Arial" w:cs="Arial" w:eastAsia="Arial" w:hAnsi="Arial"/>
                <w:color w:val="444444"/>
                <w:sz w:val="20"/>
                <w:szCs w:val="20"/>
              </w:rPr>
              <w:t xml:space="preserve">Student CRUD — add, edit, view, deactivate students with all profile fields</w:t>
            </w:r>
          </w:p>
          <w:p>
            <w:pPr>
              <w:pStyle w:val="ListParagraph"/>
              <w:numPr>
                <w:ilvl w:val="0"/>
                <w:numId w:val="2"/>
              </w:numPr>
              <w:spacing w:after="60"/>
            </w:pPr>
            <w:r>
              <w:rPr>
                <w:rFonts w:ascii="Arial" w:cs="Arial" w:eastAsia="Arial" w:hAnsi="Arial"/>
                <w:color w:val="444444"/>
                <w:sz w:val="20"/>
                <w:szCs w:val="20"/>
              </w:rPr>
              <w:t xml:space="preserve">Basic student list with search, filter by class/status, pagination</w:t>
            </w:r>
          </w:p>
          <w:p>
            <w:pPr>
              <w:pStyle w:val="ListParagraph"/>
              <w:numPr>
                <w:ilvl w:val="0"/>
                <w:numId w:val="2"/>
              </w:numPr>
              <w:spacing w:after="60"/>
            </w:pPr>
            <w:r>
              <w:rPr>
                <w:rFonts w:ascii="Arial" w:cs="Arial" w:eastAsia="Arial" w:hAnsi="Arial"/>
                <w:color w:val="444444"/>
                <w:sz w:val="20"/>
                <w:szCs w:val="20"/>
              </w:rPr>
              <w:t xml:space="preserve">Vercel deploy (frontend) + Render.com deploy (backend) — live URLs from day 1</w:t>
            </w:r>
          </w:p>
          <w:p>
            <w:pPr>
              <w:pStyle w:val="ListParagraph"/>
              <w:numPr>
                <w:ilvl w:val="0"/>
                <w:numId w:val="2"/>
              </w:numPr>
              <w:spacing w:after="60"/>
            </w:pPr>
            <w:r>
              <w:rPr>
                <w:rFonts w:ascii="Arial" w:cs="Arial" w:eastAsia="Arial" w:hAnsi="Arial"/>
                <w:color w:val="444444"/>
                <w:sz w:val="20"/>
                <w:szCs w:val="20"/>
              </w:rPr>
              <w:t xml:space="preserve">GitHub Actions CI/CD — auto-deploy on push to main</w:t>
            </w:r>
          </w:p>
          <w:p>
            <w:pPr>
              <w:pStyle w:val="ListParagraph"/>
              <w:numPr>
                <w:ilvl w:val="0"/>
                <w:numId w:val="2"/>
              </w:numPr>
              <w:spacing w:after="60"/>
            </w:pPr>
            <w:r>
              <w:rPr>
                <w:rFonts w:ascii="Arial" w:cs="Arial" w:eastAsia="Arial" w:hAnsi="Arial"/>
                <w:color w:val="444444"/>
                <w:sz w:val="20"/>
                <w:szCs w:val="20"/>
              </w:rPr>
              <w:t xml:space="preserve">UptimeRobot configured — keep Render.com backend awake for free</w:t>
            </w:r>
          </w:p>
          <w:p>
            <w:pPr>
              <w:pStyle w:val="ListParagraph"/>
              <w:numPr>
                <w:ilvl w:val="0"/>
                <w:numId w:val="2"/>
              </w:numPr>
              <w:spacing w:after="60"/>
            </w:pPr>
            <w:r>
              <w:rPr>
                <w:rFonts w:ascii="Arial" w:cs="Arial" w:eastAsia="Arial" w:hAnsi="Arial"/>
                <w:color w:val="444444"/>
                <w:sz w:val="20"/>
                <w:szCs w:val="20"/>
              </w:rPr>
              <w:t xml:space="preserve">Milestone: Teacher can sign up, set up profile, and add all their students. Shareable link works.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E8449"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M2</w:t>
            </w:r>
          </w:p>
          <w:p>
            <w:pPr>
              <w:jc w:val="center"/>
            </w:pPr>
            <w:r>
              <w:rPr>
                <w:rFonts w:ascii="Arial" w:cs="Arial" w:eastAsia="Arial" w:hAnsi="Arial"/>
                <w:b/>
                <w:bCs/>
                <w:color w:val="CCE5FF"/>
                <w:sz w:val="18"/>
                <w:szCs w:val="18"/>
              </w:rPr>
              <w:t xml:space="preserve">Attendance + Batch System</w:t>
            </w:r>
          </w:p>
        </w:tc>
        <w:tc>
          <w:tcPr>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pPr>
              <w:pStyle w:val="ListParagraph"/>
              <w:numPr>
                <w:ilvl w:val="0"/>
                <w:numId w:val="2"/>
              </w:numPr>
              <w:spacing w:after="60"/>
            </w:pPr>
            <w:r>
              <w:rPr>
                <w:rFonts w:ascii="Arial" w:cs="Arial" w:eastAsia="Arial" w:hAnsi="Arial"/>
                <w:color w:val="444444"/>
                <w:sz w:val="20"/>
                <w:szCs w:val="20"/>
              </w:rPr>
              <w:t xml:space="preserve">Batch management — create batches, set schedule, assign subjects and faculty</w:t>
            </w:r>
          </w:p>
          <w:p>
            <w:pPr>
              <w:pStyle w:val="ListParagraph"/>
              <w:numPr>
                <w:ilvl w:val="0"/>
                <w:numId w:val="2"/>
              </w:numPr>
              <w:spacing w:after="60"/>
            </w:pPr>
            <w:r>
              <w:rPr>
                <w:rFonts w:ascii="Arial" w:cs="Arial" w:eastAsia="Arial" w:hAnsi="Arial"/>
                <w:color w:val="444444"/>
                <w:sz w:val="20"/>
                <w:szCs w:val="20"/>
              </w:rPr>
              <w:t xml:space="preserve">Batch-student assignment — enroll students into batches, track join/leave dates</w:t>
            </w:r>
          </w:p>
          <w:p>
            <w:pPr>
              <w:pStyle w:val="ListParagraph"/>
              <w:numPr>
                <w:ilvl w:val="0"/>
                <w:numId w:val="2"/>
              </w:numPr>
              <w:spacing w:after="60"/>
            </w:pPr>
            <w:r>
              <w:rPr>
                <w:rFonts w:ascii="Arial" w:cs="Arial" w:eastAsia="Arial" w:hAnsi="Arial"/>
                <w:color w:val="444444"/>
                <w:sz w:val="20"/>
                <w:szCs w:val="20"/>
              </w:rPr>
              <w:t xml:space="preserve">Visual weekly timetable — colour-coded grid view of all batches</w:t>
            </w:r>
          </w:p>
          <w:p>
            <w:pPr>
              <w:pStyle w:val="ListParagraph"/>
              <w:numPr>
                <w:ilvl w:val="0"/>
                <w:numId w:val="2"/>
              </w:numPr>
              <w:spacing w:after="60"/>
            </w:pPr>
            <w:r>
              <w:rPr>
                <w:rFonts w:ascii="Arial" w:cs="Arial" w:eastAsia="Arial" w:hAnsi="Arial"/>
                <w:color w:val="444444"/>
                <w:sz w:val="20"/>
                <w:szCs w:val="20"/>
              </w:rPr>
              <w:t xml:space="preserve">Attendance marking — fast one-tap UI, bulk mark all present, individual exceptions</w:t>
            </w:r>
          </w:p>
          <w:p>
            <w:pPr>
              <w:pStyle w:val="ListParagraph"/>
              <w:numPr>
                <w:ilvl w:val="0"/>
                <w:numId w:val="2"/>
              </w:numPr>
              <w:spacing w:after="60"/>
            </w:pPr>
            <w:r>
              <w:rPr>
                <w:rFonts w:ascii="Arial" w:cs="Arial" w:eastAsia="Arial" w:hAnsi="Arial"/>
                <w:color w:val="444444"/>
                <w:sz w:val="20"/>
                <w:szCs w:val="20"/>
              </w:rPr>
              <w:t xml:space="preserve">Attendance calendar per student — visual heatmap by month</w:t>
            </w:r>
          </w:p>
          <w:p>
            <w:pPr>
              <w:pStyle w:val="ListParagraph"/>
              <w:numPr>
                <w:ilvl w:val="0"/>
                <w:numId w:val="2"/>
              </w:numPr>
              <w:spacing w:after="60"/>
            </w:pPr>
            <w:r>
              <w:rPr>
                <w:rFonts w:ascii="Arial" w:cs="Arial" w:eastAsia="Arial" w:hAnsi="Arial"/>
                <w:color w:val="444444"/>
                <w:sz w:val="20"/>
                <w:szCs w:val="20"/>
              </w:rPr>
              <w:t xml:space="preserve">Attendance percentage auto-calculation — running % on student profile</w:t>
            </w:r>
          </w:p>
          <w:p>
            <w:pPr>
              <w:pStyle w:val="ListParagraph"/>
              <w:numPr>
                <w:ilvl w:val="0"/>
                <w:numId w:val="2"/>
              </w:numPr>
              <w:spacing w:after="60"/>
            </w:pPr>
            <w:r>
              <w:rPr>
                <w:rFonts w:ascii="Arial" w:cs="Arial" w:eastAsia="Arial" w:hAnsi="Arial"/>
                <w:color w:val="444444"/>
                <w:sz w:val="20"/>
                <w:szCs w:val="20"/>
              </w:rPr>
              <w:t xml:space="preserve">Low attendance alert — flag students below 75% automatically</w:t>
            </w:r>
          </w:p>
          <w:p>
            <w:pPr>
              <w:pStyle w:val="ListParagraph"/>
              <w:numPr>
                <w:ilvl w:val="0"/>
                <w:numId w:val="2"/>
              </w:numPr>
              <w:spacing w:after="60"/>
            </w:pPr>
            <w:r>
              <w:rPr>
                <w:rFonts w:ascii="Arial" w:cs="Arial" w:eastAsia="Arial" w:hAnsi="Arial"/>
                <w:color w:val="444444"/>
                <w:sz w:val="20"/>
                <w:szCs w:val="20"/>
              </w:rPr>
              <w:t xml:space="preserve">Attendance reports — PDF export by batch or student</w:t>
            </w:r>
          </w:p>
          <w:p>
            <w:pPr>
              <w:pStyle w:val="ListParagraph"/>
              <w:numPr>
                <w:ilvl w:val="0"/>
                <w:numId w:val="2"/>
              </w:numPr>
              <w:spacing w:after="60"/>
            </w:pPr>
            <w:r>
              <w:rPr>
                <w:rFonts w:ascii="Arial" w:cs="Arial" w:eastAsia="Arial" w:hAnsi="Arial"/>
                <w:color w:val="444444"/>
                <w:sz w:val="20"/>
                <w:szCs w:val="20"/>
              </w:rPr>
              <w:t xml:space="preserve">Fee structure creation — define monthly/quarterly/annual fee structures</w:t>
            </w:r>
          </w:p>
          <w:p>
            <w:pPr>
              <w:pStyle w:val="ListParagraph"/>
              <w:numPr>
                <w:ilvl w:val="0"/>
                <w:numId w:val="2"/>
              </w:numPr>
              <w:spacing w:after="60"/>
            </w:pPr>
            <w:r>
              <w:rPr>
                <w:rFonts w:ascii="Arial" w:cs="Arial" w:eastAsia="Arial" w:hAnsi="Arial"/>
                <w:color w:val="444444"/>
                <w:sz w:val="20"/>
                <w:szCs w:val="20"/>
              </w:rPr>
              <w:t xml:space="preserve">Fee schedule generation — auto-create all due dates on student enrollment</w:t>
            </w:r>
          </w:p>
          <w:p>
            <w:pPr>
              <w:pStyle w:val="ListParagraph"/>
              <w:numPr>
                <w:ilvl w:val="0"/>
                <w:numId w:val="2"/>
              </w:numPr>
              <w:spacing w:after="60"/>
            </w:pPr>
            <w:r>
              <w:rPr>
                <w:rFonts w:ascii="Arial" w:cs="Arial" w:eastAsia="Arial" w:hAnsi="Arial"/>
                <w:color w:val="444444"/>
                <w:sz w:val="20"/>
                <w:szCs w:val="20"/>
              </w:rPr>
              <w:t xml:space="preserve">Milestone: Teacher shows this to 3 real students' parents. Parents can see attendance. Teacher marks attendance in under 1 minute per batch.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CA6F1E"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M3</w:t>
            </w:r>
          </w:p>
          <w:p>
            <w:pPr>
              <w:jc w:val="center"/>
            </w:pPr>
            <w:r>
              <w:rPr>
                <w:rFonts w:ascii="Arial" w:cs="Arial" w:eastAsia="Arial" w:hAnsi="Arial"/>
                <w:b/>
                <w:bCs/>
                <w:color w:val="CCE5FF"/>
                <w:sz w:val="18"/>
                <w:szCs w:val="18"/>
              </w:rPr>
              <w:t xml:space="preserve">Fee Management + Payments</w:t>
            </w:r>
          </w:p>
        </w:tc>
        <w:tc>
          <w:tcPr>
            <w:tcBorders>
              <w:top w:val="none" w:color="FFFFFF" w:sz="0"/>
              <w:left w:val="none" w:color="FFFFFF" w:sz="0"/>
              <w:bottom w:val="none" w:color="FFFFFF" w:sz="0"/>
              <w:right w:val="none" w:color="FFFFFF" w:sz="0"/>
            </w:tcBorders>
            <w:shd w:fill="FDEBD0" w:val="clear"/>
            <w:tcMar>
              <w:top w:type="dxa" w:w="120"/>
              <w:left w:type="dxa" w:w="200"/>
              <w:bottom w:type="dxa" w:w="120"/>
              <w:right w:type="dxa" w:w="160"/>
            </w:tcMar>
          </w:tcPr>
          <w:p>
            <w:pPr>
              <w:pStyle w:val="ListParagraph"/>
              <w:numPr>
                <w:ilvl w:val="0"/>
                <w:numId w:val="2"/>
              </w:numPr>
              <w:spacing w:after="60"/>
            </w:pPr>
            <w:r>
              <w:rPr>
                <w:rFonts w:ascii="Arial" w:cs="Arial" w:eastAsia="Arial" w:hAnsi="Arial"/>
                <w:color w:val="444444"/>
                <w:sz w:val="20"/>
                <w:szCs w:val="20"/>
              </w:rPr>
              <w:t xml:space="preserve">Fee recording — cash/UPI/bank payment entry with reference numbers</w:t>
            </w:r>
          </w:p>
          <w:p>
            <w:pPr>
              <w:pStyle w:val="ListParagraph"/>
              <w:numPr>
                <w:ilvl w:val="0"/>
                <w:numId w:val="2"/>
              </w:numPr>
              <w:spacing w:after="60"/>
            </w:pPr>
            <w:r>
              <w:rPr>
                <w:rFonts w:ascii="Arial" w:cs="Arial" w:eastAsia="Arial" w:hAnsi="Arial"/>
                <w:color w:val="444444"/>
                <w:sz w:val="20"/>
                <w:szCs w:val="20"/>
              </w:rPr>
              <w:t xml:space="preserve">Receipt generation — auto-generate PDF receipt, downloadable + WhatsApp shareable</w:t>
            </w:r>
          </w:p>
          <w:p>
            <w:pPr>
              <w:pStyle w:val="ListParagraph"/>
              <w:numPr>
                <w:ilvl w:val="0"/>
                <w:numId w:val="2"/>
              </w:numPr>
              <w:spacing w:after="60"/>
            </w:pPr>
            <w:r>
              <w:rPr>
                <w:rFonts w:ascii="Arial" w:cs="Arial" w:eastAsia="Arial" w:hAnsi="Arial"/>
                <w:color w:val="444444"/>
                <w:sz w:val="20"/>
                <w:szCs w:val="20"/>
              </w:rPr>
              <w:t xml:space="preserve">Partial payment support — record installments, track balance</w:t>
            </w:r>
          </w:p>
          <w:p>
            <w:pPr>
              <w:pStyle w:val="ListParagraph"/>
              <w:numPr>
                <w:ilvl w:val="0"/>
                <w:numId w:val="2"/>
              </w:numPr>
              <w:spacing w:after="60"/>
            </w:pPr>
            <w:r>
              <w:rPr>
                <w:rFonts w:ascii="Arial" w:cs="Arial" w:eastAsia="Arial" w:hAnsi="Arial"/>
                <w:color w:val="444444"/>
                <w:sz w:val="20"/>
                <w:szCs w:val="20"/>
              </w:rPr>
              <w:t xml:space="preserve">Overdue fee tracking — auto-flag overdue students on dashboard</w:t>
            </w:r>
          </w:p>
          <w:p>
            <w:pPr>
              <w:pStyle w:val="ListParagraph"/>
              <w:numPr>
                <w:ilvl w:val="0"/>
                <w:numId w:val="2"/>
              </w:numPr>
              <w:spacing w:after="60"/>
            </w:pPr>
            <w:r>
              <w:rPr>
                <w:rFonts w:ascii="Arial" w:cs="Arial" w:eastAsia="Arial" w:hAnsi="Arial"/>
                <w:color w:val="444444"/>
                <w:sz w:val="20"/>
                <w:szCs w:val="20"/>
              </w:rPr>
              <w:t xml:space="preserve">Razorpay integration — online payment link for parents</w:t>
            </w:r>
          </w:p>
          <w:p>
            <w:pPr>
              <w:pStyle w:val="ListParagraph"/>
              <w:numPr>
                <w:ilvl w:val="0"/>
                <w:numId w:val="2"/>
              </w:numPr>
              <w:spacing w:after="60"/>
            </w:pPr>
            <w:r>
              <w:rPr>
                <w:rFonts w:ascii="Arial" w:cs="Arial" w:eastAsia="Arial" w:hAnsi="Arial"/>
                <w:color w:val="444444"/>
                <w:sz w:val="20"/>
                <w:szCs w:val="20"/>
              </w:rPr>
              <w:t xml:space="preserve">Fee reminder system — node-cron job runs every morning, sends WhatsApp via WATI</w:t>
            </w:r>
          </w:p>
          <w:p>
            <w:pPr>
              <w:pStyle w:val="ListParagraph"/>
              <w:numPr>
                <w:ilvl w:val="0"/>
                <w:numId w:val="2"/>
              </w:numPr>
              <w:spacing w:after="60"/>
            </w:pPr>
            <w:r>
              <w:rPr>
                <w:rFonts w:ascii="Arial" w:cs="Arial" w:eastAsia="Arial" w:hAnsi="Arial"/>
                <w:color w:val="444444"/>
                <w:sz w:val="20"/>
                <w:szCs w:val="20"/>
              </w:rPr>
              <w:t xml:space="preserve">Reminder message templates — teacher customises reminder wording once</w:t>
            </w:r>
          </w:p>
          <w:p>
            <w:pPr>
              <w:pStyle w:val="ListParagraph"/>
              <w:numPr>
                <w:ilvl w:val="0"/>
                <w:numId w:val="2"/>
              </w:numPr>
              <w:spacing w:after="60"/>
            </w:pPr>
            <w:r>
              <w:rPr>
                <w:rFonts w:ascii="Arial" w:cs="Arial" w:eastAsia="Arial" w:hAnsi="Arial"/>
                <w:color w:val="444444"/>
                <w:sz w:val="20"/>
                <w:szCs w:val="20"/>
              </w:rPr>
              <w:t xml:space="preserve">Fee reports — monthly collection, outstanding dues, student-wise ledger</w:t>
            </w:r>
          </w:p>
          <w:p>
            <w:pPr>
              <w:pStyle w:val="ListParagraph"/>
              <w:numPr>
                <w:ilvl w:val="0"/>
                <w:numId w:val="2"/>
              </w:numPr>
              <w:spacing w:after="60"/>
            </w:pPr>
            <w:r>
              <w:rPr>
                <w:rFonts w:ascii="Arial" w:cs="Arial" w:eastAsia="Arial" w:hAnsi="Arial"/>
                <w:color w:val="444444"/>
                <w:sz w:val="20"/>
                <w:szCs w:val="20"/>
              </w:rPr>
              <w:t xml:space="preserve">Parent portal v1 — parents see attendance + fee status + pay online</w:t>
            </w:r>
          </w:p>
          <w:p>
            <w:pPr>
              <w:pStyle w:val="ListParagraph"/>
              <w:numPr>
                <w:ilvl w:val="0"/>
                <w:numId w:val="2"/>
              </w:numPr>
              <w:spacing w:after="60"/>
            </w:pPr>
            <w:r>
              <w:rPr>
                <w:rFonts w:ascii="Arial" w:cs="Arial" w:eastAsia="Arial" w:hAnsi="Arial"/>
                <w:color w:val="444444"/>
                <w:sz w:val="20"/>
                <w:szCs w:val="20"/>
              </w:rPr>
              <w:t xml:space="preserve">Parent PWA — 'Add to home screen' on mobile works without app store</w:t>
            </w:r>
          </w:p>
          <w:p>
            <w:pPr>
              <w:pStyle w:val="ListParagraph"/>
              <w:numPr>
                <w:ilvl w:val="0"/>
                <w:numId w:val="2"/>
              </w:numPr>
              <w:spacing w:after="60"/>
            </w:pPr>
            <w:r>
              <w:rPr>
                <w:rFonts w:ascii="Arial" w:cs="Arial" w:eastAsia="Arial" w:hAnsi="Arial"/>
                <w:color w:val="444444"/>
                <w:sz w:val="20"/>
                <w:szCs w:val="20"/>
              </w:rPr>
              <w:t xml:space="preserve">Milestone: Teacher collects first online fee payment. Parent pays through the app. Teacher's fee chasing time drops by 80%. This is the moment they will tell other teachers.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6C3483"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M4</w:t>
            </w:r>
          </w:p>
          <w:p>
            <w:pPr>
              <w:jc w:val="center"/>
            </w:pPr>
            <w:r>
              <w:rPr>
                <w:rFonts w:ascii="Arial" w:cs="Arial" w:eastAsia="Arial" w:hAnsi="Arial"/>
                <w:b/>
                <w:bCs/>
                <w:color w:val="CCE5FF"/>
                <w:sz w:val="18"/>
                <w:szCs w:val="18"/>
              </w:rPr>
              <w:t xml:space="preserve">Tests + Reports + Polish</w:t>
            </w:r>
          </w:p>
        </w:tc>
        <w:tc>
          <w:tcPr>
            <w:tcBorders>
              <w:top w:val="none" w:color="FFFFFF" w:sz="0"/>
              <w:left w:val="none" w:color="FFFFFF" w:sz="0"/>
              <w:bottom w:val="none" w:color="FFFFFF" w:sz="0"/>
              <w:right w:val="none" w:color="FFFFFF" w:sz="0"/>
            </w:tcBorders>
            <w:shd w:fill="E8DAEF" w:val="clear"/>
            <w:tcMar>
              <w:top w:type="dxa" w:w="120"/>
              <w:left w:type="dxa" w:w="200"/>
              <w:bottom w:type="dxa" w:w="120"/>
              <w:right w:type="dxa" w:w="160"/>
            </w:tcMar>
          </w:tcPr>
          <w:p>
            <w:pPr>
              <w:pStyle w:val="ListParagraph"/>
              <w:numPr>
                <w:ilvl w:val="0"/>
                <w:numId w:val="2"/>
              </w:numPr>
              <w:spacing w:after="60"/>
            </w:pPr>
            <w:r>
              <w:rPr>
                <w:rFonts w:ascii="Arial" w:cs="Arial" w:eastAsia="Arial" w:hAnsi="Arial"/>
                <w:color w:val="444444"/>
                <w:sz w:val="20"/>
                <w:szCs w:val="20"/>
              </w:rPr>
              <w:t xml:space="preserve">Test creation — title, subject, batch, date, max marks, topics covered</w:t>
            </w:r>
          </w:p>
          <w:p>
            <w:pPr>
              <w:pStyle w:val="ListParagraph"/>
              <w:numPr>
                <w:ilvl w:val="0"/>
                <w:numId w:val="2"/>
              </w:numPr>
              <w:spacing w:after="60"/>
            </w:pPr>
            <w:r>
              <w:rPr>
                <w:rFonts w:ascii="Arial" w:cs="Arial" w:eastAsia="Arial" w:hAnsi="Arial"/>
                <w:color w:val="444444"/>
                <w:sz w:val="20"/>
                <w:szCs w:val="20"/>
              </w:rPr>
              <w:t xml:space="preserve">Marks entry — fast grid UI: all students in batch, one column for marks</w:t>
            </w:r>
          </w:p>
          <w:p>
            <w:pPr>
              <w:pStyle w:val="ListParagraph"/>
              <w:numPr>
                <w:ilvl w:val="0"/>
                <w:numId w:val="2"/>
              </w:numPr>
              <w:spacing w:after="60"/>
            </w:pPr>
            <w:r>
              <w:rPr>
                <w:rFonts w:ascii="Arial" w:cs="Arial" w:eastAsia="Arial" w:hAnsi="Arial"/>
                <w:color w:val="444444"/>
                <w:sz w:val="20"/>
                <w:szCs w:val="20"/>
              </w:rPr>
              <w:t xml:space="preserve">Auto-calculations — percentage, grade, rank, pass/fail</w:t>
            </w:r>
          </w:p>
          <w:p>
            <w:pPr>
              <w:pStyle w:val="ListParagraph"/>
              <w:numPr>
                <w:ilvl w:val="0"/>
                <w:numId w:val="2"/>
              </w:numPr>
              <w:spacing w:after="60"/>
            </w:pPr>
            <w:r>
              <w:rPr>
                <w:rFonts w:ascii="Arial" w:cs="Arial" w:eastAsia="Arial" w:hAnsi="Arial"/>
                <w:color w:val="444444"/>
                <w:sz w:val="20"/>
                <w:szCs w:val="20"/>
              </w:rPr>
              <w:t xml:space="preserve">Test result notifications — auto-WhatsApp to parents when teacher publishes results</w:t>
            </w:r>
          </w:p>
          <w:p>
            <w:pPr>
              <w:pStyle w:val="ListParagraph"/>
              <w:numPr>
                <w:ilvl w:val="0"/>
                <w:numId w:val="2"/>
              </w:numPr>
              <w:spacing w:after="60"/>
            </w:pPr>
            <w:r>
              <w:rPr>
                <w:rFonts w:ascii="Arial" w:cs="Arial" w:eastAsia="Arial" w:hAnsi="Arial"/>
                <w:color w:val="444444"/>
                <w:sz w:val="20"/>
                <w:szCs w:val="20"/>
              </w:rPr>
              <w:t xml:space="preserve">Student performance charts — test score trend, attendance trend over time</w:t>
            </w:r>
          </w:p>
          <w:p>
            <w:pPr>
              <w:pStyle w:val="ListParagraph"/>
              <w:numPr>
                <w:ilvl w:val="0"/>
                <w:numId w:val="2"/>
              </w:numPr>
              <w:spacing w:after="60"/>
            </w:pPr>
            <w:r>
              <w:rPr>
                <w:rFonts w:ascii="Arial" w:cs="Arial" w:eastAsia="Arial" w:hAnsi="Arial"/>
                <w:color w:val="444444"/>
                <w:sz w:val="20"/>
                <w:szCs w:val="20"/>
              </w:rPr>
              <w:t xml:space="preserve">Progress report card — quarterly PDF report card generation per student</w:t>
            </w:r>
          </w:p>
          <w:p>
            <w:pPr>
              <w:pStyle w:val="ListParagraph"/>
              <w:numPr>
                <w:ilvl w:val="0"/>
                <w:numId w:val="2"/>
              </w:numPr>
              <w:spacing w:after="60"/>
            </w:pPr>
            <w:r>
              <w:rPr>
                <w:rFonts w:ascii="Arial" w:cs="Arial" w:eastAsia="Arial" w:hAnsi="Arial"/>
                <w:color w:val="444444"/>
                <w:sz w:val="20"/>
                <w:szCs w:val="20"/>
              </w:rPr>
              <w:t xml:space="preserve">Announcement system — broadcast to all, to batch, or to individual parent</w:t>
            </w:r>
          </w:p>
          <w:p>
            <w:pPr>
              <w:pStyle w:val="ListParagraph"/>
              <w:numPr>
                <w:ilvl w:val="0"/>
                <w:numId w:val="2"/>
              </w:numPr>
              <w:spacing w:after="60"/>
            </w:pPr>
            <w:r>
              <w:rPr>
                <w:rFonts w:ascii="Arial" w:cs="Arial" w:eastAsia="Arial" w:hAnsi="Arial"/>
                <w:color w:val="444444"/>
                <w:sz w:val="20"/>
                <w:szCs w:val="20"/>
              </w:rPr>
              <w:t xml:space="preserve">Staff management — add faculty, assign batches, salary management</w:t>
            </w:r>
          </w:p>
          <w:p>
            <w:pPr>
              <w:pStyle w:val="ListParagraph"/>
              <w:numPr>
                <w:ilvl w:val="0"/>
                <w:numId w:val="2"/>
              </w:numPr>
              <w:spacing w:after="60"/>
            </w:pPr>
            <w:r>
              <w:rPr>
                <w:rFonts w:ascii="Arial" w:cs="Arial" w:eastAsia="Arial" w:hAnsi="Arial"/>
                <w:color w:val="444444"/>
                <w:sz w:val="20"/>
                <w:szCs w:val="20"/>
              </w:rPr>
              <w:t xml:space="preserve">Annual income summary report — total fee income for the financial year</w:t>
            </w:r>
          </w:p>
          <w:p>
            <w:pPr>
              <w:pStyle w:val="ListParagraph"/>
              <w:numPr>
                <w:ilvl w:val="0"/>
                <w:numId w:val="2"/>
              </w:numPr>
              <w:spacing w:after="60"/>
            </w:pPr>
            <w:r>
              <w:rPr>
                <w:rFonts w:ascii="Arial" w:cs="Arial" w:eastAsia="Arial" w:hAnsi="Arial"/>
                <w:color w:val="444444"/>
                <w:sz w:val="20"/>
                <w:szCs w:val="20"/>
              </w:rPr>
              <w:t xml:space="preserve">Mobile UI polish — every screen must work perfectly on a ₹8,000 Android phone</w:t>
            </w:r>
          </w:p>
          <w:p>
            <w:pPr>
              <w:pStyle w:val="ListParagraph"/>
              <w:numPr>
                <w:ilvl w:val="0"/>
                <w:numId w:val="2"/>
              </w:numPr>
              <w:spacing w:after="60"/>
            </w:pPr>
            <w:r>
              <w:rPr>
                <w:rFonts w:ascii="Arial" w:cs="Arial" w:eastAsia="Arial" w:hAnsi="Arial"/>
                <w:color w:val="444444"/>
                <w:sz w:val="20"/>
                <w:szCs w:val="20"/>
              </w:rPr>
              <w:t xml:space="preserve">Milestone: Full working product. Generate a demo institute with 50 fake students across 5 batches. Record and present to real coaching centres.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0B2D4E"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M5</w:t>
            </w:r>
          </w:p>
          <w:p>
            <w:pPr>
              <w:jc w:val="center"/>
            </w:pPr>
            <w:r>
              <w:rPr>
                <w:rFonts w:ascii="Arial" w:cs="Arial" w:eastAsia="Arial" w:hAnsi="Arial"/>
                <w:b/>
                <w:bCs/>
                <w:color w:val="CCE5FF"/>
                <w:sz w:val="18"/>
                <w:szCs w:val="18"/>
              </w:rPr>
              <w:t xml:space="preserve">Launch + First Revenue</w:t>
            </w:r>
          </w:p>
        </w:tc>
        <w:tc>
          <w:tcPr>
            <w:tcBorders>
              <w:top w:val="none" w:color="FFFFFF" w:sz="0"/>
              <w:left w:val="none" w:color="FFFFFF" w:sz="0"/>
              <w:bottom w:val="none" w:color="FFFFFF" w:sz="0"/>
              <w:right w:val="none" w:color="FFFFFF" w:sz="0"/>
            </w:tcBorders>
            <w:shd w:fill="D4E6F1" w:val="clear"/>
            <w:tcMar>
              <w:top w:type="dxa" w:w="120"/>
              <w:left w:type="dxa" w:w="200"/>
              <w:bottom w:type="dxa" w:w="120"/>
              <w:right w:type="dxa" w:w="160"/>
            </w:tcMar>
          </w:tcPr>
          <w:p>
            <w:pPr>
              <w:pStyle w:val="ListParagraph"/>
              <w:numPr>
                <w:ilvl w:val="0"/>
                <w:numId w:val="2"/>
              </w:numPr>
              <w:spacing w:after="60"/>
            </w:pPr>
            <w:r>
              <w:rPr>
                <w:rFonts w:ascii="Arial" w:cs="Arial" w:eastAsia="Arial" w:hAnsi="Arial"/>
                <w:color w:val="444444"/>
                <w:sz w:val="20"/>
                <w:szCs w:val="20"/>
              </w:rPr>
              <w:t xml:space="preserve">Landing page — hero, features, pricing, testimonial (get 1 beta teacher to give quote), signup</w:t>
            </w:r>
          </w:p>
          <w:p>
            <w:pPr>
              <w:pStyle w:val="ListParagraph"/>
              <w:numPr>
                <w:ilvl w:val="0"/>
                <w:numId w:val="2"/>
              </w:numPr>
              <w:spacing w:after="60"/>
            </w:pPr>
            <w:r>
              <w:rPr>
                <w:rFonts w:ascii="Arial" w:cs="Arial" w:eastAsia="Arial" w:hAnsi="Arial"/>
                <w:color w:val="444444"/>
                <w:sz w:val="20"/>
                <w:szCs w:val="20"/>
              </w:rPr>
              <w:t xml:space="preserve">Onboarding wizard — guided setup: add first batch → add first students → mark first attendance</w:t>
            </w:r>
          </w:p>
          <w:p>
            <w:pPr>
              <w:pStyle w:val="ListParagraph"/>
              <w:numPr>
                <w:ilvl w:val="0"/>
                <w:numId w:val="2"/>
              </w:numPr>
              <w:spacing w:after="60"/>
            </w:pPr>
            <w:r>
              <w:rPr>
                <w:rFonts w:ascii="Arial" w:cs="Arial" w:eastAsia="Arial" w:hAnsi="Arial"/>
                <w:color w:val="444444"/>
                <w:sz w:val="20"/>
                <w:szCs w:val="20"/>
              </w:rPr>
              <w:t xml:space="preserve">Subscription billing — Razorpay subscription for ₹149/₹299/₹499 plans</w:t>
            </w:r>
          </w:p>
          <w:p>
            <w:pPr>
              <w:pStyle w:val="ListParagraph"/>
              <w:numPr>
                <w:ilvl w:val="0"/>
                <w:numId w:val="2"/>
              </w:numPr>
              <w:spacing w:after="60"/>
            </w:pPr>
            <w:r>
              <w:rPr>
                <w:rFonts w:ascii="Arial" w:cs="Arial" w:eastAsia="Arial" w:hAnsi="Arial"/>
                <w:color w:val="444444"/>
                <w:sz w:val="20"/>
                <w:szCs w:val="20"/>
              </w:rPr>
              <w:t xml:space="preserve">Plan limits enforcement — free plan limited to 30 students and 2 batches</w:t>
            </w:r>
          </w:p>
          <w:p>
            <w:pPr>
              <w:pStyle w:val="ListParagraph"/>
              <w:numPr>
                <w:ilvl w:val="0"/>
                <w:numId w:val="2"/>
              </w:numPr>
              <w:spacing w:after="60"/>
            </w:pPr>
            <w:r>
              <w:rPr>
                <w:rFonts w:ascii="Arial" w:cs="Arial" w:eastAsia="Arial" w:hAnsi="Arial"/>
                <w:color w:val="444444"/>
                <w:sz w:val="20"/>
                <w:szCs w:val="20"/>
              </w:rPr>
              <w:t xml:space="preserve">Trial period — 30-day free trial for new signups, no card required</w:t>
            </w:r>
          </w:p>
          <w:p>
            <w:pPr>
              <w:pStyle w:val="ListParagraph"/>
              <w:numPr>
                <w:ilvl w:val="0"/>
                <w:numId w:val="2"/>
              </w:numPr>
              <w:spacing w:after="60"/>
            </w:pPr>
            <w:r>
              <w:rPr>
                <w:rFonts w:ascii="Arial" w:cs="Arial" w:eastAsia="Arial" w:hAnsi="Arial"/>
                <w:color w:val="444444"/>
                <w:sz w:val="20"/>
                <w:szCs w:val="20"/>
              </w:rPr>
              <w:t xml:space="preserve">In-app feedback widget — after each core action, ask 'Was this easy?' (Yes/No)</w:t>
            </w:r>
          </w:p>
          <w:p>
            <w:pPr>
              <w:pStyle w:val="ListParagraph"/>
              <w:numPr>
                <w:ilvl w:val="0"/>
                <w:numId w:val="2"/>
              </w:numPr>
              <w:spacing w:after="60"/>
            </w:pPr>
            <w:r>
              <w:rPr>
                <w:rFonts w:ascii="Arial" w:cs="Arial" w:eastAsia="Arial" w:hAnsi="Arial"/>
                <w:color w:val="444444"/>
                <w:sz w:val="20"/>
                <w:szCs w:val="20"/>
              </w:rPr>
              <w:t xml:space="preserve">Visit 10 coaching centres in your city — demo in person, offer to set up for free</w:t>
            </w:r>
          </w:p>
          <w:p>
            <w:pPr>
              <w:pStyle w:val="ListParagraph"/>
              <w:numPr>
                <w:ilvl w:val="0"/>
                <w:numId w:val="2"/>
              </w:numPr>
              <w:spacing w:after="60"/>
            </w:pPr>
            <w:r>
              <w:rPr>
                <w:rFonts w:ascii="Arial" w:cs="Arial" w:eastAsia="Arial" w:hAnsi="Arial"/>
                <w:color w:val="444444"/>
                <w:sz w:val="20"/>
                <w:szCs w:val="20"/>
              </w:rPr>
              <w:t xml:space="preserve">Partner with 2 local CAs / education consultants for referral</w:t>
            </w:r>
          </w:p>
          <w:p>
            <w:pPr>
              <w:pStyle w:val="ListParagraph"/>
              <w:numPr>
                <w:ilvl w:val="0"/>
                <w:numId w:val="2"/>
              </w:numPr>
              <w:spacing w:after="60"/>
            </w:pPr>
            <w:r>
              <w:rPr>
                <w:rFonts w:ascii="Arial" w:cs="Arial" w:eastAsia="Arial" w:hAnsi="Arial"/>
                <w:color w:val="444444"/>
                <w:sz w:val="20"/>
                <w:szCs w:val="20"/>
              </w:rPr>
              <w:t xml:space="preserve">First 10 paying teachers — target ₹2,000+ MRR before end of Month 5</w:t>
            </w:r>
          </w:p>
          <w:p>
            <w:pPr>
              <w:pStyle w:val="ListParagraph"/>
              <w:numPr>
                <w:ilvl w:val="0"/>
                <w:numId w:val="2"/>
              </w:numPr>
              <w:spacing w:after="60"/>
            </w:pPr>
            <w:r>
              <w:rPr>
                <w:rFonts w:ascii="Arial" w:cs="Arial" w:eastAsia="Arial" w:hAnsi="Arial"/>
                <w:color w:val="444444"/>
                <w:sz w:val="20"/>
                <w:szCs w:val="20"/>
              </w:rPr>
              <w:t xml:space="preserve">Milestone: 10 real paying teachers. ₹2,000+ MRR. Product-market fit signal confirmed.</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08. Pricing Strategy</w:t>
            </w:r>
          </w:p>
          <w:p>
            <w:pPr>
              <w:spacing w:before="60"/>
            </w:pPr>
            <w:r>
              <w:rPr>
                <w:rFonts w:ascii="Arial" w:cs="Arial" w:eastAsia="Arial" w:hAnsi="Arial"/>
                <w:color w:val="CCE5FF"/>
                <w:sz w:val="20"/>
                <w:szCs w:val="20"/>
              </w:rPr>
              <w:t xml:space="preserve">Plans designed for the Indian tuition market</w:t>
            </w:r>
          </w:p>
        </w:tc>
      </w:tr>
    </w:tbl>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000"/>
        <w:gridCol w:w="1760"/>
      </w:tblGrid>
      <w:tr>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Students Limit</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 forever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 to 30 students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Attendance, manual fee entry, basic reports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Solo teacher testing the product</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Starter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₹149/month or ₹1,299/year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Up to 100 students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 Online fee collection, WhatsApp reminders, parent portal, test tracking</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Home tuition teachers, small tutors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Professional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₹299/month or ₹2,499/year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 to 300 students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Multiple batches, staff accounts, advanced analytics, report cards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Growing coaching classes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Institute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₹499/month or ₹3,999/year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Unlimited students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 Multi-faculty, salary management, priority support, custom branding</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Established coaching institutes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6F1" w:val="clear"/>
            <w:tcMar>
              <w:top w:type="dxa" w:w="160"/>
              <w:left w:type="dxa" w:w="240"/>
              <w:bottom w:type="dxa" w:w="160"/>
              <w:right w:type="dxa" w:w="240"/>
            </w:tcMar>
          </w:tcPr>
          <w:p>
            <w:r>
              <w:rPr>
                <w:rFonts w:ascii="Arial" w:cs="Arial" w:eastAsia="Arial" w:hAnsi="Arial"/>
                <w:i/>
                <w:iCs/>
                <w:color w:val="0B2D4E"/>
                <w:sz w:val="21"/>
                <w:szCs w:val="21"/>
              </w:rPr>
              <w:t xml:space="preserve">Key insight: Never charge per student — Indian teachers hate variable costs. Flat monthly pricing with generous limits wins. The free plan should be genuinely useful — a 30-student free tier means home tutors start using it and upgrade when they grow.</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09. Go-To-Market Strategy</w:t>
            </w:r>
          </w:p>
          <w:p>
            <w:pPr>
              <w:spacing w:before="60"/>
            </w:pPr>
            <w:r>
              <w:rPr>
                <w:rFonts w:ascii="Arial" w:cs="Arial" w:eastAsia="Arial" w:hAnsi="Arial"/>
                <w:color w:val="CCE5FF"/>
                <w:sz w:val="20"/>
                <w:szCs w:val="20"/>
              </w:rPr>
              <w:t xml:space="preserve">How to get your first 100 paying teachers without spending money</w:t>
            </w:r>
          </w:p>
        </w:tc>
      </w:tr>
    </w:tbl>
    <w:p>
      <w:pPr>
        <w:spacing w:after="80"/>
      </w:pPr>
      <w:r>
        <w:t xml:space="preserve"/>
      </w:r>
    </w:p>
    <w:p>
      <w:pPr>
        <w:pStyle w:val="Heading2"/>
        <w:spacing w:after="120" w:before="300"/>
      </w:pPr>
      <w:r>
        <w:rPr>
          <w:rFonts w:ascii="Arial" w:cs="Arial" w:eastAsia="Arial" w:hAnsi="Arial"/>
          <w:b/>
          <w:bCs/>
          <w:color w:val="1A5276"/>
          <w:sz w:val="28"/>
          <w:szCs w:val="28"/>
        </w:rPr>
        <w:t xml:space="preserve">Week 1–2: Your Own City First</w:t>
      </w:r>
    </w:p>
    <w:p>
      <w:pPr>
        <w:pStyle w:val="ListParagraph"/>
        <w:numPr>
          <w:ilvl w:val="0"/>
          <w:numId w:val="2"/>
        </w:numPr>
        <w:spacing w:after="80"/>
      </w:pPr>
      <w:r>
        <w:rPr>
          <w:rFonts w:ascii="Arial" w:cs="Arial" w:eastAsia="Arial" w:hAnsi="Arial"/>
          <w:b w:val="false"/>
          <w:bCs w:val="false"/>
          <w:color w:val="444444"/>
          <w:sz w:val="22"/>
          <w:szCs w:val="22"/>
        </w:rPr>
        <w:t xml:space="preserve">List every coaching centre within 5km of your college — there are at least 20–30</w:t>
      </w:r>
    </w:p>
    <w:p>
      <w:pPr>
        <w:pStyle w:val="ListParagraph"/>
        <w:numPr>
          <w:ilvl w:val="0"/>
          <w:numId w:val="2"/>
        </w:numPr>
        <w:spacing w:after="80"/>
      </w:pPr>
      <w:r>
        <w:rPr>
          <w:rFonts w:ascii="Arial" w:cs="Arial" w:eastAsia="Arial" w:hAnsi="Arial"/>
          <w:b w:val="false"/>
          <w:bCs w:val="false"/>
          <w:color w:val="444444"/>
          <w:sz w:val="22"/>
          <w:szCs w:val="22"/>
        </w:rPr>
        <w:t xml:space="preserve">Walk in with a laptop. Ask for 10 minutes with the owner. Show the live demo.</w:t>
      </w:r>
    </w:p>
    <w:p>
      <w:pPr>
        <w:pStyle w:val="ListParagraph"/>
        <w:numPr>
          <w:ilvl w:val="0"/>
          <w:numId w:val="2"/>
        </w:numPr>
        <w:spacing w:after="80"/>
      </w:pPr>
      <w:r>
        <w:rPr>
          <w:rFonts w:ascii="Arial" w:cs="Arial" w:eastAsia="Arial" w:hAnsi="Arial"/>
          <w:b w:val="false"/>
          <w:bCs w:val="false"/>
          <w:color w:val="444444"/>
          <w:sz w:val="22"/>
          <w:szCs w:val="22"/>
        </w:rPr>
        <w:t xml:space="preserve">Offer free setup: 'I will add all your students for you this weekend.' Remove all friction.</w:t>
      </w:r>
    </w:p>
    <w:p>
      <w:pPr>
        <w:pStyle w:val="ListParagraph"/>
        <w:numPr>
          <w:ilvl w:val="0"/>
          <w:numId w:val="2"/>
        </w:numPr>
        <w:spacing w:after="80"/>
      </w:pPr>
      <w:r>
        <w:rPr>
          <w:rFonts w:ascii="Arial" w:cs="Arial" w:eastAsia="Arial" w:hAnsi="Arial"/>
          <w:b w:val="false"/>
          <w:bCs w:val="false"/>
          <w:color w:val="444444"/>
          <w:sz w:val="22"/>
          <w:szCs w:val="22"/>
        </w:rPr>
        <w:t xml:space="preserve">Target: 3 teachers actively using the product by end of Month 1</w:t>
      </w:r>
    </w:p>
    <w:p>
      <w:pPr>
        <w:spacing w:after="80"/>
      </w:pPr>
      <w:r>
        <w:t xml:space="preserve"/>
      </w:r>
    </w:p>
    <w:p>
      <w:pPr>
        <w:pStyle w:val="Heading2"/>
        <w:spacing w:after="120" w:before="300"/>
      </w:pPr>
      <w:r>
        <w:rPr>
          <w:rFonts w:ascii="Arial" w:cs="Arial" w:eastAsia="Arial" w:hAnsi="Arial"/>
          <w:b/>
          <w:bCs/>
          <w:color w:val="1A5276"/>
          <w:sz w:val="28"/>
          <w:szCs w:val="28"/>
        </w:rPr>
        <w:t xml:space="preserve">Month 2–3: Teacher WhatsApp Groups</w:t>
      </w:r>
    </w:p>
    <w:p>
      <w:pPr>
        <w:pStyle w:val="ListParagraph"/>
        <w:numPr>
          <w:ilvl w:val="0"/>
          <w:numId w:val="2"/>
        </w:numPr>
        <w:spacing w:after="80"/>
      </w:pPr>
      <w:r>
        <w:rPr>
          <w:rFonts w:ascii="Arial" w:cs="Arial" w:eastAsia="Arial" w:hAnsi="Arial"/>
          <w:b w:val="false"/>
          <w:bCs w:val="false"/>
          <w:color w:val="444444"/>
          <w:sz w:val="22"/>
          <w:szCs w:val="22"/>
        </w:rPr>
        <w:t xml:space="preserve">Every city has WhatsApp groups for tuition teachers — 'Jamnagar Coaching Teachers', etc.</w:t>
      </w:r>
    </w:p>
    <w:p>
      <w:pPr>
        <w:pStyle w:val="ListParagraph"/>
        <w:numPr>
          <w:ilvl w:val="0"/>
          <w:numId w:val="2"/>
        </w:numPr>
        <w:spacing w:after="80"/>
      </w:pPr>
      <w:r>
        <w:rPr>
          <w:rFonts w:ascii="Arial" w:cs="Arial" w:eastAsia="Arial" w:hAnsi="Arial"/>
          <w:b w:val="false"/>
          <w:bCs w:val="false"/>
          <w:color w:val="444444"/>
          <w:sz w:val="22"/>
          <w:szCs w:val="22"/>
        </w:rPr>
        <w:t xml:space="preserve">Join as a teacher (ask a teacher you know to add you)</w:t>
      </w:r>
    </w:p>
    <w:p>
      <w:pPr>
        <w:pStyle w:val="ListParagraph"/>
        <w:numPr>
          <w:ilvl w:val="0"/>
          <w:numId w:val="2"/>
        </w:numPr>
        <w:spacing w:after="80"/>
      </w:pPr>
      <w:r>
        <w:rPr>
          <w:rFonts w:ascii="Arial" w:cs="Arial" w:eastAsia="Arial" w:hAnsi="Arial"/>
          <w:b w:val="false"/>
          <w:bCs w:val="false"/>
          <w:color w:val="444444"/>
          <w:sz w:val="22"/>
          <w:szCs w:val="22"/>
        </w:rPr>
        <w:t xml:space="preserve">Share a 60-second screen recording showing the fee reminder feature</w:t>
      </w:r>
    </w:p>
    <w:p>
      <w:pPr>
        <w:pStyle w:val="ListParagraph"/>
        <w:numPr>
          <w:ilvl w:val="0"/>
          <w:numId w:val="2"/>
        </w:numPr>
        <w:spacing w:after="80"/>
      </w:pPr>
      <w:r>
        <w:rPr>
          <w:rFonts w:ascii="Arial" w:cs="Arial" w:eastAsia="Arial" w:hAnsi="Arial"/>
          <w:b w:val="false"/>
          <w:bCs w:val="false"/>
          <w:color w:val="444444"/>
          <w:sz w:val="22"/>
          <w:szCs w:val="22"/>
        </w:rPr>
        <w:t xml:space="preserve">Offer 3-month free trial to the first 10 teachers who sign up from the group</w:t>
      </w:r>
    </w:p>
    <w:p>
      <w:pPr>
        <w:spacing w:after="80"/>
      </w:pPr>
      <w:r>
        <w:t xml:space="preserve"/>
      </w:r>
    </w:p>
    <w:p>
      <w:pPr>
        <w:pStyle w:val="Heading2"/>
        <w:spacing w:after="120" w:before="300"/>
      </w:pPr>
      <w:r>
        <w:rPr>
          <w:rFonts w:ascii="Arial" w:cs="Arial" w:eastAsia="Arial" w:hAnsi="Arial"/>
          <w:b/>
          <w:bCs/>
          <w:color w:val="1A5276"/>
          <w:sz w:val="28"/>
          <w:szCs w:val="28"/>
        </w:rPr>
        <w:t xml:space="preserve">Month 3–4: YouTube + SEO</w:t>
      </w:r>
    </w:p>
    <w:p>
      <w:pPr>
        <w:pStyle w:val="ListParagraph"/>
        <w:numPr>
          <w:ilvl w:val="0"/>
          <w:numId w:val="2"/>
        </w:numPr>
        <w:spacing w:after="80"/>
      </w:pPr>
      <w:r>
        <w:rPr>
          <w:rFonts w:ascii="Arial" w:cs="Arial" w:eastAsia="Arial" w:hAnsi="Arial"/>
          <w:b w:val="false"/>
          <w:bCs w:val="false"/>
          <w:color w:val="444444"/>
          <w:sz w:val="22"/>
          <w:szCs w:val="22"/>
        </w:rPr>
        <w:t xml:space="preserve">Create a YouTube channel: 'How to manage tuition fees on WhatsApp' — rank for these searches</w:t>
      </w:r>
    </w:p>
    <w:p>
      <w:pPr>
        <w:pStyle w:val="ListParagraph"/>
        <w:numPr>
          <w:ilvl w:val="0"/>
          <w:numId w:val="2"/>
        </w:numPr>
        <w:spacing w:after="80"/>
      </w:pPr>
      <w:r>
        <w:rPr>
          <w:rFonts w:ascii="Arial" w:cs="Arial" w:eastAsia="Arial" w:hAnsi="Arial"/>
          <w:b w:val="false"/>
          <w:bCs w:val="false"/>
          <w:color w:val="444444"/>
          <w:sz w:val="22"/>
          <w:szCs w:val="22"/>
        </w:rPr>
        <w:t xml:space="preserve">Write 10 blog posts: 'Best app for coaching classes in India', 'How to track student attendance for tuition'</w:t>
      </w:r>
    </w:p>
    <w:p>
      <w:pPr>
        <w:pStyle w:val="ListParagraph"/>
        <w:numPr>
          <w:ilvl w:val="0"/>
          <w:numId w:val="2"/>
        </w:numPr>
        <w:spacing w:after="80"/>
      </w:pPr>
      <w:r>
        <w:rPr>
          <w:rFonts w:ascii="Arial" w:cs="Arial" w:eastAsia="Arial" w:hAnsi="Arial"/>
          <w:b w:val="false"/>
          <w:bCs w:val="false"/>
          <w:color w:val="444444"/>
          <w:sz w:val="22"/>
          <w:szCs w:val="22"/>
        </w:rPr>
        <w:t xml:space="preserve">These take 3 months to rank but bring free organic signups from Month 6 onward</w:t>
      </w:r>
    </w:p>
    <w:p>
      <w:pPr>
        <w:spacing w:after="80"/>
      </w:pPr>
      <w:r>
        <w:t xml:space="preserve"/>
      </w:r>
    </w:p>
    <w:p>
      <w:pPr>
        <w:pStyle w:val="Heading2"/>
        <w:spacing w:after="120" w:before="300"/>
      </w:pPr>
      <w:r>
        <w:rPr>
          <w:rFonts w:ascii="Arial" w:cs="Arial" w:eastAsia="Arial" w:hAnsi="Arial"/>
          <w:b/>
          <w:bCs/>
          <w:color w:val="1A5276"/>
          <w:sz w:val="28"/>
          <w:szCs w:val="28"/>
        </w:rPr>
        <w:t xml:space="preserve">Referral Program (Month 4)</w:t>
      </w:r>
    </w:p>
    <w:p>
      <w:pPr>
        <w:pStyle w:val="ListParagraph"/>
        <w:numPr>
          <w:ilvl w:val="0"/>
          <w:numId w:val="2"/>
        </w:numPr>
        <w:spacing w:after="80"/>
      </w:pPr>
      <w:r>
        <w:rPr>
          <w:rFonts w:ascii="Arial" w:cs="Arial" w:eastAsia="Arial" w:hAnsi="Arial"/>
          <w:b w:val="false"/>
          <w:bCs w:val="false"/>
          <w:color w:val="444444"/>
          <w:sz w:val="22"/>
          <w:szCs w:val="22"/>
        </w:rPr>
        <w:t xml:space="preserve">Teacher refers another teacher → both get 1 month free</w:t>
      </w:r>
    </w:p>
    <w:p>
      <w:pPr>
        <w:pStyle w:val="ListParagraph"/>
        <w:numPr>
          <w:ilvl w:val="0"/>
          <w:numId w:val="2"/>
        </w:numPr>
        <w:spacing w:after="80"/>
      </w:pPr>
      <w:r>
        <w:rPr>
          <w:rFonts w:ascii="Arial" w:cs="Arial" w:eastAsia="Arial" w:hAnsi="Arial"/>
          <w:b w:val="false"/>
          <w:bCs w:val="false"/>
          <w:color w:val="444444"/>
          <w:sz w:val="22"/>
          <w:szCs w:val="22"/>
        </w:rPr>
        <w:t xml:space="preserve">Tuition teachers know each other — referral is the highest-conversion channel in this market</w:t>
      </w:r>
    </w:p>
    <w:p>
      <w:pPr>
        <w:pStyle w:val="ListParagraph"/>
        <w:numPr>
          <w:ilvl w:val="0"/>
          <w:numId w:val="2"/>
        </w:numPr>
        <w:spacing w:after="80"/>
      </w:pPr>
      <w:r>
        <w:rPr>
          <w:rFonts w:ascii="Arial" w:cs="Arial" w:eastAsia="Arial" w:hAnsi="Arial"/>
          <w:b w:val="false"/>
          <w:bCs w:val="false"/>
          <w:color w:val="444444"/>
          <w:sz w:val="22"/>
          <w:szCs w:val="22"/>
        </w:rPr>
        <w:t xml:space="preserve">Target: 30% of new signups from referral by Month 6</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200"/>
              <w:left w:type="dxa" w:w="360"/>
              <w:bottom w:type="dxa" w:w="200"/>
              <w:right w:type="dxa" w:w="360"/>
            </w:tcMar>
          </w:tcPr>
          <w:p>
            <w:pPr>
              <w:jc w:val="left"/>
            </w:pPr>
            <w:r>
              <w:rPr>
                <w:rFonts w:ascii="Arial" w:cs="Arial" w:eastAsia="Arial" w:hAnsi="Arial"/>
                <w:b/>
                <w:bCs/>
                <w:color w:val="FFFFFF"/>
                <w:sz w:val="36"/>
                <w:szCs w:val="36"/>
              </w:rPr>
              <w:t xml:space="preserve">10. Competitive Positioning</w:t>
            </w:r>
          </w:p>
          <w:p>
            <w:pPr>
              <w:spacing w:before="60"/>
            </w:pPr>
            <w:r>
              <w:rPr>
                <w:rFonts w:ascii="Arial" w:cs="Arial" w:eastAsia="Arial" w:hAnsi="Arial"/>
                <w:color w:val="CCE5FF"/>
                <w:sz w:val="20"/>
                <w:szCs w:val="20"/>
              </w:rPr>
              <w:t xml:space="preserve">Why this wins against every alternative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Their Problem</w:t>
            </w:r>
          </w:p>
        </w:tc>
        <w:tc>
          <w:tcPr>
            <w:tcW w:type="dxa" w:w="3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Your 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Teachmint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Built for schools — overkill for a 40-student tutor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Tuition-specific, simpler, 10x cheaper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Extramarks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Enterprise pricing, sales team required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Self-serve signup, working in 10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MyClassboard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Ugly UI, no mobile app, expensive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Beautiful mobile-first UI, PWA works on any phone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Classplus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Heavy app, lots of features tutors don't need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Focused on core pain: fees + attendance + parents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Paper register + WhatsApp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Current default — no cost but massive time waste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Auto-reminders alone save 3 hours/month per teacher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Excel + Google Sheets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Tutors use this for tracking</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444444"/>
                <w:sz w:val="20"/>
                <w:szCs w:val="20"/>
              </w:rPr>
              <w:t xml:space="preserve">No auto-reminders, no parent visibility, no receipts</w:t>
            </w:r>
          </w:p>
        </w:tc>
      </w:tr>
    </w:tbl>
    <w:p>
      <w:pPr>
        <w:spacing w:after="80"/>
      </w:pPr>
      <w:r>
        <w:t xml:space="preserve"/>
      </w:r>
    </w:p>
    <w:p>
      <w:pPr>
        <w:spacing w:after="80"/>
      </w:pPr>
      <w:r>
        <w:t xml:space="preserve"/>
      </w:r>
    </w:p>
    <w:p>
      <w:pPr>
        <w:pBdr>
          <w:bottom w:val="single" w:color="1A5276" w:sz="6" w:space="1"/>
        </w:pBdr>
        <w:spacing w:after="160" w:before="160"/>
      </w:pPr>
      <w:r>
        <w:t xml:space="preserve"/>
      </w:r>
    </w:p>
    <w:p>
      <w:pPr>
        <w:spacing w:before="160"/>
        <w:jc w:val="center"/>
      </w:pPr>
      <w:r>
        <w:rPr>
          <w:rFonts w:ascii="Arial" w:cs="Arial" w:eastAsia="Arial" w:hAnsi="Arial"/>
          <w:color w:val="999999"/>
          <w:sz w:val="18"/>
          <w:szCs w:val="18"/>
        </w:rPr>
        <w:t xml:space="preserve">Tuition Manager Product Blueprint  |  Built for the Indian Market  |  March 2026</w:t>
      </w:r>
    </w:p>
    <w:p>
      <w:pPr>
        <w:jc w:val="center"/>
      </w:pPr>
      <w:r>
        <w:rPr>
          <w:rFonts w:ascii="Arial" w:cs="Arial" w:eastAsia="Arial" w:hAnsi="Arial"/>
          <w:b/>
          <w:bCs/>
          <w:color w:val="1A5276"/>
          <w:sz w:val="20"/>
          <w:szCs w:val="20"/>
        </w:rPr>
        <w:t xml:space="preserve">Total build cost: ₹799. Walk into a coaching centre this week. Ship it.</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0"/>
      <w:gridCol w:w="3880"/>
    </w:tblGrid>
    <w:tr>
      <w:tc>
        <w:tcPr>
          <w:tcBorders>
            <w:top w:val="none" w:color="FFFFFF" w:sz="0"/>
            <w:left w:val="none" w:color="FFFFFF" w:sz="0"/>
            <w:bottom w:val="none" w:color="FFFFFF" w:sz="0"/>
            <w:right w:val="none" w:color="FFFFFF" w:sz="0"/>
          </w:tcBorders>
          <w:shd w:fill="0B2D4E" w:val="clear"/>
          <w:tcMar>
            <w:top w:type="dxa" w:w="80"/>
            <w:left w:type="dxa" w:w="160"/>
            <w:bottom w:type="dxa" w:w="80"/>
            <w:right w:type="dxa" w:w="160"/>
          </w:tcMar>
        </w:tcPr>
        <w:p>
          <w:r>
            <w:rPr>
              <w:rFonts w:ascii="Arial" w:cs="Arial" w:eastAsia="Arial" w:hAnsi="Arial"/>
              <w:b/>
              <w:bCs/>
              <w:color w:val="FFFFFF"/>
              <w:sz w:val="20"/>
              <w:szCs w:val="20"/>
            </w:rPr>
            <w:t xml:space="preserve">TUITION MANAGER — Full Product Blueprint</w:t>
          </w:r>
        </w:p>
      </w:tc>
      <w:tc>
        <w:tcPr>
          <w:tcBorders>
            <w:top w:val="none" w:color="FFFFFF" w:sz="0"/>
            <w:left w:val="none" w:color="FFFFFF" w:sz="0"/>
            <w:bottom w:val="none" w:color="FFFFFF" w:sz="0"/>
            <w:right w:val="none" w:color="FFFFFF" w:sz="0"/>
          </w:tcBorders>
          <w:shd w:fill="0B2D4E" w:val="clear"/>
          <w:tcMar>
            <w:top w:type="dxa" w:w="80"/>
            <w:left w:type="dxa" w:w="160"/>
            <w:bottom w:type="dxa" w:w="80"/>
            <w:right w:type="dxa" w:w="160"/>
          </w:tcMar>
        </w:tcPr>
        <w:p>
          <w:pPr>
            <w:jc w:val="right"/>
          </w:pPr>
          <w:r>
            <w:rPr>
              <w:rFonts w:ascii="Arial" w:cs="Arial" w:eastAsia="Arial" w:hAnsi="Arial"/>
              <w:color w:val="AAAAAA"/>
              <w:sz w:val="18"/>
              <w:szCs w:val="18"/>
            </w:rPr>
            <w:t xml:space="preserve">Confidential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D4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2026-03-17T07:25:02.524Z</dcterms:created>
  <dcterms:modified xsi:type="dcterms:W3CDTF">2026-03-17T07:25:02.527Z</dcterms:modified>
</cp:coreProperties>
</file>

<file path=docProps/custom.xml><?xml version="1.0" encoding="utf-8"?>
<Properties xmlns="http://schemas.openxmlformats.org/officeDocument/2006/custom-properties" xmlns:vt="http://schemas.openxmlformats.org/officeDocument/2006/docPropsVTypes"/>
</file>