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C82C" w14:textId="23BE1315" w:rsidR="0044725B" w:rsidRDefault="0044725B">
      <w:r>
        <w:t>WEEK 5 hands on Cre</w:t>
      </w:r>
      <w:r>
        <w:t>ating Microservices for account and Loan</w:t>
      </w:r>
    </w:p>
    <w:p w14:paraId="03BFBE3B" w14:textId="7F3E22A3" w:rsidR="0044725B" w:rsidRDefault="0044725B">
      <w:r>
        <w:t>Code-</w:t>
      </w:r>
    </w:p>
    <w:p w14:paraId="68C6BB80" w14:textId="77777777" w:rsidR="0044725B" w:rsidRDefault="0044725B"/>
    <w:p w14:paraId="3DE6D283" w14:textId="77777777" w:rsidR="0044725B" w:rsidRDefault="0044725B"/>
    <w:p w14:paraId="47B3A403" w14:textId="2B141E9A" w:rsidR="0044725B" w:rsidRDefault="0044725B">
      <w:r>
        <w:rPr>
          <w:noProof/>
        </w:rPr>
        <w:drawing>
          <wp:inline distT="0" distB="0" distL="0" distR="0" wp14:anchorId="6835FFD9" wp14:editId="4085C7A5">
            <wp:extent cx="5143500" cy="4404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27" cy="442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4FC0" w14:textId="5AEF1056" w:rsidR="0059307F" w:rsidRDefault="0044725B">
      <w:r>
        <w:lastRenderedPageBreak/>
        <w:t xml:space="preserve"> </w:t>
      </w:r>
      <w:r>
        <w:br/>
      </w:r>
      <w:r>
        <w:rPr>
          <w:noProof/>
        </w:rPr>
        <w:drawing>
          <wp:inline distT="0" distB="0" distL="0" distR="0" wp14:anchorId="15412D04" wp14:editId="4306ACFB">
            <wp:extent cx="594360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5B"/>
    <w:rsid w:val="0044725B"/>
    <w:rsid w:val="0059307F"/>
    <w:rsid w:val="00B9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8730"/>
  <w15:chartTrackingRefBased/>
  <w15:docId w15:val="{59878895-C2BD-4A9E-BE06-6FE226B9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2025-07-20T15:15:00Z</dcterms:created>
  <dcterms:modified xsi:type="dcterms:W3CDTF">2025-07-20T15:25:00Z</dcterms:modified>
</cp:coreProperties>
</file>