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62C" w:rsidRPr="00B4662C" w:rsidRDefault="00B4662C" w:rsidP="00B4662C">
      <w:pPr>
        <w:spacing w:before="100" w:beforeAutospacing="1" w:after="100" w:afterAutospacing="1" w:line="240" w:lineRule="auto"/>
        <w:outlineLvl w:val="0"/>
        <w:rPr>
          <w:rFonts w:ascii="Arial" w:eastAsia="Times New Roman" w:hAnsi="Arial" w:cs="Arial"/>
          <w:b/>
          <w:bCs/>
          <w:kern w:val="36"/>
          <w:sz w:val="48"/>
          <w:szCs w:val="48"/>
          <w14:ligatures w14:val="none"/>
        </w:rPr>
      </w:pPr>
      <w:r w:rsidRPr="00B4662C">
        <w:rPr>
          <w:rFonts w:ascii="Arial" w:eastAsia="Times New Roman" w:hAnsi="Arial" w:cs="Arial"/>
          <w:b/>
          <w:bCs/>
          <w:kern w:val="36"/>
          <w:sz w:val="48"/>
          <w:szCs w:val="48"/>
          <w14:ligatures w14:val="none"/>
        </w:rPr>
        <w:t>Department Engagement &amp; Career Platform (DECP)</w: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Software Requirements Specification (SRS)</w:t>
      </w:r>
      <w:bookmarkStart w:id="0" w:name="_GoBack"/>
      <w:bookmarkEnd w:id="0"/>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25"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1. Introduction</w: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1.1 Purpose</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The purpose of this document is to define the functional and non-functional requirements of the </w:t>
      </w:r>
      <w:r w:rsidRPr="00B4662C">
        <w:rPr>
          <w:rFonts w:ascii="Arial" w:eastAsia="Times New Roman" w:hAnsi="Arial" w:cs="Arial"/>
          <w:i/>
          <w:iCs/>
          <w:kern w:val="0"/>
          <w14:ligatures w14:val="none"/>
        </w:rPr>
        <w:t>Department Engagement &amp; Career Platform (DECP)</w:t>
      </w:r>
      <w:r w:rsidRPr="00B4662C">
        <w:rPr>
          <w:rFonts w:ascii="Arial" w:eastAsia="Times New Roman" w:hAnsi="Arial" w:cs="Arial"/>
          <w:kern w:val="0"/>
          <w14:ligatures w14:val="none"/>
        </w:rPr>
        <w:t>. This system is designed to facilitate interaction between current students, alumni, and academic staff by providing features such as social engagement, job opportunities, research collaboration, and communication.</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26"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1.2 Scope</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DECP is a cloud-based, </w:t>
      </w:r>
      <w:proofErr w:type="spellStart"/>
      <w:r w:rsidRPr="00B4662C">
        <w:rPr>
          <w:rFonts w:ascii="Arial" w:eastAsia="Times New Roman" w:hAnsi="Arial" w:cs="Arial"/>
          <w:kern w:val="0"/>
          <w14:ligatures w14:val="none"/>
        </w:rPr>
        <w:t>microservices</w:t>
      </w:r>
      <w:proofErr w:type="spellEnd"/>
      <w:r w:rsidRPr="00B4662C">
        <w:rPr>
          <w:rFonts w:ascii="Arial" w:eastAsia="Times New Roman" w:hAnsi="Arial" w:cs="Arial"/>
          <w:kern w:val="0"/>
          <w14:ligatures w14:val="none"/>
        </w:rPr>
        <w:t>-driven web platform that enables users to connect, share content, explore career opportunities, and collaborate academically. The system supports web and mobile clients and is designed with scalability, modularity, and maintainability in mind.</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27"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1.3 Definitions and Acronyms</w:t>
      </w:r>
    </w:p>
    <w:p w:rsidR="00B4662C" w:rsidRPr="00B4662C" w:rsidRDefault="00B4662C" w:rsidP="00B4662C">
      <w:pPr>
        <w:numPr>
          <w:ilvl w:val="0"/>
          <w:numId w:val="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DECP – Department Engagement &amp; Career Platform</w:t>
      </w:r>
    </w:p>
    <w:p w:rsidR="00B4662C" w:rsidRPr="00B4662C" w:rsidRDefault="00B4662C" w:rsidP="00B4662C">
      <w:pPr>
        <w:numPr>
          <w:ilvl w:val="0"/>
          <w:numId w:val="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API – Application Programming Interface</w:t>
      </w:r>
    </w:p>
    <w:p w:rsidR="00B4662C" w:rsidRPr="00B4662C" w:rsidRDefault="00B4662C" w:rsidP="00B4662C">
      <w:pPr>
        <w:numPr>
          <w:ilvl w:val="0"/>
          <w:numId w:val="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JWT – JSON Web Token</w:t>
      </w:r>
    </w:p>
    <w:p w:rsidR="00B4662C" w:rsidRPr="00B4662C" w:rsidRDefault="00B4662C" w:rsidP="00B4662C">
      <w:pPr>
        <w:numPr>
          <w:ilvl w:val="0"/>
          <w:numId w:val="1"/>
        </w:numPr>
        <w:spacing w:before="100" w:beforeAutospacing="1" w:after="100" w:afterAutospacing="1" w:line="240" w:lineRule="auto"/>
        <w:rPr>
          <w:rFonts w:ascii="Arial" w:eastAsia="Times New Roman" w:hAnsi="Arial" w:cs="Arial"/>
          <w:kern w:val="0"/>
          <w14:ligatures w14:val="none"/>
        </w:rPr>
      </w:pPr>
      <w:proofErr w:type="spellStart"/>
      <w:r w:rsidRPr="00B4662C">
        <w:rPr>
          <w:rFonts w:ascii="Arial" w:eastAsia="Times New Roman" w:hAnsi="Arial" w:cs="Arial"/>
          <w:kern w:val="0"/>
          <w14:ligatures w14:val="none"/>
        </w:rPr>
        <w:t>gRPC</w:t>
      </w:r>
      <w:proofErr w:type="spellEnd"/>
      <w:r w:rsidRPr="00B4662C">
        <w:rPr>
          <w:rFonts w:ascii="Arial" w:eastAsia="Times New Roman" w:hAnsi="Arial" w:cs="Arial"/>
          <w:kern w:val="0"/>
          <w14:ligatures w14:val="none"/>
        </w:rPr>
        <w:t xml:space="preserve"> – Remote Procedure Call framework</w:t>
      </w:r>
    </w:p>
    <w:p w:rsidR="00B4662C" w:rsidRPr="00B4662C" w:rsidRDefault="00B4662C" w:rsidP="00B4662C">
      <w:pPr>
        <w:numPr>
          <w:ilvl w:val="0"/>
          <w:numId w:val="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Kafka – Distributed event streaming platform</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28"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2. Overall Description</w: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2.1 Product Perspective</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lastRenderedPageBreak/>
        <w:t xml:space="preserve">DECP is a distributed system based on </w:t>
      </w:r>
      <w:proofErr w:type="spellStart"/>
      <w:r w:rsidRPr="00B4662C">
        <w:rPr>
          <w:rFonts w:ascii="Arial" w:eastAsia="Times New Roman" w:hAnsi="Arial" w:cs="Arial"/>
          <w:kern w:val="0"/>
          <w14:ligatures w14:val="none"/>
        </w:rPr>
        <w:t>microservices</w:t>
      </w:r>
      <w:proofErr w:type="spellEnd"/>
      <w:r w:rsidRPr="00B4662C">
        <w:rPr>
          <w:rFonts w:ascii="Arial" w:eastAsia="Times New Roman" w:hAnsi="Arial" w:cs="Arial"/>
          <w:kern w:val="0"/>
          <w14:ligatures w14:val="none"/>
        </w:rPr>
        <w:t xml:space="preserve"> architecture. Each functional module operates as an independent service communicating via APIs and event streams. The system integrates frontend clients with backend services deployed in a cloud environment.</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29"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2.2 Product Functions</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The system provides the following major functionalities:</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User registration and authentication</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Social feed and media sharing</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Job and internship management</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Event and announcement management</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Research collaboration tools</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Messaging and communication</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Notification system</w:t>
      </w:r>
    </w:p>
    <w:p w:rsidR="00B4662C" w:rsidRPr="00B4662C" w:rsidRDefault="00B4662C" w:rsidP="00B4662C">
      <w:pPr>
        <w:numPr>
          <w:ilvl w:val="0"/>
          <w:numId w:val="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Analytics dashboard</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0"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2.3 User Classes and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5345"/>
      </w:tblGrid>
      <w:tr w:rsidR="00B4662C" w:rsidRPr="00B4662C" w:rsidTr="00B4662C">
        <w:trPr>
          <w:tblHeader/>
          <w:tblCellSpacing w:w="15" w:type="dxa"/>
        </w:trPr>
        <w:tc>
          <w:tcPr>
            <w:tcW w:w="0" w:type="auto"/>
            <w:vAlign w:val="center"/>
            <w:hideMark/>
          </w:tcPr>
          <w:p w:rsidR="00B4662C" w:rsidRPr="00B4662C" w:rsidRDefault="00B4662C" w:rsidP="00B4662C">
            <w:pPr>
              <w:spacing w:after="0" w:line="240" w:lineRule="auto"/>
              <w:jc w:val="center"/>
              <w:rPr>
                <w:rFonts w:ascii="Arial" w:eastAsia="Times New Roman" w:hAnsi="Arial" w:cs="Arial"/>
                <w:b/>
                <w:bCs/>
                <w:kern w:val="0"/>
                <w14:ligatures w14:val="none"/>
              </w:rPr>
            </w:pPr>
            <w:r w:rsidRPr="00B4662C">
              <w:rPr>
                <w:rFonts w:ascii="Arial" w:eastAsia="Times New Roman" w:hAnsi="Arial" w:cs="Arial"/>
                <w:b/>
                <w:bCs/>
                <w:kern w:val="0"/>
                <w14:ligatures w14:val="none"/>
              </w:rPr>
              <w:t>User Type</w:t>
            </w:r>
          </w:p>
        </w:tc>
        <w:tc>
          <w:tcPr>
            <w:tcW w:w="0" w:type="auto"/>
            <w:vAlign w:val="center"/>
            <w:hideMark/>
          </w:tcPr>
          <w:p w:rsidR="00B4662C" w:rsidRPr="00B4662C" w:rsidRDefault="00B4662C" w:rsidP="00B4662C">
            <w:pPr>
              <w:spacing w:after="0" w:line="240" w:lineRule="auto"/>
              <w:jc w:val="center"/>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tc>
      </w:tr>
      <w:tr w:rsidR="00B4662C" w:rsidRPr="00B4662C" w:rsidTr="00B4662C">
        <w:trPr>
          <w:tblCellSpacing w:w="15" w:type="dxa"/>
        </w:trPr>
        <w:tc>
          <w:tcPr>
            <w:tcW w:w="0" w:type="auto"/>
            <w:vAlign w:val="center"/>
            <w:hideMark/>
          </w:tcPr>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t>Student</w:t>
            </w:r>
          </w:p>
        </w:tc>
        <w:tc>
          <w:tcPr>
            <w:tcW w:w="0" w:type="auto"/>
            <w:vAlign w:val="center"/>
            <w:hideMark/>
          </w:tcPr>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t>Can interact with posts, apply for jobs, join events</w:t>
            </w:r>
          </w:p>
        </w:tc>
      </w:tr>
      <w:tr w:rsidR="00B4662C" w:rsidRPr="00B4662C" w:rsidTr="00B4662C">
        <w:trPr>
          <w:tblCellSpacing w:w="15" w:type="dxa"/>
        </w:trPr>
        <w:tc>
          <w:tcPr>
            <w:tcW w:w="0" w:type="auto"/>
            <w:vAlign w:val="center"/>
            <w:hideMark/>
          </w:tcPr>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t>Alumni</w:t>
            </w:r>
          </w:p>
        </w:tc>
        <w:tc>
          <w:tcPr>
            <w:tcW w:w="0" w:type="auto"/>
            <w:vAlign w:val="center"/>
            <w:hideMark/>
          </w:tcPr>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t>Can post jobs, engage with students</w:t>
            </w:r>
          </w:p>
        </w:tc>
      </w:tr>
      <w:tr w:rsidR="00B4662C" w:rsidRPr="00B4662C" w:rsidTr="00B4662C">
        <w:trPr>
          <w:tblCellSpacing w:w="15" w:type="dxa"/>
        </w:trPr>
        <w:tc>
          <w:tcPr>
            <w:tcW w:w="0" w:type="auto"/>
            <w:vAlign w:val="center"/>
            <w:hideMark/>
          </w:tcPr>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t>Admin</w:t>
            </w:r>
          </w:p>
        </w:tc>
        <w:tc>
          <w:tcPr>
            <w:tcW w:w="0" w:type="auto"/>
            <w:vAlign w:val="center"/>
            <w:hideMark/>
          </w:tcPr>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t>Manages users, content, and system operations</w:t>
            </w:r>
          </w:p>
        </w:tc>
      </w:tr>
    </w:tbl>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1"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2.4 Operating Environment</w:t>
      </w:r>
    </w:p>
    <w:p w:rsidR="00B4662C" w:rsidRPr="00B4662C" w:rsidRDefault="00B4662C" w:rsidP="00B4662C">
      <w:pPr>
        <w:numPr>
          <w:ilvl w:val="0"/>
          <w:numId w:val="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Frontend: Web browser (React-based UI)</w:t>
      </w:r>
    </w:p>
    <w:p w:rsidR="00B4662C" w:rsidRPr="00B4662C" w:rsidRDefault="00B4662C" w:rsidP="00B4662C">
      <w:pPr>
        <w:numPr>
          <w:ilvl w:val="0"/>
          <w:numId w:val="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Backend: Spring Boot </w:t>
      </w:r>
      <w:proofErr w:type="spellStart"/>
      <w:r w:rsidRPr="00B4662C">
        <w:rPr>
          <w:rFonts w:ascii="Arial" w:eastAsia="Times New Roman" w:hAnsi="Arial" w:cs="Arial"/>
          <w:kern w:val="0"/>
          <w14:ligatures w14:val="none"/>
        </w:rPr>
        <w:t>microservices</w:t>
      </w:r>
      <w:proofErr w:type="spellEnd"/>
    </w:p>
    <w:p w:rsidR="00B4662C" w:rsidRPr="00B4662C" w:rsidRDefault="00B4662C" w:rsidP="00B4662C">
      <w:pPr>
        <w:numPr>
          <w:ilvl w:val="0"/>
          <w:numId w:val="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Database: PostgreSQL</w:t>
      </w:r>
    </w:p>
    <w:p w:rsidR="00B4662C" w:rsidRPr="00B4662C" w:rsidRDefault="00B4662C" w:rsidP="00B4662C">
      <w:pPr>
        <w:numPr>
          <w:ilvl w:val="0"/>
          <w:numId w:val="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Deployment: Cloud environment with Docker and Kubernetes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2"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2.5 Design Constraints</w:t>
      </w:r>
    </w:p>
    <w:p w:rsidR="00B4662C" w:rsidRPr="00B4662C" w:rsidRDefault="00B4662C" w:rsidP="00B4662C">
      <w:pPr>
        <w:numPr>
          <w:ilvl w:val="0"/>
          <w:numId w:val="4"/>
        </w:numPr>
        <w:spacing w:before="100" w:beforeAutospacing="1" w:after="100" w:afterAutospacing="1" w:line="240" w:lineRule="auto"/>
        <w:rPr>
          <w:rFonts w:ascii="Arial" w:eastAsia="Times New Roman" w:hAnsi="Arial" w:cs="Arial"/>
          <w:kern w:val="0"/>
          <w14:ligatures w14:val="none"/>
        </w:rPr>
      </w:pPr>
      <w:proofErr w:type="spellStart"/>
      <w:r w:rsidRPr="00B4662C">
        <w:rPr>
          <w:rFonts w:ascii="Arial" w:eastAsia="Times New Roman" w:hAnsi="Arial" w:cs="Arial"/>
          <w:kern w:val="0"/>
          <w14:ligatures w14:val="none"/>
        </w:rPr>
        <w:t>Microservices</w:t>
      </w:r>
      <w:proofErr w:type="spellEnd"/>
      <w:r w:rsidRPr="00B4662C">
        <w:rPr>
          <w:rFonts w:ascii="Arial" w:eastAsia="Times New Roman" w:hAnsi="Arial" w:cs="Arial"/>
          <w:kern w:val="0"/>
          <w14:ligatures w14:val="none"/>
        </w:rPr>
        <w:t>-based architecture must be followed</w:t>
      </w:r>
    </w:p>
    <w:p w:rsidR="00B4662C" w:rsidRPr="00B4662C" w:rsidRDefault="00B4662C" w:rsidP="00B4662C">
      <w:pPr>
        <w:numPr>
          <w:ilvl w:val="0"/>
          <w:numId w:val="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Communication between services should use </w:t>
      </w:r>
      <w:proofErr w:type="spellStart"/>
      <w:r w:rsidRPr="00B4662C">
        <w:rPr>
          <w:rFonts w:ascii="Arial" w:eastAsia="Times New Roman" w:hAnsi="Arial" w:cs="Arial"/>
          <w:kern w:val="0"/>
          <w14:ligatures w14:val="none"/>
        </w:rPr>
        <w:t>gRPC</w:t>
      </w:r>
      <w:proofErr w:type="spellEnd"/>
      <w:r w:rsidRPr="00B4662C">
        <w:rPr>
          <w:rFonts w:ascii="Arial" w:eastAsia="Times New Roman" w:hAnsi="Arial" w:cs="Arial"/>
          <w:kern w:val="0"/>
          <w14:ligatures w14:val="none"/>
        </w:rPr>
        <w:t xml:space="preserve"> and REST APIs</w:t>
      </w:r>
    </w:p>
    <w:p w:rsidR="00B4662C" w:rsidRPr="00B4662C" w:rsidRDefault="00B4662C" w:rsidP="00B4662C">
      <w:pPr>
        <w:numPr>
          <w:ilvl w:val="0"/>
          <w:numId w:val="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Event-driven architecture must be implemented using Apache Kafka</w:t>
      </w:r>
    </w:p>
    <w:p w:rsidR="00B4662C" w:rsidRPr="00B4662C" w:rsidRDefault="00B4662C" w:rsidP="00B4662C">
      <w:pPr>
        <w:numPr>
          <w:ilvl w:val="0"/>
          <w:numId w:val="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System should be containerized using Docker</w:t>
      </w:r>
    </w:p>
    <w:p w:rsidR="00B4662C" w:rsidRPr="00B4662C" w:rsidRDefault="00B4662C" w:rsidP="00B4662C">
      <w:pPr>
        <w:numPr>
          <w:ilvl w:val="0"/>
          <w:numId w:val="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lastRenderedPageBreak/>
        <w:t>Deployment must support Kubernetes orchestration</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3"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2.6 Assumptions and Dependencies</w:t>
      </w:r>
    </w:p>
    <w:p w:rsidR="00B4662C" w:rsidRPr="00B4662C" w:rsidRDefault="00B4662C" w:rsidP="00B4662C">
      <w:pPr>
        <w:numPr>
          <w:ilvl w:val="0"/>
          <w:numId w:val="5"/>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Users have internet access</w:t>
      </w:r>
    </w:p>
    <w:p w:rsidR="00B4662C" w:rsidRPr="00B4662C" w:rsidRDefault="00B4662C" w:rsidP="00B4662C">
      <w:pPr>
        <w:numPr>
          <w:ilvl w:val="0"/>
          <w:numId w:val="5"/>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Cloud infrastructure (AWS/GCP/Azure) is available</w:t>
      </w:r>
    </w:p>
    <w:p w:rsidR="00B4662C" w:rsidRPr="00B4662C" w:rsidRDefault="00B4662C" w:rsidP="00B4662C">
      <w:pPr>
        <w:numPr>
          <w:ilvl w:val="0"/>
          <w:numId w:val="5"/>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External storage may be used for media files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4"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3. System Features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5"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3.1 User Management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Handles user registration, authentication, and profile management.</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6"/>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Users can register and log in securely</w:t>
      </w:r>
    </w:p>
    <w:p w:rsidR="00B4662C" w:rsidRPr="00B4662C" w:rsidRDefault="00B4662C" w:rsidP="00B4662C">
      <w:pPr>
        <w:numPr>
          <w:ilvl w:val="0"/>
          <w:numId w:val="6"/>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Users can update profile information</w:t>
      </w:r>
    </w:p>
    <w:p w:rsidR="00B4662C" w:rsidRPr="00B4662C" w:rsidRDefault="00B4662C" w:rsidP="00B4662C">
      <w:pPr>
        <w:numPr>
          <w:ilvl w:val="0"/>
          <w:numId w:val="6"/>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Role-based access control (Student, Alumni, Admin)</w:t>
      </w:r>
    </w:p>
    <w:p w:rsidR="00B4662C" w:rsidRPr="00B4662C" w:rsidRDefault="00B4662C" w:rsidP="00B4662C">
      <w:pPr>
        <w:numPr>
          <w:ilvl w:val="0"/>
          <w:numId w:val="6"/>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JWT-based authentication</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6"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3.2 Feed &amp; Media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Allows users to create and interact with posts.</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7"/>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Create posts (text, images, videos)</w:t>
      </w:r>
    </w:p>
    <w:p w:rsidR="00B4662C" w:rsidRPr="00B4662C" w:rsidRDefault="00B4662C" w:rsidP="00B4662C">
      <w:pPr>
        <w:numPr>
          <w:ilvl w:val="0"/>
          <w:numId w:val="7"/>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Like, comment, and share posts</w:t>
      </w:r>
    </w:p>
    <w:p w:rsidR="00B4662C" w:rsidRPr="00B4662C" w:rsidRDefault="00B4662C" w:rsidP="00B4662C">
      <w:pPr>
        <w:numPr>
          <w:ilvl w:val="0"/>
          <w:numId w:val="7"/>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Retrieve personalized or chronological feed</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7"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lastRenderedPageBreak/>
        <w:t>3.3 Job &amp; Internship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Manages job postings and applications.</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8"/>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Alumni/Admin can post jobs or internships</w:t>
      </w:r>
    </w:p>
    <w:p w:rsidR="00B4662C" w:rsidRPr="00B4662C" w:rsidRDefault="00B4662C" w:rsidP="00B4662C">
      <w:pPr>
        <w:numPr>
          <w:ilvl w:val="0"/>
          <w:numId w:val="8"/>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Students can apply for opportunities</w:t>
      </w:r>
    </w:p>
    <w:p w:rsidR="00B4662C" w:rsidRPr="00B4662C" w:rsidRDefault="00B4662C" w:rsidP="00B4662C">
      <w:pPr>
        <w:numPr>
          <w:ilvl w:val="0"/>
          <w:numId w:val="8"/>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Users can view and track applications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8"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3.4 Event Management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Handles department events and announcements.</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9"/>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Create and manage events</w:t>
      </w:r>
    </w:p>
    <w:p w:rsidR="00B4662C" w:rsidRPr="00B4662C" w:rsidRDefault="00B4662C" w:rsidP="00B4662C">
      <w:pPr>
        <w:numPr>
          <w:ilvl w:val="0"/>
          <w:numId w:val="9"/>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RSVP functionality</w:t>
      </w:r>
    </w:p>
    <w:p w:rsidR="00B4662C" w:rsidRPr="00B4662C" w:rsidRDefault="00B4662C" w:rsidP="00B4662C">
      <w:pPr>
        <w:numPr>
          <w:ilvl w:val="0"/>
          <w:numId w:val="9"/>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Event notifications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39"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3.5 Research Collaboration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Supports academic collaboration.</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10"/>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Create research projects</w:t>
      </w:r>
    </w:p>
    <w:p w:rsidR="00B4662C" w:rsidRPr="00B4662C" w:rsidRDefault="00B4662C" w:rsidP="00B4662C">
      <w:pPr>
        <w:numPr>
          <w:ilvl w:val="0"/>
          <w:numId w:val="10"/>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Invite collaborators</w:t>
      </w:r>
    </w:p>
    <w:p w:rsidR="00B4662C" w:rsidRPr="00B4662C" w:rsidRDefault="00B4662C" w:rsidP="00B4662C">
      <w:pPr>
        <w:numPr>
          <w:ilvl w:val="0"/>
          <w:numId w:val="10"/>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Upload and share documents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0"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3.6 Messaging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lastRenderedPageBreak/>
        <w:t>Provides real-time communication between users.</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1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One-to-one messaging</w:t>
      </w:r>
    </w:p>
    <w:p w:rsidR="00B4662C" w:rsidRPr="00B4662C" w:rsidRDefault="00B4662C" w:rsidP="00B4662C">
      <w:pPr>
        <w:numPr>
          <w:ilvl w:val="0"/>
          <w:numId w:val="1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Group chat functionality</w:t>
      </w:r>
    </w:p>
    <w:p w:rsidR="00B4662C" w:rsidRPr="00B4662C" w:rsidRDefault="00B4662C" w:rsidP="00B4662C">
      <w:pPr>
        <w:numPr>
          <w:ilvl w:val="0"/>
          <w:numId w:val="1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Message history storage</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1"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3.7 Notification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Handles system notifications using event-driven mechanisms.</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1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Notify users of new messages, jobs, and events</w:t>
      </w:r>
    </w:p>
    <w:p w:rsidR="00B4662C" w:rsidRPr="00B4662C" w:rsidRDefault="00B4662C" w:rsidP="00B4662C">
      <w:pPr>
        <w:numPr>
          <w:ilvl w:val="0"/>
          <w:numId w:val="1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Event-driven notifications via Kafka</w:t>
      </w:r>
    </w:p>
    <w:p w:rsidR="00B4662C" w:rsidRPr="00B4662C" w:rsidRDefault="00B4662C" w:rsidP="00B4662C">
      <w:pPr>
        <w:numPr>
          <w:ilvl w:val="0"/>
          <w:numId w:val="1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Support push notifications (optional)</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2"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3.8 Analytics Service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Description</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Provides insights into platform usage.</w:t>
      </w:r>
    </w:p>
    <w:p w:rsidR="00B4662C" w:rsidRPr="00B4662C" w:rsidRDefault="00B4662C" w:rsidP="00B4662C">
      <w:pPr>
        <w:spacing w:before="100" w:beforeAutospacing="1" w:after="100" w:afterAutospacing="1" w:line="240" w:lineRule="auto"/>
        <w:outlineLvl w:val="3"/>
        <w:rPr>
          <w:rFonts w:ascii="Arial" w:eastAsia="Times New Roman" w:hAnsi="Arial" w:cs="Arial"/>
          <w:b/>
          <w:bCs/>
          <w:kern w:val="0"/>
          <w14:ligatures w14:val="none"/>
        </w:rPr>
      </w:pPr>
      <w:r w:rsidRPr="00B4662C">
        <w:rPr>
          <w:rFonts w:ascii="Arial" w:eastAsia="Times New Roman" w:hAnsi="Arial" w:cs="Arial"/>
          <w:b/>
          <w:bCs/>
          <w:kern w:val="0"/>
          <w14:ligatures w14:val="none"/>
        </w:rPr>
        <w:t>Functional Requirements</w:t>
      </w:r>
    </w:p>
    <w:p w:rsidR="00B4662C" w:rsidRPr="00B4662C" w:rsidRDefault="00B4662C" w:rsidP="00B4662C">
      <w:pPr>
        <w:numPr>
          <w:ilvl w:val="0"/>
          <w:numId w:val="1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Display active users</w:t>
      </w:r>
    </w:p>
    <w:p w:rsidR="00B4662C" w:rsidRPr="00B4662C" w:rsidRDefault="00B4662C" w:rsidP="00B4662C">
      <w:pPr>
        <w:numPr>
          <w:ilvl w:val="0"/>
          <w:numId w:val="1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Track popular posts</w:t>
      </w:r>
    </w:p>
    <w:p w:rsidR="00B4662C" w:rsidRPr="00B4662C" w:rsidRDefault="00B4662C" w:rsidP="00B4662C">
      <w:pPr>
        <w:numPr>
          <w:ilvl w:val="0"/>
          <w:numId w:val="1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Monitor job application statistics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3"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4. External Interface Requirements</w: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4.1 User Interfaces</w:t>
      </w:r>
    </w:p>
    <w:p w:rsidR="00B4662C" w:rsidRPr="00B4662C" w:rsidRDefault="00B4662C" w:rsidP="00B4662C">
      <w:pPr>
        <w:numPr>
          <w:ilvl w:val="0"/>
          <w:numId w:val="1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Responsive web interface built using React</w:t>
      </w:r>
    </w:p>
    <w:p w:rsidR="00B4662C" w:rsidRPr="00B4662C" w:rsidRDefault="00B4662C" w:rsidP="00B4662C">
      <w:pPr>
        <w:numPr>
          <w:ilvl w:val="0"/>
          <w:numId w:val="1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Mobile client (optional) using same backend APIs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lastRenderedPageBreak/>
        <w:pict>
          <v:rect id="_x0000_i1044"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4.2 Hardware Interfaces</w:t>
      </w:r>
    </w:p>
    <w:p w:rsidR="00B4662C" w:rsidRPr="00B4662C" w:rsidRDefault="00B4662C" w:rsidP="00B4662C">
      <w:pPr>
        <w:numPr>
          <w:ilvl w:val="0"/>
          <w:numId w:val="15"/>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Standard user devices (PC, mobile devices)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5"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4.3 Software Interfaces</w:t>
      </w:r>
    </w:p>
    <w:p w:rsidR="00B4662C" w:rsidRPr="00B4662C" w:rsidRDefault="00B4662C" w:rsidP="00B4662C">
      <w:pPr>
        <w:numPr>
          <w:ilvl w:val="0"/>
          <w:numId w:val="16"/>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REST APIs for external communication</w:t>
      </w:r>
    </w:p>
    <w:p w:rsidR="00B4662C" w:rsidRPr="00B4662C" w:rsidRDefault="00B4662C" w:rsidP="00B4662C">
      <w:pPr>
        <w:numPr>
          <w:ilvl w:val="0"/>
          <w:numId w:val="16"/>
        </w:numPr>
        <w:spacing w:before="100" w:beforeAutospacing="1" w:after="100" w:afterAutospacing="1" w:line="240" w:lineRule="auto"/>
        <w:rPr>
          <w:rFonts w:ascii="Arial" w:eastAsia="Times New Roman" w:hAnsi="Arial" w:cs="Arial"/>
          <w:kern w:val="0"/>
          <w14:ligatures w14:val="none"/>
        </w:rPr>
      </w:pPr>
      <w:proofErr w:type="spellStart"/>
      <w:r w:rsidRPr="00B4662C">
        <w:rPr>
          <w:rFonts w:ascii="Arial" w:eastAsia="Times New Roman" w:hAnsi="Arial" w:cs="Arial"/>
          <w:kern w:val="0"/>
          <w14:ligatures w14:val="none"/>
        </w:rPr>
        <w:t>gRPC</w:t>
      </w:r>
      <w:proofErr w:type="spellEnd"/>
      <w:r w:rsidRPr="00B4662C">
        <w:rPr>
          <w:rFonts w:ascii="Arial" w:eastAsia="Times New Roman" w:hAnsi="Arial" w:cs="Arial"/>
          <w:kern w:val="0"/>
          <w14:ligatures w14:val="none"/>
        </w:rPr>
        <w:t xml:space="preserve"> for internal service communication</w:t>
      </w:r>
    </w:p>
    <w:p w:rsidR="00B4662C" w:rsidRPr="00B4662C" w:rsidRDefault="00B4662C" w:rsidP="00B4662C">
      <w:pPr>
        <w:numPr>
          <w:ilvl w:val="0"/>
          <w:numId w:val="16"/>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Apache Kafka for event streaming</w:t>
      </w:r>
    </w:p>
    <w:p w:rsidR="00B4662C" w:rsidRPr="00B4662C" w:rsidRDefault="00B4662C" w:rsidP="00B4662C">
      <w:pPr>
        <w:numPr>
          <w:ilvl w:val="0"/>
          <w:numId w:val="16"/>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PostgreSQL for data storage</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6"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5. Non-Functional Requirements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7"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5.1 Performance</w:t>
      </w:r>
    </w:p>
    <w:p w:rsidR="00B4662C" w:rsidRPr="00B4662C" w:rsidRDefault="00B4662C" w:rsidP="00B4662C">
      <w:pPr>
        <w:numPr>
          <w:ilvl w:val="0"/>
          <w:numId w:val="17"/>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Low latency communication using </w:t>
      </w:r>
      <w:proofErr w:type="spellStart"/>
      <w:r w:rsidRPr="00B4662C">
        <w:rPr>
          <w:rFonts w:ascii="Arial" w:eastAsia="Times New Roman" w:hAnsi="Arial" w:cs="Arial"/>
          <w:kern w:val="0"/>
          <w14:ligatures w14:val="none"/>
        </w:rPr>
        <w:t>gRPC</w:t>
      </w:r>
      <w:proofErr w:type="spellEnd"/>
    </w:p>
    <w:p w:rsidR="00B4662C" w:rsidRPr="00B4662C" w:rsidRDefault="00B4662C" w:rsidP="00B4662C">
      <w:pPr>
        <w:numPr>
          <w:ilvl w:val="0"/>
          <w:numId w:val="17"/>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Efficient event processing via Kafka</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8"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5.2 Scalability</w:t>
      </w:r>
    </w:p>
    <w:p w:rsidR="00B4662C" w:rsidRPr="00B4662C" w:rsidRDefault="00B4662C" w:rsidP="00B4662C">
      <w:pPr>
        <w:numPr>
          <w:ilvl w:val="0"/>
          <w:numId w:val="18"/>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Horizontal scaling supported via Kubernetes</w:t>
      </w:r>
    </w:p>
    <w:p w:rsidR="00B4662C" w:rsidRPr="00B4662C" w:rsidRDefault="00B4662C" w:rsidP="00B4662C">
      <w:pPr>
        <w:numPr>
          <w:ilvl w:val="0"/>
          <w:numId w:val="18"/>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Stateless services where applicable</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49"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5.3 Availability</w:t>
      </w:r>
    </w:p>
    <w:p w:rsidR="00B4662C" w:rsidRPr="00B4662C" w:rsidRDefault="00B4662C" w:rsidP="00B4662C">
      <w:pPr>
        <w:numPr>
          <w:ilvl w:val="0"/>
          <w:numId w:val="19"/>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Load balancing across services</w:t>
      </w:r>
    </w:p>
    <w:p w:rsidR="00B4662C" w:rsidRPr="00B4662C" w:rsidRDefault="00B4662C" w:rsidP="00B4662C">
      <w:pPr>
        <w:numPr>
          <w:ilvl w:val="0"/>
          <w:numId w:val="19"/>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Fault tolerance using container orchestration</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50"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5.4 Security</w:t>
      </w:r>
    </w:p>
    <w:p w:rsidR="00B4662C" w:rsidRPr="00B4662C" w:rsidRDefault="00B4662C" w:rsidP="00B4662C">
      <w:pPr>
        <w:numPr>
          <w:ilvl w:val="0"/>
          <w:numId w:val="20"/>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Secure authentication using JWT</w:t>
      </w:r>
    </w:p>
    <w:p w:rsidR="00B4662C" w:rsidRPr="00B4662C" w:rsidRDefault="00B4662C" w:rsidP="00B4662C">
      <w:pPr>
        <w:numPr>
          <w:ilvl w:val="0"/>
          <w:numId w:val="20"/>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lastRenderedPageBreak/>
        <w:t>Role-based authorization</w:t>
      </w:r>
    </w:p>
    <w:p w:rsidR="00B4662C" w:rsidRPr="00B4662C" w:rsidRDefault="00B4662C" w:rsidP="00B4662C">
      <w:pPr>
        <w:numPr>
          <w:ilvl w:val="0"/>
          <w:numId w:val="20"/>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Data protection and secure APIs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51"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5.5 Maintainability</w:t>
      </w:r>
    </w:p>
    <w:p w:rsidR="00B4662C" w:rsidRPr="00B4662C" w:rsidRDefault="00B4662C" w:rsidP="00B4662C">
      <w:pPr>
        <w:numPr>
          <w:ilvl w:val="0"/>
          <w:numId w:val="2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Modular </w:t>
      </w:r>
      <w:proofErr w:type="spellStart"/>
      <w:r w:rsidRPr="00B4662C">
        <w:rPr>
          <w:rFonts w:ascii="Arial" w:eastAsia="Times New Roman" w:hAnsi="Arial" w:cs="Arial"/>
          <w:kern w:val="0"/>
          <w14:ligatures w14:val="none"/>
        </w:rPr>
        <w:t>microservices</w:t>
      </w:r>
      <w:proofErr w:type="spellEnd"/>
      <w:r w:rsidRPr="00B4662C">
        <w:rPr>
          <w:rFonts w:ascii="Arial" w:eastAsia="Times New Roman" w:hAnsi="Arial" w:cs="Arial"/>
          <w:kern w:val="0"/>
          <w14:ligatures w14:val="none"/>
        </w:rPr>
        <w:t xml:space="preserve"> architecture</w:t>
      </w:r>
    </w:p>
    <w:p w:rsidR="00B4662C" w:rsidRPr="00B4662C" w:rsidRDefault="00B4662C" w:rsidP="00B4662C">
      <w:pPr>
        <w:numPr>
          <w:ilvl w:val="0"/>
          <w:numId w:val="21"/>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Independent deployment of services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52" style="width:0;height:1.5pt" o:hralign="center" o:hrstd="t" o:hr="t" fillcolor="#a0a0a0" stroked="f"/>
        </w:pict>
      </w:r>
    </w:p>
    <w:p w:rsidR="00B4662C" w:rsidRPr="00B4662C" w:rsidRDefault="00B4662C" w:rsidP="00B4662C">
      <w:pPr>
        <w:spacing w:before="100" w:beforeAutospacing="1" w:after="100" w:afterAutospacing="1" w:line="240" w:lineRule="auto"/>
        <w:outlineLvl w:val="2"/>
        <w:rPr>
          <w:rFonts w:ascii="Arial" w:eastAsia="Times New Roman" w:hAnsi="Arial" w:cs="Arial"/>
          <w:b/>
          <w:bCs/>
          <w:kern w:val="0"/>
          <w:sz w:val="27"/>
          <w:szCs w:val="27"/>
          <w14:ligatures w14:val="none"/>
        </w:rPr>
      </w:pPr>
      <w:r w:rsidRPr="00B4662C">
        <w:rPr>
          <w:rFonts w:ascii="Arial" w:eastAsia="Times New Roman" w:hAnsi="Arial" w:cs="Arial"/>
          <w:b/>
          <w:bCs/>
          <w:kern w:val="0"/>
          <w:sz w:val="27"/>
          <w:szCs w:val="27"/>
          <w14:ligatures w14:val="none"/>
        </w:rPr>
        <w:t>5.6 Reliability</w:t>
      </w:r>
    </w:p>
    <w:p w:rsidR="00B4662C" w:rsidRPr="00B4662C" w:rsidRDefault="00B4662C" w:rsidP="00B4662C">
      <w:pPr>
        <w:numPr>
          <w:ilvl w:val="0"/>
          <w:numId w:val="2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Event-driven architecture ensures resilience</w:t>
      </w:r>
    </w:p>
    <w:p w:rsidR="00B4662C" w:rsidRPr="00B4662C" w:rsidRDefault="00B4662C" w:rsidP="00B4662C">
      <w:pPr>
        <w:numPr>
          <w:ilvl w:val="0"/>
          <w:numId w:val="22"/>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Retry mechanisms for failed operations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53"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6. System Architecture Overview</w:t>
      </w:r>
    </w:p>
    <w:p w:rsidR="00B4662C"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The system follows a </w:t>
      </w:r>
      <w:proofErr w:type="spellStart"/>
      <w:r w:rsidRPr="00B4662C">
        <w:rPr>
          <w:rFonts w:ascii="Arial" w:eastAsia="Times New Roman" w:hAnsi="Arial" w:cs="Arial"/>
          <w:kern w:val="0"/>
          <w14:ligatures w14:val="none"/>
        </w:rPr>
        <w:t>microservices</w:t>
      </w:r>
      <w:proofErr w:type="spellEnd"/>
      <w:r w:rsidRPr="00B4662C">
        <w:rPr>
          <w:rFonts w:ascii="Arial" w:eastAsia="Times New Roman" w:hAnsi="Arial" w:cs="Arial"/>
          <w:kern w:val="0"/>
          <w14:ligatures w14:val="none"/>
        </w:rPr>
        <w:t>-based architecture with the following key components:</w:t>
      </w:r>
    </w:p>
    <w:p w:rsidR="00B4662C" w:rsidRPr="00B4662C" w:rsidRDefault="00B4662C" w:rsidP="00B4662C">
      <w:pPr>
        <w:numPr>
          <w:ilvl w:val="0"/>
          <w:numId w:val="2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API Gateway for request routing</w:t>
      </w:r>
    </w:p>
    <w:p w:rsidR="00B4662C" w:rsidRPr="00B4662C" w:rsidRDefault="00B4662C" w:rsidP="00B4662C">
      <w:pPr>
        <w:numPr>
          <w:ilvl w:val="0"/>
          <w:numId w:val="2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Independent backend services</w:t>
      </w:r>
    </w:p>
    <w:p w:rsidR="00B4662C" w:rsidRPr="00B4662C" w:rsidRDefault="00B4662C" w:rsidP="00B4662C">
      <w:pPr>
        <w:numPr>
          <w:ilvl w:val="0"/>
          <w:numId w:val="2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Event streaming via Kafka</w:t>
      </w:r>
    </w:p>
    <w:p w:rsidR="00B4662C" w:rsidRPr="00B4662C" w:rsidRDefault="00B4662C" w:rsidP="00B4662C">
      <w:pPr>
        <w:numPr>
          <w:ilvl w:val="0"/>
          <w:numId w:val="2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 xml:space="preserve">Internal communication via </w:t>
      </w:r>
      <w:proofErr w:type="spellStart"/>
      <w:r w:rsidRPr="00B4662C">
        <w:rPr>
          <w:rFonts w:ascii="Arial" w:eastAsia="Times New Roman" w:hAnsi="Arial" w:cs="Arial"/>
          <w:kern w:val="0"/>
          <w14:ligatures w14:val="none"/>
        </w:rPr>
        <w:t>gRPC</w:t>
      </w:r>
      <w:proofErr w:type="spellEnd"/>
    </w:p>
    <w:p w:rsidR="00B4662C" w:rsidRPr="00B4662C" w:rsidRDefault="00B4662C" w:rsidP="00B4662C">
      <w:pPr>
        <w:numPr>
          <w:ilvl w:val="0"/>
          <w:numId w:val="2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Containerized deployment using Docker</w:t>
      </w:r>
    </w:p>
    <w:p w:rsidR="00B4662C" w:rsidRPr="00B4662C" w:rsidRDefault="00B4662C" w:rsidP="00B4662C">
      <w:pPr>
        <w:numPr>
          <w:ilvl w:val="0"/>
          <w:numId w:val="23"/>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Orchestration using Kubernetes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54"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7. Future Enhancements</w:t>
      </w:r>
    </w:p>
    <w:p w:rsidR="00B4662C" w:rsidRPr="00B4662C" w:rsidRDefault="00B4662C" w:rsidP="00B4662C">
      <w:pPr>
        <w:numPr>
          <w:ilvl w:val="0"/>
          <w:numId w:val="2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AI-based job recommendations</w:t>
      </w:r>
    </w:p>
    <w:p w:rsidR="00B4662C" w:rsidRPr="00B4662C" w:rsidRDefault="00B4662C" w:rsidP="00B4662C">
      <w:pPr>
        <w:numPr>
          <w:ilvl w:val="0"/>
          <w:numId w:val="2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Advanced analytics dashboard</w:t>
      </w:r>
    </w:p>
    <w:p w:rsidR="00B4662C" w:rsidRPr="00B4662C" w:rsidRDefault="00B4662C" w:rsidP="00B4662C">
      <w:pPr>
        <w:numPr>
          <w:ilvl w:val="0"/>
          <w:numId w:val="2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Mobile application</w:t>
      </w:r>
    </w:p>
    <w:p w:rsidR="00B4662C" w:rsidRPr="00B4662C" w:rsidRDefault="00B4662C" w:rsidP="00B4662C">
      <w:pPr>
        <w:numPr>
          <w:ilvl w:val="0"/>
          <w:numId w:val="24"/>
        </w:num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t>Real-time collaboration tools</w:t>
      </w:r>
    </w:p>
    <w:p w:rsidR="00B4662C" w:rsidRPr="00B4662C" w:rsidRDefault="00B4662C" w:rsidP="00B4662C">
      <w:pPr>
        <w:spacing w:after="0" w:line="240" w:lineRule="auto"/>
        <w:rPr>
          <w:rFonts w:ascii="Arial" w:eastAsia="Times New Roman" w:hAnsi="Arial" w:cs="Arial"/>
          <w:kern w:val="0"/>
          <w14:ligatures w14:val="none"/>
        </w:rPr>
      </w:pPr>
      <w:r w:rsidRPr="00B4662C">
        <w:rPr>
          <w:rFonts w:ascii="Arial" w:eastAsia="Times New Roman" w:hAnsi="Arial" w:cs="Arial"/>
          <w:kern w:val="0"/>
          <w14:ligatures w14:val="none"/>
        </w:rPr>
        <w:pict>
          <v:rect id="_x0000_i1055" style="width:0;height:1.5pt" o:hralign="center" o:hrstd="t" o:hr="t" fillcolor="#a0a0a0" stroked="f"/>
        </w:pict>
      </w:r>
    </w:p>
    <w:p w:rsidR="00B4662C" w:rsidRPr="00B4662C" w:rsidRDefault="00B4662C" w:rsidP="00B4662C">
      <w:pPr>
        <w:spacing w:before="100" w:beforeAutospacing="1" w:after="100" w:afterAutospacing="1" w:line="240" w:lineRule="auto"/>
        <w:outlineLvl w:val="1"/>
        <w:rPr>
          <w:rFonts w:ascii="Arial" w:eastAsia="Times New Roman" w:hAnsi="Arial" w:cs="Arial"/>
          <w:b/>
          <w:bCs/>
          <w:kern w:val="0"/>
          <w:sz w:val="36"/>
          <w:szCs w:val="36"/>
          <w14:ligatures w14:val="none"/>
        </w:rPr>
      </w:pPr>
      <w:r w:rsidRPr="00B4662C">
        <w:rPr>
          <w:rFonts w:ascii="Arial" w:eastAsia="Times New Roman" w:hAnsi="Arial" w:cs="Arial"/>
          <w:b/>
          <w:bCs/>
          <w:kern w:val="0"/>
          <w:sz w:val="36"/>
          <w:szCs w:val="36"/>
          <w14:ligatures w14:val="none"/>
        </w:rPr>
        <w:t>8. Conclusion</w:t>
      </w:r>
    </w:p>
    <w:p w:rsidR="00251B4A" w:rsidRPr="00B4662C" w:rsidRDefault="00B4662C" w:rsidP="00B4662C">
      <w:pPr>
        <w:spacing w:before="100" w:beforeAutospacing="1" w:after="100" w:afterAutospacing="1" w:line="240" w:lineRule="auto"/>
        <w:rPr>
          <w:rFonts w:ascii="Arial" w:eastAsia="Times New Roman" w:hAnsi="Arial" w:cs="Arial"/>
          <w:kern w:val="0"/>
          <w14:ligatures w14:val="none"/>
        </w:rPr>
      </w:pPr>
      <w:r w:rsidRPr="00B4662C">
        <w:rPr>
          <w:rFonts w:ascii="Arial" w:eastAsia="Times New Roman" w:hAnsi="Arial" w:cs="Arial"/>
          <w:kern w:val="0"/>
          <w14:ligatures w14:val="none"/>
        </w:rPr>
        <w:lastRenderedPageBreak/>
        <w:t>This document defines the requirements for building a scalable, modular, and production-ready Department Engagement &amp; Career Platform. The system is designed using modern architectural principles to ensure high performance, maintainability, and extensibility.</w:t>
      </w:r>
    </w:p>
    <w:sectPr w:rsidR="00251B4A" w:rsidRPr="00B46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2672"/>
    <w:multiLevelType w:val="multilevel"/>
    <w:tmpl w:val="505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301C"/>
    <w:multiLevelType w:val="multilevel"/>
    <w:tmpl w:val="B60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A1653"/>
    <w:multiLevelType w:val="multilevel"/>
    <w:tmpl w:val="48C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1574E"/>
    <w:multiLevelType w:val="multilevel"/>
    <w:tmpl w:val="3DE0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24BD4"/>
    <w:multiLevelType w:val="multilevel"/>
    <w:tmpl w:val="6C6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258F1"/>
    <w:multiLevelType w:val="multilevel"/>
    <w:tmpl w:val="D976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F3451"/>
    <w:multiLevelType w:val="multilevel"/>
    <w:tmpl w:val="947E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F0402"/>
    <w:multiLevelType w:val="multilevel"/>
    <w:tmpl w:val="C5F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A7388"/>
    <w:multiLevelType w:val="multilevel"/>
    <w:tmpl w:val="E8A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01E8F"/>
    <w:multiLevelType w:val="multilevel"/>
    <w:tmpl w:val="1A8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D57E6"/>
    <w:multiLevelType w:val="multilevel"/>
    <w:tmpl w:val="B44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96120"/>
    <w:multiLevelType w:val="multilevel"/>
    <w:tmpl w:val="A76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577CA"/>
    <w:multiLevelType w:val="multilevel"/>
    <w:tmpl w:val="9D7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15946"/>
    <w:multiLevelType w:val="multilevel"/>
    <w:tmpl w:val="18C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6363A"/>
    <w:multiLevelType w:val="multilevel"/>
    <w:tmpl w:val="00C4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D399D"/>
    <w:multiLevelType w:val="multilevel"/>
    <w:tmpl w:val="E3A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423F1"/>
    <w:multiLevelType w:val="multilevel"/>
    <w:tmpl w:val="169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A6440"/>
    <w:multiLevelType w:val="multilevel"/>
    <w:tmpl w:val="77E4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76177"/>
    <w:multiLevelType w:val="multilevel"/>
    <w:tmpl w:val="C51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D01A6"/>
    <w:multiLevelType w:val="multilevel"/>
    <w:tmpl w:val="E13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87CF7"/>
    <w:multiLevelType w:val="multilevel"/>
    <w:tmpl w:val="E5FE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16A06"/>
    <w:multiLevelType w:val="multilevel"/>
    <w:tmpl w:val="650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D7187"/>
    <w:multiLevelType w:val="multilevel"/>
    <w:tmpl w:val="355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804C9"/>
    <w:multiLevelType w:val="multilevel"/>
    <w:tmpl w:val="779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7"/>
  </w:num>
  <w:num w:numId="4">
    <w:abstractNumId w:val="6"/>
  </w:num>
  <w:num w:numId="5">
    <w:abstractNumId w:val="17"/>
  </w:num>
  <w:num w:numId="6">
    <w:abstractNumId w:val="9"/>
  </w:num>
  <w:num w:numId="7">
    <w:abstractNumId w:val="2"/>
  </w:num>
  <w:num w:numId="8">
    <w:abstractNumId w:val="19"/>
  </w:num>
  <w:num w:numId="9">
    <w:abstractNumId w:val="0"/>
  </w:num>
  <w:num w:numId="10">
    <w:abstractNumId w:val="14"/>
  </w:num>
  <w:num w:numId="11">
    <w:abstractNumId w:val="20"/>
  </w:num>
  <w:num w:numId="12">
    <w:abstractNumId w:val="11"/>
  </w:num>
  <w:num w:numId="13">
    <w:abstractNumId w:val="8"/>
  </w:num>
  <w:num w:numId="14">
    <w:abstractNumId w:val="4"/>
  </w:num>
  <w:num w:numId="15">
    <w:abstractNumId w:val="16"/>
  </w:num>
  <w:num w:numId="16">
    <w:abstractNumId w:val="10"/>
  </w:num>
  <w:num w:numId="17">
    <w:abstractNumId w:val="13"/>
  </w:num>
  <w:num w:numId="18">
    <w:abstractNumId w:val="1"/>
  </w:num>
  <w:num w:numId="19">
    <w:abstractNumId w:val="22"/>
  </w:num>
  <w:num w:numId="20">
    <w:abstractNumId w:val="21"/>
  </w:num>
  <w:num w:numId="21">
    <w:abstractNumId w:val="23"/>
  </w:num>
  <w:num w:numId="22">
    <w:abstractNumId w:val="18"/>
  </w:num>
  <w:num w:numId="23">
    <w:abstractNumId w:val="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62C"/>
    <w:rsid w:val="001019F3"/>
    <w:rsid w:val="00251B4A"/>
    <w:rsid w:val="00B120BF"/>
    <w:rsid w:val="00B4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815E"/>
  <w15:chartTrackingRefBased/>
  <w15:docId w15:val="{53A7EBBE-5B1A-41B8-88B9-30A3FA42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4662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4662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4662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4662C"/>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62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4662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4662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4662C"/>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B466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466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23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878</Words>
  <Characters>5007</Characters>
  <Application>Microsoft Office Word</Application>
  <DocSecurity>0</DocSecurity>
  <Lines>41</Lines>
  <Paragraphs>11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kushan malintha</dc:creator>
  <cp:keywords/>
  <dc:description/>
  <cp:lastModifiedBy>kushan malintha</cp:lastModifiedBy>
  <cp:revision>1</cp:revision>
  <dcterms:created xsi:type="dcterms:W3CDTF">2026-03-20T18:03:00Z</dcterms:created>
  <dcterms:modified xsi:type="dcterms:W3CDTF">2026-03-20T18:05:00Z</dcterms:modified>
</cp:coreProperties>
</file>