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</w:rPr>
        <w:t>Create one IAM user with ec2 and S3 access &amp; login into IAM user</w:t>
      </w:r>
      <w:r>
        <w:rPr>
          <w:rFonts w:hint="default"/>
          <w:b/>
          <w:bCs/>
          <w:sz w:val="24"/>
          <w:szCs w:val="24"/>
          <w:lang w:val="en-IN"/>
        </w:rPr>
        <w:t>?</w:t>
      </w: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First we create IAM user by access S3 and EC2 policies.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4150" cy="268859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5420" cy="2510155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3462655"/>
            <wp:effectExtent l="0" t="0" r="1143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2596515"/>
            <wp:effectExtent l="0" t="0" r="1079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2763520"/>
            <wp:effectExtent l="0" t="0" r="1079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785" cy="2950845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3562985"/>
            <wp:effectExtent l="0" t="0" r="1206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2661285"/>
            <wp:effectExtent l="0" t="0" r="1206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150" cy="21780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150" cy="2458085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675" cy="2687955"/>
            <wp:effectExtent l="0" t="0" r="952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7325" cy="4300855"/>
            <wp:effectExtent l="0" t="0" r="317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4310" cy="38989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7960" cy="26892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5E75F9"/>
    <w:multiLevelType w:val="singleLevel"/>
    <w:tmpl w:val="CF5E75F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350DB9"/>
    <w:rsid w:val="6E350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2022-11-14T10:52:00Z</dcterms:created>
  <dc:creator>SSS2022259</dc:creator>
  <cp:lastModifiedBy>SSS2022259</cp:lastModifiedBy>
  <dcterms:modified xsi:type="dcterms:W3CDTF">2022-11-14T11:52:25Z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BFE262EBFC6144A4B65B2F713A2B23DF</vt:lpwstr>
  </property>
</Properties>
</file>