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4EEE42F8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 w:rsidR="00C43ED1">
        <w:t xml:space="preserve"> № 11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76B65102" w:rsidR="00510674" w:rsidRPr="00984948" w:rsidRDefault="002E5148" w:rsidP="00984948">
      <w:pPr>
        <w:widowControl w:val="0"/>
        <w:autoSpaceDE w:val="0"/>
        <w:autoSpaceDN w:val="0"/>
        <w:adjustRightInd w:val="0"/>
        <w:spacing w:after="240" w:line="400" w:lineRule="atLeast"/>
        <w:ind w:firstLine="0"/>
        <w:jc w:val="center"/>
        <w:rPr>
          <w:rFonts w:ascii="Times" w:hAnsi="Times" w:cs="Times"/>
          <w:color w:val="auto"/>
          <w:sz w:val="24"/>
          <w:szCs w:val="24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C43ED1">
        <w:rPr>
          <w:rFonts w:eastAsia="Times New Roman CYR" w:cs="Times New Roman CYR"/>
          <w:caps/>
          <w:lang w:val="uk-UA"/>
        </w:rPr>
        <w:t>гамільтн</w:t>
      </w:r>
      <w:r w:rsidR="00301A68">
        <w:rPr>
          <w:rFonts w:eastAsia="Times New Roman CYR" w:cs="Times New Roman CYR"/>
          <w:caps/>
          <w:lang w:val="uk-UA"/>
        </w:rPr>
        <w:t>ові цикли</w:t>
      </w:r>
      <w:r w:rsidR="00984948">
        <w:rPr>
          <w:rFonts w:ascii="Times" w:hAnsi="Times" w:cs="Times"/>
          <w:color w:val="auto"/>
          <w:sz w:val="34"/>
          <w:szCs w:val="34"/>
        </w:rPr>
        <w:t xml:space="preserve">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6957AB11" w14:textId="3A5FB569" w:rsidR="00510674" w:rsidRPr="00301A68" w:rsidRDefault="00256436" w:rsidP="00301A68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/>
        </w:rPr>
      </w:pPr>
      <w:bookmarkStart w:id="0" w:name="_Toc"/>
      <w:bookmarkEnd w:id="0"/>
      <w:r>
        <w:rPr>
          <w:rFonts w:eastAsia="Arial Unicode MS" w:cs="Arial Unicode MS"/>
        </w:rPr>
        <w:lastRenderedPageBreak/>
        <w:t>постановка задачі</w:t>
      </w:r>
    </w:p>
    <w:p w14:paraId="30AD9EED" w14:textId="77777777" w:rsidR="00C43ED1" w:rsidRDefault="00C43ED1" w:rsidP="00C43ED1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ascii="Times" w:hAnsi="Times" w:cs="Times"/>
          <w:color w:val="auto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Реалізувати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програмне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застосування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),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виконує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наступні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функціі</w:t>
      </w:r>
      <w:proofErr w:type="spellEnd"/>
      <w:r>
        <w:rPr>
          <w:rFonts w:ascii="Times" w:hAnsi="Times" w:cs="Times"/>
          <w:color w:val="auto"/>
          <w:sz w:val="32"/>
          <w:szCs w:val="32"/>
        </w:rPr>
        <w:t>̈.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Причому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подається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файл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з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описом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структурою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вказана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практичному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завданні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No1 «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Представлення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>».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При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реалізаціі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вважати</w:t>
      </w:r>
      <w:proofErr w:type="spellEnd"/>
      <w:r>
        <w:rPr>
          <w:rFonts w:ascii="Times" w:hAnsi="Times" w:cs="Times"/>
          <w:i/>
          <w:iCs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що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задании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є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орієнтованим</w:t>
      </w:r>
      <w:proofErr w:type="spellEnd"/>
      <w:r>
        <w:rPr>
          <w:rFonts w:ascii="Times" w:hAnsi="Times" w:cs="Times"/>
          <w:color w:val="auto"/>
          <w:sz w:val="32"/>
          <w:szCs w:val="32"/>
        </w:rPr>
        <w:t>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</w:p>
    <w:p w14:paraId="0FB6B6FA" w14:textId="77777777" w:rsidR="00C43ED1" w:rsidRDefault="00C43ED1" w:rsidP="00C43ED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гамільтонів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в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знайдении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гамільтонів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або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сповіщає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його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відсутність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6F96563B" w14:textId="77777777" w:rsidR="00C43ED1" w:rsidRDefault="00C43ED1" w:rsidP="00C43ED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гамільтонів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маршрут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в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випадку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якщо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гамільтонового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в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існує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спробувати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гамільтонів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маршрут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знайдении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гамільтонів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маршрут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якщо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є,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або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сповіщає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його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відсутність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2389BCBB" w14:textId="77777777" w:rsidR="00361EB7" w:rsidRPr="00361EB7" w:rsidRDefault="00361EB7" w:rsidP="00C43ED1">
      <w:pPr>
        <w:ind w:firstLine="0"/>
      </w:pPr>
    </w:p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3BC6E65D" w14:textId="7F3999C2" w:rsidR="000F3BBB" w:rsidRDefault="000F3BBB" w:rsidP="00C43ED1">
      <w:pPr>
        <w:tabs>
          <w:tab w:val="left" w:pos="2451"/>
        </w:tabs>
        <w:ind w:firstLine="0"/>
      </w:pPr>
    </w:p>
    <w:p w14:paraId="6F3FE8BF" w14:textId="0FD4529E" w:rsidR="00301A68" w:rsidRDefault="00301A68" w:rsidP="000F3BBB">
      <w:pPr>
        <w:ind w:left="720"/>
      </w:pPr>
    </w:p>
    <w:p w14:paraId="7E1673FD" w14:textId="77777777" w:rsidR="00C43ED1" w:rsidRDefault="00C43ED1" w:rsidP="00C43ED1">
      <w:pPr>
        <w:tabs>
          <w:tab w:val="left" w:pos="2177"/>
        </w:tabs>
        <w:ind w:left="720"/>
      </w:pPr>
      <w:r>
        <w:rPr>
          <w:noProof/>
          <w:lang w:eastAsia="ru-RU"/>
        </w:rPr>
        <w:drawing>
          <wp:inline distT="0" distB="0" distL="0" distR="0" wp14:anchorId="7F0D288C" wp14:editId="36D982C3">
            <wp:extent cx="4414178" cy="3116580"/>
            <wp:effectExtent l="0" t="0" r="0" b="0"/>
            <wp:docPr id="2" name="Изображение 2" descr="Macintosh:Users:Romanusherenko:Desktop:RBymEPkQwUcjSi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Romanusherenko:Desktop:RBymEPkQwUcjSid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78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2F4B" w14:textId="3E6CB17D" w:rsidR="00510674" w:rsidRPr="00301A68" w:rsidRDefault="00C43ED1" w:rsidP="00C43ED1">
      <w:pPr>
        <w:tabs>
          <w:tab w:val="left" w:pos="2177"/>
        </w:tabs>
        <w:ind w:left="720"/>
      </w:pPr>
      <w:r>
        <w:rPr>
          <w:noProof/>
          <w:lang w:eastAsia="ru-RU"/>
        </w:rPr>
        <w:drawing>
          <wp:inline distT="0" distB="0" distL="0" distR="0" wp14:anchorId="49E7A8EB" wp14:editId="5C387CBE">
            <wp:extent cx="4216823" cy="3494314"/>
            <wp:effectExtent l="0" t="0" r="0" b="0"/>
            <wp:docPr id="3" name="Изображение 3" descr="Macintosh:Users:Romanusherenko:Desktop:EQqgSIabvnuoAl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:Users:Romanusherenko:Desktop:EQqgSIabvnuoAlk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33" cy="349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A68">
        <w:tab/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  <w:lang w:val="uk-UA"/>
        </w:rPr>
      </w:pPr>
      <w:bookmarkStart w:id="1" w:name="_Toc1"/>
      <w:bookmarkEnd w:id="1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440C8742" w14:textId="77777777" w:rsidR="00256436" w:rsidRPr="00256436" w:rsidRDefault="00256436" w:rsidP="00256436"/>
    <w:p w14:paraId="6A2398B9" w14:textId="1EB29DAF" w:rsidR="0086791D" w:rsidRPr="0086791D" w:rsidRDefault="0086791D" w:rsidP="0086791D">
      <w:pPr>
        <w:pStyle w:val="11"/>
        <w:spacing w:line="360" w:lineRule="auto"/>
        <w:ind w:left="567"/>
        <w:jc w:val="both"/>
        <w:rPr>
          <w:rFonts w:ascii="Times New Roman CYR" w:eastAsia="Times New Roman CYR" w:hAnsi="Times New Roman CYR" w:cs="Times New Roman CYR"/>
          <w:sz w:val="28"/>
          <w:szCs w:val="28"/>
          <w:lang w:val="uk-UA"/>
        </w:rPr>
      </w:pPr>
    </w:p>
    <w:p w14:paraId="075D53C8" w14:textId="797A3351" w:rsidR="00301A68" w:rsidRDefault="0086791D" w:rsidP="00C43ED1">
      <w:pPr>
        <w:tabs>
          <w:tab w:val="left" w:pos="1234"/>
        </w:tabs>
        <w:ind w:left="1440"/>
        <w:rPr>
          <w:lang w:val="uk-UA"/>
        </w:rPr>
      </w:pPr>
      <w:r>
        <w:rPr>
          <w:lang w:val="uk-UA"/>
        </w:rPr>
        <w:tab/>
      </w:r>
      <w:bookmarkStart w:id="2" w:name="_GoBack"/>
      <w:r w:rsidR="00C43ED1">
        <w:rPr>
          <w:noProof/>
          <w:lang w:eastAsia="ru-RU"/>
        </w:rPr>
        <w:drawing>
          <wp:inline distT="0" distB="0" distL="0" distR="0" wp14:anchorId="5D9D8709" wp14:editId="0D2C59B5">
            <wp:extent cx="4321810" cy="2372995"/>
            <wp:effectExtent l="0" t="0" r="0" b="0"/>
            <wp:docPr id="4" name="Изображение 4" descr="Macintosh:Users:Romanusherenko:Desktop:Снимок экрана 2017-05-07 в 22.2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:Users:Romanusherenko:Desktop:Снимок экрана 2017-05-07 в 22.22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0960B77F" w14:textId="52D8A1A4" w:rsidR="00301A68" w:rsidRDefault="00301A68" w:rsidP="00C43ED1">
      <w:pPr>
        <w:ind w:firstLine="0"/>
        <w:rPr>
          <w:lang w:val="uk-UA"/>
        </w:rPr>
      </w:pPr>
    </w:p>
    <w:p w14:paraId="167D841F" w14:textId="77777777" w:rsidR="00C43ED1" w:rsidRDefault="00C43ED1" w:rsidP="00C43ED1">
      <w:pPr>
        <w:ind w:firstLine="0"/>
        <w:rPr>
          <w:lang w:val="uk-UA"/>
        </w:rPr>
      </w:pPr>
    </w:p>
    <w:p w14:paraId="5BBDE146" w14:textId="74F11718" w:rsidR="00510674" w:rsidRPr="00301A68" w:rsidRDefault="00301A68" w:rsidP="00301A68">
      <w:pPr>
        <w:tabs>
          <w:tab w:val="left" w:pos="2006"/>
        </w:tabs>
        <w:rPr>
          <w:lang w:val="uk-UA"/>
        </w:rPr>
      </w:pPr>
      <w:r>
        <w:rPr>
          <w:lang w:val="uk-UA"/>
        </w:rPr>
        <w:tab/>
      </w:r>
    </w:p>
    <w:p w14:paraId="26060B8A" w14:textId="77777777" w:rsidR="003446D1" w:rsidRDefault="003446D1" w:rsidP="00301A68">
      <w:pPr>
        <w:ind w:firstLine="0"/>
        <w:rPr>
          <w:rFonts w:asciiTheme="minorHAnsi" w:hAnsiTheme="minorHAnsi"/>
          <w:sz w:val="20"/>
          <w:szCs w:val="20"/>
          <w:lang w:val="uk-UA"/>
        </w:rPr>
        <w:sectPr w:rsidR="003446D1" w:rsidSect="00FD02CE">
          <w:headerReference w:type="default" r:id="rId11"/>
          <w:footerReference w:type="even" r:id="rId12"/>
          <w:footerReference w:type="default" r:id="rId13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  <w:bookmarkStart w:id="3" w:name="_Toc2"/>
      <w:bookmarkStart w:id="4" w:name="_Toc4"/>
      <w:bookmarkEnd w:id="3"/>
      <w:bookmarkEnd w:id="4"/>
    </w:p>
    <w:p w14:paraId="6DA431B0" w14:textId="78029791" w:rsidR="00510674" w:rsidRPr="00A5133C" w:rsidRDefault="00C43ED1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>
        <w:rPr>
          <w:rFonts w:asciiTheme="minorHAnsi" w:hAnsiTheme="minorHAnsi"/>
          <w:noProof/>
          <w:sz w:val="20"/>
          <w:szCs w:val="20"/>
          <w:lang w:eastAsia="ru-RU"/>
        </w:rPr>
        <w:lastRenderedPageBreak/>
        <w:drawing>
          <wp:inline distT="0" distB="0" distL="0" distR="0" wp14:anchorId="522BEA2A" wp14:editId="695B8B79">
            <wp:extent cx="6139815" cy="2177415"/>
            <wp:effectExtent l="0" t="0" r="6985" b="6985"/>
            <wp:docPr id="6" name="Изображение 6" descr="Macintosh:Users:Romanusherenko:Desktop:Снимок экрана 2017-05-07 в 22.2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:Users:Romanusherenko:Desktop:Снимок экрана 2017-05-07 в 22.23.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674" w:rsidRPr="00A5133C" w:rsidSect="00301A68"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9731A3" w:rsidRDefault="009731A3">
      <w:pPr>
        <w:spacing w:line="240" w:lineRule="auto"/>
      </w:pPr>
      <w:r>
        <w:separator/>
      </w:r>
    </w:p>
  </w:endnote>
  <w:endnote w:type="continuationSeparator" w:id="0">
    <w:p w14:paraId="307D65AE" w14:textId="77777777" w:rsidR="009731A3" w:rsidRDefault="00973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9731A3" w:rsidRDefault="009731A3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9731A3" w:rsidRDefault="009731A3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9731A3" w:rsidRDefault="009731A3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43ED1">
      <w:rPr>
        <w:rStyle w:val="ad"/>
        <w:noProof/>
      </w:rPr>
      <w:t>5</w:t>
    </w:r>
    <w:r>
      <w:rPr>
        <w:rStyle w:val="ad"/>
      </w:rPr>
      <w:fldChar w:fldCharType="end"/>
    </w:r>
  </w:p>
  <w:p w14:paraId="759B26A4" w14:textId="77777777" w:rsidR="009731A3" w:rsidRDefault="009731A3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9731A3" w:rsidRDefault="009731A3">
      <w:pPr>
        <w:spacing w:line="240" w:lineRule="auto"/>
      </w:pPr>
      <w:r>
        <w:separator/>
      </w:r>
    </w:p>
  </w:footnote>
  <w:footnote w:type="continuationSeparator" w:id="0">
    <w:p w14:paraId="4329F666" w14:textId="77777777" w:rsidR="009731A3" w:rsidRDefault="00973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AC88B" w14:textId="77777777" w:rsidR="009731A3" w:rsidRDefault="009731A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E7F77"/>
    <w:rsid w:val="000F3BBB"/>
    <w:rsid w:val="001365B2"/>
    <w:rsid w:val="00256436"/>
    <w:rsid w:val="002E5148"/>
    <w:rsid w:val="00301A68"/>
    <w:rsid w:val="003446D1"/>
    <w:rsid w:val="00361EB7"/>
    <w:rsid w:val="00510674"/>
    <w:rsid w:val="00762A6E"/>
    <w:rsid w:val="007D2DAF"/>
    <w:rsid w:val="0086791D"/>
    <w:rsid w:val="008F229E"/>
    <w:rsid w:val="00955C18"/>
    <w:rsid w:val="009731A3"/>
    <w:rsid w:val="00984948"/>
    <w:rsid w:val="009D0573"/>
    <w:rsid w:val="00A5133C"/>
    <w:rsid w:val="00C43ED1"/>
    <w:rsid w:val="00C84945"/>
    <w:rsid w:val="00DC2A10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192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15</cp:revision>
  <dcterms:created xsi:type="dcterms:W3CDTF">2017-02-24T07:29:00Z</dcterms:created>
  <dcterms:modified xsi:type="dcterms:W3CDTF">2017-05-07T19:30:00Z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