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five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and report_review_status.py --check (the generated review-status block below is still what reviews/.findings.yaml and decisions/.md actually say). Ten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ListBullet"/>
      </w:pPr>
      <w:r>
        <w:t>See the cost after spending it: every real run writes</w:t>
      </w:r>
    </w:p>
    <w:p>
      <w:r>
        <w:t>reports/&lt;ip&gt;.cost.json — dispatch count and wall-clock seconds per agent stage always, tokens when the dispatched CLI itself reported them (the claude profile's --output-format json result today; a CLI that does not report usage leaves tokens unknown rather than guessed or zeroed). python tools/report_pipeline_cost.py renders it.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ten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current</w:t>
            </w:r>
          </w:p>
        </w:tc>
        <w:tc>
          <w:tcPr>
            <w:tcW w:type="dxa" w:w="2340"/>
          </w:tcPr>
          <w:p>
            <w:r>
              <w:t>none</w:t>
            </w:r>
          </w:p>
        </w:tc>
      </w:tr>
      <w:tr>
        <w:tc>
          <w:tcPr>
            <w:tcW w:type="dxa" w:w="2340"/>
          </w:tcPr>
          <w:p>
            <w:r>
              <w:t>completion_ip</w:t>
            </w:r>
          </w:p>
        </w:tc>
        <w:tc>
          <w:tcPr>
            <w:tcW w:type="dxa" w:w="2340"/>
          </w:tcPr>
          <w:p>
            <w:r>
              <w:t>model</w:t>
            </w:r>
          </w:p>
        </w:tc>
        <w:tc>
          <w:tcPr>
            <w:tcW w:type="dxa" w:w="2340"/>
          </w:tcPr>
          <w:p>
            <w:r>
              <w:t>current</w:t>
            </w:r>
          </w:p>
        </w:tc>
        <w:tc>
          <w:tcPr>
            <w:tcW w:type="dxa" w:w="2340"/>
          </w:tcPr>
          <w:p>
            <w:r>
              <w:t>M37 (dismissed)</w:t>
            </w:r>
          </w:p>
        </w:tc>
      </w:tr>
      <w:tr>
        <w:tc>
          <w:tcPr>
            <w:tcW w:type="dxa" w:w="2340"/>
          </w:tcPr>
          <w:p>
            <w:r>
              <w:t>storage_pipeline_subsystem</w:t>
            </w:r>
          </w:p>
        </w:tc>
        <w:tc>
          <w:tcPr>
            <w:tcW w:type="dxa" w:w="2340"/>
          </w:tcPr>
          <w:p>
            <w:r>
              <w:t>model</w:t>
            </w:r>
          </w:p>
        </w:tc>
        <w:tc>
          <w:tcPr>
            <w:tcW w:type="dxa" w:w="2340"/>
          </w:tcPr>
          <w:p>
            <w:r>
              <w:t>current</w:t>
            </w:r>
          </w:p>
        </w:tc>
        <w:tc>
          <w:tcPr>
            <w:tcW w:type="dxa" w:w="2340"/>
          </w:tcPr>
          <w:p>
            <w:r>
              <w:t>none</w:t>
            </w:r>
          </w:p>
        </w:tc>
      </w:tr>
      <w:tr>
        <w:tc>
          <w:tcPr>
            <w:tcW w:type="dxa" w:w="2340"/>
          </w:tcPr>
          <w:p>
            <w:r>
              <w:t>watchdog_ip</w:t>
            </w:r>
          </w:p>
        </w:tc>
        <w:tc>
          <w:tcPr>
            <w:tcW w:type="dxa" w:w="2340"/>
          </w:tcPr>
          <w:p>
            <w:r>
              <w:t>model</w:t>
            </w:r>
          </w:p>
        </w:tc>
        <w:tc>
          <w:tcPr>
            <w:tcW w:type="dxa" w:w="2340"/>
          </w:tcPr>
          <w:p>
            <w:r>
              <w:t>stale — watchdog_ip.template.yaml changed since this review; a fresh round is owed</w:t>
            </w:r>
          </w:p>
        </w:tc>
        <w:tc>
          <w:tcPr>
            <w:tcW w:type="dxa" w:w="2340"/>
          </w:tcPr>
          <w:p>
            <w:r>
              <w:t>M7 (superseded)</w:t>
            </w:r>
          </w:p>
        </w:tc>
      </w:tr>
    </w:tbl>
    <w:p>
      <w:r>
        <w:t>No normalization review has been run against either live IP yet.</w:t>
      </w:r>
    </w:p>
    <w:p>
      <w:r>
        <w:t>Findings dismissed by name to date, from decisions/&lt;ip&gt;.md:</w:t>
      </w:r>
    </w:p>
    <w:p>
      <w:pPr>
        <w:pStyle w:val="ListBullet"/>
      </w:pPr>
      <w:r>
        <w:t>arbitration_ip: M28, M30, M44</w:t>
      </w:r>
    </w:p>
    <w:p>
      <w:pPr>
        <w:pStyle w:val="ListBullet"/>
      </w:pPr>
      <w:r>
        <w:t>completion_ip: M15, M33, M36, M37</w:t>
      </w:r>
    </w:p>
    <w:p>
      <w:r>
        <w:t>&lt;!-- AUTOGEN:review-status:end --&gt;</w:t>
      </w:r>
    </w:p>
    <w:p>
      <w:pPr>
        <w:pStyle w:val="Heading2"/>
      </w:pPr>
      <w:r>
        <w:t>Modeled IPs (3)</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r>
        <w:tc>
          <w:tcPr>
            <w:tcW w:type="dxa" w:w="4680"/>
          </w:tcPr>
          <w:p>
            <w:r>
              <w:t>storage_pipeline_subsystem</w:t>
            </w:r>
          </w:p>
        </w:tc>
        <w:tc>
          <w:tcPr>
            <w:tcW w:type="dxa" w:w="4680"/>
          </w:tcPr>
          <w:p>
            <w:r>
              <w:t>Composes the two above: forwards a submitted command into arbitration_ip, forwards what it issues into completion_ip, and mirrors completion_ip's backlog back into arbitration_ip's issue readiness.</w:t>
            </w:r>
          </w:p>
        </w:tc>
      </w:tr>
    </w:tbl>
    <w:p>
      <w:pPr>
        <w:pStyle w:val="Heading2"/>
      </w:pPr>
      <w:r>
        <w:t>What the gates currently cover</w:t>
      </w:r>
    </w:p>
    <w:p>
      <w:r>
        <w:t>Worth reading before a green run is taken for more than it says. dld_normalization still checks zero documents, because neither IP carries an author source (dlds/&lt;ip&gt;_dld.src.md) — both DLDs were written in-shape from the start, so normalize_dld and review_normalization have never run for real against either one. The subsystem wiring stage inside validate_dld_flow.py also checks zero subsystems.</w:t>
      </w:r>
    </w:p>
    <w:p>
      <w:r>
        <w:t>review_model is a different story: both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Agent spend is recorded, not just estimated: reports/&lt;ip&gt;.cost.json</w:t>
      </w:r>
    </w:p>
    <w:p>
      <w:r>
        <w:t>tracks real dispatch counts and wall-clock time per stage from every unattended run, plus token counts where the dispatched agent CLI reported them — python tools/report_pipeline_cost.py renders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sha256=6b37f0a19750249b72c2cc6595d3fdc6a55ad08295f9365faa62ec0cbfeed654</dc:description>
  <cp:lastModifiedBy/>
  <cp:revision>1</cp:revision>
  <dcterms:created xsi:type="dcterms:W3CDTF">2013-12-23T23:15:00Z</dcterms:created>
  <dcterms:modified xsi:type="dcterms:W3CDTF">2013-12-23T23:15:00Z</dcterms:modified>
  <cp:category/>
</cp:coreProperties>
</file>