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four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pStyle w:val="ListNumber"/>
      </w:pPr>
      <w:r>
        <w:t>Show me one real IP, end to end.  (Part 4)</w:t>
      </w:r>
    </w:p>
    <w:p>
      <w:pPr>
        <w:spacing w:after="160"/>
      </w:pPr>
      <w:r>
        <w:rPr>
          <w:b w:val="0"/>
          <w:i w:val="0"/>
        </w:rPr>
        <w:t>Current project status is in Part 5.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extraction, review prompts, gate checks, model scaffolding, implementation prompts, unit tests, and a final repo-wide validation. Two steps in the middle need judgment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 coding agent — any vendor's agent works (Claude, Codex, Gemini, in-house) as long as it runs headless, reads the prompt from stdin, and can edit files. The runner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 codex        # named profile from the harness YAML</w:t>
        <w:br/>
      </w:r>
      <w:r>
        <w:rPr>
          <w:rFonts w:ascii="Consolas" w:hAnsi="Consolas"/>
          <w:sz w:val="19"/>
        </w:rPr>
        <w:t>python tools\auto_ip_pipeline.py --agent-cmd "my-agent --auto"   # any raw command</w:t>
      </w:r>
    </w:p>
    <w:p>
      <w:pPr>
        <w:spacing w:after="160"/>
      </w:pPr>
      <w:r>
        <w:rPr>
          <w:b w:val="0"/>
          <w:i w:val="0"/>
        </w:rPr>
        <w:t>When the pipeline reports green, you have a validated model in src/ip_model_automation/ and passing tests in tests/.</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008914"/>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008914"/>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The annotated templates/reference_template.yaml documents every section.</w:t>
      </w:r>
    </w:p>
    <w:p>
      <w:pPr/>
      <w:r>
        <w:t>The contract for that fixed template shape is enforced in two non-overlapping layers, both run by tools/template_lint.py:</w:t>
      </w:r>
    </w:p>
    <w:p>
      <w:pPr>
        <w:pStyle w:val="ListBullet"/>
      </w:pPr>
      <w:r>
        <w:t>Structure — schemas/ip_model_template.schema.json is a JSON Schema (validated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 fsm_count matching the actual FSM list, every FSM having a timing entry and appearing in a test scenario, and the arbitration-IP sub-contract. Each rule lives in exactly one layer, so the schema and the linter cannot drift apart.</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is a faithful function of that reviewed artifact. If the model did something the template doesn't say, that's a bug — not a judgment call.</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pStyle w:val="ListBullet"/>
      </w:pPr>
      <w:r>
        <w:t>Every Python file follows the written coding style guide (next section).</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3"/>
      </w:pPr>
      <w:r>
        <w:t>Coding style</w:t>
      </w:r>
    </w:p>
    <w:p>
      <w:pPr/>
      <w:r>
        <w:t>All Python code in src/, tools/, and tests/ follows one written style guide: skills/ip-model-generation/references/coding_style.md. It has two halves:</w:t>
      </w:r>
    </w:p>
    <w:p>
      <w:pPr/>
      <w:r>
        <w:t>Machine-enforced rules — configured in ruff.toml at the repo root and checked by ruff (linter + formatter in one tool, installed via requirements.txt):</w:t>
      </w:r>
    </w:p>
    <w:p>
      <w:pPr>
        <w:pStyle w:val="ListBullet"/>
      </w:pPr>
      <w:r>
        <w:t>120-column lines, double quotes, four-space indentation, trailing commas in multi-line literals (applied by ruff format — never hand-format against it).</w:t>
      </w:r>
    </w:p>
    <w:p>
      <w:pPr>
        <w:pStyle w:val="ListBullet"/>
      </w:pPr>
      <w:r>
        <w:t>No unused imports or variables, no ambiguous single-letter names (pycodestyle + pyflakes rules E, W, F).</w:t>
      </w:r>
    </w:p>
    <w:p>
      <w:pPr>
        <w:pStyle w:val="ListBullet"/>
      </w:pPr>
      <w:r>
        <w:t>Imports sorted in three groups — stdlib, third-party (simpy, yaml), first-party (ip_model_automation) — each alphabetized (rule I); models inside the package use relative imports (from .common import ...).</w:t>
      </w:r>
    </w:p>
    <w:p>
      <w:pPr/>
      <w:r>
        <w:t>Structure conventions — the shape every model and test file shares, checked by the scaffold/validation gates and review:</w:t>
      </w:r>
    </w:p>
    <w:p>
      <w:pPr>
        <w:pStyle w:val="ListBullet"/>
      </w:pPr>
      <w:r>
        <w:t>Model class &lt;Ip&gt;Model with a short docstring; constructor order is env first, then &lt;operation&gt;_latency parameters (defaulted from the template's timing model), behavioral knobs, and log_level/log_file last.</w:t>
      </w:r>
    </w:p>
    <w:p>
      <w:pPr>
        <w:pStyle w:val="ListBullet"/>
      </w:pPr>
      <w:r>
        <w:t>One SimPy process method per template FSM, named &lt;fsm&gt;_process, started in the constructor with env.process(...).</w:t>
      </w:r>
    </w:p>
    <w:p>
      <w:pPr>
        <w:pStyle w:val="ListBullet"/>
      </w:pPr>
      <w:r>
        <w:t>Observable state for tests: a metrics counter dict (snake_case keys) and, where useful, an fsm_state dict keyed by FSM name.</w:t>
      </w:r>
    </w:p>
    <w:p>
      <w:pPr>
        <w:pStyle w:val="ListBullet"/>
      </w:pPr>
      <w:r>
        <w:t>Logging via get_ip_logger with lazy %s formatting (never f-strings in log calls), at the documented levels (DEBUG transitions, INFO lifecycle, WARNING expected stalls, ERROR invalid paths).</w:t>
      </w:r>
    </w:p>
    <w:p>
      <w:pPr>
        <w:pStyle w:val="ListBullet"/>
      </w:pPr>
      <w:r>
        <w:t>Tests use unittest, named after the template's test_scenarios, assert on metrics/completions/state — not log output — and pass small explicit latency overrides so they run in a few simulated ticks.</w:t>
      </w:r>
    </w:p>
    <w:p>
      <w:pPr/>
      <w:r>
        <w:t>One command checks all of it, and the automated pipeline runs the same command as a required repo-wide code_style stage (a hard gate, right before the coverage gate):</w:t>
      </w:r>
    </w:p>
    <w:p>
      <w:pPr/>
      <w:r>
        <w:rPr>
          <w:rFonts w:ascii="Consolas" w:hAnsi="Consolas"/>
          <w:sz w:val="19"/>
        </w:rPr>
        <w:t>python tools\check_code_style.py          # check - what the pipeline runs</w:t>
        <w:br/>
      </w:r>
      <w:r>
        <w:rPr>
          <w:rFonts w:ascii="Consolas" w:hAnsi="Consolas"/>
          <w:sz w:val="19"/>
        </w:rPr>
        <w:t>python tools\check_code_style.py --fix    # apply auto-fixes and reformat</w:t>
      </w:r>
    </w:p>
    <w:p>
      <w:pPr/>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5305926"/>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5305926"/>
                    </a:xfrm>
                    <a:prstGeom prst="rect"/>
                  </pic:spPr>
                </pic:pic>
              </a:graphicData>
            </a:graphic>
          </wp:inline>
        </w:drawing>
      </w:r>
    </w:p>
    <w:p>
      <w:pPr>
        <w:spacing w:after="280"/>
        <w:jc w:val="center"/>
      </w:pPr>
      <w:r>
        <w:rPr>
          <w:i/>
          <w:color w:val="5F6368"/>
          <w:sz w:val="18"/>
        </w:rPr>
        <w:t>Figure 6 — The gate chain behind a green validate_dld_flow.py, plus the repo-wide code style and coverage hard gates.</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report in reports\code_coverage\), enforced at 95%+ both in total and per model file.</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2641600"/>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2641600"/>
                    </a:xfrm>
                    <a:prstGeom prst="rect"/>
                  </pic:spPr>
                </pic:pic>
              </a:graphicData>
            </a:graphic>
          </wp:inline>
        </w:drawing>
      </w:r>
    </w:p>
    <w:p>
      <w:pPr>
        <w:spacing w:after="280"/>
        <w:jc w:val="center"/>
      </w:pPr>
      <w:r>
        <w:rPr>
          <w:i/>
          <w:color w:val="5F6368"/>
          <w:sz w:val="18"/>
        </w:rPr>
        <w:t>Figure 7 — The change-driven runner, including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 xml:space="preserve">Agent steps: </w:t>
      </w:r>
      <w:r>
        <w:t>The two agent steps (template review, model implementation) are the only places judgment is needed. Without an agent, the runner writes the prompt to reports/agent_requests/&lt;ip&gt;.&lt;step&gt;.prompt.md and reports the IP as awaiting. With --agent &lt;profile&gt; (named commands in the harness YAML's agent_profiles) or --agent-cmd "&lt;raw command&gt;", it pipes the prompt to that command and, when validation fails, re-invokes it with the failure log — up to loop_policy.max_iterations from harness/ip_generation_loop.yaml.</w:t>
      </w:r>
    </w:p>
    <w:p>
      <w:pPr>
        <w:pStyle w:val="ListBullet"/>
      </w:pPr>
      <w:r>
        <w:rPr>
          <w:b/>
        </w:rPr>
        <w:t xml:space="preserve">The agent is a plug-in point, not a dependency: </w:t>
      </w:r>
      <w:r>
        <w:t>the prompt pack plus 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r>
        <w:t xml:space="preserve"> Connections can also declare ack semantics — whether the source waits for the destination's done signal (ack: none | completion_event | level_until_serviced, with ack_via naming the return path): the DMA subsystem's IRQ waits for completion events from both legs, and the mailbox IRQ subsystem's doorbell is the level-until-serviced example.</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t>JSON Schema for template structure — enforced by template_lint.py (structure), which also checks the cross-field semantics the schema cannot express.</w:t>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Worked example: mailbox_ip, end to end</w:t>
      </w:r>
    </w:p>
    <w:p>
      <w:pPr/>
      <w:r>
        <w:t>mailbox_ip was added to this repo through the exact pipeline described in Parts 2 and 3 — a brand-new DLD in, a validated model and tests out. Every artifact below exists in the repo, so you can open each file and follow along.</w:t>
      </w:r>
    </w:p>
    <w:p>
      <w:pPr>
        <w:pStyle w:val="Heading2"/>
      </w:pPr>
      <w:r>
        <w:t>The input: one markdown DLD</w:t>
      </w:r>
    </w:p>
    <w:p>
      <w:pPr/>
      <w:r>
        <w:t>dlds/mailbox_ip_dld.md describes a multi-channel inter-processor mailbox in ordinary prose: purpose and scope, four interfaces, five FSMs with their states, a per-FSM timing table, and an honest Open Items list. The parts the extractor will lean on look like this:</w:t>
      </w:r>
    </w:p>
    <w:p>
      <w:pPr/>
      <w:r>
        <w:rPr>
          <w:rFonts w:ascii="Consolas" w:hAnsi="Consolas"/>
          <w:sz w:val="19"/>
        </w:rPr>
        <w:t>### 6.2 Message Push FSM</w:t>
        <w:br/>
      </w:r>
      <w:r>
        <w:rPr>
          <w:rFonts w:ascii="Consolas" w:hAnsi="Consolas"/>
          <w:sz w:val="19"/>
        </w:rPr>
        <w:br/>
      </w:r>
      <w:r>
        <w:rPr>
          <w:rFonts w:ascii="Consolas" w:hAnsi="Consolas"/>
          <w:sz w:val="19"/>
        </w:rPr>
        <w:t>Role: Accept sender messages and enqueue them into the channel FIFO.</w:t>
        <w:br/>
      </w:r>
      <w:r>
        <w:rPr>
          <w:rFonts w:ascii="Consolas" w:hAnsi="Consolas"/>
          <w:sz w:val="19"/>
        </w:rPr>
        <w:br/>
      </w:r>
      <w:r>
        <w:rPr>
          <w:rFonts w:ascii="Consolas" w:hAnsi="Consolas"/>
          <w:sz w:val="19"/>
        </w:rPr>
        <w:t>States: IDLE, ACCEPT_MESSAGE, CHECK_SPACE, ENQUEUE, REJECT_FULL</w:t>
        <w:br/>
      </w:r>
      <w:r>
        <w:rPr>
          <w:rFonts w:ascii="Consolas" w:hAnsi="Consolas"/>
          <w:sz w:val="19"/>
        </w:rPr>
        <w:br/>
      </w:r>
      <w:r>
        <w:rPr>
          <w:rFonts w:ascii="Consolas" w:hAnsi="Consolas"/>
          <w:sz w:val="19"/>
        </w:rPr>
        <w:t>| FSM/process      | Runs as                      | Delay model                       |</w:t>
        <w:br/>
      </w:r>
      <w:r>
        <w:rPr>
          <w:rFonts w:ascii="Consolas" w:hAnsi="Consolas"/>
          <w:sz w:val="19"/>
        </w:rPr>
        <w:t>| Message Push FSM | Parallel per-channel process | Accept message: 1 cycle = 2 ns. … |</w:t>
      </w:r>
    </w:p>
    <w:p>
      <w:pPr/>
      <w:r>
        <w:t>And what the author didn't know yet (section 12, Open Items): the number of channels, message width, FIFO depth per channel, interrupt target routing, and overflow-error behavior. These stay visible through the whole flow instead of being silently guessed.</w:t>
      </w:r>
    </w:p>
    <w:p>
      <w:pPr>
        <w:pStyle w:val="Heading2"/>
      </w:pPr>
      <w:r>
        <w:t>Step 1 — extract a draft spec + gaps report</w:t>
      </w:r>
    </w:p>
    <w:p>
      <w:pPr/>
      <w:r>
        <w:rPr>
          <w:rFonts w:ascii="Consolas" w:hAnsi="Consolas"/>
          <w:sz w:val="19"/>
        </w:rPr>
        <w:t>python tools\dld_to_template.py dlds\mailbox_ip_dld.md</w:t>
      </w:r>
    </w:p>
    <w:p>
      <w:pPr/>
      <w:r>
        <w:rPr>
          <w:rFonts w:ascii="Consolas" w:hAnsi="Consolas"/>
          <w:sz w:val="19"/>
        </w:rPr>
        <w:t>wrote draft:  templates\mailbox_ip.template.draft.yaml</w:t>
        <w:br/>
      </w:r>
      <w:r>
        <w:rPr>
          <w:rFonts w:ascii="Consolas" w:hAnsi="Consolas"/>
          <w:sz w:val="19"/>
        </w:rPr>
        <w:t>wrote report: reports\mailbox_ip.gaps.md</w:t>
        <w:br/>
      </w:r>
      <w:r>
        <w:rPr>
          <w:rFonts w:ascii="Consolas" w:hAnsi="Consolas"/>
          <w:sz w:val="19"/>
        </w:rPr>
        <w:t>wrote doc:    reports\template_docs\mailbox_ip.template.draft.html</w:t>
        <w:br/>
      </w:r>
      <w:r>
        <w:rPr>
          <w:rFonts w:ascii="Consolas" w:hAnsi="Consolas"/>
          <w:sz w:val="19"/>
        </w:rPr>
        <w:t>Next: resolve TODO_REVIEW markers, lint, check coverage, then promote.</w:t>
      </w:r>
    </w:p>
    <w:p>
      <w:pPr/>
      <w:r>
        <w:t>The extractor found the mechanical facts on its own, and flagged exactly the judgment-needing parts (this is the real report):</w:t>
      </w:r>
    </w:p>
    <w:p>
      <w:pPr/>
      <w:r>
        <w:rPr>
          <w:rFonts w:ascii="Consolas" w:hAnsi="Consolas"/>
          <w:sz w:val="19"/>
        </w:rPr>
        <w:t>## Extracted</w:t>
        <w:br/>
      </w:r>
      <w:r>
        <w:rPr>
          <w:rFonts w:ascii="Consolas" w:hAnsi="Consolas"/>
          <w:sz w:val="19"/>
        </w:rPr>
        <w:t>- FSMs (5): register_access, message_push, message_pop, doorbell, interrupt_notify</w:t>
        <w:br/>
      </w:r>
      <w:r>
        <w:rPr>
          <w:rFonts w:ascii="Consolas" w:hAnsi="Consolas"/>
          <w:sz w:val="19"/>
        </w:rPr>
        <w:t>- Interfaces (4): register_if, sender_message_if, receiver_message_if, interrupt_output_if</w:t>
        <w:br/>
      </w:r>
      <w:r>
        <w:rPr>
          <w:rFonts w:ascii="Consolas" w:hAnsi="Consolas"/>
          <w:sz w:val="19"/>
        </w:rPr>
        <w:t>- Declared fsm_count: 5</w:t>
        <w:br/>
      </w:r>
      <w:r>
        <w:rPr>
          <w:rFonts w:ascii="Consolas" w:hAnsi="Consolas"/>
          <w:sz w:val="19"/>
        </w:rPr>
        <w:br/>
      </w:r>
      <w:r>
        <w:rPr>
          <w:rFonts w:ascii="Consolas" w:hAnsi="Consolas"/>
          <w:sz w:val="19"/>
        </w:rPr>
        <w:t>## Missing / To Review</w:t>
        <w:br/>
      </w:r>
      <w:r>
        <w:rPr>
          <w:rFonts w:ascii="Consolas" w:hAnsi="Consolas"/>
          <w:sz w:val="19"/>
        </w:rPr>
        <w:t>- commands: not derivable from DLD; TODO_REVIEW placeholder emitted</w:t>
        <w:br/>
      </w:r>
      <w:r>
        <w:rPr>
          <w:rFonts w:ascii="Consolas" w:hAnsi="Consolas"/>
          <w:sz w:val="19"/>
        </w:rPr>
        <w:t>- test_scenarios: author from DLD behavior; TODO_REVIEW placeholder emitted</w:t>
        <w:br/>
      </w:r>
      <w:r>
        <w:rPr>
          <w:rFonts w:ascii="Consolas" w:hAnsi="Consolas"/>
          <w:sz w:val="19"/>
        </w:rPr>
        <w:t>- functionality_model.invariants/apis/state_variables: complete from DLD</w:t>
        <w:br/>
      </w:r>
      <w:r>
        <w:rPr>
          <w:rFonts w:ascii="Consolas" w:hAnsi="Consolas"/>
          <w:sz w:val="19"/>
        </w:rPr>
        <w:br/>
      </w:r>
      <w:r>
        <w:rPr>
          <w:rFonts w:ascii="Consolas" w:hAnsi="Consolas"/>
          <w:sz w:val="19"/>
        </w:rPr>
        <w:t>## DLD Open Items</w:t>
        <w:br/>
      </w:r>
      <w:r>
        <w:rPr>
          <w:rFonts w:ascii="Consolas" w:hAnsi="Consolas"/>
          <w:sz w:val="19"/>
        </w:rPr>
        <w:t>- Number of mailbox channels.</w:t>
        <w:br/>
      </w:r>
      <w:r>
        <w:rPr>
          <w:rFonts w:ascii="Consolas" w:hAnsi="Consolas"/>
          <w:sz w:val="19"/>
        </w:rPr>
        <w:t>- Message width.</w:t>
        <w:br/>
      </w:r>
      <w:r>
        <w:rPr>
          <w:rFonts w:ascii="Consolas" w:hAnsi="Consolas"/>
          <w:sz w:val="19"/>
        </w:rPr>
        <w:t>- FIFO depth per channel.</w:t>
        <w:br/>
      </w:r>
      <w:r>
        <w:rPr>
          <w:rFonts w:ascii="Consolas" w:hAnsi="Consolas"/>
          <w:sz w:val="19"/>
        </w:rPr>
        <w:t>- Interrupt target routing policy.</w:t>
        <w:br/>
      </w:r>
      <w:r>
        <w:rPr>
          <w:rFonts w:ascii="Consolas" w:hAnsi="Consolas"/>
          <w:sz w:val="19"/>
        </w:rPr>
        <w:t>- Whether an overflow raises an error interrupt.</w:t>
      </w:r>
    </w:p>
    <w:p>
      <w:pPr>
        <w:pStyle w:val="Heading2"/>
      </w:pPr>
      <w:r>
        <w:t>Step 2 — review: resolve every TODO_REVIEW</w:t>
      </w:r>
    </w:p>
    <w:p>
      <w:pPr/>
      <w:r>
        <w:t>A reviewer (human or LLM under the contract) replaced each marker using only DLD-stated behavior. For example, the DLD's Message Flow section (“a message is accepted only when the target channel FIFO has space; a full channel applies backpressure”) became this reviewed command entry:</w:t>
      </w:r>
    </w:p>
    <w:p>
      <w:pPr/>
      <w:r>
        <w:rPr>
          <w:rFonts w:ascii="Consolas" w:hAnsi="Consolas"/>
          <w:sz w:val="19"/>
        </w:rPr>
        <w:t>- name: SEND_MESSAGE</w:t>
        <w:br/>
      </w:r>
      <w:r>
        <w:rPr>
          <w:rFonts w:ascii="Consolas" w:hAnsi="Consolas"/>
          <w:sz w:val="19"/>
        </w:rPr>
        <w:t xml:space="preserve">  description: Sender writes a message into a channel FIFO.</w:t>
        <w:br/>
      </w:r>
      <w:r>
        <w:rPr>
          <w:rFonts w:ascii="Consolas" w:hAnsi="Consolas"/>
          <w:sz w:val="19"/>
        </w:rPr>
        <w:t xml:space="preserve">  fields: [channel_id, message]</w:t>
        <w:br/>
      </w:r>
      <w:r>
        <w:rPr>
          <w:rFonts w:ascii="Consolas" w:hAnsi="Consolas"/>
          <w:sz w:val="19"/>
        </w:rPr>
        <w:t xml:space="preserve">  valid_conditions: [channel_enabled, fifo_has_space]</w:t>
        <w:br/>
      </w:r>
      <w:r>
        <w:rPr>
          <w:rFonts w:ascii="Consolas" w:hAnsi="Consolas"/>
          <w:sz w:val="19"/>
        </w:rPr>
        <w:t xml:space="preserve">  completion_conditions: [message_enqueued]</w:t>
        <w:br/>
      </w:r>
      <w:r>
        <w:rPr>
          <w:rFonts w:ascii="Consolas" w:hAnsi="Consolas"/>
          <w:sz w:val="19"/>
        </w:rPr>
        <w:t xml:space="preserve">  error_conditions: [fifo_full]</w:t>
        <w:br/>
      </w:r>
      <w:r>
        <w:rPr>
          <w:rFonts w:ascii="Consolas" w:hAnsi="Consolas"/>
          <w:sz w:val="19"/>
        </w:rPr>
        <w:t xml:space="preserve">  functional_effects: [enqueue_message, raise_doorbell]</w:t>
        <w:br/>
      </w:r>
      <w:r>
        <w:rPr>
          <w:rFonts w:ascii="Consolas" w:hAnsi="Consolas"/>
          <w:sz w:val="19"/>
        </w:rPr>
        <w:t xml:space="preserve">  timing_effects: [push_delay]</w:t>
      </w:r>
    </w:p>
    <w:p>
      <w:pPr/>
      <w:r>
        <w:t>The unresolved Open Items were handled the conservative way: channel count and FIFO depth became model constructor parameters with bounded defaults (num_channels=4, fifo_depth=8, recorded in the template's queues: section), so experiments can sweep them and nothing is hard-wired on a guess.</w:t>
      </w:r>
    </w:p>
    <w:p>
      <w:pPr>
        <w:pStyle w:val="Heading2"/>
      </w:pPr>
      <w:r>
        <w:t>Step 3 — pass the gates, promote to golden</w:t>
      </w:r>
    </w:p>
    <w:p>
      <w:pPr/>
      <w:r>
        <w:rPr>
          <w:rFonts w:ascii="Consolas" w:hAnsi="Consolas"/>
          <w:sz w:val="19"/>
        </w:rPr>
        <w:t>python tools\check_template_coverage.py templates\mailbox_ip.template.draft.yaml dlds\mailbox_ip_dld.md --strict</w:t>
        <w:br/>
      </w:r>
      <w:r>
        <w:rPr>
          <w:rFonts w:ascii="Consolas" w:hAnsi="Consolas"/>
          <w:sz w:val="19"/>
        </w:rPr>
        <w:t>python tools\template_lint.py templates\mailbox_ip.template.yaml</w:t>
      </w:r>
    </w:p>
    <w:p>
      <w:pPr/>
      <w:r>
        <w:t>For mailbox_ip these proved: all five DLD FSM names and the declared fsm_count: 5 are captured, every state list matches, zero TODO_REVIEW markers remain, and the YAML satisfies the schema/contract. The draft was then renamed to the golden templates/mailbox_ip.template.yaml — from here on, the DLD is never read again.</w:t>
      </w:r>
    </w:p>
    <w:p>
      <w:pPr>
        <w:pStyle w:val="Heading2"/>
      </w:pPr>
      <w:r>
        <w:t>Step 4 — scaffold + implement the model</w:t>
      </w:r>
    </w:p>
    <w:p>
      <w:pPr/>
      <w:r>
        <w:rPr>
          <w:rFonts w:ascii="Consolas" w:hAnsi="Consolas"/>
          <w:sz w:val="19"/>
        </w:rPr>
        <w:t>python tools\generate_model_scaffold.py templates\mailbox_ip.template.yaml --output-dir src\ip_model_automation</w:t>
      </w:r>
    </w:p>
    <w:p>
      <w:pPr/>
      <w:r>
        <w:t>Each of the five template FSMs became one concurrent SimPy process in src/ip_model_automation/mailbox_ip.py (the process/queue picture is Figure 5 in Part 3). Here is the real message_push process — note how every line traces back to the template: the state names, the message_fifo bounded queue, the doorbell hand-off, and the REJECT_FULL drop path:</w:t>
      </w:r>
    </w:p>
    <w:p>
      <w:pPr/>
      <w:r>
        <w:rPr>
          <w:rFonts w:ascii="Consolas" w:hAnsi="Consolas"/>
          <w:sz w:val="19"/>
        </w:rPr>
        <w:t>def message_push_process(self):</w:t>
        <w:br/>
      </w:r>
      <w:r>
        <w:rPr>
          <w:rFonts w:ascii="Consolas" w:hAnsi="Consolas"/>
          <w:sz w:val="19"/>
        </w:rPr>
        <w:t xml:space="preserve">    while True:</w:t>
        <w:br/>
      </w:r>
      <w:r>
        <w:rPr>
          <w:rFonts w:ascii="Consolas" w:hAnsi="Consolas"/>
          <w:sz w:val="19"/>
        </w:rPr>
        <w:t xml:space="preserve">        self.fsm_state["message_push"] = "IDLE"</w:t>
        <w:br/>
      </w:r>
      <w:r>
        <w:rPr>
          <w:rFonts w:ascii="Consolas" w:hAnsi="Consolas"/>
          <w:sz w:val="19"/>
        </w:rPr>
        <w:t xml:space="preserve">        channel_id, message = yield self.sender_if.get()</w:t>
        <w:br/>
      </w:r>
      <w:r>
        <w:rPr>
          <w:rFonts w:ascii="Consolas" w:hAnsi="Consolas"/>
          <w:sz w:val="19"/>
        </w:rPr>
        <w:t xml:space="preserve">        self.fsm_state["message_push"] = "ACCEPT_MESSAGE"</w:t>
        <w:br/>
      </w:r>
      <w:r>
        <w:rPr>
          <w:rFonts w:ascii="Consolas" w:hAnsi="Consolas"/>
          <w:sz w:val="19"/>
        </w:rPr>
        <w:t xml:space="preserve">        yield self.env.timeout(self.lat["push"])</w:t>
        <w:br/>
      </w:r>
      <w:r>
        <w:rPr>
          <w:rFonts w:ascii="Consolas" w:hAnsi="Consolas"/>
          <w:sz w:val="19"/>
        </w:rPr>
        <w:t xml:space="preserve">        self.fsm_state["message_push"] = "CHECK_SPACE"</w:t>
        <w:br/>
      </w:r>
      <w:r>
        <w:rPr>
          <w:rFonts w:ascii="Consolas" w:hAnsi="Consolas"/>
          <w:sz w:val="19"/>
        </w:rPr>
        <w:t xml:space="preserve">        fifo = self.message_fifos[channel_id]</w:t>
        <w:br/>
      </w:r>
      <w:r>
        <w:rPr>
          <w:rFonts w:ascii="Consolas" w:hAnsi="Consolas"/>
          <w:sz w:val="19"/>
        </w:rPr>
        <w:t xml:space="preserve">        if len(fifo) &lt; self.fifo_depth:</w:t>
        <w:br/>
      </w:r>
      <w:r>
        <w:rPr>
          <w:rFonts w:ascii="Consolas" w:hAnsi="Consolas"/>
          <w:sz w:val="19"/>
        </w:rPr>
        <w:t xml:space="preserve">            fifo.append(message)</w:t>
        <w:br/>
      </w:r>
      <w:r>
        <w:rPr>
          <w:rFonts w:ascii="Consolas" w:hAnsi="Consolas"/>
          <w:sz w:val="19"/>
        </w:rPr>
        <w:t xml:space="preserve">            self.fsm_state["message_push"] = "ENQUEUE"</w:t>
        <w:br/>
      </w:r>
      <w:r>
        <w:rPr>
          <w:rFonts w:ascii="Consolas" w:hAnsi="Consolas"/>
          <w:sz w:val="19"/>
        </w:rPr>
        <w:t xml:space="preserve">            self.metrics["enqueued_messages"] += 1</w:t>
        <w:br/>
      </w:r>
      <w:r>
        <w:rPr>
          <w:rFonts w:ascii="Consolas" w:hAnsi="Consolas"/>
          <w:sz w:val="19"/>
        </w:rPr>
        <w:t xml:space="preserve">            yield self.doorbell_queue.put(channel_id)</w:t>
        <w:br/>
      </w:r>
      <w:r>
        <w:rPr>
          <w:rFonts w:ascii="Consolas" w:hAnsi="Consolas"/>
          <w:sz w:val="19"/>
        </w:rPr>
        <w:t xml:space="preserve">        else:</w:t>
        <w:br/>
      </w:r>
      <w:r>
        <w:rPr>
          <w:rFonts w:ascii="Consolas" w:hAnsi="Consolas"/>
          <w:sz w:val="19"/>
        </w:rPr>
        <w:t xml:space="preserve">            self.fsm_state["message_push"] = "REJECT_FULL"</w:t>
        <w:br/>
      </w:r>
      <w:r>
        <w:rPr>
          <w:rFonts w:ascii="Consolas" w:hAnsi="Consolas"/>
          <w:sz w:val="19"/>
        </w:rPr>
        <w:t xml:space="preserve">            self.metrics["dropped_on_full"] += 1</w:t>
        <w:br/>
      </w:r>
      <w:r>
        <w:rPr>
          <w:rFonts w:ascii="Consolas" w:hAnsi="Consolas"/>
          <w:sz w:val="19"/>
        </w:rPr>
        <w:t xml:space="preserve">            self.logger.warning("channel fifo full channel=%s message dropped", channel_id)</w:t>
      </w:r>
    </w:p>
    <w:p>
      <w:pPr>
        <w:pStyle w:val="Heading2"/>
      </w:pPr>
      <w:r>
        <w:t>Step 5 — unit tests from the template's scenarios</w:t>
      </w:r>
    </w:p>
    <w:p>
      <w:pPr/>
      <w:r>
        <w:t>The template's test_scenarios: section is the test plan. Its second scenario:</w:t>
      </w:r>
    </w:p>
    <w:p>
      <w:pPr/>
      <w:r>
        <w:rPr>
          <w:rFonts w:ascii="Consolas" w:hAnsi="Consolas"/>
          <w:sz w:val="19"/>
        </w:rPr>
        <w:t>- name: full_fifo_applies_backpressure</w:t>
        <w:br/>
      </w:r>
      <w:r>
        <w:rPr>
          <w:rFonts w:ascii="Consolas" w:hAnsi="Consolas"/>
          <w:sz w:val="19"/>
        </w:rPr>
        <w:t xml:space="preserve">  description: Sending beyond FIFO depth drops or stalls messages on a full channel.</w:t>
        <w:br/>
      </w:r>
      <w:r>
        <w:rPr>
          <w:rFonts w:ascii="Consolas" w:hAnsi="Consolas"/>
          <w:sz w:val="19"/>
        </w:rPr>
        <w:t xml:space="preserve">  input_sequence: [CONFIG_CHANNEL_0, SEND_MESSAGE_BURST]</w:t>
        <w:br/>
      </w:r>
      <w:r>
        <w:rPr>
          <w:rFonts w:ascii="Consolas" w:hAnsi="Consolas"/>
          <w:sz w:val="19"/>
        </w:rPr>
        <w:t xml:space="preserve">  expected_functional_behavior: [dropped_on_full_counted]</w:t>
        <w:br/>
      </w:r>
      <w:r>
        <w:rPr>
          <w:rFonts w:ascii="Consolas" w:hAnsi="Consolas"/>
          <w:sz w:val="19"/>
        </w:rPr>
        <w:t xml:space="preserve">  fsm_coverage: [message_push.CHECK_SPACE, message_push.REJECT_FULL]</w:t>
      </w:r>
    </w:p>
    <w:p>
      <w:pPr/>
      <w:r>
        <w:t>became this test in tests/test_mailbox_ip.py:</w:t>
      </w:r>
    </w:p>
    <w:p>
      <w:pPr/>
      <w:r>
        <w:rPr>
          <w:rFonts w:ascii="Consolas" w:hAnsi="Consolas"/>
          <w:sz w:val="19"/>
        </w:rPr>
        <w:t>def test_full_fifo_applies_backpressure(self):</w:t>
        <w:br/>
      </w:r>
      <w:r>
        <w:rPr>
          <w:rFonts w:ascii="Consolas" w:hAnsi="Consolas"/>
          <w:sz w:val="19"/>
        </w:rPr>
        <w:t xml:space="preserve">    env = simpy.Environment()</w:t>
        <w:br/>
      </w:r>
      <w:r>
        <w:rPr>
          <w:rFonts w:ascii="Consolas" w:hAnsi="Consolas"/>
          <w:sz w:val="19"/>
        </w:rPr>
        <w:t xml:space="preserve">    model = MailboxIpModel(env, fifo_depth=4)</w:t>
        <w:br/>
      </w:r>
      <w:r>
        <w:rPr>
          <w:rFonts w:ascii="Consolas" w:hAnsi="Consolas"/>
          <w:sz w:val="19"/>
        </w:rPr>
        <w:t xml:space="preserve">    model.set_receiver_enabled(False)</w:t>
        <w:br/>
      </w:r>
      <w:r>
        <w:rPr>
          <w:rFonts w:ascii="Consolas" w:hAnsi="Consolas"/>
          <w:sz w:val="19"/>
        </w:rPr>
        <w:t xml:space="preserve">    model.configure_channel(0)</w:t>
        <w:br/>
      </w:r>
      <w:r>
        <w:rPr>
          <w:rFonts w:ascii="Consolas" w:hAnsi="Consolas"/>
          <w:sz w:val="19"/>
        </w:rPr>
        <w:t xml:space="preserve">    for index in range(6):</w:t>
        <w:br/>
      </w:r>
      <w:r>
        <w:rPr>
          <w:rFonts w:ascii="Consolas" w:hAnsi="Consolas"/>
          <w:sz w:val="19"/>
        </w:rPr>
        <w:t xml:space="preserve">        model.send_message(0, f"m{index}")</w:t>
        <w:br/>
      </w:r>
      <w:r>
        <w:rPr>
          <w:rFonts w:ascii="Consolas" w:hAnsi="Consolas"/>
          <w:sz w:val="19"/>
        </w:rPr>
        <w:t xml:space="preserve">    env.run(until=20)</w:t>
        <w:br/>
      </w:r>
      <w:r>
        <w:rPr>
          <w:rFonts w:ascii="Consolas" w:hAnsi="Consolas"/>
          <w:sz w:val="19"/>
        </w:rPr>
        <w:t xml:space="preserve">    self.assertEqual(model.metrics["enqueued_messages"], 4)</w:t>
        <w:br/>
      </w:r>
      <w:r>
        <w:rPr>
          <w:rFonts w:ascii="Consolas" w:hAnsi="Consolas"/>
          <w:sz w:val="19"/>
        </w:rPr>
        <w:t xml:space="preserve">    self.assertEqual(model.metrics["dropped_on_full"], 2)</w:t>
      </w:r>
    </w:p>
    <w:p>
      <w:pPr/>
      <w:r>
        <w:t>Six sends into a depth-4 FIFO with the receiver stalled: exactly 4 enqueue, exactly 2 hit REJECT_FULL — the DLD's backpressure statement, now executable.</w:t>
      </w:r>
    </w:p>
    <w:p>
      <w:pPr>
        <w:pStyle w:val="Heading2"/>
      </w:pPr>
      <w:r>
        <w:t>Step 6 — the repo-wide gate</w:t>
      </w:r>
    </w:p>
    <w:p>
      <w:pPr/>
      <w:r>
        <w:rPr>
          <w:rFonts w:ascii="Consolas" w:hAnsi="Consolas"/>
          <w:sz w:val="19"/>
        </w:rPr>
        <w:t>python tools\validate_dld_flow.py</w:t>
      </w:r>
    </w:p>
    <w:p>
      <w:pPr/>
      <w:r>
        <w:t>Green means, for mailbox_ip specifically: its template lints and covers its DLD, the scaffold check finds the model class with one process per FSM, every FSM appears in a test scenario, and its unit tests pass alongside the rest of the suite. From that point mailbox_ip is a first-class citizen — it was later reused unchanged as the doorbell source inside the mailbox_irq_subsystem.</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DLD says</w:t>
            </w:r>
          </w:p>
        </w:tc>
        <w:tc>
          <w:tcPr>
            <w:tcW w:type="dxa" w:w="2340"/>
          </w:tcPr>
          <w:p>
            <w:r>
              <w:rPr>
                <w:b/>
                <w:sz w:val="18"/>
              </w:rPr>
              <w:t>Template captures it as</w:t>
            </w:r>
          </w:p>
        </w:tc>
        <w:tc>
          <w:tcPr>
            <w:tcW w:type="dxa" w:w="2340"/>
          </w:tcPr>
          <w:p>
            <w:r>
              <w:rPr>
                <w:b/>
                <w:sz w:val="18"/>
              </w:rPr>
              <w:t>Model implements it</w:t>
            </w:r>
          </w:p>
        </w:tc>
        <w:tc>
          <w:tcPr>
            <w:tcW w:type="dxa" w:w="2340"/>
          </w:tcPr>
          <w:p>
            <w:r>
              <w:rPr>
                <w:b/>
                <w:sz w:val="18"/>
              </w:rPr>
              <w:t>Test proves it</w:t>
            </w:r>
          </w:p>
        </w:tc>
      </w:tr>
      <w:tr>
        <w:tc>
          <w:tcPr>
            <w:tcW w:type="dxa" w:w="2340"/>
          </w:tcPr>
          <w:p>
            <w:r>
              <w:rPr>
                <w:sz w:val="18"/>
              </w:rPr>
              <w:t>“A full channel applies backpressure to the sender” (§4.2)</w:t>
            </w:r>
          </w:p>
        </w:tc>
        <w:tc>
          <w:tcPr>
            <w:tcW w:type="dxa" w:w="2340"/>
          </w:tcPr>
          <w:p>
            <w:r>
              <w:rPr>
                <w:sz w:val="18"/>
              </w:rPr>
              <w:t>SEND_MESSAGE.error_conditions: [fifo_full]; queues.message_fifo.blocking_behavior: backpressure</w:t>
            </w:r>
          </w:p>
        </w:tc>
        <w:tc>
          <w:tcPr>
            <w:tcW w:type="dxa" w:w="2340"/>
          </w:tcPr>
          <w:p>
            <w:r>
              <w:rPr>
                <w:sz w:val="18"/>
              </w:rPr>
              <w:t>message_push_process REJECT_FULL branch</w:t>
            </w:r>
          </w:p>
        </w:tc>
        <w:tc>
          <w:tcPr>
            <w:tcW w:type="dxa" w:w="2340"/>
          </w:tcPr>
          <w:p>
            <w:r>
              <w:rPr>
                <w:sz w:val="18"/>
              </w:rPr>
              <w:t>test_full_fifo_applies_backpressure</w:t>
            </w:r>
          </w:p>
        </w:tc>
      </w:tr>
      <w:tr>
        <w:tc>
          <w:tcPr>
            <w:tcW w:type="dxa" w:w="2340"/>
          </w:tcPr>
          <w:p>
            <w:r>
              <w:rPr>
                <w:sz w:val="18"/>
              </w:rPr>
              <w:t>“Enqueue precedes doorbell; doorbell precedes interrupt” (§11)</w:t>
            </w:r>
          </w:p>
        </w:tc>
        <w:tc>
          <w:tcPr>
            <w:tcW w:type="dxa" w:w="2340"/>
          </w:tcPr>
          <w:p>
            <w:r>
              <w:rPr>
                <w:sz w:val="18"/>
              </w:rPr>
              <w:t>sequential_paths: message_to_interrupt_path</w:t>
            </w:r>
          </w:p>
        </w:tc>
        <w:tc>
          <w:tcPr>
            <w:tcW w:type="dxa" w:w="2340"/>
          </w:tcPr>
          <w:p>
            <w:r>
              <w:rPr>
                <w:sz w:val="18"/>
              </w:rPr>
              <w:t>doorbell_queue → interrupt_pending_queue hand-offs</w:t>
            </w:r>
          </w:p>
        </w:tc>
        <w:tc>
          <w:tcPr>
            <w:tcW w:type="dxa" w:w="2340"/>
          </w:tcPr>
          <w:p>
            <w:r>
              <w:rPr>
                <w:sz w:val="18"/>
              </w:rPr>
              <w:t>test_message_enqueue_delivers_and_interrupts</w:t>
            </w:r>
          </w:p>
        </w:tc>
      </w:tr>
      <w:tr>
        <w:tc>
          <w:tcPr>
            <w:tcW w:type="dxa" w:w="2340"/>
          </w:tcPr>
          <w:p>
            <w:r>
              <w:rPr>
                <w:sz w:val="18"/>
              </w:rPr>
              <w:t>“Doorbell interrupt is level, asserted until software clears” (§4.4)</w:t>
            </w:r>
          </w:p>
        </w:tc>
        <w:tc>
          <w:tcPr>
            <w:tcW w:type="dxa" w:w="2340"/>
          </w:tcPr>
          <w:p>
            <w:r>
              <w:rPr>
                <w:sz w:val="18"/>
              </w:rPr>
              <w:t>invariant: “stays asserted until software clears it”</w:t>
            </w:r>
          </w:p>
        </w:tc>
        <w:tc>
          <w:tcPr>
            <w:tcW w:type="dxa" w:w="2340"/>
          </w:tcPr>
          <w:p>
            <w:r>
              <w:rPr>
                <w:sz w:val="18"/>
              </w:rPr>
              <w:t>clear_interrupt() API + doorbell_status set</w:t>
            </w:r>
          </w:p>
        </w:tc>
        <w:tc>
          <w:tcPr>
            <w:tcW w:type="dxa" w:w="2340"/>
          </w:tcPr>
          <w:p>
            <w:r>
              <w:rPr>
                <w:sz w:val="18"/>
              </w:rPr>
              <w:t>subsystem tests (mailbox_irq_subsystem)</w:t>
            </w:r>
          </w:p>
        </w:tc>
      </w:tr>
      <w:tr>
        <w:tc>
          <w:tcPr>
            <w:tcW w:type="dxa" w:w="2340"/>
          </w:tcPr>
          <w:p>
            <w:r>
              <w:rPr>
                <w:sz w:val="18"/>
              </w:rPr>
              <w:t>Per-FSM cycle counts (§11 timing table)</w:t>
            </w:r>
          </w:p>
        </w:tc>
        <w:tc>
          <w:tcPr>
            <w:tcW w:type="dxa" w:w="2340"/>
          </w:tcPr>
          <w:p>
            <w:r>
              <w:rPr>
                <w:sz w:val="18"/>
              </w:rPr>
              <w:t>timing_model.fsm_process_delays</w:t>
            </w:r>
          </w:p>
        </w:tc>
        <w:tc>
          <w:tcPr>
            <w:tcW w:type="dxa" w:w="2340"/>
          </w:tcPr>
          <w:p>
            <w:r>
              <w:rPr>
                <w:sz w:val="18"/>
              </w:rPr>
              <w:t>latency constructor parameters (self.lat)</w:t>
            </w:r>
          </w:p>
        </w:tc>
        <w:tc>
          <w:tcPr>
            <w:tcW w:type="dxa" w:w="2340"/>
          </w:tcPr>
          <w:p>
            <w:r>
              <w:rPr>
                <w:sz w:val="18"/>
              </w:rPr>
              <w:t>timing assertions in per-IP tests</w:t>
            </w:r>
          </w:p>
        </w:tc>
      </w:tr>
      <w:tr>
        <w:tc>
          <w:tcPr>
            <w:tcW w:type="dxa" w:w="2340"/>
          </w:tcPr>
          <w:p>
            <w:r>
              <w:rPr>
                <w:sz w:val="18"/>
              </w:rPr>
              <w:t>Open Items: channel count, FIFO depth (§12)</w:t>
            </w:r>
          </w:p>
        </w:tc>
        <w:tc>
          <w:tcPr>
            <w:tcW w:type="dxa" w:w="2340"/>
          </w:tcPr>
          <w:p>
            <w:r>
              <w:rPr>
                <w:sz w:val="18"/>
              </w:rPr>
              <w:t>gaps report + queues.message_fifo.depth</w:t>
            </w:r>
          </w:p>
        </w:tc>
        <w:tc>
          <w:tcPr>
            <w:tcW w:type="dxa" w:w="2340"/>
          </w:tcPr>
          <w:p>
            <w:r>
              <w:rPr>
                <w:sz w:val="18"/>
              </w:rPr>
              <w:t>num_channels / fifo_depth constructor parameters</w:t>
            </w:r>
          </w:p>
        </w:tc>
        <w:tc>
          <w:tcPr>
            <w:tcW w:type="dxa" w:w="2340"/>
          </w:tcPr>
          <w:p>
            <w:r>
              <w:rPr>
                <w:sz w:val="18"/>
              </w:rPr>
              <w:t>swept by run_experiments.py scenarios</w:t>
            </w:r>
          </w:p>
        </w:tc>
      </w:tr>
    </w:tbl>
    <w:p>
      <w:pPr/>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pPr>
        <w:spacing w:after="160"/>
        <w:shd w:val="clear" w:fill="E6F4EA"/>
      </w:pPr>
      <w:r>
        <w:rPr>
          <w:b/>
          <w:i w:val="0"/>
        </w:rPr>
        <w:t>As of 2026-07-13: all gates green — validate_dld_flow.py OK, full unit suite passing (run it for the current count).</w:t>
      </w:r>
    </w:p>
    <w:p>
      <w:pPr>
        <w:pStyle w:val="Heading2"/>
      </w:pPr>
      <w:r>
        <w:t>Modeled IPs (9)</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window-based refill,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r>
              <w:rPr>
                <w:sz w:val="20"/>
              </w:rPr>
              <w:t>Interrupt-delivery cluster composing mailbox_ip (doorbell source) and interrupt_controller_ip (delivery fabric) with a modeled software service loop (ack, read, clear, EOI). True level-triggered semantics (EOI re-pends while unserviced messages remain) and duty-cycle interrupt-storm throttling.</w:t>
            </w:r>
          </w:p>
        </w:tc>
      </w:tr>
    </w:tbl>
    <w:p>
      <w:pPr>
        <w:spacing w:after="40"/>
      </w:pPr>
    </w:p>
    <w:p>
      <w:pPr>
        <w:pStyle w:val="Heading2"/>
      </w:pPr>
      <w:r>
        <w:t>Pipeline maturity</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A written coding style guide with a ruff-based code_style hard gate keeps all model, tool, and test code on one convention; prompt packs carry the style rules so newly generated models follow it from the start.</w:t>
      </w:r>
    </w:p>
    <w:p>
      <w:pPr>
        <w:pStyle w:val="ListBullet"/>
      </w:pPr>
      <w:r>
        <w:t>The pipeline is agent-agnostic: named agent_profiles in the harness YAML (select with --agent &lt;name&gt;) let any vendor's headless coding agent — or a human — fill the two judgment steps; the same gates judge the output.</w:t>
      </w:r>
    </w:p>
    <w:p>
      <w:pPr>
        <w:pStyle w:val="ListBullet"/>
      </w:pPr>
      <w:r>
        <w:t>The template contract declares FIFO capacities (bounded depth or explicit unbounded with a reason — lint-enforced) and, for subsystems, per-connection ack semantics (none / completion_event / level_until_serviced).</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