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034" w:rsidRPr="007659DD" w:rsidRDefault="00457034" w:rsidP="00457034">
      <w:pPr>
        <w:pStyle w:val="Default"/>
      </w:pPr>
    </w:p>
    <w:p w:rsidR="00457034" w:rsidRPr="007659DD" w:rsidRDefault="00457034" w:rsidP="00457034">
      <w:pPr>
        <w:pStyle w:val="Default"/>
      </w:pPr>
      <w:r w:rsidRPr="007659DD">
        <w:t xml:space="preserve"> </w:t>
      </w:r>
      <w:r w:rsidRPr="007659DD">
        <w:rPr>
          <w:b/>
          <w:bCs/>
          <w:sz w:val="28"/>
        </w:rPr>
        <w:t>Assignment-based Subjective Questions</w:t>
      </w:r>
      <w:r w:rsidRPr="007659DD">
        <w:rPr>
          <w:b/>
          <w:bCs/>
        </w:rPr>
        <w:t xml:space="preserve"> </w:t>
      </w:r>
    </w:p>
    <w:p w:rsidR="00457034" w:rsidRPr="007659DD" w:rsidRDefault="00457034" w:rsidP="00457034">
      <w:pPr>
        <w:pStyle w:val="Default"/>
      </w:pPr>
    </w:p>
    <w:p w:rsidR="00457034" w:rsidRPr="007659DD" w:rsidRDefault="008339D4" w:rsidP="00457034">
      <w:pPr>
        <w:pStyle w:val="Default"/>
        <w:rPr>
          <w:b/>
        </w:rPr>
      </w:pPr>
      <w:r w:rsidRPr="007659DD">
        <w:rPr>
          <w:b/>
        </w:rPr>
        <w:t>Q</w:t>
      </w:r>
      <w:r w:rsidR="00457034" w:rsidRPr="007659DD">
        <w:rPr>
          <w:b/>
        </w:rPr>
        <w:t xml:space="preserve">1. From your analysis of the categorical variables from the dataset, what could you infer about their effect on the dependent variable? </w:t>
      </w:r>
    </w:p>
    <w:p w:rsidR="00457034" w:rsidRPr="007659DD" w:rsidRDefault="00457034">
      <w:pPr>
        <w:rPr>
          <w:sz w:val="24"/>
          <w:szCs w:val="24"/>
        </w:rPr>
      </w:pPr>
      <w:r w:rsidRPr="007659DD">
        <w:rPr>
          <w:b/>
          <w:sz w:val="24"/>
          <w:szCs w:val="24"/>
        </w:rPr>
        <w:t>Answer:</w:t>
      </w:r>
      <w:r w:rsidRPr="007659DD">
        <w:rPr>
          <w:sz w:val="24"/>
          <w:szCs w:val="24"/>
        </w:rPr>
        <w:t xml:space="preserve"> In the Data provided there are categorical variables, they are as follows:</w:t>
      </w:r>
    </w:p>
    <w:p w:rsidR="00457034" w:rsidRPr="007659DD" w:rsidRDefault="00457034" w:rsidP="00457034">
      <w:pPr>
        <w:pStyle w:val="ListParagraph"/>
        <w:numPr>
          <w:ilvl w:val="0"/>
          <w:numId w:val="1"/>
        </w:numPr>
        <w:rPr>
          <w:sz w:val="24"/>
          <w:szCs w:val="24"/>
        </w:rPr>
      </w:pPr>
      <w:r w:rsidRPr="007659DD">
        <w:rPr>
          <w:sz w:val="24"/>
          <w:szCs w:val="24"/>
        </w:rPr>
        <w:t>Season- Defines the season (</w:t>
      </w:r>
      <w:proofErr w:type="spellStart"/>
      <w:r w:rsidRPr="007659DD">
        <w:rPr>
          <w:sz w:val="24"/>
          <w:szCs w:val="24"/>
        </w:rPr>
        <w:t>Summer</w:t>
      </w:r>
      <w:proofErr w:type="gramStart"/>
      <w:r w:rsidRPr="007659DD">
        <w:rPr>
          <w:sz w:val="24"/>
          <w:szCs w:val="24"/>
        </w:rPr>
        <w:t>,Winter,Fall,Spring</w:t>
      </w:r>
      <w:proofErr w:type="spellEnd"/>
      <w:proofErr w:type="gramEnd"/>
      <w:r w:rsidRPr="007659DD">
        <w:rPr>
          <w:sz w:val="24"/>
          <w:szCs w:val="24"/>
        </w:rPr>
        <w:t>) it was in that date.</w:t>
      </w:r>
    </w:p>
    <w:p w:rsidR="00006B0B" w:rsidRPr="007659DD" w:rsidRDefault="00006B0B" w:rsidP="00457034">
      <w:pPr>
        <w:pStyle w:val="ListParagraph"/>
        <w:numPr>
          <w:ilvl w:val="0"/>
          <w:numId w:val="1"/>
        </w:numPr>
        <w:rPr>
          <w:sz w:val="24"/>
          <w:szCs w:val="24"/>
        </w:rPr>
      </w:pPr>
      <w:proofErr w:type="spellStart"/>
      <w:r w:rsidRPr="007659DD">
        <w:rPr>
          <w:sz w:val="24"/>
          <w:szCs w:val="24"/>
        </w:rPr>
        <w:t>Yr</w:t>
      </w:r>
      <w:proofErr w:type="spellEnd"/>
      <w:r w:rsidRPr="007659DD">
        <w:rPr>
          <w:sz w:val="24"/>
          <w:szCs w:val="24"/>
        </w:rPr>
        <w:t>- Defines the year of the date (2018,2019)</w:t>
      </w:r>
    </w:p>
    <w:p w:rsidR="00457034" w:rsidRPr="007659DD" w:rsidRDefault="00457034" w:rsidP="00457034">
      <w:pPr>
        <w:pStyle w:val="ListParagraph"/>
        <w:numPr>
          <w:ilvl w:val="0"/>
          <w:numId w:val="1"/>
        </w:numPr>
        <w:rPr>
          <w:sz w:val="24"/>
          <w:szCs w:val="24"/>
        </w:rPr>
      </w:pPr>
      <w:r w:rsidRPr="007659DD">
        <w:rPr>
          <w:sz w:val="24"/>
          <w:szCs w:val="24"/>
        </w:rPr>
        <w:t xml:space="preserve">Holiday-Defines </w:t>
      </w:r>
      <w:r w:rsidR="008339D4" w:rsidRPr="007659DD">
        <w:rPr>
          <w:sz w:val="24"/>
          <w:szCs w:val="24"/>
        </w:rPr>
        <w:t xml:space="preserve">whether </w:t>
      </w:r>
      <w:r w:rsidRPr="007659DD">
        <w:rPr>
          <w:sz w:val="24"/>
          <w:szCs w:val="24"/>
        </w:rPr>
        <w:t>the date was a public holiday or not</w:t>
      </w:r>
    </w:p>
    <w:p w:rsidR="00457034" w:rsidRPr="007659DD" w:rsidRDefault="00457034" w:rsidP="00457034">
      <w:pPr>
        <w:pStyle w:val="ListParagraph"/>
        <w:numPr>
          <w:ilvl w:val="0"/>
          <w:numId w:val="1"/>
        </w:numPr>
        <w:rPr>
          <w:sz w:val="24"/>
          <w:szCs w:val="24"/>
        </w:rPr>
      </w:pPr>
      <w:r w:rsidRPr="007659DD">
        <w:rPr>
          <w:sz w:val="24"/>
          <w:szCs w:val="24"/>
        </w:rPr>
        <w:t>Weekday- Defines the day of the week (Sun-Sat) it was on that day</w:t>
      </w:r>
    </w:p>
    <w:p w:rsidR="00457034" w:rsidRPr="007659DD" w:rsidRDefault="00457034" w:rsidP="00457034">
      <w:pPr>
        <w:pStyle w:val="ListParagraph"/>
        <w:numPr>
          <w:ilvl w:val="0"/>
          <w:numId w:val="1"/>
        </w:numPr>
        <w:rPr>
          <w:sz w:val="24"/>
          <w:szCs w:val="24"/>
        </w:rPr>
      </w:pPr>
      <w:proofErr w:type="spellStart"/>
      <w:r w:rsidRPr="007659DD">
        <w:rPr>
          <w:sz w:val="24"/>
          <w:szCs w:val="24"/>
        </w:rPr>
        <w:t>Workingday</w:t>
      </w:r>
      <w:proofErr w:type="spellEnd"/>
      <w:r w:rsidRPr="007659DD">
        <w:rPr>
          <w:sz w:val="24"/>
          <w:szCs w:val="24"/>
        </w:rPr>
        <w:t xml:space="preserve">- Defines </w:t>
      </w:r>
      <w:r w:rsidR="008339D4" w:rsidRPr="007659DD">
        <w:rPr>
          <w:sz w:val="24"/>
          <w:szCs w:val="24"/>
        </w:rPr>
        <w:t>whether</w:t>
      </w:r>
      <w:r w:rsidRPr="007659DD">
        <w:rPr>
          <w:sz w:val="24"/>
          <w:szCs w:val="24"/>
        </w:rPr>
        <w:t xml:space="preserve"> it was a working day or not(</w:t>
      </w:r>
      <w:proofErr w:type="spellStart"/>
      <w:r w:rsidRPr="007659DD">
        <w:rPr>
          <w:sz w:val="24"/>
          <w:szCs w:val="24"/>
        </w:rPr>
        <w:t>Holidays+Weekends</w:t>
      </w:r>
      <w:proofErr w:type="spellEnd"/>
      <w:r w:rsidRPr="007659DD">
        <w:rPr>
          <w:sz w:val="24"/>
          <w:szCs w:val="24"/>
        </w:rPr>
        <w:t>)</w:t>
      </w:r>
    </w:p>
    <w:p w:rsidR="008339D4" w:rsidRPr="007659DD" w:rsidRDefault="00457034" w:rsidP="00457034">
      <w:pPr>
        <w:pStyle w:val="ListParagraph"/>
        <w:numPr>
          <w:ilvl w:val="0"/>
          <w:numId w:val="1"/>
        </w:numPr>
        <w:rPr>
          <w:sz w:val="24"/>
          <w:szCs w:val="24"/>
        </w:rPr>
      </w:pPr>
      <w:proofErr w:type="spellStart"/>
      <w:r w:rsidRPr="007659DD">
        <w:rPr>
          <w:sz w:val="24"/>
          <w:szCs w:val="24"/>
        </w:rPr>
        <w:t>Weathersit</w:t>
      </w:r>
      <w:proofErr w:type="spellEnd"/>
      <w:r w:rsidRPr="007659DD">
        <w:rPr>
          <w:sz w:val="24"/>
          <w:szCs w:val="24"/>
        </w:rPr>
        <w:t xml:space="preserve">-Defines </w:t>
      </w:r>
      <w:r w:rsidR="008339D4" w:rsidRPr="007659DD">
        <w:rPr>
          <w:sz w:val="24"/>
          <w:szCs w:val="24"/>
        </w:rPr>
        <w:t>the weather on that day(Clear, Light rain/snow, Mist, Heavy rain/snow)</w:t>
      </w:r>
    </w:p>
    <w:p w:rsidR="008339D4" w:rsidRPr="007659DD" w:rsidRDefault="008339D4" w:rsidP="008339D4">
      <w:pPr>
        <w:ind w:left="720"/>
        <w:rPr>
          <w:sz w:val="24"/>
          <w:szCs w:val="24"/>
        </w:rPr>
      </w:pPr>
      <w:r w:rsidRPr="007659DD">
        <w:rPr>
          <w:sz w:val="24"/>
          <w:szCs w:val="24"/>
        </w:rPr>
        <w:t xml:space="preserve">Out of all these we have found that </w:t>
      </w:r>
      <w:r w:rsidR="00006B0B" w:rsidRPr="007659DD">
        <w:rPr>
          <w:sz w:val="24"/>
          <w:szCs w:val="24"/>
        </w:rPr>
        <w:t>“</w:t>
      </w:r>
      <w:proofErr w:type="spellStart"/>
      <w:r w:rsidR="00006B0B" w:rsidRPr="007659DD">
        <w:rPr>
          <w:sz w:val="24"/>
          <w:szCs w:val="24"/>
        </w:rPr>
        <w:t>Yr</w:t>
      </w:r>
      <w:proofErr w:type="spellEnd"/>
      <w:r w:rsidR="00006B0B" w:rsidRPr="007659DD">
        <w:rPr>
          <w:sz w:val="24"/>
          <w:szCs w:val="24"/>
        </w:rPr>
        <w:t>”</w:t>
      </w:r>
      <w:proofErr w:type="gramStart"/>
      <w:r w:rsidR="00006B0B" w:rsidRPr="007659DD">
        <w:rPr>
          <w:sz w:val="24"/>
          <w:szCs w:val="24"/>
        </w:rPr>
        <w:t>,</w:t>
      </w:r>
      <w:r w:rsidRPr="007659DD">
        <w:rPr>
          <w:sz w:val="24"/>
          <w:szCs w:val="24"/>
        </w:rPr>
        <w:t>“</w:t>
      </w:r>
      <w:proofErr w:type="spellStart"/>
      <w:proofErr w:type="gramEnd"/>
      <w:r w:rsidRPr="007659DD">
        <w:rPr>
          <w:sz w:val="24"/>
          <w:szCs w:val="24"/>
        </w:rPr>
        <w:t>Weathersit</w:t>
      </w:r>
      <w:proofErr w:type="spellEnd"/>
      <w:r w:rsidRPr="007659DD">
        <w:rPr>
          <w:sz w:val="24"/>
          <w:szCs w:val="24"/>
        </w:rPr>
        <w:t>” and “Season” have the most influence on the dependent variable. More specifically when we break it down</w:t>
      </w:r>
    </w:p>
    <w:p w:rsidR="008339D4" w:rsidRPr="007659DD" w:rsidRDefault="00006B0B" w:rsidP="008339D4">
      <w:pPr>
        <w:pStyle w:val="ListParagraph"/>
        <w:numPr>
          <w:ilvl w:val="0"/>
          <w:numId w:val="3"/>
        </w:numPr>
        <w:rPr>
          <w:sz w:val="24"/>
          <w:szCs w:val="24"/>
        </w:rPr>
      </w:pPr>
      <w:proofErr w:type="spellStart"/>
      <w:r w:rsidRPr="007659DD">
        <w:rPr>
          <w:sz w:val="24"/>
          <w:szCs w:val="24"/>
        </w:rPr>
        <w:t>Yr</w:t>
      </w:r>
      <w:proofErr w:type="spellEnd"/>
      <w:r w:rsidRPr="007659DD">
        <w:rPr>
          <w:sz w:val="24"/>
          <w:szCs w:val="24"/>
        </w:rPr>
        <w:t xml:space="preserve"> and, summer</w:t>
      </w:r>
      <w:r w:rsidR="008339D4" w:rsidRPr="007659DD">
        <w:rPr>
          <w:sz w:val="24"/>
          <w:szCs w:val="24"/>
        </w:rPr>
        <w:t xml:space="preserve"> and winter (sub-sets of Season) have a positive correlation.</w:t>
      </w:r>
    </w:p>
    <w:p w:rsidR="008339D4" w:rsidRPr="007659DD" w:rsidRDefault="008339D4" w:rsidP="008339D4">
      <w:pPr>
        <w:pStyle w:val="ListParagraph"/>
        <w:numPr>
          <w:ilvl w:val="0"/>
          <w:numId w:val="3"/>
        </w:numPr>
        <w:rPr>
          <w:sz w:val="24"/>
          <w:szCs w:val="24"/>
        </w:rPr>
      </w:pPr>
      <w:r w:rsidRPr="007659DD">
        <w:rPr>
          <w:sz w:val="24"/>
          <w:szCs w:val="24"/>
        </w:rPr>
        <w:t xml:space="preserve">Light rain/snow and mist (sub-sets of </w:t>
      </w:r>
      <w:proofErr w:type="spellStart"/>
      <w:r w:rsidRPr="007659DD">
        <w:rPr>
          <w:sz w:val="24"/>
          <w:szCs w:val="24"/>
        </w:rPr>
        <w:t>Weathersit</w:t>
      </w:r>
      <w:proofErr w:type="spellEnd"/>
      <w:r w:rsidRPr="007659DD">
        <w:rPr>
          <w:sz w:val="24"/>
          <w:szCs w:val="24"/>
        </w:rPr>
        <w:t>) have a negative correlation.</w:t>
      </w:r>
    </w:p>
    <w:p w:rsidR="008339D4" w:rsidRPr="007659DD" w:rsidRDefault="008339D4" w:rsidP="008339D4">
      <w:pPr>
        <w:pStyle w:val="Default"/>
      </w:pPr>
    </w:p>
    <w:p w:rsidR="008339D4" w:rsidRPr="007659DD" w:rsidRDefault="008339D4" w:rsidP="008339D4">
      <w:pPr>
        <w:pStyle w:val="Default"/>
      </w:pPr>
    </w:p>
    <w:p w:rsidR="008339D4" w:rsidRPr="007659DD" w:rsidRDefault="008339D4" w:rsidP="008339D4">
      <w:pPr>
        <w:pStyle w:val="Default"/>
        <w:rPr>
          <w:b/>
        </w:rPr>
      </w:pPr>
      <w:r w:rsidRPr="007659DD">
        <w:rPr>
          <w:b/>
        </w:rPr>
        <w:t xml:space="preserve">Q2. Why is it important to use </w:t>
      </w:r>
      <w:proofErr w:type="spellStart"/>
      <w:r w:rsidRPr="007659DD">
        <w:rPr>
          <w:b/>
          <w:bCs/>
        </w:rPr>
        <w:t>drop_first</w:t>
      </w:r>
      <w:proofErr w:type="spellEnd"/>
      <w:r w:rsidRPr="007659DD">
        <w:rPr>
          <w:b/>
          <w:bCs/>
        </w:rPr>
        <w:t xml:space="preserve">=True </w:t>
      </w:r>
      <w:r w:rsidRPr="007659DD">
        <w:rPr>
          <w:b/>
        </w:rPr>
        <w:t xml:space="preserve">during dummy variable creation? </w:t>
      </w:r>
    </w:p>
    <w:p w:rsidR="00992E40" w:rsidRPr="007659DD" w:rsidRDefault="00992E40" w:rsidP="00992E40">
      <w:pPr>
        <w:ind w:left="720" w:hanging="720"/>
        <w:rPr>
          <w:sz w:val="24"/>
          <w:szCs w:val="24"/>
        </w:rPr>
      </w:pPr>
      <w:r w:rsidRPr="007659DD">
        <w:rPr>
          <w:b/>
          <w:sz w:val="24"/>
          <w:szCs w:val="24"/>
        </w:rPr>
        <w:t xml:space="preserve">Answer: </w:t>
      </w:r>
      <w:r w:rsidRPr="007659DD">
        <w:rPr>
          <w:sz w:val="24"/>
          <w:szCs w:val="24"/>
        </w:rPr>
        <w:t xml:space="preserve">When we break down the categorical variables into dummy variables we essentially convert them into binary  format of 0s and 1s , For example if we take a column that has 2 values say True and False , we can show them in a format as 0 = False and 1 = True , when we make dummy variables of this column we will get a table that contains 2 columns True and False , when the True column has a  1 then False will be 0 and when False is 1 , True will be 0 . In other words both the columns are inter dependant and can predict each </w:t>
      </w:r>
      <w:proofErr w:type="gramStart"/>
      <w:r w:rsidRPr="007659DD">
        <w:rPr>
          <w:sz w:val="24"/>
          <w:szCs w:val="24"/>
        </w:rPr>
        <w:t>other ,</w:t>
      </w:r>
      <w:proofErr w:type="gramEnd"/>
      <w:r w:rsidRPr="007659DD">
        <w:rPr>
          <w:sz w:val="24"/>
          <w:szCs w:val="24"/>
        </w:rPr>
        <w:t xml:space="preserve"> therefore it does not make sense to keep both the columns . We can look at 3 or more values in a column in the example </w:t>
      </w:r>
      <w:proofErr w:type="gramStart"/>
      <w:r w:rsidRPr="007659DD">
        <w:rPr>
          <w:sz w:val="24"/>
          <w:szCs w:val="24"/>
        </w:rPr>
        <w:t>below .</w:t>
      </w:r>
      <w:proofErr w:type="gramEnd"/>
    </w:p>
    <w:tbl>
      <w:tblPr>
        <w:tblStyle w:val="LightList"/>
        <w:tblpPr w:leftFromText="180" w:rightFromText="180" w:vertAnchor="text" w:horzAnchor="margin" w:tblpY="-30"/>
        <w:tblW w:w="0" w:type="auto"/>
        <w:tblLook w:val="04A0" w:firstRow="1" w:lastRow="0" w:firstColumn="1" w:lastColumn="0" w:noHBand="0" w:noVBand="1"/>
      </w:tblPr>
      <w:tblGrid>
        <w:gridCol w:w="2271"/>
      </w:tblGrid>
      <w:tr w:rsidR="00777153" w:rsidRPr="007659DD" w:rsidTr="0077715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Sample column</w:t>
            </w:r>
          </w:p>
        </w:tc>
      </w:tr>
      <w:tr w:rsidR="00777153" w:rsidRPr="007659DD" w:rsidTr="0077715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Yes</w:t>
            </w:r>
          </w:p>
        </w:tc>
      </w:tr>
      <w:tr w:rsidR="00777153" w:rsidRPr="007659DD" w:rsidTr="00777153">
        <w:trPr>
          <w:trHeight w:val="303"/>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No</w:t>
            </w:r>
          </w:p>
        </w:tc>
      </w:tr>
      <w:tr w:rsidR="00777153" w:rsidRPr="007659DD" w:rsidTr="0077715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Yes</w:t>
            </w:r>
          </w:p>
        </w:tc>
      </w:tr>
      <w:tr w:rsidR="00777153" w:rsidRPr="007659DD" w:rsidTr="00777153">
        <w:trPr>
          <w:trHeight w:val="315"/>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May Be</w:t>
            </w:r>
          </w:p>
        </w:tc>
      </w:tr>
      <w:tr w:rsidR="00777153" w:rsidRPr="007659DD" w:rsidTr="0077715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Yes</w:t>
            </w:r>
          </w:p>
        </w:tc>
      </w:tr>
      <w:tr w:rsidR="00777153" w:rsidRPr="007659DD" w:rsidTr="00777153">
        <w:trPr>
          <w:trHeight w:val="315"/>
        </w:trPr>
        <w:tc>
          <w:tcPr>
            <w:cnfStyle w:val="001000000000" w:firstRow="0" w:lastRow="0" w:firstColumn="1" w:lastColumn="0" w:oddVBand="0" w:evenVBand="0" w:oddHBand="0" w:evenHBand="0" w:firstRowFirstColumn="0" w:firstRowLastColumn="0" w:lastRowFirstColumn="0" w:lastRowLastColumn="0"/>
            <w:tcW w:w="2271" w:type="dxa"/>
          </w:tcPr>
          <w:p w:rsidR="00777153" w:rsidRPr="007659DD" w:rsidRDefault="00777153" w:rsidP="00777153">
            <w:pPr>
              <w:rPr>
                <w:sz w:val="24"/>
                <w:szCs w:val="24"/>
              </w:rPr>
            </w:pPr>
            <w:r w:rsidRPr="007659DD">
              <w:rPr>
                <w:sz w:val="24"/>
                <w:szCs w:val="24"/>
              </w:rPr>
              <w:t>No</w:t>
            </w:r>
          </w:p>
        </w:tc>
      </w:tr>
    </w:tbl>
    <w:tbl>
      <w:tblPr>
        <w:tblStyle w:val="LightList"/>
        <w:tblpPr w:leftFromText="180" w:rightFromText="180" w:vertAnchor="text" w:horzAnchor="margin" w:tblpXSpec="right" w:tblpY="6"/>
        <w:tblW w:w="0" w:type="auto"/>
        <w:tblLook w:val="04A0" w:firstRow="1" w:lastRow="0" w:firstColumn="1" w:lastColumn="0" w:noHBand="0" w:noVBand="1"/>
      </w:tblPr>
      <w:tblGrid>
        <w:gridCol w:w="1532"/>
        <w:gridCol w:w="1525"/>
        <w:gridCol w:w="1545"/>
      </w:tblGrid>
      <w:tr w:rsidR="00777153" w:rsidRPr="007659DD" w:rsidTr="00777153">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32" w:type="dxa"/>
          </w:tcPr>
          <w:p w:rsidR="00777153" w:rsidRPr="007659DD" w:rsidRDefault="00777153" w:rsidP="00777153">
            <w:pPr>
              <w:rPr>
                <w:sz w:val="24"/>
                <w:szCs w:val="24"/>
              </w:rPr>
            </w:pPr>
            <w:r w:rsidRPr="007659DD">
              <w:rPr>
                <w:sz w:val="24"/>
                <w:szCs w:val="24"/>
              </w:rPr>
              <w:t xml:space="preserve">Yes </w:t>
            </w:r>
          </w:p>
        </w:tc>
        <w:tc>
          <w:tcPr>
            <w:tcW w:w="1525" w:type="dxa"/>
          </w:tcPr>
          <w:p w:rsidR="00777153" w:rsidRPr="007659DD" w:rsidRDefault="00777153" w:rsidP="00777153">
            <w:pPr>
              <w:cnfStyle w:val="100000000000" w:firstRow="1" w:lastRow="0" w:firstColumn="0" w:lastColumn="0" w:oddVBand="0" w:evenVBand="0" w:oddHBand="0" w:evenHBand="0" w:firstRowFirstColumn="0" w:firstRowLastColumn="0" w:lastRowFirstColumn="0" w:lastRowLastColumn="0"/>
              <w:rPr>
                <w:sz w:val="24"/>
                <w:szCs w:val="24"/>
              </w:rPr>
            </w:pPr>
            <w:r w:rsidRPr="007659DD">
              <w:rPr>
                <w:sz w:val="24"/>
                <w:szCs w:val="24"/>
              </w:rPr>
              <w:t>No</w:t>
            </w:r>
          </w:p>
        </w:tc>
        <w:tc>
          <w:tcPr>
            <w:tcW w:w="1545" w:type="dxa"/>
          </w:tcPr>
          <w:p w:rsidR="00777153" w:rsidRPr="007659DD" w:rsidRDefault="00777153" w:rsidP="00777153">
            <w:pPr>
              <w:cnfStyle w:val="100000000000" w:firstRow="1" w:lastRow="0" w:firstColumn="0" w:lastColumn="0" w:oddVBand="0" w:evenVBand="0" w:oddHBand="0" w:evenHBand="0" w:firstRowFirstColumn="0" w:firstRowLastColumn="0" w:lastRowFirstColumn="0" w:lastRowLastColumn="0"/>
              <w:rPr>
                <w:sz w:val="24"/>
                <w:szCs w:val="24"/>
              </w:rPr>
            </w:pPr>
            <w:r w:rsidRPr="007659DD">
              <w:rPr>
                <w:sz w:val="24"/>
                <w:szCs w:val="24"/>
              </w:rPr>
              <w:t>May Be</w:t>
            </w:r>
          </w:p>
        </w:tc>
      </w:tr>
      <w:tr w:rsidR="00777153" w:rsidRPr="007659DD" w:rsidTr="00777153">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32" w:type="dxa"/>
          </w:tcPr>
          <w:p w:rsidR="00777153" w:rsidRPr="007659DD" w:rsidRDefault="00777153" w:rsidP="00777153">
            <w:pPr>
              <w:rPr>
                <w:sz w:val="24"/>
                <w:szCs w:val="24"/>
              </w:rPr>
            </w:pPr>
            <w:r w:rsidRPr="007659DD">
              <w:rPr>
                <w:sz w:val="24"/>
                <w:szCs w:val="24"/>
              </w:rPr>
              <w:t>1</w:t>
            </w:r>
          </w:p>
        </w:tc>
        <w:tc>
          <w:tcPr>
            <w:tcW w:w="1525" w:type="dxa"/>
          </w:tcPr>
          <w:p w:rsidR="00777153" w:rsidRPr="007659DD" w:rsidRDefault="00777153" w:rsidP="00777153">
            <w:pPr>
              <w:cnfStyle w:val="000000100000" w:firstRow="0" w:lastRow="0" w:firstColumn="0" w:lastColumn="0" w:oddVBand="0" w:evenVBand="0" w:oddHBand="1" w:evenHBand="0" w:firstRowFirstColumn="0" w:firstRowLastColumn="0" w:lastRowFirstColumn="0" w:lastRowLastColumn="0"/>
              <w:rPr>
                <w:sz w:val="24"/>
                <w:szCs w:val="24"/>
              </w:rPr>
            </w:pPr>
            <w:r w:rsidRPr="007659DD">
              <w:rPr>
                <w:sz w:val="24"/>
                <w:szCs w:val="24"/>
              </w:rPr>
              <w:t>0</w:t>
            </w:r>
          </w:p>
        </w:tc>
        <w:tc>
          <w:tcPr>
            <w:tcW w:w="1545" w:type="dxa"/>
          </w:tcPr>
          <w:p w:rsidR="00777153" w:rsidRPr="007659DD" w:rsidRDefault="00777153" w:rsidP="00777153">
            <w:pPr>
              <w:cnfStyle w:val="000000100000" w:firstRow="0" w:lastRow="0" w:firstColumn="0" w:lastColumn="0" w:oddVBand="0" w:evenVBand="0" w:oddHBand="1" w:evenHBand="0" w:firstRowFirstColumn="0" w:firstRowLastColumn="0" w:lastRowFirstColumn="0" w:lastRowLastColumn="0"/>
              <w:rPr>
                <w:sz w:val="24"/>
                <w:szCs w:val="24"/>
              </w:rPr>
            </w:pPr>
            <w:r w:rsidRPr="007659DD">
              <w:rPr>
                <w:sz w:val="24"/>
                <w:szCs w:val="24"/>
              </w:rPr>
              <w:t>0</w:t>
            </w:r>
          </w:p>
        </w:tc>
      </w:tr>
      <w:tr w:rsidR="00777153" w:rsidRPr="007659DD" w:rsidTr="00777153">
        <w:trPr>
          <w:trHeight w:val="306"/>
        </w:trPr>
        <w:tc>
          <w:tcPr>
            <w:cnfStyle w:val="001000000000" w:firstRow="0" w:lastRow="0" w:firstColumn="1" w:lastColumn="0" w:oddVBand="0" w:evenVBand="0" w:oddHBand="0" w:evenHBand="0" w:firstRowFirstColumn="0" w:firstRowLastColumn="0" w:lastRowFirstColumn="0" w:lastRowLastColumn="0"/>
            <w:tcW w:w="1532" w:type="dxa"/>
          </w:tcPr>
          <w:p w:rsidR="00777153" w:rsidRPr="007659DD" w:rsidRDefault="00777153" w:rsidP="00777153">
            <w:pPr>
              <w:rPr>
                <w:sz w:val="24"/>
                <w:szCs w:val="24"/>
              </w:rPr>
            </w:pPr>
            <w:r w:rsidRPr="007659DD">
              <w:rPr>
                <w:sz w:val="24"/>
                <w:szCs w:val="24"/>
              </w:rPr>
              <w:t>0</w:t>
            </w:r>
          </w:p>
        </w:tc>
        <w:tc>
          <w:tcPr>
            <w:tcW w:w="1525" w:type="dxa"/>
          </w:tcPr>
          <w:p w:rsidR="00777153" w:rsidRPr="007659DD" w:rsidRDefault="00777153" w:rsidP="00777153">
            <w:pPr>
              <w:cnfStyle w:val="000000000000" w:firstRow="0" w:lastRow="0" w:firstColumn="0" w:lastColumn="0" w:oddVBand="0" w:evenVBand="0" w:oddHBand="0" w:evenHBand="0" w:firstRowFirstColumn="0" w:firstRowLastColumn="0" w:lastRowFirstColumn="0" w:lastRowLastColumn="0"/>
              <w:rPr>
                <w:sz w:val="24"/>
                <w:szCs w:val="24"/>
              </w:rPr>
            </w:pPr>
            <w:r w:rsidRPr="007659DD">
              <w:rPr>
                <w:sz w:val="24"/>
                <w:szCs w:val="24"/>
              </w:rPr>
              <w:t>1</w:t>
            </w:r>
          </w:p>
        </w:tc>
        <w:tc>
          <w:tcPr>
            <w:tcW w:w="1545" w:type="dxa"/>
          </w:tcPr>
          <w:p w:rsidR="00777153" w:rsidRPr="007659DD" w:rsidRDefault="00777153" w:rsidP="00777153">
            <w:pPr>
              <w:cnfStyle w:val="000000000000" w:firstRow="0" w:lastRow="0" w:firstColumn="0" w:lastColumn="0" w:oddVBand="0" w:evenVBand="0" w:oddHBand="0" w:evenHBand="0" w:firstRowFirstColumn="0" w:firstRowLastColumn="0" w:lastRowFirstColumn="0" w:lastRowLastColumn="0"/>
              <w:rPr>
                <w:sz w:val="24"/>
                <w:szCs w:val="24"/>
              </w:rPr>
            </w:pPr>
            <w:r w:rsidRPr="007659DD">
              <w:rPr>
                <w:sz w:val="24"/>
                <w:szCs w:val="24"/>
              </w:rPr>
              <w:t>0</w:t>
            </w:r>
          </w:p>
        </w:tc>
      </w:tr>
      <w:tr w:rsidR="00777153" w:rsidRPr="007659DD" w:rsidTr="00777153">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32" w:type="dxa"/>
          </w:tcPr>
          <w:p w:rsidR="00777153" w:rsidRPr="007659DD" w:rsidRDefault="00777153" w:rsidP="00777153">
            <w:pPr>
              <w:rPr>
                <w:sz w:val="24"/>
                <w:szCs w:val="24"/>
              </w:rPr>
            </w:pPr>
            <w:r w:rsidRPr="007659DD">
              <w:rPr>
                <w:sz w:val="24"/>
                <w:szCs w:val="24"/>
              </w:rPr>
              <w:t>1</w:t>
            </w:r>
          </w:p>
        </w:tc>
        <w:tc>
          <w:tcPr>
            <w:tcW w:w="1525" w:type="dxa"/>
          </w:tcPr>
          <w:p w:rsidR="00777153" w:rsidRPr="007659DD" w:rsidRDefault="00777153" w:rsidP="00777153">
            <w:pPr>
              <w:cnfStyle w:val="000000100000" w:firstRow="0" w:lastRow="0" w:firstColumn="0" w:lastColumn="0" w:oddVBand="0" w:evenVBand="0" w:oddHBand="1" w:evenHBand="0" w:firstRowFirstColumn="0" w:firstRowLastColumn="0" w:lastRowFirstColumn="0" w:lastRowLastColumn="0"/>
              <w:rPr>
                <w:sz w:val="24"/>
                <w:szCs w:val="24"/>
              </w:rPr>
            </w:pPr>
            <w:r w:rsidRPr="007659DD">
              <w:rPr>
                <w:sz w:val="24"/>
                <w:szCs w:val="24"/>
              </w:rPr>
              <w:t>0</w:t>
            </w:r>
          </w:p>
        </w:tc>
        <w:tc>
          <w:tcPr>
            <w:tcW w:w="1545" w:type="dxa"/>
          </w:tcPr>
          <w:p w:rsidR="00777153" w:rsidRPr="007659DD" w:rsidRDefault="00777153" w:rsidP="00777153">
            <w:pPr>
              <w:cnfStyle w:val="000000100000" w:firstRow="0" w:lastRow="0" w:firstColumn="0" w:lastColumn="0" w:oddVBand="0" w:evenVBand="0" w:oddHBand="1" w:evenHBand="0" w:firstRowFirstColumn="0" w:firstRowLastColumn="0" w:lastRowFirstColumn="0" w:lastRowLastColumn="0"/>
              <w:rPr>
                <w:sz w:val="24"/>
                <w:szCs w:val="24"/>
              </w:rPr>
            </w:pPr>
            <w:r w:rsidRPr="007659DD">
              <w:rPr>
                <w:sz w:val="24"/>
                <w:szCs w:val="24"/>
              </w:rPr>
              <w:t>0</w:t>
            </w:r>
          </w:p>
        </w:tc>
      </w:tr>
      <w:tr w:rsidR="00777153" w:rsidRPr="007659DD" w:rsidTr="00777153">
        <w:trPr>
          <w:trHeight w:val="306"/>
        </w:trPr>
        <w:tc>
          <w:tcPr>
            <w:cnfStyle w:val="001000000000" w:firstRow="0" w:lastRow="0" w:firstColumn="1" w:lastColumn="0" w:oddVBand="0" w:evenVBand="0" w:oddHBand="0" w:evenHBand="0" w:firstRowFirstColumn="0" w:firstRowLastColumn="0" w:lastRowFirstColumn="0" w:lastRowLastColumn="0"/>
            <w:tcW w:w="1532" w:type="dxa"/>
          </w:tcPr>
          <w:p w:rsidR="00777153" w:rsidRPr="007659DD" w:rsidRDefault="00777153" w:rsidP="00777153">
            <w:pPr>
              <w:rPr>
                <w:sz w:val="24"/>
                <w:szCs w:val="24"/>
              </w:rPr>
            </w:pPr>
            <w:r w:rsidRPr="007659DD">
              <w:rPr>
                <w:sz w:val="24"/>
                <w:szCs w:val="24"/>
              </w:rPr>
              <w:t>0</w:t>
            </w:r>
          </w:p>
        </w:tc>
        <w:tc>
          <w:tcPr>
            <w:tcW w:w="1525" w:type="dxa"/>
          </w:tcPr>
          <w:p w:rsidR="00777153" w:rsidRPr="007659DD" w:rsidRDefault="00777153" w:rsidP="00777153">
            <w:pPr>
              <w:cnfStyle w:val="000000000000" w:firstRow="0" w:lastRow="0" w:firstColumn="0" w:lastColumn="0" w:oddVBand="0" w:evenVBand="0" w:oddHBand="0" w:evenHBand="0" w:firstRowFirstColumn="0" w:firstRowLastColumn="0" w:lastRowFirstColumn="0" w:lastRowLastColumn="0"/>
              <w:rPr>
                <w:sz w:val="24"/>
                <w:szCs w:val="24"/>
              </w:rPr>
            </w:pPr>
            <w:r w:rsidRPr="007659DD">
              <w:rPr>
                <w:sz w:val="24"/>
                <w:szCs w:val="24"/>
              </w:rPr>
              <w:t>0</w:t>
            </w:r>
          </w:p>
        </w:tc>
        <w:tc>
          <w:tcPr>
            <w:tcW w:w="1545" w:type="dxa"/>
          </w:tcPr>
          <w:p w:rsidR="00777153" w:rsidRPr="007659DD" w:rsidRDefault="00777153" w:rsidP="00777153">
            <w:pPr>
              <w:cnfStyle w:val="000000000000" w:firstRow="0" w:lastRow="0" w:firstColumn="0" w:lastColumn="0" w:oddVBand="0" w:evenVBand="0" w:oddHBand="0" w:evenHBand="0" w:firstRowFirstColumn="0" w:firstRowLastColumn="0" w:lastRowFirstColumn="0" w:lastRowLastColumn="0"/>
              <w:rPr>
                <w:sz w:val="24"/>
                <w:szCs w:val="24"/>
              </w:rPr>
            </w:pPr>
            <w:r w:rsidRPr="007659DD">
              <w:rPr>
                <w:sz w:val="24"/>
                <w:szCs w:val="24"/>
              </w:rPr>
              <w:t>1</w:t>
            </w:r>
          </w:p>
        </w:tc>
      </w:tr>
      <w:tr w:rsidR="00777153" w:rsidRPr="007659DD" w:rsidTr="0077715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32" w:type="dxa"/>
          </w:tcPr>
          <w:p w:rsidR="00777153" w:rsidRPr="007659DD" w:rsidRDefault="00777153" w:rsidP="00777153">
            <w:pPr>
              <w:rPr>
                <w:sz w:val="24"/>
                <w:szCs w:val="24"/>
              </w:rPr>
            </w:pPr>
            <w:r w:rsidRPr="007659DD">
              <w:rPr>
                <w:sz w:val="24"/>
                <w:szCs w:val="24"/>
              </w:rPr>
              <w:t>0</w:t>
            </w:r>
          </w:p>
        </w:tc>
        <w:tc>
          <w:tcPr>
            <w:tcW w:w="1525" w:type="dxa"/>
          </w:tcPr>
          <w:p w:rsidR="00777153" w:rsidRPr="007659DD" w:rsidRDefault="00777153" w:rsidP="00777153">
            <w:pPr>
              <w:cnfStyle w:val="000000100000" w:firstRow="0" w:lastRow="0" w:firstColumn="0" w:lastColumn="0" w:oddVBand="0" w:evenVBand="0" w:oddHBand="1" w:evenHBand="0" w:firstRowFirstColumn="0" w:firstRowLastColumn="0" w:lastRowFirstColumn="0" w:lastRowLastColumn="0"/>
              <w:rPr>
                <w:sz w:val="24"/>
                <w:szCs w:val="24"/>
              </w:rPr>
            </w:pPr>
            <w:r w:rsidRPr="007659DD">
              <w:rPr>
                <w:sz w:val="24"/>
                <w:szCs w:val="24"/>
              </w:rPr>
              <w:t>1</w:t>
            </w:r>
          </w:p>
        </w:tc>
        <w:tc>
          <w:tcPr>
            <w:tcW w:w="1545" w:type="dxa"/>
          </w:tcPr>
          <w:p w:rsidR="00777153" w:rsidRPr="007659DD" w:rsidRDefault="00777153" w:rsidP="00777153">
            <w:pPr>
              <w:cnfStyle w:val="000000100000" w:firstRow="0" w:lastRow="0" w:firstColumn="0" w:lastColumn="0" w:oddVBand="0" w:evenVBand="0" w:oddHBand="1" w:evenHBand="0" w:firstRowFirstColumn="0" w:firstRowLastColumn="0" w:lastRowFirstColumn="0" w:lastRowLastColumn="0"/>
              <w:rPr>
                <w:sz w:val="24"/>
                <w:szCs w:val="24"/>
              </w:rPr>
            </w:pPr>
            <w:r w:rsidRPr="007659DD">
              <w:rPr>
                <w:sz w:val="24"/>
                <w:szCs w:val="24"/>
              </w:rPr>
              <w:t>0</w:t>
            </w:r>
          </w:p>
        </w:tc>
      </w:tr>
    </w:tbl>
    <w:p w:rsidR="00777153" w:rsidRPr="007659DD" w:rsidRDefault="00992E40" w:rsidP="008339D4">
      <w:pPr>
        <w:rPr>
          <w:sz w:val="24"/>
          <w:szCs w:val="24"/>
        </w:rPr>
      </w:pPr>
      <w:r w:rsidRPr="007659DD">
        <w:rPr>
          <w:sz w:val="24"/>
          <w:szCs w:val="24"/>
        </w:rPr>
        <w:t xml:space="preserve">   </w:t>
      </w:r>
      <w:r w:rsidRPr="007659DD">
        <w:rPr>
          <w:sz w:val="24"/>
          <w:szCs w:val="24"/>
        </w:rPr>
        <w:tab/>
      </w:r>
      <w:r w:rsidR="00777153" w:rsidRPr="007659DD">
        <w:rPr>
          <w:noProof/>
          <w:sz w:val="24"/>
          <w:szCs w:val="24"/>
          <w:lang w:eastAsia="en-IN"/>
        </w:rPr>
        <w:drawing>
          <wp:inline distT="0" distB="0" distL="0" distR="0" wp14:anchorId="4C89BD19" wp14:editId="5B283435">
            <wp:extent cx="1554480" cy="502920"/>
            <wp:effectExtent l="0" t="0" r="45720" b="304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77153" w:rsidRPr="007659DD" w:rsidRDefault="00777153" w:rsidP="008339D4">
      <w:pPr>
        <w:rPr>
          <w:sz w:val="24"/>
          <w:szCs w:val="24"/>
        </w:rPr>
      </w:pPr>
    </w:p>
    <w:p w:rsidR="008339D4" w:rsidRPr="007659DD" w:rsidRDefault="008339D4" w:rsidP="008339D4">
      <w:pPr>
        <w:rPr>
          <w:sz w:val="24"/>
          <w:szCs w:val="24"/>
        </w:rPr>
      </w:pPr>
    </w:p>
    <w:p w:rsidR="00777153" w:rsidRPr="007659DD" w:rsidRDefault="00777153" w:rsidP="008339D4">
      <w:pPr>
        <w:rPr>
          <w:sz w:val="24"/>
          <w:szCs w:val="24"/>
        </w:rPr>
      </w:pPr>
    </w:p>
    <w:p w:rsidR="00777153" w:rsidRPr="007659DD" w:rsidRDefault="00777153" w:rsidP="00006B0B">
      <w:pPr>
        <w:ind w:firstLine="720"/>
        <w:rPr>
          <w:sz w:val="24"/>
          <w:szCs w:val="24"/>
        </w:rPr>
      </w:pPr>
      <w:r w:rsidRPr="007659DD">
        <w:rPr>
          <w:sz w:val="24"/>
          <w:szCs w:val="24"/>
        </w:rPr>
        <w:t>We can interpret this as :Yes= 1,0,0 No=0,1,0 Maybe=0,0,1</w:t>
      </w:r>
    </w:p>
    <w:p w:rsidR="00777153" w:rsidRPr="007659DD" w:rsidRDefault="00777153" w:rsidP="00006B0B">
      <w:pPr>
        <w:ind w:left="720"/>
        <w:rPr>
          <w:sz w:val="24"/>
          <w:szCs w:val="24"/>
        </w:rPr>
      </w:pPr>
      <w:r w:rsidRPr="007659DD">
        <w:rPr>
          <w:sz w:val="24"/>
          <w:szCs w:val="24"/>
        </w:rPr>
        <w:t>We can make the data more concise</w:t>
      </w:r>
      <w:r w:rsidR="00006B0B" w:rsidRPr="007659DD">
        <w:rPr>
          <w:sz w:val="24"/>
          <w:szCs w:val="24"/>
        </w:rPr>
        <w:t xml:space="preserve"> and less correlated</w:t>
      </w:r>
      <w:r w:rsidRPr="007659DD">
        <w:rPr>
          <w:sz w:val="24"/>
          <w:szCs w:val="24"/>
        </w:rPr>
        <w:t xml:space="preserve"> by dropping one column and still retain the data </w:t>
      </w:r>
      <w:proofErr w:type="gramStart"/>
      <w:r w:rsidRPr="007659DD">
        <w:rPr>
          <w:sz w:val="24"/>
          <w:szCs w:val="24"/>
        </w:rPr>
        <w:t>as :</w:t>
      </w:r>
      <w:proofErr w:type="gramEnd"/>
      <w:r w:rsidRPr="007659DD">
        <w:rPr>
          <w:sz w:val="24"/>
          <w:szCs w:val="24"/>
        </w:rPr>
        <w:t xml:space="preserve"> Yes =1,0 No =0,1 and Maybe=0,0</w:t>
      </w:r>
    </w:p>
    <w:p w:rsidR="00006B0B" w:rsidRPr="007659DD" w:rsidRDefault="00777153" w:rsidP="00006B0B">
      <w:pPr>
        <w:ind w:left="720"/>
        <w:rPr>
          <w:sz w:val="24"/>
          <w:szCs w:val="24"/>
        </w:rPr>
      </w:pPr>
      <w:r w:rsidRPr="007659DD">
        <w:rPr>
          <w:sz w:val="24"/>
          <w:szCs w:val="24"/>
        </w:rPr>
        <w:t xml:space="preserve">Hence we drop one column and since we have the option to drop a column with the attribute </w:t>
      </w:r>
      <w:proofErr w:type="spellStart"/>
      <w:r w:rsidRPr="007659DD">
        <w:rPr>
          <w:sz w:val="24"/>
          <w:szCs w:val="24"/>
        </w:rPr>
        <w:t>drop_first</w:t>
      </w:r>
      <w:proofErr w:type="spellEnd"/>
      <w:r w:rsidRPr="007659DD">
        <w:rPr>
          <w:sz w:val="24"/>
          <w:szCs w:val="24"/>
        </w:rPr>
        <w:t xml:space="preserve"> while creating the dummies we do it during the</w:t>
      </w:r>
      <w:r w:rsidR="00006B0B" w:rsidRPr="007659DD">
        <w:rPr>
          <w:sz w:val="24"/>
          <w:szCs w:val="24"/>
        </w:rPr>
        <w:t xml:space="preserve"> creation itself</w:t>
      </w:r>
      <w:r w:rsidRPr="007659DD">
        <w:rPr>
          <w:sz w:val="24"/>
          <w:szCs w:val="24"/>
        </w:rPr>
        <w:t>.</w:t>
      </w:r>
    </w:p>
    <w:p w:rsidR="00006B0B" w:rsidRPr="007659DD" w:rsidRDefault="00006B0B" w:rsidP="00006B0B">
      <w:pPr>
        <w:rPr>
          <w:sz w:val="24"/>
          <w:szCs w:val="24"/>
        </w:rPr>
      </w:pPr>
    </w:p>
    <w:p w:rsidR="00006B0B" w:rsidRPr="007659DD" w:rsidRDefault="00006B0B" w:rsidP="00006B0B">
      <w:pPr>
        <w:pStyle w:val="Default"/>
      </w:pPr>
    </w:p>
    <w:p w:rsidR="00006B0B" w:rsidRPr="007659DD" w:rsidRDefault="00006B0B" w:rsidP="00006B0B">
      <w:pPr>
        <w:pStyle w:val="Default"/>
      </w:pPr>
      <w:r w:rsidRPr="007659DD">
        <w:t xml:space="preserve"> </w:t>
      </w:r>
    </w:p>
    <w:p w:rsidR="00006B0B" w:rsidRPr="007659DD" w:rsidRDefault="00006B0B" w:rsidP="00006B0B">
      <w:pPr>
        <w:pStyle w:val="Default"/>
        <w:rPr>
          <w:b/>
        </w:rPr>
      </w:pPr>
      <w:r w:rsidRPr="007659DD">
        <w:rPr>
          <w:b/>
        </w:rPr>
        <w:t xml:space="preserve">Q3. Looking at the pair-plot among the numerical variables, which one has the highest correlation with the target variable? </w:t>
      </w:r>
    </w:p>
    <w:p w:rsidR="00777153" w:rsidRPr="007659DD" w:rsidRDefault="00006B0B" w:rsidP="00006B0B">
      <w:pPr>
        <w:rPr>
          <w:sz w:val="24"/>
          <w:szCs w:val="24"/>
        </w:rPr>
      </w:pPr>
      <w:r w:rsidRPr="007659DD">
        <w:rPr>
          <w:b/>
          <w:sz w:val="24"/>
          <w:szCs w:val="24"/>
        </w:rPr>
        <w:t>Answer:</w:t>
      </w:r>
      <w:r w:rsidR="00777153" w:rsidRPr="007659DD">
        <w:rPr>
          <w:b/>
          <w:sz w:val="24"/>
          <w:szCs w:val="24"/>
        </w:rPr>
        <w:t xml:space="preserve"> </w:t>
      </w:r>
      <w:r w:rsidRPr="007659DD">
        <w:rPr>
          <w:sz w:val="24"/>
          <w:szCs w:val="24"/>
        </w:rPr>
        <w:t xml:space="preserve">Looking at the pair plots we can see that Temp, </w:t>
      </w:r>
      <w:proofErr w:type="spellStart"/>
      <w:r w:rsidRPr="007659DD">
        <w:rPr>
          <w:sz w:val="24"/>
          <w:szCs w:val="24"/>
        </w:rPr>
        <w:t>Atemp</w:t>
      </w:r>
      <w:proofErr w:type="spellEnd"/>
      <w:r w:rsidRPr="007659DD">
        <w:rPr>
          <w:sz w:val="24"/>
          <w:szCs w:val="24"/>
        </w:rPr>
        <w:t xml:space="preserve"> have the highest visual correlation to the target </w:t>
      </w:r>
      <w:proofErr w:type="gramStart"/>
      <w:r w:rsidRPr="007659DD">
        <w:rPr>
          <w:sz w:val="24"/>
          <w:szCs w:val="24"/>
        </w:rPr>
        <w:t>variable .</w:t>
      </w:r>
      <w:proofErr w:type="gramEnd"/>
    </w:p>
    <w:p w:rsidR="00006B0B" w:rsidRPr="007659DD" w:rsidRDefault="00006B0B" w:rsidP="00006B0B">
      <w:pPr>
        <w:jc w:val="center"/>
        <w:rPr>
          <w:sz w:val="24"/>
          <w:szCs w:val="24"/>
        </w:rPr>
      </w:pPr>
      <w:r w:rsidRPr="007659DD">
        <w:rPr>
          <w:noProof/>
          <w:sz w:val="24"/>
          <w:szCs w:val="24"/>
          <w:lang w:eastAsia="en-IN"/>
        </w:rPr>
        <w:drawing>
          <wp:inline distT="0" distB="0" distL="0" distR="0" wp14:anchorId="3067C413" wp14:editId="17D9D92F">
            <wp:extent cx="4591691" cy="2410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691" cy="2410161"/>
                    </a:xfrm>
                    <a:prstGeom prst="rect">
                      <a:avLst/>
                    </a:prstGeom>
                  </pic:spPr>
                </pic:pic>
              </a:graphicData>
            </a:graphic>
          </wp:inline>
        </w:drawing>
      </w:r>
    </w:p>
    <w:p w:rsidR="008209CC" w:rsidRPr="007659DD" w:rsidRDefault="00006B0B" w:rsidP="003C0A69">
      <w:pPr>
        <w:ind w:left="720"/>
        <w:rPr>
          <w:sz w:val="24"/>
          <w:szCs w:val="24"/>
        </w:rPr>
      </w:pPr>
      <w:r w:rsidRPr="007659DD">
        <w:rPr>
          <w:sz w:val="24"/>
          <w:szCs w:val="24"/>
        </w:rPr>
        <w:t xml:space="preserve">But we also see that both are highly related and therefore we drop </w:t>
      </w:r>
      <w:proofErr w:type="spellStart"/>
      <w:r w:rsidRPr="007659DD">
        <w:rPr>
          <w:sz w:val="24"/>
          <w:szCs w:val="24"/>
        </w:rPr>
        <w:t>atemp</w:t>
      </w:r>
      <w:proofErr w:type="spellEnd"/>
      <w:r w:rsidRPr="007659DD">
        <w:rPr>
          <w:sz w:val="24"/>
          <w:szCs w:val="24"/>
        </w:rPr>
        <w:t xml:space="preserve"> as it does not add any significant data </w:t>
      </w:r>
      <w:proofErr w:type="spellStart"/>
      <w:r w:rsidRPr="007659DD">
        <w:rPr>
          <w:sz w:val="24"/>
          <w:szCs w:val="24"/>
        </w:rPr>
        <w:t>along side</w:t>
      </w:r>
      <w:proofErr w:type="spellEnd"/>
      <w:r w:rsidRPr="007659DD">
        <w:rPr>
          <w:sz w:val="24"/>
          <w:szCs w:val="24"/>
        </w:rPr>
        <w:t xml:space="preserve"> temp.</w:t>
      </w:r>
    </w:p>
    <w:p w:rsidR="008209CC" w:rsidRPr="007659DD" w:rsidRDefault="008209CC" w:rsidP="008209CC">
      <w:pPr>
        <w:pStyle w:val="Default"/>
        <w:rPr>
          <w:b/>
        </w:rPr>
      </w:pPr>
      <w:r w:rsidRPr="007659DD">
        <w:rPr>
          <w:b/>
        </w:rPr>
        <w:t xml:space="preserve">Q4. How did you validate the assumptions of Linear Regression after building the model on the training set? </w:t>
      </w:r>
    </w:p>
    <w:p w:rsidR="003C0A69" w:rsidRPr="007659DD" w:rsidRDefault="008209CC" w:rsidP="003C0A69">
      <w:pPr>
        <w:spacing w:after="0"/>
        <w:rPr>
          <w:sz w:val="24"/>
          <w:szCs w:val="24"/>
        </w:rPr>
      </w:pPr>
      <w:r w:rsidRPr="007659DD">
        <w:rPr>
          <w:b/>
          <w:sz w:val="24"/>
          <w:szCs w:val="24"/>
        </w:rPr>
        <w:t xml:space="preserve">Answer: </w:t>
      </w:r>
      <w:r w:rsidRPr="007659DD">
        <w:rPr>
          <w:sz w:val="24"/>
          <w:szCs w:val="24"/>
        </w:rPr>
        <w:t>The effectiveness of the model was validated by the following steps.</w:t>
      </w:r>
    </w:p>
    <w:p w:rsidR="008209CC" w:rsidRPr="007659DD" w:rsidRDefault="008209CC" w:rsidP="003C0A69">
      <w:pPr>
        <w:spacing w:after="0"/>
        <w:rPr>
          <w:sz w:val="24"/>
          <w:szCs w:val="24"/>
        </w:rPr>
      </w:pPr>
      <w:r w:rsidRPr="007659DD">
        <w:rPr>
          <w:sz w:val="24"/>
          <w:szCs w:val="24"/>
        </w:rPr>
        <w:t xml:space="preserve">First we split the provided data into 2 parts using the </w:t>
      </w:r>
      <w:proofErr w:type="spellStart"/>
      <w:r w:rsidRPr="007659DD">
        <w:rPr>
          <w:sz w:val="24"/>
          <w:szCs w:val="24"/>
        </w:rPr>
        <w:t>train_test_split</w:t>
      </w:r>
      <w:proofErr w:type="spellEnd"/>
      <w:r w:rsidRPr="007659DD">
        <w:rPr>
          <w:sz w:val="24"/>
          <w:szCs w:val="24"/>
        </w:rPr>
        <w:t xml:space="preserve"> function in a ratio of 70:30, where 70% of the rows were used to train the model and 30% of the rows were kept aside as test or unseen data for validation of the model. </w:t>
      </w:r>
    </w:p>
    <w:p w:rsidR="008209CC" w:rsidRPr="007659DD" w:rsidRDefault="008209CC" w:rsidP="003C0A69">
      <w:pPr>
        <w:spacing w:after="0"/>
        <w:ind w:left="720"/>
        <w:rPr>
          <w:sz w:val="24"/>
          <w:szCs w:val="24"/>
        </w:rPr>
      </w:pPr>
      <w:r w:rsidRPr="007659DD">
        <w:rPr>
          <w:sz w:val="24"/>
          <w:szCs w:val="24"/>
        </w:rPr>
        <w:t xml:space="preserve">Next once the model was trained on the train set (70% of the original data) we asked the model to predict the target variable based on the unseen data or test </w:t>
      </w:r>
      <w:proofErr w:type="gramStart"/>
      <w:r w:rsidRPr="007659DD">
        <w:rPr>
          <w:sz w:val="24"/>
          <w:szCs w:val="24"/>
        </w:rPr>
        <w:t>data(</w:t>
      </w:r>
      <w:proofErr w:type="gramEnd"/>
      <w:r w:rsidRPr="007659DD">
        <w:rPr>
          <w:sz w:val="24"/>
          <w:szCs w:val="24"/>
        </w:rPr>
        <w:t>30% of the data that was kept for validation) . We then check the closeness of predicted and the actual value using 2 methods.</w:t>
      </w:r>
    </w:p>
    <w:p w:rsidR="008209CC" w:rsidRPr="007659DD" w:rsidRDefault="008209CC" w:rsidP="003C0A69">
      <w:pPr>
        <w:pStyle w:val="ListParagraph"/>
        <w:numPr>
          <w:ilvl w:val="0"/>
          <w:numId w:val="4"/>
        </w:numPr>
        <w:spacing w:after="0"/>
        <w:rPr>
          <w:sz w:val="24"/>
          <w:szCs w:val="24"/>
        </w:rPr>
      </w:pPr>
      <w:r w:rsidRPr="007659DD">
        <w:rPr>
          <w:sz w:val="24"/>
          <w:szCs w:val="24"/>
        </w:rPr>
        <w:t xml:space="preserve">Using visualization where we can see if there </w:t>
      </w:r>
      <w:proofErr w:type="gramStart"/>
      <w:r w:rsidRPr="007659DD">
        <w:rPr>
          <w:sz w:val="24"/>
          <w:szCs w:val="24"/>
        </w:rPr>
        <w:t>are any major fall</w:t>
      </w:r>
      <w:proofErr w:type="gramEnd"/>
      <w:r w:rsidRPr="007659DD">
        <w:rPr>
          <w:sz w:val="24"/>
          <w:szCs w:val="24"/>
        </w:rPr>
        <w:t xml:space="preserve"> out that the model fails at.</w:t>
      </w:r>
    </w:p>
    <w:p w:rsidR="003C0A69" w:rsidRDefault="008209CC" w:rsidP="008209CC">
      <w:pPr>
        <w:pStyle w:val="ListParagraph"/>
        <w:ind w:left="1080"/>
        <w:rPr>
          <w:sz w:val="24"/>
          <w:szCs w:val="24"/>
        </w:rPr>
      </w:pPr>
      <w:r w:rsidRPr="007659DD">
        <w:rPr>
          <w:noProof/>
          <w:sz w:val="24"/>
          <w:szCs w:val="24"/>
          <w:lang w:eastAsia="en-IN"/>
        </w:rPr>
        <w:drawing>
          <wp:inline distT="0" distB="0" distL="0" distR="0" wp14:anchorId="1B6D901B" wp14:editId="553E1FD8">
            <wp:extent cx="5935980" cy="2644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47534"/>
                    </a:xfrm>
                    <a:prstGeom prst="rect">
                      <a:avLst/>
                    </a:prstGeom>
                  </pic:spPr>
                </pic:pic>
              </a:graphicData>
            </a:graphic>
          </wp:inline>
        </w:drawing>
      </w:r>
      <w:r w:rsidR="003C0A69" w:rsidRPr="007659DD">
        <w:rPr>
          <w:sz w:val="24"/>
          <w:szCs w:val="24"/>
        </w:rPr>
        <w:t>The Dots represent the actual value and the line shows us the predicted value.</w:t>
      </w:r>
    </w:p>
    <w:p w:rsidR="007659DD" w:rsidRPr="007659DD" w:rsidRDefault="007659DD" w:rsidP="008209CC">
      <w:pPr>
        <w:pStyle w:val="ListParagraph"/>
        <w:ind w:left="1080"/>
        <w:rPr>
          <w:sz w:val="24"/>
          <w:szCs w:val="24"/>
        </w:rPr>
      </w:pPr>
    </w:p>
    <w:p w:rsidR="00006B0B" w:rsidRPr="007659DD" w:rsidRDefault="003C0A69" w:rsidP="003C0A69">
      <w:pPr>
        <w:pStyle w:val="ListParagraph"/>
        <w:numPr>
          <w:ilvl w:val="0"/>
          <w:numId w:val="4"/>
        </w:numPr>
        <w:rPr>
          <w:sz w:val="24"/>
          <w:szCs w:val="24"/>
        </w:rPr>
      </w:pPr>
      <w:r w:rsidRPr="007659DD">
        <w:rPr>
          <w:sz w:val="24"/>
          <w:szCs w:val="24"/>
        </w:rPr>
        <w:lastRenderedPageBreak/>
        <w:t xml:space="preserve">By using the in-build function of </w:t>
      </w:r>
      <w:proofErr w:type="spellStart"/>
      <w:r w:rsidRPr="007659DD">
        <w:rPr>
          <w:sz w:val="24"/>
          <w:szCs w:val="24"/>
        </w:rPr>
        <w:t>scikitlearn</w:t>
      </w:r>
      <w:proofErr w:type="spellEnd"/>
      <w:r w:rsidRPr="007659DD">
        <w:rPr>
          <w:sz w:val="24"/>
          <w:szCs w:val="24"/>
        </w:rPr>
        <w:t xml:space="preserve"> called R2.</w:t>
      </w:r>
    </w:p>
    <w:p w:rsidR="003C0A69" w:rsidRPr="007659DD" w:rsidRDefault="003C0A69" w:rsidP="003C0A69">
      <w:pPr>
        <w:pStyle w:val="ListParagraph"/>
        <w:ind w:left="1080"/>
        <w:rPr>
          <w:sz w:val="24"/>
          <w:szCs w:val="24"/>
        </w:rPr>
      </w:pPr>
      <w:r w:rsidRPr="007659DD">
        <w:rPr>
          <w:noProof/>
          <w:sz w:val="24"/>
          <w:szCs w:val="24"/>
          <w:lang w:eastAsia="en-IN"/>
        </w:rPr>
        <w:drawing>
          <wp:inline distT="0" distB="0" distL="0" distR="0" wp14:anchorId="4B58789C" wp14:editId="1C17DC08">
            <wp:extent cx="5943600" cy="72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726440"/>
                    </a:xfrm>
                    <a:prstGeom prst="rect">
                      <a:avLst/>
                    </a:prstGeom>
                  </pic:spPr>
                </pic:pic>
              </a:graphicData>
            </a:graphic>
          </wp:inline>
        </w:drawing>
      </w:r>
      <w:r w:rsidRPr="007659DD">
        <w:rPr>
          <w:sz w:val="24"/>
          <w:szCs w:val="24"/>
        </w:rPr>
        <w:t>Here we see that the model has an accuracy of 78% i.e. It has predicted 78% of the data accurately.</w:t>
      </w:r>
    </w:p>
    <w:p w:rsidR="003C0A69" w:rsidRPr="007659DD" w:rsidRDefault="003C0A69" w:rsidP="003C0A69">
      <w:pPr>
        <w:pStyle w:val="Default"/>
        <w:rPr>
          <w:b/>
        </w:rPr>
      </w:pPr>
      <w:r w:rsidRPr="007659DD">
        <w:rPr>
          <w:b/>
        </w:rPr>
        <w:t xml:space="preserve">Q5. Based on the final model, which are the top 3 features contributing significantly towards explaining the demand of the shared bikes? </w:t>
      </w:r>
    </w:p>
    <w:p w:rsidR="003C0A69" w:rsidRPr="007659DD" w:rsidRDefault="003C0A69" w:rsidP="003C0A69">
      <w:pPr>
        <w:pStyle w:val="Default"/>
      </w:pPr>
      <w:r w:rsidRPr="007659DD">
        <w:rPr>
          <w:b/>
        </w:rPr>
        <w:t xml:space="preserve">Answer: </w:t>
      </w:r>
      <w:r w:rsidRPr="007659DD">
        <w:t>The 3 most important features contributing towards explaining the demand of the shared bikes in decreasing order of importance (most important to least important) are as follows:</w:t>
      </w:r>
    </w:p>
    <w:p w:rsidR="00661E81" w:rsidRPr="007659DD" w:rsidRDefault="00661E81" w:rsidP="00661E81">
      <w:pPr>
        <w:pStyle w:val="Default"/>
        <w:numPr>
          <w:ilvl w:val="0"/>
          <w:numId w:val="5"/>
        </w:numPr>
      </w:pPr>
      <w:r w:rsidRPr="007659DD">
        <w:t>Temp (</w:t>
      </w:r>
      <w:proofErr w:type="spellStart"/>
      <w:r w:rsidRPr="007659DD">
        <w:t>coef</w:t>
      </w:r>
      <w:proofErr w:type="spellEnd"/>
      <w:r w:rsidRPr="007659DD">
        <w:t>: 0.579, Positive effect)</w:t>
      </w:r>
    </w:p>
    <w:p w:rsidR="00661E81" w:rsidRPr="007659DD" w:rsidRDefault="00661E81" w:rsidP="00661E81">
      <w:pPr>
        <w:pStyle w:val="Default"/>
        <w:numPr>
          <w:ilvl w:val="0"/>
          <w:numId w:val="5"/>
        </w:numPr>
      </w:pPr>
      <w:r w:rsidRPr="007659DD">
        <w:t xml:space="preserve">Light snow/rain ( subset of </w:t>
      </w:r>
      <w:proofErr w:type="spellStart"/>
      <w:r w:rsidRPr="007659DD">
        <w:t>weathersit</w:t>
      </w:r>
      <w:proofErr w:type="spellEnd"/>
      <w:r w:rsidRPr="007659DD">
        <w:t xml:space="preserve"> , </w:t>
      </w:r>
      <w:proofErr w:type="spellStart"/>
      <w:r w:rsidRPr="007659DD">
        <w:t>coef</w:t>
      </w:r>
      <w:proofErr w:type="spellEnd"/>
      <w:r w:rsidRPr="007659DD">
        <w:t>: -0.271 , Negative effect)</w:t>
      </w:r>
    </w:p>
    <w:p w:rsidR="00661E81" w:rsidRPr="007659DD" w:rsidRDefault="00661E81" w:rsidP="00661E81">
      <w:pPr>
        <w:pStyle w:val="Default"/>
        <w:numPr>
          <w:ilvl w:val="0"/>
          <w:numId w:val="5"/>
        </w:numPr>
      </w:pPr>
      <w:proofErr w:type="spellStart"/>
      <w:r w:rsidRPr="007659DD">
        <w:t>Yr</w:t>
      </w:r>
      <w:proofErr w:type="spellEnd"/>
      <w:r w:rsidRPr="007659DD">
        <w:t>(</w:t>
      </w:r>
      <w:proofErr w:type="spellStart"/>
      <w:r w:rsidRPr="007659DD">
        <w:t>Coef</w:t>
      </w:r>
      <w:proofErr w:type="spellEnd"/>
      <w:r w:rsidRPr="007659DD">
        <w:t>: 0.232, Positive effect)</w:t>
      </w:r>
    </w:p>
    <w:p w:rsidR="003C0A69" w:rsidRPr="007659DD" w:rsidRDefault="003C0A69" w:rsidP="00661E81">
      <w:pPr>
        <w:pStyle w:val="Default"/>
      </w:pPr>
      <w:r w:rsidRPr="007659DD">
        <w:t xml:space="preserve"> </w:t>
      </w:r>
    </w:p>
    <w:p w:rsidR="00D725D0" w:rsidRPr="007659DD" w:rsidRDefault="00D725D0" w:rsidP="00D725D0">
      <w:pPr>
        <w:autoSpaceDE w:val="0"/>
        <w:autoSpaceDN w:val="0"/>
        <w:adjustRightInd w:val="0"/>
        <w:spacing w:after="0" w:line="240" w:lineRule="auto"/>
        <w:rPr>
          <w:rFonts w:ascii="Calibri" w:hAnsi="Calibri" w:cs="Calibri"/>
          <w:color w:val="000000"/>
          <w:sz w:val="24"/>
          <w:szCs w:val="24"/>
        </w:rPr>
      </w:pPr>
    </w:p>
    <w:p w:rsidR="00D725D0" w:rsidRPr="007659DD" w:rsidRDefault="00D725D0" w:rsidP="00D725D0">
      <w:pPr>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 xml:space="preserve"> </w:t>
      </w:r>
      <w:r w:rsidRPr="007659DD">
        <w:rPr>
          <w:rFonts w:ascii="Calibri" w:hAnsi="Calibri" w:cs="Calibri"/>
          <w:b/>
          <w:bCs/>
          <w:color w:val="000000"/>
          <w:sz w:val="28"/>
          <w:szCs w:val="24"/>
        </w:rPr>
        <w:t>General Subjective Questions</w:t>
      </w:r>
      <w:r w:rsidRPr="007659DD">
        <w:rPr>
          <w:rFonts w:ascii="Calibri" w:hAnsi="Calibri" w:cs="Calibri"/>
          <w:b/>
          <w:bCs/>
          <w:color w:val="000000"/>
          <w:sz w:val="24"/>
          <w:szCs w:val="24"/>
        </w:rPr>
        <w:t xml:space="preserve"> </w:t>
      </w:r>
    </w:p>
    <w:p w:rsidR="00D725D0" w:rsidRPr="007659DD" w:rsidRDefault="00D725D0" w:rsidP="00D725D0">
      <w:pPr>
        <w:pStyle w:val="ListParagraph"/>
        <w:numPr>
          <w:ilvl w:val="0"/>
          <w:numId w:val="6"/>
        </w:numPr>
        <w:autoSpaceDE w:val="0"/>
        <w:autoSpaceDN w:val="0"/>
        <w:adjustRightInd w:val="0"/>
        <w:spacing w:after="0" w:line="240" w:lineRule="auto"/>
        <w:rPr>
          <w:rFonts w:ascii="Calibri" w:hAnsi="Calibri" w:cs="Calibri"/>
          <w:b/>
          <w:color w:val="000000"/>
          <w:sz w:val="24"/>
          <w:szCs w:val="24"/>
        </w:rPr>
      </w:pPr>
      <w:r w:rsidRPr="007659DD">
        <w:rPr>
          <w:rFonts w:ascii="Calibri" w:hAnsi="Calibri" w:cs="Calibri"/>
          <w:b/>
          <w:color w:val="000000"/>
          <w:sz w:val="24"/>
          <w:szCs w:val="24"/>
        </w:rPr>
        <w:t>Explain the linear regression algorithm in detail.</w:t>
      </w:r>
    </w:p>
    <w:p w:rsidR="00D725D0" w:rsidRPr="007659DD" w:rsidRDefault="00D725D0" w:rsidP="00D725D0">
      <w:pPr>
        <w:pStyle w:val="ListParagraph"/>
        <w:autoSpaceDE w:val="0"/>
        <w:autoSpaceDN w:val="0"/>
        <w:adjustRightInd w:val="0"/>
        <w:spacing w:after="0" w:line="240" w:lineRule="auto"/>
        <w:rPr>
          <w:rFonts w:ascii="Calibri" w:hAnsi="Calibri" w:cs="Calibri"/>
          <w:b/>
          <w:color w:val="000000"/>
          <w:sz w:val="24"/>
          <w:szCs w:val="24"/>
        </w:rPr>
      </w:pPr>
    </w:p>
    <w:p w:rsidR="00D725D0" w:rsidRPr="007659DD" w:rsidRDefault="00D725D0" w:rsidP="00D725D0">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Linear regression is the most common and most basic machine learning algorithm .It is based on supervised learning. This model uses a single or group of independent variables to predict a single target variable. It is mostly used to find the relation between the independent variable and the target or dependant variable</w:t>
      </w:r>
      <w:r w:rsidR="000A11AD" w:rsidRPr="007659DD">
        <w:rPr>
          <w:rFonts w:ascii="Calibri" w:hAnsi="Calibri" w:cs="Calibri"/>
          <w:color w:val="000000"/>
          <w:sz w:val="24"/>
          <w:szCs w:val="24"/>
        </w:rPr>
        <w:t xml:space="preserve">. Different prediction models differ based on the kind of relation between the independent and dependant variables and the number of independent variables being </w:t>
      </w:r>
      <w:proofErr w:type="gramStart"/>
      <w:r w:rsidR="000A11AD" w:rsidRPr="007659DD">
        <w:rPr>
          <w:rFonts w:ascii="Calibri" w:hAnsi="Calibri" w:cs="Calibri"/>
          <w:color w:val="000000"/>
          <w:sz w:val="24"/>
          <w:szCs w:val="24"/>
        </w:rPr>
        <w:t>used .</w:t>
      </w:r>
      <w:proofErr w:type="gramEnd"/>
    </w:p>
    <w:p w:rsidR="000A11AD" w:rsidRPr="007659DD" w:rsidRDefault="000A11AD" w:rsidP="00D725D0">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 xml:space="preserve">A typical liner regression has a formula as </w:t>
      </w:r>
      <w:proofErr w:type="gramStart"/>
      <w:r w:rsidRPr="007659DD">
        <w:rPr>
          <w:rFonts w:ascii="Calibri" w:hAnsi="Calibri" w:cs="Calibri"/>
          <w:color w:val="000000"/>
          <w:sz w:val="24"/>
          <w:szCs w:val="24"/>
        </w:rPr>
        <w:t>follows :</w:t>
      </w:r>
      <w:proofErr w:type="gramEnd"/>
    </w:p>
    <w:p w:rsidR="000A11AD" w:rsidRPr="007659DD" w:rsidRDefault="000A11AD" w:rsidP="00D725D0">
      <w:pPr>
        <w:pStyle w:val="ListParagraph"/>
        <w:autoSpaceDE w:val="0"/>
        <w:autoSpaceDN w:val="0"/>
        <w:adjustRightInd w:val="0"/>
        <w:spacing w:after="0" w:line="240" w:lineRule="auto"/>
        <w:rPr>
          <w:rFonts w:ascii="Calibri" w:hAnsi="Calibri" w:cs="Calibri"/>
          <w:color w:val="000000"/>
          <w:sz w:val="24"/>
          <w:szCs w:val="24"/>
        </w:rPr>
      </w:pPr>
    </w:p>
    <w:p w:rsidR="00CC14BD" w:rsidRPr="007659DD" w:rsidRDefault="00CC14BD" w:rsidP="00D725D0">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noProof/>
          <w:color w:val="000000"/>
          <w:sz w:val="24"/>
          <w:szCs w:val="24"/>
          <w:lang w:eastAsia="en-IN"/>
        </w:rPr>
        <w:drawing>
          <wp:inline distT="0" distB="0" distL="0" distR="0" wp14:anchorId="5A60CCD6" wp14:editId="4E9F14D8">
            <wp:extent cx="4763165"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3165" cy="743054"/>
                    </a:xfrm>
                    <a:prstGeom prst="rect">
                      <a:avLst/>
                    </a:prstGeom>
                  </pic:spPr>
                </pic:pic>
              </a:graphicData>
            </a:graphic>
          </wp:inline>
        </w:drawing>
      </w:r>
    </w:p>
    <w:p w:rsidR="003C0A69" w:rsidRPr="007659DD" w:rsidRDefault="00CC14BD" w:rsidP="00CC14BD">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 xml:space="preserve">Here Y is the dependent variable and X is the independent variable, Beta is the coefficient of </w:t>
      </w:r>
      <w:proofErr w:type="gramStart"/>
      <w:r w:rsidRPr="007659DD">
        <w:rPr>
          <w:rFonts w:ascii="Calibri" w:hAnsi="Calibri" w:cs="Calibri"/>
          <w:color w:val="000000"/>
          <w:sz w:val="24"/>
          <w:szCs w:val="24"/>
        </w:rPr>
        <w:t>X .</w:t>
      </w:r>
      <w:proofErr w:type="gramEnd"/>
    </w:p>
    <w:p w:rsidR="00CC14BD" w:rsidRPr="007659DD" w:rsidRDefault="00CC14BD" w:rsidP="00CC14BD">
      <w:pPr>
        <w:pStyle w:val="ListParagraph"/>
        <w:autoSpaceDE w:val="0"/>
        <w:autoSpaceDN w:val="0"/>
        <w:adjustRightInd w:val="0"/>
        <w:spacing w:after="0" w:line="240" w:lineRule="auto"/>
        <w:rPr>
          <w:rFonts w:ascii="Calibri" w:hAnsi="Calibri" w:cs="Calibri"/>
          <w:color w:val="000000"/>
          <w:sz w:val="24"/>
          <w:szCs w:val="24"/>
        </w:rPr>
      </w:pP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The strength of a linear regression model is mainly explained by R2</w:t>
      </w:r>
      <w:proofErr w:type="gramStart"/>
      <w:r w:rsidRPr="007659DD">
        <w:rPr>
          <w:rFonts w:ascii="Calibri" w:hAnsi="Calibri" w:cs="Calibri"/>
          <w:color w:val="000000"/>
          <w:sz w:val="24"/>
          <w:szCs w:val="24"/>
        </w:rPr>
        <w:t>,  where</w:t>
      </w:r>
      <w:proofErr w:type="gramEnd"/>
      <w:r w:rsidRPr="007659DD">
        <w:rPr>
          <w:rFonts w:ascii="Calibri" w:hAnsi="Calibri" w:cs="Calibri"/>
          <w:color w:val="000000"/>
          <w:sz w:val="24"/>
          <w:szCs w:val="24"/>
        </w:rPr>
        <w:t xml:space="preserve"> R2 = 1 - (RSS / TSS)</w:t>
      </w: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RSS: Residual Sum of Squares</w:t>
      </w: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TSS: Total Sum of Squares</w:t>
      </w:r>
    </w:p>
    <w:p w:rsidR="00E173B7" w:rsidRPr="007659DD" w:rsidRDefault="00E173B7" w:rsidP="006854FE">
      <w:pPr>
        <w:pStyle w:val="ListParagraph"/>
        <w:autoSpaceDE w:val="0"/>
        <w:autoSpaceDN w:val="0"/>
        <w:adjustRightInd w:val="0"/>
        <w:spacing w:after="0" w:line="240" w:lineRule="auto"/>
        <w:rPr>
          <w:rFonts w:ascii="Calibri" w:hAnsi="Calibri" w:cs="Calibri"/>
          <w:color w:val="000000"/>
          <w:sz w:val="24"/>
          <w:szCs w:val="24"/>
        </w:rPr>
      </w:pP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R2 tells us how well the model fits the data by measuring the proportion of the variability in Y that can be explained by X. For that we need the RSS and Total Sum of Squares (TSS).</w:t>
      </w: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Apart from R2, there is one more quantity named RSE (Residual Square Error) which is linked to RSS.</w:t>
      </w:r>
    </w:p>
    <w:p w:rsidR="00E173B7" w:rsidRPr="007659DD" w:rsidRDefault="00E173B7" w:rsidP="006854FE">
      <w:pPr>
        <w:pStyle w:val="ListParagraph"/>
        <w:autoSpaceDE w:val="0"/>
        <w:autoSpaceDN w:val="0"/>
        <w:adjustRightInd w:val="0"/>
        <w:spacing w:after="0" w:line="240" w:lineRule="auto"/>
        <w:rPr>
          <w:rFonts w:ascii="Calibri" w:hAnsi="Calibri" w:cs="Calibri"/>
          <w:color w:val="000000"/>
          <w:sz w:val="24"/>
          <w:szCs w:val="24"/>
        </w:rPr>
      </w:pP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noProof/>
          <w:sz w:val="24"/>
          <w:szCs w:val="24"/>
          <w:lang w:eastAsia="en-IN"/>
        </w:rPr>
        <w:drawing>
          <wp:inline distT="0" distB="0" distL="0" distR="0" wp14:anchorId="47EF79E9" wp14:editId="4924B882">
            <wp:extent cx="5181600" cy="1151467"/>
            <wp:effectExtent l="0" t="0" r="0" b="0"/>
            <wp:docPr id="6" name="Picture 6" descr="Linear Regression by Hand. Explanation on how to model a linear… | by Roman  Stude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by Hand. Explanation on how to model a linear… | by Roman  Studer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968" cy="1152215"/>
                    </a:xfrm>
                    <a:prstGeom prst="rect">
                      <a:avLst/>
                    </a:prstGeom>
                    <a:noFill/>
                    <a:ln>
                      <a:noFill/>
                    </a:ln>
                  </pic:spPr>
                </pic:pic>
              </a:graphicData>
            </a:graphic>
          </wp:inline>
        </w:drawing>
      </w:r>
    </w:p>
    <w:p w:rsidR="00E173B7" w:rsidRPr="007659DD" w:rsidRDefault="00E173B7" w:rsidP="006854FE">
      <w:pPr>
        <w:pStyle w:val="ListParagraph"/>
        <w:autoSpaceDE w:val="0"/>
        <w:autoSpaceDN w:val="0"/>
        <w:adjustRightInd w:val="0"/>
        <w:spacing w:after="0" w:line="240" w:lineRule="auto"/>
        <w:rPr>
          <w:rFonts w:ascii="Calibri" w:hAnsi="Calibri" w:cs="Calibri"/>
          <w:color w:val="000000"/>
          <w:sz w:val="24"/>
          <w:szCs w:val="24"/>
        </w:rPr>
      </w:pPr>
    </w:p>
    <w:p w:rsidR="006854FE" w:rsidRPr="007659DD" w:rsidRDefault="006854FE"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The RSE is an estimate for the standard deviation of the true regression line. This means that on average the value of y is one RSE away from the true regression line.</w:t>
      </w:r>
    </w:p>
    <w:p w:rsidR="00B751F1" w:rsidRPr="007659DD" w:rsidRDefault="00B751F1" w:rsidP="006854FE">
      <w:pPr>
        <w:pStyle w:val="ListParagraph"/>
        <w:autoSpaceDE w:val="0"/>
        <w:autoSpaceDN w:val="0"/>
        <w:adjustRightInd w:val="0"/>
        <w:spacing w:after="0" w:line="240" w:lineRule="auto"/>
        <w:rPr>
          <w:rFonts w:ascii="Calibri" w:hAnsi="Calibri" w:cs="Calibri"/>
          <w:color w:val="000000"/>
          <w:sz w:val="24"/>
          <w:szCs w:val="24"/>
        </w:rPr>
      </w:pPr>
    </w:p>
    <w:p w:rsidR="00B751F1" w:rsidRPr="007659DD" w:rsidRDefault="00B751F1"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lastRenderedPageBreak/>
        <w:t xml:space="preserve">Linear regression models are </w:t>
      </w:r>
      <w:r w:rsidR="00E173B7" w:rsidRPr="007659DD">
        <w:rPr>
          <w:rFonts w:ascii="Calibri" w:hAnsi="Calibri" w:cs="Calibri"/>
          <w:color w:val="000000"/>
          <w:sz w:val="24"/>
          <w:szCs w:val="24"/>
        </w:rPr>
        <w:t xml:space="preserve">usually used as a way to answer questions </w:t>
      </w:r>
      <w:proofErr w:type="gramStart"/>
      <w:r w:rsidR="00E173B7" w:rsidRPr="007659DD">
        <w:rPr>
          <w:rFonts w:ascii="Calibri" w:hAnsi="Calibri" w:cs="Calibri"/>
          <w:color w:val="000000"/>
          <w:sz w:val="24"/>
          <w:szCs w:val="24"/>
        </w:rPr>
        <w:t>like :</w:t>
      </w:r>
      <w:proofErr w:type="gramEnd"/>
    </w:p>
    <w:p w:rsidR="00E173B7" w:rsidRPr="007659DD" w:rsidRDefault="00E173B7" w:rsidP="006854FE">
      <w:pPr>
        <w:pStyle w:val="ListParagraph"/>
        <w:autoSpaceDE w:val="0"/>
        <w:autoSpaceDN w:val="0"/>
        <w:adjustRightInd w:val="0"/>
        <w:spacing w:after="0" w:line="240" w:lineRule="auto"/>
        <w:rPr>
          <w:rFonts w:ascii="Calibri" w:hAnsi="Calibri" w:cs="Calibri"/>
          <w:color w:val="000000"/>
          <w:sz w:val="24"/>
          <w:szCs w:val="24"/>
        </w:rPr>
      </w:pPr>
    </w:p>
    <w:p w:rsidR="00E173B7" w:rsidRPr="007659DD" w:rsidRDefault="00E173B7" w:rsidP="00E173B7">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“Is the rise of the sea level connected to rising temperatures?</w:t>
      </w:r>
      <w:proofErr w:type="gramStart"/>
      <w:r w:rsidRPr="007659DD">
        <w:rPr>
          <w:rFonts w:ascii="Calibri" w:hAnsi="Calibri" w:cs="Calibri"/>
          <w:color w:val="000000"/>
          <w:sz w:val="24"/>
          <w:szCs w:val="24"/>
        </w:rPr>
        <w:t>”,</w:t>
      </w:r>
      <w:proofErr w:type="gramEnd"/>
    </w:p>
    <w:p w:rsidR="00E173B7" w:rsidRPr="007659DD" w:rsidRDefault="00E173B7" w:rsidP="00E173B7">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“How expensive will a house with 3 bedrooms be?”</w:t>
      </w:r>
    </w:p>
    <w:p w:rsidR="00E173B7" w:rsidRPr="007659DD" w:rsidRDefault="00E173B7" w:rsidP="00E173B7">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“How many items do we sell if we increase our marketing budget by 20%?”</w:t>
      </w:r>
    </w:p>
    <w:p w:rsidR="00E173B7" w:rsidRPr="007659DD" w:rsidRDefault="00E173B7" w:rsidP="00E173B7">
      <w:pPr>
        <w:autoSpaceDE w:val="0"/>
        <w:autoSpaceDN w:val="0"/>
        <w:adjustRightInd w:val="0"/>
        <w:spacing w:after="0" w:line="240" w:lineRule="auto"/>
        <w:rPr>
          <w:rFonts w:ascii="Calibri" w:hAnsi="Calibri" w:cs="Calibri"/>
          <w:color w:val="000000"/>
          <w:sz w:val="24"/>
          <w:szCs w:val="24"/>
        </w:rPr>
      </w:pPr>
    </w:p>
    <w:p w:rsidR="00E173B7" w:rsidRPr="007659DD" w:rsidRDefault="00E173B7" w:rsidP="00E173B7">
      <w:pPr>
        <w:autoSpaceDE w:val="0"/>
        <w:autoSpaceDN w:val="0"/>
        <w:adjustRightInd w:val="0"/>
        <w:spacing w:after="0" w:line="240" w:lineRule="auto"/>
        <w:rPr>
          <w:rFonts w:ascii="Calibri" w:hAnsi="Calibri" w:cs="Calibri"/>
          <w:b/>
          <w:color w:val="000000"/>
          <w:sz w:val="24"/>
          <w:szCs w:val="24"/>
        </w:rPr>
      </w:pPr>
      <w:r w:rsidRPr="007659DD">
        <w:rPr>
          <w:rFonts w:ascii="Calibri" w:hAnsi="Calibri" w:cs="Calibri"/>
          <w:b/>
          <w:color w:val="000000"/>
          <w:sz w:val="24"/>
          <w:szCs w:val="24"/>
        </w:rPr>
        <w:t xml:space="preserve">2. Explain the </w:t>
      </w:r>
      <w:proofErr w:type="spellStart"/>
      <w:r w:rsidRPr="007659DD">
        <w:rPr>
          <w:rFonts w:ascii="Calibri" w:hAnsi="Calibri" w:cs="Calibri"/>
          <w:b/>
          <w:color w:val="000000"/>
          <w:sz w:val="24"/>
          <w:szCs w:val="24"/>
        </w:rPr>
        <w:t>Anscombe’s</w:t>
      </w:r>
      <w:proofErr w:type="spellEnd"/>
      <w:r w:rsidRPr="007659DD">
        <w:rPr>
          <w:rFonts w:ascii="Calibri" w:hAnsi="Calibri" w:cs="Calibri"/>
          <w:b/>
          <w:color w:val="000000"/>
          <w:sz w:val="24"/>
          <w:szCs w:val="24"/>
        </w:rPr>
        <w:t xml:space="preserve"> quartet in detail. </w:t>
      </w:r>
    </w:p>
    <w:p w:rsidR="00E173B7" w:rsidRPr="007659DD" w:rsidRDefault="00710C4B" w:rsidP="00E173B7">
      <w:pPr>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ab/>
      </w:r>
      <w:proofErr w:type="spellStart"/>
      <w:r w:rsidRPr="007659DD">
        <w:rPr>
          <w:rFonts w:ascii="Calibri" w:hAnsi="Calibri" w:cs="Calibri"/>
          <w:color w:val="000000"/>
          <w:sz w:val="24"/>
          <w:szCs w:val="24"/>
        </w:rPr>
        <w:t>Lets</w:t>
      </w:r>
      <w:proofErr w:type="spellEnd"/>
      <w:r w:rsidRPr="007659DD">
        <w:rPr>
          <w:rFonts w:ascii="Calibri" w:hAnsi="Calibri" w:cs="Calibri"/>
          <w:color w:val="000000"/>
          <w:sz w:val="24"/>
          <w:szCs w:val="24"/>
        </w:rPr>
        <w:t xml:space="preserve"> say we have a data set, we might want to use stats to understand the data such as </w:t>
      </w:r>
      <w:proofErr w:type="gramStart"/>
      <w:r w:rsidRPr="007659DD">
        <w:rPr>
          <w:rFonts w:ascii="Calibri" w:hAnsi="Calibri" w:cs="Calibri"/>
          <w:color w:val="000000"/>
          <w:sz w:val="24"/>
          <w:szCs w:val="24"/>
        </w:rPr>
        <w:t>its ,</w:t>
      </w:r>
      <w:proofErr w:type="gramEnd"/>
      <w:r w:rsidRPr="007659DD">
        <w:rPr>
          <w:rFonts w:ascii="Calibri" w:hAnsi="Calibri" w:cs="Calibri"/>
          <w:color w:val="000000"/>
          <w:sz w:val="24"/>
          <w:szCs w:val="24"/>
        </w:rPr>
        <w:t xml:space="preserve"> mean , variance ,correlation coefficient and a line of best fit. Now suppose we are given 3 more sets with identical summery </w:t>
      </w:r>
      <w:proofErr w:type="gramStart"/>
      <w:r w:rsidRPr="007659DD">
        <w:rPr>
          <w:rFonts w:ascii="Calibri" w:hAnsi="Calibri" w:cs="Calibri"/>
          <w:color w:val="000000"/>
          <w:sz w:val="24"/>
          <w:szCs w:val="24"/>
        </w:rPr>
        <w:t>stats .</w:t>
      </w:r>
      <w:proofErr w:type="gramEnd"/>
      <w:r w:rsidRPr="007659DD">
        <w:rPr>
          <w:rFonts w:ascii="Calibri" w:hAnsi="Calibri" w:cs="Calibri"/>
          <w:color w:val="000000"/>
          <w:sz w:val="24"/>
          <w:szCs w:val="24"/>
        </w:rPr>
        <w:t xml:space="preserve"> We would assume </w:t>
      </w:r>
      <w:proofErr w:type="gramStart"/>
      <w:r w:rsidRPr="007659DD">
        <w:rPr>
          <w:rFonts w:ascii="Calibri" w:hAnsi="Calibri" w:cs="Calibri"/>
          <w:color w:val="000000"/>
          <w:sz w:val="24"/>
          <w:szCs w:val="24"/>
        </w:rPr>
        <w:t>that  all</w:t>
      </w:r>
      <w:proofErr w:type="gramEnd"/>
      <w:r w:rsidRPr="007659DD">
        <w:rPr>
          <w:rFonts w:ascii="Calibri" w:hAnsi="Calibri" w:cs="Calibri"/>
          <w:color w:val="000000"/>
          <w:sz w:val="24"/>
          <w:szCs w:val="24"/>
        </w:rPr>
        <w:t xml:space="preserve"> the sets would look very similar when plotted but when we plot it we find the plots as below .</w:t>
      </w:r>
    </w:p>
    <w:p w:rsidR="00710C4B" w:rsidRPr="007659DD" w:rsidRDefault="00710C4B" w:rsidP="00710C4B">
      <w:pPr>
        <w:autoSpaceDE w:val="0"/>
        <w:autoSpaceDN w:val="0"/>
        <w:adjustRightInd w:val="0"/>
        <w:spacing w:after="0" w:line="240" w:lineRule="auto"/>
        <w:jc w:val="center"/>
        <w:rPr>
          <w:rFonts w:ascii="Calibri" w:hAnsi="Calibri" w:cs="Calibri"/>
          <w:color w:val="000000"/>
          <w:sz w:val="24"/>
          <w:szCs w:val="24"/>
        </w:rPr>
      </w:pPr>
      <w:r w:rsidRPr="007659DD">
        <w:rPr>
          <w:noProof/>
          <w:sz w:val="24"/>
          <w:szCs w:val="24"/>
          <w:lang w:eastAsia="en-IN"/>
        </w:rPr>
        <w:drawing>
          <wp:inline distT="0" distB="0" distL="0" distR="0" wp14:anchorId="20C73D67" wp14:editId="168B5AA8">
            <wp:extent cx="5059680" cy="3680917"/>
            <wp:effectExtent l="0" t="0" r="7620" b="0"/>
            <wp:docPr id="7" name="Picture 7" descr="https://upload.wikimedia.org/wikipedia/commons/thumb/e/ec/Anscombe%27s_quartet_3.svg/1280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c/Anscombe%27s_quartet_3.svg/1280px-Anscombe%27s_quartet_3.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9680" cy="3680917"/>
                    </a:xfrm>
                    <a:prstGeom prst="rect">
                      <a:avLst/>
                    </a:prstGeom>
                    <a:noFill/>
                    <a:ln>
                      <a:noFill/>
                    </a:ln>
                  </pic:spPr>
                </pic:pic>
              </a:graphicData>
            </a:graphic>
          </wp:inline>
        </w:drawing>
      </w:r>
    </w:p>
    <w:p w:rsidR="00710C4B" w:rsidRPr="007659DD" w:rsidRDefault="00710C4B" w:rsidP="006854FE">
      <w:pPr>
        <w:pStyle w:val="ListParagraph"/>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They don’t look similar at all. These sets have the exact same stats summery.</w:t>
      </w:r>
    </w:p>
    <w:p w:rsidR="006854FE" w:rsidRPr="007659DD" w:rsidRDefault="00710C4B" w:rsidP="00204B75">
      <w:pPr>
        <w:autoSpaceDE w:val="0"/>
        <w:autoSpaceDN w:val="0"/>
        <w:adjustRightInd w:val="0"/>
        <w:spacing w:after="0" w:line="240" w:lineRule="auto"/>
        <w:ind w:firstLine="720"/>
        <w:jc w:val="center"/>
        <w:rPr>
          <w:rFonts w:ascii="Calibri" w:hAnsi="Calibri" w:cs="Calibri"/>
          <w:color w:val="000000"/>
          <w:sz w:val="24"/>
          <w:szCs w:val="24"/>
        </w:rPr>
      </w:pPr>
      <w:r w:rsidRPr="007659DD">
        <w:rPr>
          <w:noProof/>
          <w:sz w:val="24"/>
          <w:szCs w:val="24"/>
          <w:lang w:eastAsia="en-IN"/>
        </w:rPr>
        <w:drawing>
          <wp:inline distT="0" distB="0" distL="0" distR="0" wp14:anchorId="7B21A862" wp14:editId="5545B122">
            <wp:extent cx="2918727"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2610" cy="3265699"/>
                    </a:xfrm>
                    <a:prstGeom prst="rect">
                      <a:avLst/>
                    </a:prstGeom>
                  </pic:spPr>
                </pic:pic>
              </a:graphicData>
            </a:graphic>
          </wp:inline>
        </w:drawing>
      </w:r>
    </w:p>
    <w:p w:rsidR="00204B75" w:rsidRPr="007659DD" w:rsidRDefault="00204B75" w:rsidP="00710C4B">
      <w:pPr>
        <w:autoSpaceDE w:val="0"/>
        <w:autoSpaceDN w:val="0"/>
        <w:adjustRightInd w:val="0"/>
        <w:spacing w:after="0" w:line="240" w:lineRule="auto"/>
        <w:ind w:firstLine="720"/>
        <w:rPr>
          <w:rFonts w:ascii="Calibri" w:hAnsi="Calibri" w:cs="Calibri"/>
          <w:color w:val="000000"/>
          <w:sz w:val="24"/>
          <w:szCs w:val="24"/>
        </w:rPr>
      </w:pPr>
    </w:p>
    <w:p w:rsidR="00710C4B" w:rsidRPr="007659DD" w:rsidRDefault="00710C4B" w:rsidP="00710C4B">
      <w:pPr>
        <w:autoSpaceDE w:val="0"/>
        <w:autoSpaceDN w:val="0"/>
        <w:adjustRightInd w:val="0"/>
        <w:spacing w:after="0" w:line="240" w:lineRule="auto"/>
        <w:ind w:firstLine="720"/>
        <w:rPr>
          <w:rFonts w:ascii="Calibri" w:hAnsi="Calibri" w:cs="Calibri"/>
          <w:color w:val="000000"/>
          <w:sz w:val="24"/>
          <w:szCs w:val="24"/>
        </w:rPr>
      </w:pPr>
      <w:r w:rsidRPr="007659DD">
        <w:rPr>
          <w:rFonts w:ascii="Calibri" w:hAnsi="Calibri" w:cs="Calibri"/>
          <w:color w:val="000000"/>
          <w:sz w:val="24"/>
          <w:szCs w:val="24"/>
        </w:rPr>
        <w:lastRenderedPageBreak/>
        <w:t xml:space="preserve">These are called the </w:t>
      </w:r>
      <w:proofErr w:type="spellStart"/>
      <w:r w:rsidRPr="007659DD">
        <w:rPr>
          <w:rFonts w:ascii="Calibri" w:hAnsi="Calibri" w:cs="Calibri"/>
          <w:b/>
          <w:color w:val="000000"/>
          <w:sz w:val="24"/>
          <w:szCs w:val="24"/>
        </w:rPr>
        <w:t>Anscombe’s</w:t>
      </w:r>
      <w:proofErr w:type="spellEnd"/>
      <w:r w:rsidRPr="007659DD">
        <w:rPr>
          <w:rFonts w:ascii="Calibri" w:hAnsi="Calibri" w:cs="Calibri"/>
          <w:b/>
          <w:color w:val="000000"/>
          <w:sz w:val="24"/>
          <w:szCs w:val="24"/>
        </w:rPr>
        <w:t xml:space="preserve"> </w:t>
      </w:r>
      <w:proofErr w:type="gramStart"/>
      <w:r w:rsidRPr="007659DD">
        <w:rPr>
          <w:rFonts w:ascii="Calibri" w:hAnsi="Calibri" w:cs="Calibri"/>
          <w:b/>
          <w:color w:val="000000"/>
          <w:sz w:val="24"/>
          <w:szCs w:val="24"/>
        </w:rPr>
        <w:t>quartet</w:t>
      </w:r>
      <w:r w:rsidR="00204B75" w:rsidRPr="007659DD">
        <w:rPr>
          <w:rFonts w:ascii="Calibri" w:hAnsi="Calibri" w:cs="Calibri"/>
          <w:b/>
          <w:color w:val="000000"/>
          <w:sz w:val="24"/>
          <w:szCs w:val="24"/>
        </w:rPr>
        <w:t xml:space="preserve"> .</w:t>
      </w:r>
      <w:proofErr w:type="gramEnd"/>
      <w:r w:rsidR="00204B75" w:rsidRPr="007659DD">
        <w:rPr>
          <w:rFonts w:ascii="Calibri" w:hAnsi="Calibri" w:cs="Calibri"/>
          <w:b/>
          <w:color w:val="000000"/>
          <w:sz w:val="24"/>
          <w:szCs w:val="24"/>
        </w:rPr>
        <w:t xml:space="preserve"> </w:t>
      </w:r>
      <w:r w:rsidR="00204B75" w:rsidRPr="007659DD">
        <w:rPr>
          <w:rFonts w:ascii="Calibri" w:hAnsi="Calibri" w:cs="Calibri"/>
          <w:color w:val="000000"/>
          <w:sz w:val="24"/>
          <w:szCs w:val="24"/>
        </w:rPr>
        <w:t xml:space="preserve"> They are 4 Data sets that exactly the same in every statistical value.</w:t>
      </w:r>
    </w:p>
    <w:p w:rsidR="00204B75" w:rsidRPr="007659DD" w:rsidRDefault="00204B75" w:rsidP="00204B75">
      <w:pPr>
        <w:autoSpaceDE w:val="0"/>
        <w:autoSpaceDN w:val="0"/>
        <w:adjustRightInd w:val="0"/>
        <w:spacing w:after="0" w:line="240" w:lineRule="auto"/>
        <w:ind w:left="720"/>
        <w:rPr>
          <w:rFonts w:ascii="Calibri" w:hAnsi="Calibri" w:cs="Calibri"/>
          <w:color w:val="000000"/>
          <w:sz w:val="24"/>
          <w:szCs w:val="24"/>
        </w:rPr>
      </w:pPr>
      <w:r w:rsidRPr="007659DD">
        <w:rPr>
          <w:rFonts w:ascii="Calibri" w:hAnsi="Calibri" w:cs="Calibri"/>
          <w:color w:val="000000"/>
          <w:sz w:val="24"/>
          <w:szCs w:val="24"/>
        </w:rPr>
        <w:t xml:space="preserve">It is not known how </w:t>
      </w:r>
      <w:proofErr w:type="spellStart"/>
      <w:r w:rsidRPr="007659DD">
        <w:rPr>
          <w:rFonts w:ascii="Calibri" w:hAnsi="Calibri" w:cs="Calibri"/>
          <w:color w:val="000000"/>
          <w:sz w:val="24"/>
          <w:szCs w:val="24"/>
        </w:rPr>
        <w:t>Anscombe</w:t>
      </w:r>
      <w:proofErr w:type="spellEnd"/>
      <w:r w:rsidRPr="007659DD">
        <w:rPr>
          <w:rFonts w:ascii="Calibri" w:hAnsi="Calibri" w:cs="Calibri"/>
          <w:color w:val="000000"/>
          <w:sz w:val="24"/>
          <w:szCs w:val="24"/>
        </w:rPr>
        <w:t xml:space="preserve"> created his datasets. Since its publication, several methods to generate similar data sets with identical statistics and dissimilar graphics have been developed.</w:t>
      </w:r>
    </w:p>
    <w:p w:rsidR="00204B75" w:rsidRPr="007659DD" w:rsidRDefault="00204B75" w:rsidP="00204B75">
      <w:pPr>
        <w:autoSpaceDE w:val="0"/>
        <w:autoSpaceDN w:val="0"/>
        <w:adjustRightInd w:val="0"/>
        <w:spacing w:after="0" w:line="240" w:lineRule="auto"/>
        <w:ind w:left="720"/>
        <w:rPr>
          <w:rFonts w:ascii="Calibri" w:hAnsi="Calibri" w:cs="Calibri"/>
          <w:color w:val="000000"/>
          <w:sz w:val="24"/>
          <w:szCs w:val="24"/>
        </w:rPr>
      </w:pPr>
      <w:r w:rsidRPr="007659DD">
        <w:rPr>
          <w:rFonts w:ascii="Calibri" w:hAnsi="Calibri" w:cs="Calibri"/>
          <w:color w:val="000000"/>
          <w:sz w:val="24"/>
          <w:szCs w:val="24"/>
        </w:rPr>
        <w:t xml:space="preserve">The </w:t>
      </w:r>
      <w:proofErr w:type="spellStart"/>
      <w:r w:rsidRPr="007659DD">
        <w:rPr>
          <w:rFonts w:ascii="Calibri" w:hAnsi="Calibri" w:cs="Calibri"/>
          <w:color w:val="000000"/>
          <w:sz w:val="24"/>
          <w:szCs w:val="24"/>
        </w:rPr>
        <w:t>Anscombe`s</w:t>
      </w:r>
      <w:proofErr w:type="spellEnd"/>
      <w:r w:rsidRPr="007659DD">
        <w:rPr>
          <w:rFonts w:ascii="Calibri" w:hAnsi="Calibri" w:cs="Calibri"/>
          <w:color w:val="000000"/>
          <w:sz w:val="24"/>
          <w:szCs w:val="24"/>
        </w:rPr>
        <w:t xml:space="preserve"> Quartet tells shows us how import it is to visualize the data before we come to a conclusion on its trends and also shows us how the outliers influence the statistics of a data frame. </w:t>
      </w:r>
    </w:p>
    <w:p w:rsidR="00204B75" w:rsidRPr="007659DD" w:rsidRDefault="00204B75" w:rsidP="00204B75">
      <w:pPr>
        <w:autoSpaceDE w:val="0"/>
        <w:autoSpaceDN w:val="0"/>
        <w:adjustRightInd w:val="0"/>
        <w:spacing w:after="0" w:line="240" w:lineRule="auto"/>
        <w:rPr>
          <w:rFonts w:ascii="Calibri" w:hAnsi="Calibri" w:cs="Calibri"/>
          <w:color w:val="000000"/>
          <w:sz w:val="24"/>
          <w:szCs w:val="24"/>
        </w:rPr>
      </w:pPr>
    </w:p>
    <w:p w:rsidR="00204B75" w:rsidRPr="007659DD" w:rsidRDefault="00204B75" w:rsidP="00204B75">
      <w:pPr>
        <w:autoSpaceDE w:val="0"/>
        <w:autoSpaceDN w:val="0"/>
        <w:adjustRightInd w:val="0"/>
        <w:spacing w:after="0" w:line="240" w:lineRule="auto"/>
        <w:rPr>
          <w:rFonts w:ascii="Calibri" w:hAnsi="Calibri" w:cs="Calibri"/>
          <w:color w:val="000000"/>
          <w:sz w:val="24"/>
          <w:szCs w:val="24"/>
        </w:rPr>
      </w:pPr>
    </w:p>
    <w:p w:rsidR="00204B75" w:rsidRPr="007659DD" w:rsidRDefault="00204B75" w:rsidP="00204B75">
      <w:pPr>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 xml:space="preserve"> </w:t>
      </w:r>
    </w:p>
    <w:p w:rsidR="00204B75" w:rsidRPr="00740877" w:rsidRDefault="00740877" w:rsidP="00740877">
      <w:pPr>
        <w:autoSpaceDE w:val="0"/>
        <w:autoSpaceDN w:val="0"/>
        <w:adjustRightInd w:val="0"/>
        <w:spacing w:after="0" w:line="240" w:lineRule="auto"/>
        <w:ind w:left="360"/>
        <w:rPr>
          <w:rFonts w:ascii="Calibri" w:hAnsi="Calibri" w:cs="Calibri"/>
          <w:b/>
          <w:color w:val="000000"/>
          <w:sz w:val="24"/>
          <w:szCs w:val="24"/>
        </w:rPr>
      </w:pPr>
      <w:r>
        <w:rPr>
          <w:rFonts w:ascii="Calibri" w:hAnsi="Calibri" w:cs="Calibri"/>
          <w:b/>
          <w:color w:val="000000"/>
          <w:sz w:val="24"/>
          <w:szCs w:val="24"/>
        </w:rPr>
        <w:t>Q3.</w:t>
      </w:r>
      <w:r w:rsidR="00204B75" w:rsidRPr="00740877">
        <w:rPr>
          <w:rFonts w:ascii="Calibri" w:hAnsi="Calibri" w:cs="Calibri"/>
          <w:b/>
          <w:color w:val="000000"/>
          <w:sz w:val="24"/>
          <w:szCs w:val="24"/>
        </w:rPr>
        <w:t>What is Pearson’s R?</w:t>
      </w:r>
    </w:p>
    <w:p w:rsidR="00204B75" w:rsidRPr="007659DD" w:rsidRDefault="00740877" w:rsidP="00204B75">
      <w:pPr>
        <w:pStyle w:val="ListParagraph"/>
        <w:autoSpaceDE w:val="0"/>
        <w:autoSpaceDN w:val="0"/>
        <w:adjustRightInd w:val="0"/>
        <w:spacing w:after="0" w:line="240" w:lineRule="auto"/>
        <w:rPr>
          <w:rFonts w:ascii="Calibri" w:hAnsi="Calibri" w:cs="Calibri"/>
          <w:color w:val="000000"/>
          <w:sz w:val="24"/>
          <w:szCs w:val="24"/>
        </w:rPr>
      </w:pPr>
      <w:proofErr w:type="spellStart"/>
      <w:r w:rsidRPr="00740877">
        <w:rPr>
          <w:rFonts w:ascii="Calibri" w:hAnsi="Calibri" w:cs="Calibri"/>
          <w:b/>
          <w:color w:val="000000"/>
          <w:sz w:val="24"/>
          <w:szCs w:val="24"/>
        </w:rPr>
        <w:t>Answer</w:t>
      </w:r>
      <w:proofErr w:type="gramStart"/>
      <w:r w:rsidRPr="00740877">
        <w:rPr>
          <w:rFonts w:ascii="Calibri" w:hAnsi="Calibri" w:cs="Calibri"/>
          <w:b/>
          <w:color w:val="000000"/>
          <w:sz w:val="24"/>
          <w:szCs w:val="24"/>
        </w:rPr>
        <w:t>:</w:t>
      </w:r>
      <w:r w:rsidR="00204B75" w:rsidRPr="007659DD">
        <w:rPr>
          <w:rFonts w:ascii="Calibri" w:hAnsi="Calibri" w:cs="Calibri"/>
          <w:color w:val="000000"/>
          <w:sz w:val="24"/>
          <w:szCs w:val="24"/>
        </w:rPr>
        <w:t>Correlation</w:t>
      </w:r>
      <w:proofErr w:type="spellEnd"/>
      <w:proofErr w:type="gramEnd"/>
      <w:r w:rsidR="00204B75" w:rsidRPr="007659DD">
        <w:rPr>
          <w:rFonts w:ascii="Calibri" w:hAnsi="Calibri" w:cs="Calibri"/>
          <w:color w:val="000000"/>
          <w:sz w:val="24"/>
          <w:szCs w:val="24"/>
        </w:rPr>
        <w:t xml:space="preserve"> between sets of data is a measure of how well they are related. The most common measure of correlation in stats is the Pearson Correlation. The full name is the Pearson Product Moment Correlation (PPMC). It shows the linear relationship between two sets of data. In simple terms, it answers the </w:t>
      </w:r>
      <w:proofErr w:type="gramStart"/>
      <w:r w:rsidR="00204B75" w:rsidRPr="007659DD">
        <w:rPr>
          <w:rFonts w:ascii="Calibri" w:hAnsi="Calibri" w:cs="Calibri"/>
          <w:color w:val="000000"/>
          <w:sz w:val="24"/>
          <w:szCs w:val="24"/>
        </w:rPr>
        <w:t>question,</w:t>
      </w:r>
      <w:proofErr w:type="gramEnd"/>
      <w:r w:rsidR="00204B75" w:rsidRPr="007659DD">
        <w:rPr>
          <w:rFonts w:ascii="Calibri" w:hAnsi="Calibri" w:cs="Calibri"/>
          <w:color w:val="000000"/>
          <w:sz w:val="24"/>
          <w:szCs w:val="24"/>
        </w:rPr>
        <w:t xml:space="preserve"> Can I draw a line graph to represent the data? Two letters are used to represent the Pearson correlation: Greek letter rho (ρ) for a population and the letter “r” for a sample. </w:t>
      </w:r>
    </w:p>
    <w:p w:rsidR="00FC2D6D" w:rsidRPr="007659DD" w:rsidRDefault="00FC2D6D" w:rsidP="00204B75">
      <w:pPr>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ab/>
        <w:t xml:space="preserve">This might seem and look similar to a simple linear regression model but the problem here is that this </w:t>
      </w:r>
    </w:p>
    <w:p w:rsidR="00FC2D6D" w:rsidRPr="007659DD" w:rsidRDefault="00FC2D6D" w:rsidP="00FC2D6D">
      <w:pPr>
        <w:autoSpaceDE w:val="0"/>
        <w:autoSpaceDN w:val="0"/>
        <w:adjustRightInd w:val="0"/>
        <w:spacing w:after="0" w:line="240" w:lineRule="auto"/>
        <w:ind w:left="720"/>
        <w:rPr>
          <w:rFonts w:ascii="Calibri" w:hAnsi="Calibri" w:cs="Calibri"/>
          <w:color w:val="000000"/>
          <w:sz w:val="24"/>
          <w:szCs w:val="24"/>
        </w:rPr>
      </w:pPr>
      <w:r w:rsidRPr="007659DD">
        <w:rPr>
          <w:rFonts w:ascii="Calibri" w:hAnsi="Calibri" w:cs="Calibri"/>
          <w:color w:val="000000"/>
          <w:sz w:val="24"/>
          <w:szCs w:val="24"/>
        </w:rPr>
        <w:t>This method does not differentiate between dependant and independent variable and assumes that either can predict the other.</w:t>
      </w:r>
    </w:p>
    <w:p w:rsidR="00FC2D6D" w:rsidRPr="007659DD" w:rsidRDefault="00FC2D6D" w:rsidP="00FC2D6D">
      <w:pPr>
        <w:autoSpaceDE w:val="0"/>
        <w:autoSpaceDN w:val="0"/>
        <w:adjustRightInd w:val="0"/>
        <w:spacing w:after="0" w:line="240" w:lineRule="auto"/>
        <w:ind w:left="720"/>
        <w:rPr>
          <w:rFonts w:ascii="Calibri" w:hAnsi="Calibri" w:cs="Calibri"/>
          <w:color w:val="000000"/>
          <w:sz w:val="24"/>
          <w:szCs w:val="24"/>
        </w:rPr>
      </w:pPr>
      <w:r w:rsidRPr="007659DD">
        <w:rPr>
          <w:rFonts w:ascii="Calibri" w:hAnsi="Calibri" w:cs="Calibri"/>
          <w:color w:val="000000"/>
          <w:sz w:val="24"/>
          <w:szCs w:val="24"/>
        </w:rPr>
        <w:t>When we have a pair of variables that fit well on a line when plot, we can call it a high correlation.</w:t>
      </w:r>
    </w:p>
    <w:p w:rsidR="00FC2D6D" w:rsidRPr="007659DD" w:rsidRDefault="00FC2D6D" w:rsidP="00FC2D6D">
      <w:pPr>
        <w:autoSpaceDE w:val="0"/>
        <w:autoSpaceDN w:val="0"/>
        <w:adjustRightInd w:val="0"/>
        <w:spacing w:after="0" w:line="240" w:lineRule="auto"/>
        <w:ind w:left="720"/>
        <w:rPr>
          <w:rFonts w:ascii="Calibri" w:hAnsi="Calibri" w:cs="Calibri"/>
          <w:color w:val="000000"/>
          <w:sz w:val="24"/>
          <w:szCs w:val="24"/>
        </w:rPr>
      </w:pPr>
      <w:r w:rsidRPr="007659DD">
        <w:rPr>
          <w:rFonts w:ascii="Calibri" w:hAnsi="Calibri" w:cs="Calibri"/>
          <w:color w:val="000000"/>
          <w:sz w:val="24"/>
          <w:szCs w:val="24"/>
        </w:rPr>
        <w:t xml:space="preserve">When the line passes though the data points exactly then the coefficient will be 1 on the other hand if the pair of variables </w:t>
      </w:r>
      <w:proofErr w:type="gramStart"/>
      <w:r w:rsidRPr="007659DD">
        <w:rPr>
          <w:rFonts w:ascii="Calibri" w:hAnsi="Calibri" w:cs="Calibri"/>
          <w:color w:val="000000"/>
          <w:sz w:val="24"/>
          <w:szCs w:val="24"/>
        </w:rPr>
        <w:t>have</w:t>
      </w:r>
      <w:proofErr w:type="gramEnd"/>
      <w:r w:rsidRPr="007659DD">
        <w:rPr>
          <w:rFonts w:ascii="Calibri" w:hAnsi="Calibri" w:cs="Calibri"/>
          <w:color w:val="000000"/>
          <w:sz w:val="24"/>
          <w:szCs w:val="24"/>
        </w:rPr>
        <w:t xml:space="preserve"> no or low correlation then neither can be used to predict the other.</w:t>
      </w:r>
    </w:p>
    <w:p w:rsidR="00B5575B" w:rsidRPr="007659DD" w:rsidRDefault="00FC2D6D" w:rsidP="00FC2D6D">
      <w:pPr>
        <w:autoSpaceDE w:val="0"/>
        <w:autoSpaceDN w:val="0"/>
        <w:adjustRightInd w:val="0"/>
        <w:spacing w:after="0" w:line="240" w:lineRule="auto"/>
        <w:ind w:left="720"/>
        <w:rPr>
          <w:rFonts w:ascii="Calibri" w:hAnsi="Calibri" w:cs="Calibri"/>
          <w:color w:val="000000"/>
          <w:sz w:val="24"/>
          <w:szCs w:val="24"/>
        </w:rPr>
      </w:pPr>
      <w:r w:rsidRPr="007659DD">
        <w:rPr>
          <w:rFonts w:ascii="Calibri" w:hAnsi="Calibri" w:cs="Calibri"/>
          <w:color w:val="000000"/>
          <w:sz w:val="24"/>
          <w:szCs w:val="24"/>
        </w:rPr>
        <w:t xml:space="preserve">In Python we can see the correlation using the command </w:t>
      </w:r>
      <w:r w:rsidR="00B5575B" w:rsidRPr="007659DD">
        <w:rPr>
          <w:rFonts w:ascii="Calibri" w:hAnsi="Calibri" w:cs="Calibri"/>
          <w:color w:val="000000"/>
          <w:sz w:val="24"/>
          <w:szCs w:val="24"/>
        </w:rPr>
        <w:t>“</w:t>
      </w:r>
      <w:proofErr w:type="spellStart"/>
      <w:proofErr w:type="gramStart"/>
      <w:r w:rsidRPr="007659DD">
        <w:rPr>
          <w:rFonts w:ascii="Calibri" w:hAnsi="Calibri" w:cs="Calibri"/>
          <w:color w:val="000000"/>
          <w:sz w:val="24"/>
          <w:szCs w:val="24"/>
        </w:rPr>
        <w:t>dataset.corr</w:t>
      </w:r>
      <w:proofErr w:type="spellEnd"/>
      <w:r w:rsidRPr="007659DD">
        <w:rPr>
          <w:rFonts w:ascii="Calibri" w:hAnsi="Calibri" w:cs="Calibri"/>
          <w:color w:val="000000"/>
          <w:sz w:val="24"/>
          <w:szCs w:val="24"/>
        </w:rPr>
        <w:t>(</w:t>
      </w:r>
      <w:proofErr w:type="gramEnd"/>
      <w:r w:rsidRPr="007659DD">
        <w:rPr>
          <w:rFonts w:ascii="Calibri" w:hAnsi="Calibri" w:cs="Calibri"/>
          <w:color w:val="000000"/>
          <w:sz w:val="24"/>
          <w:szCs w:val="24"/>
        </w:rPr>
        <w:t>)</w:t>
      </w:r>
      <w:r w:rsidR="00B5575B" w:rsidRPr="007659DD">
        <w:rPr>
          <w:rFonts w:ascii="Calibri" w:hAnsi="Calibri" w:cs="Calibri"/>
          <w:color w:val="000000"/>
          <w:sz w:val="24"/>
          <w:szCs w:val="24"/>
        </w:rPr>
        <w:t>” which gives is a matrix of all the correlations between all the features of the data set.</w:t>
      </w:r>
    </w:p>
    <w:p w:rsidR="00B5575B" w:rsidRPr="007659DD" w:rsidRDefault="00B5575B" w:rsidP="00FC2D6D">
      <w:pPr>
        <w:autoSpaceDE w:val="0"/>
        <w:autoSpaceDN w:val="0"/>
        <w:adjustRightInd w:val="0"/>
        <w:spacing w:after="0" w:line="240" w:lineRule="auto"/>
        <w:ind w:left="720"/>
        <w:rPr>
          <w:rFonts w:ascii="Calibri" w:hAnsi="Calibri" w:cs="Calibri"/>
          <w:color w:val="000000"/>
          <w:sz w:val="24"/>
          <w:szCs w:val="24"/>
        </w:rPr>
      </w:pPr>
      <w:proofErr w:type="spellStart"/>
      <w:r w:rsidRPr="007659DD">
        <w:rPr>
          <w:rFonts w:ascii="Calibri" w:hAnsi="Calibri" w:cs="Calibri"/>
          <w:color w:val="000000"/>
          <w:sz w:val="24"/>
          <w:szCs w:val="24"/>
        </w:rPr>
        <w:t>Lets</w:t>
      </w:r>
      <w:proofErr w:type="spellEnd"/>
      <w:r w:rsidRPr="007659DD">
        <w:rPr>
          <w:rFonts w:ascii="Calibri" w:hAnsi="Calibri" w:cs="Calibri"/>
          <w:color w:val="000000"/>
          <w:sz w:val="24"/>
          <w:szCs w:val="24"/>
        </w:rPr>
        <w:t xml:space="preserve"> look at a few examples of the </w:t>
      </w:r>
      <w:proofErr w:type="gramStart"/>
      <w:r w:rsidRPr="007659DD">
        <w:rPr>
          <w:rFonts w:ascii="Calibri" w:hAnsi="Calibri" w:cs="Calibri"/>
          <w:color w:val="000000"/>
          <w:sz w:val="24"/>
          <w:szCs w:val="24"/>
        </w:rPr>
        <w:t>same :</w:t>
      </w:r>
      <w:proofErr w:type="gramEnd"/>
    </w:p>
    <w:p w:rsidR="00B5575B" w:rsidRPr="007659DD" w:rsidRDefault="00B5575B" w:rsidP="00FC2D6D">
      <w:pPr>
        <w:autoSpaceDE w:val="0"/>
        <w:autoSpaceDN w:val="0"/>
        <w:adjustRightInd w:val="0"/>
        <w:spacing w:after="0" w:line="240" w:lineRule="auto"/>
        <w:ind w:left="720"/>
        <w:rPr>
          <w:noProof/>
          <w:sz w:val="24"/>
          <w:szCs w:val="24"/>
          <w:lang w:eastAsia="en-IN"/>
        </w:rPr>
      </w:pPr>
    </w:p>
    <w:p w:rsidR="00204B75" w:rsidRPr="007659DD" w:rsidRDefault="00B5575B" w:rsidP="00FC2D6D">
      <w:pPr>
        <w:autoSpaceDE w:val="0"/>
        <w:autoSpaceDN w:val="0"/>
        <w:adjustRightInd w:val="0"/>
        <w:spacing w:after="0" w:line="240" w:lineRule="auto"/>
        <w:ind w:left="720"/>
        <w:rPr>
          <w:rFonts w:ascii="Calibri" w:hAnsi="Calibri" w:cs="Calibri"/>
          <w:color w:val="000000"/>
          <w:sz w:val="24"/>
          <w:szCs w:val="24"/>
        </w:rPr>
      </w:pPr>
      <w:r w:rsidRPr="007659DD">
        <w:rPr>
          <w:noProof/>
          <w:sz w:val="24"/>
          <w:szCs w:val="24"/>
          <w:lang w:eastAsia="en-IN"/>
        </w:rPr>
        <w:drawing>
          <wp:anchor distT="0" distB="0" distL="114300" distR="114300" simplePos="0" relativeHeight="251658240" behindDoc="1" locked="0" layoutInCell="1" allowOverlap="1" wp14:anchorId="6DA9572A" wp14:editId="1481E317">
            <wp:simplePos x="0" y="0"/>
            <wp:positionH relativeFrom="column">
              <wp:posOffset>3688080</wp:posOffset>
            </wp:positionH>
            <wp:positionV relativeFrom="paragraph">
              <wp:posOffset>10160</wp:posOffset>
            </wp:positionV>
            <wp:extent cx="3258820" cy="1798320"/>
            <wp:effectExtent l="0" t="0" r="0" b="0"/>
            <wp:wrapTight wrapText="bothSides">
              <wp:wrapPolygon edited="0">
                <wp:start x="0" y="0"/>
                <wp:lineTo x="0" y="21280"/>
                <wp:lineTo x="21465" y="21280"/>
                <wp:lineTo x="21465" y="0"/>
                <wp:lineTo x="0" y="0"/>
              </wp:wrapPolygon>
            </wp:wrapTight>
            <wp:docPr id="11" name="Picture 11" descr="Correlation Coefficient | Types, Formula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lation Coefficient | Types, Formulas &amp; Exampl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1469"/>
                    <a:stretch/>
                  </pic:blipFill>
                  <pic:spPr bwMode="auto">
                    <a:xfrm>
                      <a:off x="0" y="0"/>
                      <a:ext cx="3258820" cy="1798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59DD">
        <w:rPr>
          <w:noProof/>
          <w:sz w:val="24"/>
          <w:szCs w:val="24"/>
          <w:lang w:eastAsia="en-IN"/>
        </w:rPr>
        <w:drawing>
          <wp:anchor distT="0" distB="0" distL="114300" distR="114300" simplePos="0" relativeHeight="251659264" behindDoc="1" locked="0" layoutInCell="1" allowOverlap="1" wp14:anchorId="55F1B482" wp14:editId="34A6C02F">
            <wp:simplePos x="0" y="0"/>
            <wp:positionH relativeFrom="column">
              <wp:posOffset>251460</wp:posOffset>
            </wp:positionH>
            <wp:positionV relativeFrom="paragraph">
              <wp:posOffset>2540</wp:posOffset>
            </wp:positionV>
            <wp:extent cx="3228340" cy="1805940"/>
            <wp:effectExtent l="0" t="0" r="0" b="0"/>
            <wp:wrapTight wrapText="bothSides">
              <wp:wrapPolygon edited="0">
                <wp:start x="0" y="0"/>
                <wp:lineTo x="0" y="20962"/>
                <wp:lineTo x="21413" y="20962"/>
                <wp:lineTo x="21413" y="0"/>
                <wp:lineTo x="0" y="0"/>
              </wp:wrapPolygon>
            </wp:wrapTight>
            <wp:docPr id="10" name="Picture 10" descr="Correlation Coefficient | Types, Formula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Coefficient | Types, Formulas &amp; Exampl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0088"/>
                    <a:stretch/>
                  </pic:blipFill>
                  <pic:spPr bwMode="auto">
                    <a:xfrm>
                      <a:off x="0" y="0"/>
                      <a:ext cx="3228340" cy="1805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D6D" w:rsidRPr="007659DD">
        <w:rPr>
          <w:rFonts w:ascii="Calibri" w:hAnsi="Calibri" w:cs="Calibri"/>
          <w:color w:val="000000"/>
          <w:sz w:val="24"/>
          <w:szCs w:val="24"/>
        </w:rPr>
        <w:t xml:space="preserve">    </w:t>
      </w:r>
    </w:p>
    <w:p w:rsidR="00B5575B" w:rsidRPr="007659DD" w:rsidRDefault="00B5575B" w:rsidP="00FC2D6D">
      <w:pPr>
        <w:autoSpaceDE w:val="0"/>
        <w:autoSpaceDN w:val="0"/>
        <w:adjustRightInd w:val="0"/>
        <w:spacing w:after="0" w:line="240" w:lineRule="auto"/>
        <w:ind w:left="720"/>
        <w:rPr>
          <w:noProof/>
          <w:sz w:val="24"/>
          <w:szCs w:val="24"/>
          <w:lang w:eastAsia="en-IN"/>
        </w:rPr>
      </w:pPr>
    </w:p>
    <w:p w:rsidR="00B5575B" w:rsidRPr="007659DD" w:rsidRDefault="00B5575B" w:rsidP="00FC2D6D">
      <w:pPr>
        <w:autoSpaceDE w:val="0"/>
        <w:autoSpaceDN w:val="0"/>
        <w:adjustRightInd w:val="0"/>
        <w:spacing w:after="0" w:line="240" w:lineRule="auto"/>
        <w:ind w:left="720"/>
        <w:rPr>
          <w:rFonts w:ascii="Calibri" w:hAnsi="Calibri" w:cs="Calibri"/>
          <w:color w:val="000000"/>
          <w:sz w:val="24"/>
          <w:szCs w:val="24"/>
        </w:rPr>
      </w:pPr>
    </w:p>
    <w:p w:rsidR="00B5575B" w:rsidRPr="007659DD" w:rsidRDefault="00B5575B" w:rsidP="00FC2D6D">
      <w:pPr>
        <w:autoSpaceDE w:val="0"/>
        <w:autoSpaceDN w:val="0"/>
        <w:adjustRightInd w:val="0"/>
        <w:spacing w:after="0" w:line="240" w:lineRule="auto"/>
        <w:ind w:left="720"/>
        <w:rPr>
          <w:rFonts w:ascii="Calibri" w:hAnsi="Calibri" w:cs="Calibri"/>
          <w:color w:val="000000"/>
          <w:sz w:val="24"/>
          <w:szCs w:val="24"/>
        </w:rPr>
      </w:pPr>
    </w:p>
    <w:p w:rsidR="00B5575B" w:rsidRPr="007659DD" w:rsidRDefault="00B5575B" w:rsidP="00FC2D6D">
      <w:pPr>
        <w:autoSpaceDE w:val="0"/>
        <w:autoSpaceDN w:val="0"/>
        <w:adjustRightInd w:val="0"/>
        <w:spacing w:after="0" w:line="240" w:lineRule="auto"/>
        <w:ind w:left="720"/>
        <w:rPr>
          <w:rFonts w:ascii="Calibri" w:hAnsi="Calibri" w:cs="Calibri"/>
          <w:color w:val="000000"/>
          <w:sz w:val="24"/>
          <w:szCs w:val="24"/>
        </w:rPr>
      </w:pPr>
    </w:p>
    <w:p w:rsidR="00B5575B" w:rsidRPr="007659DD" w:rsidRDefault="00B5575B" w:rsidP="00FC2D6D">
      <w:pPr>
        <w:autoSpaceDE w:val="0"/>
        <w:autoSpaceDN w:val="0"/>
        <w:adjustRightInd w:val="0"/>
        <w:spacing w:after="0" w:line="240" w:lineRule="auto"/>
        <w:ind w:left="720"/>
        <w:rPr>
          <w:rFonts w:ascii="Calibri" w:hAnsi="Calibri" w:cs="Calibri"/>
          <w:color w:val="000000"/>
          <w:sz w:val="24"/>
          <w:szCs w:val="24"/>
        </w:rPr>
      </w:pPr>
    </w:p>
    <w:p w:rsidR="00B5575B" w:rsidRPr="007659DD" w:rsidRDefault="00B5575B" w:rsidP="00B5575B">
      <w:pPr>
        <w:rPr>
          <w:rFonts w:ascii="Calibri" w:hAnsi="Calibri" w:cs="Calibri"/>
          <w:sz w:val="24"/>
          <w:szCs w:val="24"/>
        </w:rPr>
      </w:pPr>
    </w:p>
    <w:p w:rsidR="00B5575B" w:rsidRPr="007659DD" w:rsidRDefault="00B5575B" w:rsidP="00B5575B">
      <w:pPr>
        <w:rPr>
          <w:rFonts w:ascii="Calibri" w:hAnsi="Calibri" w:cs="Calibri"/>
          <w:sz w:val="24"/>
          <w:szCs w:val="24"/>
        </w:rPr>
      </w:pPr>
    </w:p>
    <w:p w:rsidR="00B5575B" w:rsidRPr="007659DD" w:rsidRDefault="00B5575B" w:rsidP="00B5575B">
      <w:pPr>
        <w:jc w:val="center"/>
        <w:rPr>
          <w:rFonts w:ascii="Calibri" w:hAnsi="Calibri" w:cs="Calibri"/>
          <w:sz w:val="24"/>
          <w:szCs w:val="24"/>
        </w:rPr>
      </w:pPr>
    </w:p>
    <w:p w:rsidR="00B5575B" w:rsidRPr="007659DD" w:rsidRDefault="00B5575B" w:rsidP="00B5575B">
      <w:pPr>
        <w:jc w:val="center"/>
        <w:rPr>
          <w:rFonts w:ascii="Calibri" w:hAnsi="Calibri" w:cs="Calibri"/>
          <w:sz w:val="24"/>
          <w:szCs w:val="24"/>
        </w:rPr>
      </w:pPr>
      <w:r w:rsidRPr="007659DD">
        <w:rPr>
          <w:noProof/>
          <w:sz w:val="24"/>
          <w:szCs w:val="24"/>
          <w:lang w:eastAsia="en-IN"/>
        </w:rPr>
        <w:drawing>
          <wp:inline distT="0" distB="0" distL="0" distR="0" wp14:anchorId="7C27A68F" wp14:editId="182DB3D6">
            <wp:extent cx="1744980" cy="1744980"/>
            <wp:effectExtent l="0" t="0" r="7620" b="7620"/>
            <wp:docPr id="14" name="Picture 14" descr="statistics - Is a flat scatter plot no correla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istics - Is a flat scatter plot no correlation? - Mathematics Stack  Exchan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rsidR="00B5575B" w:rsidRPr="007659DD" w:rsidRDefault="00B5575B" w:rsidP="00B5575B">
      <w:pPr>
        <w:autoSpaceDE w:val="0"/>
        <w:autoSpaceDN w:val="0"/>
        <w:adjustRightInd w:val="0"/>
        <w:spacing w:after="0" w:line="240" w:lineRule="auto"/>
        <w:rPr>
          <w:rFonts w:ascii="Calibri" w:hAnsi="Calibri" w:cs="Calibri"/>
          <w:color w:val="000000"/>
          <w:sz w:val="24"/>
          <w:szCs w:val="24"/>
        </w:rPr>
      </w:pPr>
    </w:p>
    <w:p w:rsidR="00B5575B" w:rsidRPr="007659DD" w:rsidRDefault="00B5575B" w:rsidP="00B5575B">
      <w:pPr>
        <w:autoSpaceDE w:val="0"/>
        <w:autoSpaceDN w:val="0"/>
        <w:adjustRightInd w:val="0"/>
        <w:spacing w:after="0" w:line="240" w:lineRule="auto"/>
        <w:rPr>
          <w:rFonts w:ascii="Calibri" w:hAnsi="Calibri" w:cs="Calibri"/>
          <w:color w:val="000000"/>
          <w:sz w:val="24"/>
          <w:szCs w:val="24"/>
        </w:rPr>
      </w:pPr>
      <w:r w:rsidRPr="007659DD">
        <w:rPr>
          <w:rFonts w:ascii="Calibri" w:hAnsi="Calibri" w:cs="Calibri"/>
          <w:color w:val="000000"/>
          <w:sz w:val="24"/>
          <w:szCs w:val="24"/>
        </w:rPr>
        <w:t xml:space="preserve"> </w:t>
      </w:r>
    </w:p>
    <w:p w:rsidR="007659DD" w:rsidRPr="007659DD" w:rsidRDefault="007659DD" w:rsidP="00B5575B">
      <w:pPr>
        <w:autoSpaceDE w:val="0"/>
        <w:autoSpaceDN w:val="0"/>
        <w:adjustRightInd w:val="0"/>
        <w:spacing w:after="0" w:line="240" w:lineRule="auto"/>
        <w:rPr>
          <w:rFonts w:ascii="Calibri" w:hAnsi="Calibri" w:cs="Calibri"/>
          <w:b/>
          <w:color w:val="000000"/>
          <w:sz w:val="24"/>
          <w:szCs w:val="24"/>
        </w:rPr>
      </w:pPr>
    </w:p>
    <w:p w:rsidR="007659DD" w:rsidRPr="007659DD" w:rsidRDefault="007659DD" w:rsidP="00B5575B">
      <w:pPr>
        <w:autoSpaceDE w:val="0"/>
        <w:autoSpaceDN w:val="0"/>
        <w:adjustRightInd w:val="0"/>
        <w:spacing w:after="0" w:line="240" w:lineRule="auto"/>
        <w:rPr>
          <w:rFonts w:ascii="Calibri" w:hAnsi="Calibri" w:cs="Calibri"/>
          <w:b/>
          <w:color w:val="000000"/>
          <w:sz w:val="24"/>
          <w:szCs w:val="24"/>
        </w:rPr>
      </w:pPr>
    </w:p>
    <w:p w:rsidR="007659DD" w:rsidRPr="007659DD" w:rsidRDefault="007659DD" w:rsidP="00B5575B">
      <w:pPr>
        <w:autoSpaceDE w:val="0"/>
        <w:autoSpaceDN w:val="0"/>
        <w:adjustRightInd w:val="0"/>
        <w:spacing w:after="0" w:line="240" w:lineRule="auto"/>
        <w:rPr>
          <w:rFonts w:ascii="Calibri" w:hAnsi="Calibri" w:cs="Calibri"/>
          <w:b/>
          <w:color w:val="000000"/>
          <w:sz w:val="24"/>
          <w:szCs w:val="24"/>
        </w:rPr>
      </w:pPr>
    </w:p>
    <w:p w:rsidR="00B5575B" w:rsidRPr="007659DD" w:rsidRDefault="00740877" w:rsidP="00B5575B">
      <w:pPr>
        <w:autoSpaceDE w:val="0"/>
        <w:autoSpaceDN w:val="0"/>
        <w:adjustRightInd w:val="0"/>
        <w:spacing w:after="0" w:line="240" w:lineRule="auto"/>
        <w:rPr>
          <w:rFonts w:ascii="Calibri" w:hAnsi="Calibri" w:cs="Calibri"/>
          <w:b/>
          <w:color w:val="000000"/>
          <w:sz w:val="24"/>
          <w:szCs w:val="24"/>
        </w:rPr>
      </w:pPr>
      <w:r>
        <w:rPr>
          <w:rFonts w:ascii="Calibri" w:hAnsi="Calibri" w:cs="Calibri"/>
          <w:b/>
          <w:color w:val="000000"/>
          <w:sz w:val="24"/>
          <w:szCs w:val="24"/>
        </w:rPr>
        <w:t>Q</w:t>
      </w:r>
      <w:r w:rsidR="00B5575B" w:rsidRPr="007659DD">
        <w:rPr>
          <w:rFonts w:ascii="Calibri" w:hAnsi="Calibri" w:cs="Calibri"/>
          <w:b/>
          <w:color w:val="000000"/>
          <w:sz w:val="24"/>
          <w:szCs w:val="24"/>
        </w:rPr>
        <w:t xml:space="preserve">4. What is scaling? Why is scaling performed? What is the difference between normalized scaling and standardized scaling? </w:t>
      </w:r>
    </w:p>
    <w:p w:rsidR="00B5575B" w:rsidRDefault="007659DD" w:rsidP="007659DD">
      <w:pPr>
        <w:rPr>
          <w:rFonts w:ascii="Calibri" w:hAnsi="Calibri" w:cs="Calibri"/>
          <w:sz w:val="24"/>
          <w:szCs w:val="24"/>
        </w:rPr>
      </w:pPr>
      <w:r w:rsidRPr="00740877">
        <w:rPr>
          <w:rFonts w:ascii="Calibri" w:hAnsi="Calibri" w:cs="Calibri"/>
          <w:b/>
          <w:sz w:val="24"/>
          <w:szCs w:val="24"/>
        </w:rPr>
        <w:t>Answer:</w:t>
      </w:r>
      <w:r>
        <w:rPr>
          <w:rFonts w:ascii="Calibri" w:hAnsi="Calibri" w:cs="Calibri"/>
          <w:sz w:val="24"/>
          <w:szCs w:val="24"/>
        </w:rPr>
        <w:t xml:space="preserve"> Scaling </w:t>
      </w:r>
      <w:r w:rsidRPr="007659DD">
        <w:rPr>
          <w:rFonts w:ascii="Calibri" w:hAnsi="Calibri" w:cs="Calibri"/>
          <w:sz w:val="24"/>
          <w:szCs w:val="24"/>
        </w:rPr>
        <w:t xml:space="preserve">is a </w:t>
      </w:r>
      <w:r>
        <w:rPr>
          <w:rFonts w:ascii="Calibri" w:hAnsi="Calibri" w:cs="Calibri"/>
          <w:sz w:val="24"/>
          <w:szCs w:val="24"/>
        </w:rPr>
        <w:t>part</w:t>
      </w:r>
      <w:r w:rsidRPr="007659DD">
        <w:rPr>
          <w:rFonts w:ascii="Calibri" w:hAnsi="Calibri" w:cs="Calibri"/>
          <w:sz w:val="24"/>
          <w:szCs w:val="24"/>
        </w:rPr>
        <w:t xml:space="preserve"> of data Pre-Processing which is applied to independent varia</w:t>
      </w:r>
      <w:r>
        <w:rPr>
          <w:rFonts w:ascii="Calibri" w:hAnsi="Calibri" w:cs="Calibri"/>
          <w:sz w:val="24"/>
          <w:szCs w:val="24"/>
        </w:rPr>
        <w:t>bles to normalize the variable within a particular range. Scaling</w:t>
      </w:r>
      <w:r w:rsidRPr="007659DD">
        <w:rPr>
          <w:rFonts w:ascii="Calibri" w:hAnsi="Calibri" w:cs="Calibri"/>
          <w:sz w:val="24"/>
          <w:szCs w:val="24"/>
        </w:rPr>
        <w:t xml:space="preserve"> also helps </w:t>
      </w:r>
      <w:r>
        <w:rPr>
          <w:rFonts w:ascii="Calibri" w:hAnsi="Calibri" w:cs="Calibri"/>
          <w:sz w:val="24"/>
          <w:szCs w:val="24"/>
        </w:rPr>
        <w:t>speed up</w:t>
      </w:r>
      <w:r w:rsidRPr="007659DD">
        <w:rPr>
          <w:rFonts w:ascii="Calibri" w:hAnsi="Calibri" w:cs="Calibri"/>
          <w:sz w:val="24"/>
          <w:szCs w:val="24"/>
        </w:rPr>
        <w:t xml:space="preserve"> the calculations in an algorithm.</w:t>
      </w:r>
    </w:p>
    <w:p w:rsidR="007659DD" w:rsidRDefault="007659DD" w:rsidP="007659DD">
      <w:pPr>
        <w:rPr>
          <w:rFonts w:ascii="Calibri" w:hAnsi="Calibri" w:cs="Calibri"/>
          <w:sz w:val="24"/>
          <w:szCs w:val="24"/>
        </w:rPr>
      </w:pPr>
      <w:r>
        <w:rPr>
          <w:rFonts w:ascii="Calibri" w:hAnsi="Calibri" w:cs="Calibri"/>
          <w:sz w:val="24"/>
          <w:szCs w:val="24"/>
        </w:rPr>
        <w:t>Usually, a</w:t>
      </w:r>
      <w:r w:rsidRPr="007659DD">
        <w:rPr>
          <w:rFonts w:ascii="Calibri" w:hAnsi="Calibri" w:cs="Calibri"/>
          <w:sz w:val="24"/>
          <w:szCs w:val="24"/>
        </w:rPr>
        <w:t xml:space="preserve"> collected data set contains features </w:t>
      </w:r>
      <w:r>
        <w:rPr>
          <w:rFonts w:ascii="Calibri" w:hAnsi="Calibri" w:cs="Calibri"/>
          <w:sz w:val="24"/>
          <w:szCs w:val="24"/>
        </w:rPr>
        <w:t xml:space="preserve">that are </w:t>
      </w:r>
      <w:r w:rsidRPr="007659DD">
        <w:rPr>
          <w:rFonts w:ascii="Calibri" w:hAnsi="Calibri" w:cs="Calibri"/>
          <w:sz w:val="24"/>
          <w:szCs w:val="24"/>
        </w:rPr>
        <w:t>highly varying in magnitudes, u</w:t>
      </w:r>
      <w:r>
        <w:rPr>
          <w:rFonts w:ascii="Calibri" w:hAnsi="Calibri" w:cs="Calibri"/>
          <w:sz w:val="24"/>
          <w:szCs w:val="24"/>
        </w:rPr>
        <w:t>nits and range. If scaling isn’</w:t>
      </w:r>
      <w:r w:rsidRPr="007659DD">
        <w:rPr>
          <w:rFonts w:ascii="Calibri" w:hAnsi="Calibri" w:cs="Calibri"/>
          <w:sz w:val="24"/>
          <w:szCs w:val="24"/>
        </w:rPr>
        <w:t xml:space="preserve">t done then algorithm only takes magnitude in account and not units hence </w:t>
      </w:r>
      <w:r>
        <w:rPr>
          <w:rFonts w:ascii="Calibri" w:hAnsi="Calibri" w:cs="Calibri"/>
          <w:sz w:val="24"/>
          <w:szCs w:val="24"/>
        </w:rPr>
        <w:t>the model might be incorrect trained and give the wrong weightage to the variable</w:t>
      </w:r>
      <w:r w:rsidRPr="007659DD">
        <w:rPr>
          <w:rFonts w:ascii="Calibri" w:hAnsi="Calibri" w:cs="Calibri"/>
          <w:sz w:val="24"/>
          <w:szCs w:val="24"/>
        </w:rPr>
        <w:t xml:space="preserve">. To solve this issue, we do scaling </w:t>
      </w:r>
      <w:r>
        <w:rPr>
          <w:rFonts w:ascii="Calibri" w:hAnsi="Calibri" w:cs="Calibri"/>
          <w:sz w:val="24"/>
          <w:szCs w:val="24"/>
        </w:rPr>
        <w:t>so that</w:t>
      </w:r>
      <w:r w:rsidRPr="007659DD">
        <w:rPr>
          <w:rFonts w:ascii="Calibri" w:hAnsi="Calibri" w:cs="Calibri"/>
          <w:sz w:val="24"/>
          <w:szCs w:val="24"/>
        </w:rPr>
        <w:t xml:space="preserve"> all the variables </w:t>
      </w:r>
      <w:r w:rsidR="00D3095A">
        <w:rPr>
          <w:rFonts w:ascii="Calibri" w:hAnsi="Calibri" w:cs="Calibri"/>
          <w:sz w:val="24"/>
          <w:szCs w:val="24"/>
        </w:rPr>
        <w:t>are brought to the</w:t>
      </w:r>
      <w:r w:rsidRPr="007659DD">
        <w:rPr>
          <w:rFonts w:ascii="Calibri" w:hAnsi="Calibri" w:cs="Calibri"/>
          <w:sz w:val="24"/>
          <w:szCs w:val="24"/>
        </w:rPr>
        <w:t xml:space="preserve"> same level of magnitude</w:t>
      </w:r>
      <w:r w:rsidR="00D3095A">
        <w:rPr>
          <w:rFonts w:ascii="Calibri" w:hAnsi="Calibri" w:cs="Calibri"/>
          <w:sz w:val="24"/>
          <w:szCs w:val="24"/>
        </w:rPr>
        <w:t>.</w:t>
      </w:r>
    </w:p>
    <w:p w:rsidR="00D3095A" w:rsidRDefault="00D3095A" w:rsidP="007659DD">
      <w:pPr>
        <w:rPr>
          <w:rFonts w:ascii="Calibri" w:hAnsi="Calibri" w:cs="Calibri"/>
          <w:sz w:val="24"/>
          <w:szCs w:val="24"/>
        </w:rPr>
      </w:pPr>
      <w:proofErr w:type="spellStart"/>
      <w:r>
        <w:rPr>
          <w:rFonts w:ascii="Calibri" w:hAnsi="Calibri" w:cs="Calibri"/>
          <w:sz w:val="24"/>
          <w:szCs w:val="24"/>
        </w:rPr>
        <w:t>Noremalized</w:t>
      </w:r>
      <w:proofErr w:type="spellEnd"/>
      <w:r>
        <w:rPr>
          <w:rFonts w:ascii="Calibri" w:hAnsi="Calibri" w:cs="Calibri"/>
          <w:sz w:val="24"/>
          <w:szCs w:val="24"/>
        </w:rPr>
        <w:t xml:space="preserve"> scaling is a process of bringing all the values of a numeric variable to a range of 0 to 1. This method uses the highest value as 1 and lowest value as 0 and all the values in between are replaced as a faction of the max value for </w:t>
      </w:r>
      <w:proofErr w:type="gramStart"/>
      <w:r>
        <w:rPr>
          <w:rFonts w:ascii="Calibri" w:hAnsi="Calibri" w:cs="Calibri"/>
          <w:sz w:val="24"/>
          <w:szCs w:val="24"/>
        </w:rPr>
        <w:t>example .</w:t>
      </w:r>
      <w:proofErr w:type="gramEnd"/>
    </w:p>
    <w:tbl>
      <w:tblPr>
        <w:tblStyle w:val="LightList-Accent1"/>
        <w:tblW w:w="0" w:type="auto"/>
        <w:tblLook w:val="04A0" w:firstRow="1" w:lastRow="0" w:firstColumn="1" w:lastColumn="0" w:noHBand="0" w:noVBand="1"/>
      </w:tblPr>
      <w:tblGrid>
        <w:gridCol w:w="3672"/>
        <w:gridCol w:w="3672"/>
        <w:gridCol w:w="3672"/>
      </w:tblGrid>
      <w:tr w:rsidR="00D3095A" w:rsidTr="00D3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D3095A" w:rsidRDefault="00D3095A" w:rsidP="007659DD">
            <w:pPr>
              <w:rPr>
                <w:rFonts w:ascii="Calibri" w:hAnsi="Calibri" w:cs="Calibri"/>
                <w:sz w:val="24"/>
                <w:szCs w:val="24"/>
              </w:rPr>
            </w:pPr>
            <w:r>
              <w:rPr>
                <w:rFonts w:ascii="Calibri" w:hAnsi="Calibri" w:cs="Calibri"/>
                <w:sz w:val="24"/>
                <w:szCs w:val="24"/>
              </w:rPr>
              <w:t>Original</w:t>
            </w:r>
          </w:p>
        </w:tc>
        <w:tc>
          <w:tcPr>
            <w:tcW w:w="3672" w:type="dxa"/>
            <w:vMerge w:val="restart"/>
          </w:tcPr>
          <w:p w:rsidR="00D3095A" w:rsidRDefault="00D3095A" w:rsidP="007659DD">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452755</wp:posOffset>
                      </wp:positionV>
                      <wp:extent cx="1554480" cy="388620"/>
                      <wp:effectExtent l="0" t="19050" r="45720" b="30480"/>
                      <wp:wrapNone/>
                      <wp:docPr id="9" name="Right Arrow 9"/>
                      <wp:cNvGraphicFramePr/>
                      <a:graphic xmlns:a="http://schemas.openxmlformats.org/drawingml/2006/main">
                        <a:graphicData uri="http://schemas.microsoft.com/office/word/2010/wordprocessingShape">
                          <wps:wsp>
                            <wps:cNvSpPr/>
                            <wps:spPr>
                              <a:xfrm>
                                <a:off x="0" y="0"/>
                                <a:ext cx="1554480" cy="3886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1pt;margin-top:35.65pt;width:122.4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" adj="18900" fillcolor="white [3212]" strokecolor="#243f60 [1604]" strokeweight="2pt"/>
                  </w:pict>
                </mc:Fallback>
              </mc:AlternateContent>
            </w:r>
          </w:p>
        </w:tc>
        <w:tc>
          <w:tcPr>
            <w:tcW w:w="3672" w:type="dxa"/>
          </w:tcPr>
          <w:p w:rsidR="00D3095A" w:rsidRDefault="00D3095A" w:rsidP="007659DD">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Normalized Value</w:t>
            </w:r>
          </w:p>
        </w:tc>
      </w:tr>
      <w:tr w:rsidR="00D3095A" w:rsidTr="00D3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D3095A" w:rsidRDefault="00D3095A" w:rsidP="007659DD">
            <w:pPr>
              <w:rPr>
                <w:rFonts w:ascii="Calibri" w:hAnsi="Calibri" w:cs="Calibri"/>
                <w:sz w:val="24"/>
                <w:szCs w:val="24"/>
              </w:rPr>
            </w:pPr>
            <w:r>
              <w:rPr>
                <w:rFonts w:ascii="Calibri" w:hAnsi="Calibri" w:cs="Calibri"/>
                <w:sz w:val="24"/>
                <w:szCs w:val="24"/>
              </w:rPr>
              <w:t>100</w:t>
            </w:r>
          </w:p>
        </w:tc>
        <w:tc>
          <w:tcPr>
            <w:tcW w:w="3672" w:type="dxa"/>
            <w:vMerge/>
          </w:tcPr>
          <w:p w:rsidR="00D3095A" w:rsidRDefault="00D3095A" w:rsidP="007659DD">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3672" w:type="dxa"/>
          </w:tcPr>
          <w:p w:rsidR="00D3095A" w:rsidRDefault="00D3095A" w:rsidP="007659DD">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r>
      <w:tr w:rsidR="00D3095A" w:rsidTr="00D3095A">
        <w:tc>
          <w:tcPr>
            <w:cnfStyle w:val="001000000000" w:firstRow="0" w:lastRow="0" w:firstColumn="1" w:lastColumn="0" w:oddVBand="0" w:evenVBand="0" w:oddHBand="0" w:evenHBand="0" w:firstRowFirstColumn="0" w:firstRowLastColumn="0" w:lastRowFirstColumn="0" w:lastRowLastColumn="0"/>
            <w:tcW w:w="3672" w:type="dxa"/>
          </w:tcPr>
          <w:p w:rsidR="00D3095A" w:rsidRDefault="00D3095A" w:rsidP="007659DD">
            <w:pPr>
              <w:rPr>
                <w:rFonts w:ascii="Calibri" w:hAnsi="Calibri" w:cs="Calibri"/>
                <w:sz w:val="24"/>
                <w:szCs w:val="24"/>
              </w:rPr>
            </w:pPr>
            <w:r>
              <w:rPr>
                <w:rFonts w:ascii="Calibri" w:hAnsi="Calibri" w:cs="Calibri"/>
                <w:sz w:val="24"/>
                <w:szCs w:val="24"/>
              </w:rPr>
              <w:t>20</w:t>
            </w:r>
          </w:p>
        </w:tc>
        <w:tc>
          <w:tcPr>
            <w:tcW w:w="3672" w:type="dxa"/>
            <w:vMerge/>
          </w:tcPr>
          <w:p w:rsidR="00D3095A" w:rsidRDefault="00D3095A" w:rsidP="007659D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3672" w:type="dxa"/>
          </w:tcPr>
          <w:p w:rsidR="00D3095A" w:rsidRDefault="00D3095A" w:rsidP="007659D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0.2</w:t>
            </w:r>
          </w:p>
        </w:tc>
      </w:tr>
      <w:tr w:rsidR="00D3095A" w:rsidTr="00D3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D3095A" w:rsidRDefault="00D3095A" w:rsidP="007659DD">
            <w:pPr>
              <w:rPr>
                <w:rFonts w:ascii="Calibri" w:hAnsi="Calibri" w:cs="Calibri"/>
                <w:sz w:val="24"/>
                <w:szCs w:val="24"/>
              </w:rPr>
            </w:pPr>
            <w:r>
              <w:rPr>
                <w:rFonts w:ascii="Calibri" w:hAnsi="Calibri" w:cs="Calibri"/>
                <w:sz w:val="24"/>
                <w:szCs w:val="24"/>
              </w:rPr>
              <w:t>35</w:t>
            </w:r>
          </w:p>
        </w:tc>
        <w:tc>
          <w:tcPr>
            <w:tcW w:w="3672" w:type="dxa"/>
            <w:vMerge/>
          </w:tcPr>
          <w:p w:rsidR="00D3095A" w:rsidRDefault="00D3095A" w:rsidP="007659DD">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3672" w:type="dxa"/>
          </w:tcPr>
          <w:p w:rsidR="00D3095A" w:rsidRDefault="00D3095A" w:rsidP="007659DD">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0.35</w:t>
            </w:r>
          </w:p>
        </w:tc>
      </w:tr>
      <w:tr w:rsidR="00D3095A" w:rsidTr="00D3095A">
        <w:tc>
          <w:tcPr>
            <w:cnfStyle w:val="001000000000" w:firstRow="0" w:lastRow="0" w:firstColumn="1" w:lastColumn="0" w:oddVBand="0" w:evenVBand="0" w:oddHBand="0" w:evenHBand="0" w:firstRowFirstColumn="0" w:firstRowLastColumn="0" w:lastRowFirstColumn="0" w:lastRowLastColumn="0"/>
            <w:tcW w:w="3672" w:type="dxa"/>
          </w:tcPr>
          <w:p w:rsidR="00D3095A" w:rsidRDefault="00D3095A" w:rsidP="007659DD">
            <w:pPr>
              <w:rPr>
                <w:rFonts w:ascii="Calibri" w:hAnsi="Calibri" w:cs="Calibri"/>
                <w:sz w:val="24"/>
                <w:szCs w:val="24"/>
              </w:rPr>
            </w:pPr>
            <w:r>
              <w:rPr>
                <w:rFonts w:ascii="Calibri" w:hAnsi="Calibri" w:cs="Calibri"/>
                <w:sz w:val="24"/>
                <w:szCs w:val="24"/>
              </w:rPr>
              <w:t>55</w:t>
            </w:r>
          </w:p>
        </w:tc>
        <w:tc>
          <w:tcPr>
            <w:tcW w:w="3672" w:type="dxa"/>
            <w:vMerge/>
          </w:tcPr>
          <w:p w:rsidR="00D3095A" w:rsidRDefault="00D3095A" w:rsidP="007659D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3672" w:type="dxa"/>
          </w:tcPr>
          <w:p w:rsidR="00D3095A" w:rsidRDefault="00D3095A" w:rsidP="007659D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0.55</w:t>
            </w:r>
          </w:p>
        </w:tc>
      </w:tr>
      <w:tr w:rsidR="00D3095A" w:rsidTr="00D3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D3095A" w:rsidRDefault="00D3095A" w:rsidP="007659DD">
            <w:pPr>
              <w:rPr>
                <w:rFonts w:ascii="Calibri" w:hAnsi="Calibri" w:cs="Calibri"/>
                <w:sz w:val="24"/>
                <w:szCs w:val="24"/>
              </w:rPr>
            </w:pPr>
            <w:r>
              <w:rPr>
                <w:rFonts w:ascii="Calibri" w:hAnsi="Calibri" w:cs="Calibri"/>
                <w:sz w:val="24"/>
                <w:szCs w:val="24"/>
              </w:rPr>
              <w:t>0</w:t>
            </w:r>
          </w:p>
        </w:tc>
        <w:tc>
          <w:tcPr>
            <w:tcW w:w="3672" w:type="dxa"/>
            <w:vMerge/>
          </w:tcPr>
          <w:p w:rsidR="00D3095A" w:rsidRDefault="00D3095A" w:rsidP="007659DD">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3672" w:type="dxa"/>
          </w:tcPr>
          <w:p w:rsidR="00D3095A" w:rsidRDefault="00D3095A" w:rsidP="007659DD">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w:t>
            </w:r>
          </w:p>
        </w:tc>
      </w:tr>
    </w:tbl>
    <w:p w:rsidR="00D3095A" w:rsidRDefault="00D3095A" w:rsidP="007659DD">
      <w:pPr>
        <w:rPr>
          <w:rFonts w:ascii="Calibri" w:hAnsi="Calibri" w:cs="Calibri"/>
          <w:sz w:val="24"/>
          <w:szCs w:val="24"/>
        </w:rPr>
      </w:pPr>
      <w:r>
        <w:rPr>
          <w:rFonts w:ascii="Calibri" w:hAnsi="Calibri" w:cs="Calibri"/>
          <w:sz w:val="24"/>
          <w:szCs w:val="24"/>
        </w:rPr>
        <w:t xml:space="preserve"> </w:t>
      </w:r>
    </w:p>
    <w:p w:rsidR="00D3095A" w:rsidRDefault="00D3095A" w:rsidP="007659DD">
      <w:pPr>
        <w:rPr>
          <w:rFonts w:ascii="Calibri" w:hAnsi="Calibri" w:cs="Calibri"/>
          <w:sz w:val="24"/>
          <w:szCs w:val="24"/>
        </w:rPr>
      </w:pPr>
      <w:r>
        <w:rPr>
          <w:rFonts w:ascii="Calibri" w:hAnsi="Calibri" w:cs="Calibri"/>
          <w:sz w:val="24"/>
          <w:szCs w:val="24"/>
        </w:rPr>
        <w:t xml:space="preserve">In Python this is done by using </w:t>
      </w:r>
      <w:proofErr w:type="spellStart"/>
      <w:r>
        <w:rPr>
          <w:rFonts w:ascii="Calibri" w:hAnsi="Calibri" w:cs="Calibri"/>
          <w:sz w:val="24"/>
          <w:szCs w:val="24"/>
        </w:rPr>
        <w:t>MinMaxScaler</w:t>
      </w:r>
      <w:proofErr w:type="spellEnd"/>
      <w:r>
        <w:rPr>
          <w:rFonts w:ascii="Calibri" w:hAnsi="Calibri" w:cs="Calibri"/>
          <w:sz w:val="24"/>
          <w:szCs w:val="24"/>
        </w:rPr>
        <w:t xml:space="preserve"> which is a function in </w:t>
      </w:r>
      <w:proofErr w:type="spellStart"/>
      <w:r>
        <w:rPr>
          <w:rFonts w:ascii="Calibri" w:hAnsi="Calibri" w:cs="Calibri"/>
          <w:sz w:val="24"/>
          <w:szCs w:val="24"/>
        </w:rPr>
        <w:t>sklearn.preprocessing</w:t>
      </w:r>
      <w:proofErr w:type="spellEnd"/>
    </w:p>
    <w:p w:rsidR="00D3095A" w:rsidRDefault="00D3095A" w:rsidP="007659DD">
      <w:pPr>
        <w:rPr>
          <w:rFonts w:ascii="Calibri" w:hAnsi="Calibri" w:cs="Calibri"/>
          <w:sz w:val="24"/>
          <w:szCs w:val="24"/>
        </w:rPr>
      </w:pPr>
      <w:r>
        <w:rPr>
          <w:rFonts w:ascii="Calibri" w:hAnsi="Calibri" w:cs="Calibri"/>
          <w:sz w:val="24"/>
          <w:szCs w:val="24"/>
        </w:rPr>
        <w:t>Standardized scaling is a process of bringing the data into a normal distribution by replacing the data with its Z score</w:t>
      </w:r>
      <w:r w:rsidR="00841975">
        <w:rPr>
          <w:rFonts w:ascii="Calibri" w:hAnsi="Calibri" w:cs="Calibri"/>
          <w:sz w:val="24"/>
          <w:szCs w:val="24"/>
        </w:rPr>
        <w:t xml:space="preserve"> centring it around the </w:t>
      </w:r>
      <w:proofErr w:type="gramStart"/>
      <w:r w:rsidR="00841975">
        <w:rPr>
          <w:rFonts w:ascii="Calibri" w:hAnsi="Calibri" w:cs="Calibri"/>
          <w:sz w:val="24"/>
          <w:szCs w:val="24"/>
        </w:rPr>
        <w:t xml:space="preserve">mean </w:t>
      </w:r>
      <w:r>
        <w:rPr>
          <w:rFonts w:ascii="Calibri" w:hAnsi="Calibri" w:cs="Calibri"/>
          <w:sz w:val="24"/>
          <w:szCs w:val="24"/>
        </w:rPr>
        <w:t>.</w:t>
      </w:r>
      <w:proofErr w:type="gramEnd"/>
      <w:r>
        <w:rPr>
          <w:rFonts w:ascii="Calibri" w:hAnsi="Calibri" w:cs="Calibri"/>
          <w:sz w:val="24"/>
          <w:szCs w:val="24"/>
        </w:rPr>
        <w:t xml:space="preserve"> </w:t>
      </w:r>
      <w:r w:rsidR="00841975">
        <w:rPr>
          <w:rFonts w:ascii="Calibri" w:hAnsi="Calibri" w:cs="Calibri"/>
          <w:sz w:val="24"/>
          <w:szCs w:val="24"/>
        </w:rPr>
        <w:t xml:space="preserve">The major advantage of Standardized scaling is that it does not have a bound range so if your data does have any outliers then their presence will not distort the scaling of the other </w:t>
      </w:r>
      <w:proofErr w:type="gramStart"/>
      <w:r w:rsidR="00841975">
        <w:rPr>
          <w:rFonts w:ascii="Calibri" w:hAnsi="Calibri" w:cs="Calibri"/>
          <w:sz w:val="24"/>
          <w:szCs w:val="24"/>
        </w:rPr>
        <w:t>values .</w:t>
      </w:r>
      <w:proofErr w:type="gramEnd"/>
    </w:p>
    <w:p w:rsidR="00841975" w:rsidRDefault="00841975" w:rsidP="007659DD">
      <w:pPr>
        <w:rPr>
          <w:rFonts w:ascii="Calibri" w:hAnsi="Calibri" w:cs="Calibri"/>
          <w:sz w:val="24"/>
          <w:szCs w:val="24"/>
        </w:rPr>
      </w:pPr>
      <w:r>
        <w:rPr>
          <w:rFonts w:ascii="Calibri" w:hAnsi="Calibri" w:cs="Calibri"/>
          <w:sz w:val="24"/>
          <w:szCs w:val="24"/>
        </w:rPr>
        <w:t xml:space="preserve">In Python we implement standardized scaling by using the method scale form </w:t>
      </w:r>
      <w:proofErr w:type="spellStart"/>
      <w:r>
        <w:rPr>
          <w:rFonts w:ascii="Calibri" w:hAnsi="Calibri" w:cs="Calibri"/>
          <w:sz w:val="24"/>
          <w:szCs w:val="24"/>
        </w:rPr>
        <w:t>sklearn.preprocessing</w:t>
      </w:r>
      <w:proofErr w:type="spellEnd"/>
      <w:r>
        <w:rPr>
          <w:rFonts w:ascii="Calibri" w:hAnsi="Calibri" w:cs="Calibri"/>
          <w:sz w:val="24"/>
          <w:szCs w:val="24"/>
        </w:rPr>
        <w:t>.</w:t>
      </w:r>
    </w:p>
    <w:p w:rsidR="00841975" w:rsidRPr="00841975" w:rsidRDefault="00841975" w:rsidP="00841975">
      <w:pPr>
        <w:rPr>
          <w:rFonts w:ascii="Calibri" w:hAnsi="Calibri" w:cs="Calibri"/>
          <w:sz w:val="24"/>
          <w:szCs w:val="24"/>
        </w:rPr>
      </w:pPr>
      <w:r w:rsidRPr="00841975">
        <w:rPr>
          <w:rFonts w:ascii="Calibri" w:hAnsi="Calibri" w:cs="Calibri"/>
          <w:sz w:val="24"/>
          <w:szCs w:val="24"/>
        </w:rPr>
        <w:t xml:space="preserve">Normalization is good to use when you know that the distribution of your data does not follow a Gaussian distribution. This can be useful in algorithms that do not assume any distribution of the data like K-Nearest </w:t>
      </w:r>
      <w:proofErr w:type="spellStart"/>
      <w:r w:rsidRPr="00841975">
        <w:rPr>
          <w:rFonts w:ascii="Calibri" w:hAnsi="Calibri" w:cs="Calibri"/>
          <w:sz w:val="24"/>
          <w:szCs w:val="24"/>
        </w:rPr>
        <w:t>Neighbors</w:t>
      </w:r>
      <w:proofErr w:type="spellEnd"/>
      <w:r w:rsidRPr="00841975">
        <w:rPr>
          <w:rFonts w:ascii="Calibri" w:hAnsi="Calibri" w:cs="Calibri"/>
          <w:sz w:val="24"/>
          <w:szCs w:val="24"/>
        </w:rPr>
        <w:t xml:space="preserve"> and Neural Networks.</w:t>
      </w:r>
    </w:p>
    <w:p w:rsidR="00841975" w:rsidRDefault="00841975" w:rsidP="00841975">
      <w:pPr>
        <w:rPr>
          <w:rFonts w:ascii="Calibri" w:hAnsi="Calibri" w:cs="Calibri"/>
          <w:sz w:val="24"/>
          <w:szCs w:val="24"/>
        </w:rPr>
      </w:pPr>
      <w:r w:rsidRPr="00841975">
        <w:rPr>
          <w:rFonts w:ascii="Calibri" w:hAnsi="Calibri" w:cs="Calibri"/>
          <w:sz w:val="24"/>
          <w:szCs w:val="24"/>
        </w:rPr>
        <w:t xml:space="preserve">Standardization, on the other hand, can be helpful in cases where the data follows a Gaussian distribution. However, this does not have to be necessarily true. </w:t>
      </w:r>
    </w:p>
    <w:p w:rsidR="00047E59" w:rsidRDefault="00740877" w:rsidP="00841975">
      <w:pPr>
        <w:rPr>
          <w:rFonts w:ascii="Calibri" w:hAnsi="Calibri" w:cs="Calibri"/>
          <w:b/>
          <w:sz w:val="24"/>
          <w:szCs w:val="24"/>
        </w:rPr>
      </w:pPr>
      <w:r>
        <w:rPr>
          <w:rFonts w:ascii="Calibri" w:hAnsi="Calibri" w:cs="Calibri"/>
          <w:b/>
          <w:sz w:val="24"/>
          <w:szCs w:val="24"/>
        </w:rPr>
        <w:t>Q</w:t>
      </w:r>
      <w:r w:rsidR="00047E59" w:rsidRPr="00047E59">
        <w:rPr>
          <w:rFonts w:ascii="Calibri" w:hAnsi="Calibri" w:cs="Calibri"/>
          <w:b/>
          <w:sz w:val="24"/>
          <w:szCs w:val="24"/>
        </w:rPr>
        <w:t>5. You might have observed that sometimes the value of VIF is infinite. Why does this happen?</w:t>
      </w:r>
    </w:p>
    <w:p w:rsidR="00047E59" w:rsidRDefault="00047E59" w:rsidP="00841975">
      <w:pPr>
        <w:rPr>
          <w:rFonts w:ascii="Calibri" w:hAnsi="Calibri" w:cs="Calibri"/>
          <w:sz w:val="24"/>
          <w:szCs w:val="24"/>
        </w:rPr>
      </w:pPr>
      <w:r>
        <w:rPr>
          <w:rFonts w:ascii="Calibri" w:hAnsi="Calibri" w:cs="Calibri"/>
          <w:b/>
          <w:sz w:val="24"/>
          <w:szCs w:val="24"/>
        </w:rPr>
        <w:t xml:space="preserve">Answer: </w:t>
      </w:r>
      <w:r>
        <w:rPr>
          <w:rFonts w:ascii="Calibri" w:hAnsi="Calibri" w:cs="Calibri"/>
          <w:sz w:val="24"/>
          <w:szCs w:val="24"/>
        </w:rPr>
        <w:t>This happens when there is a perfect correlation between the variables that is the correlation is 1.</w:t>
      </w:r>
    </w:p>
    <w:p w:rsidR="00047E59" w:rsidRDefault="00047E59" w:rsidP="00841975">
      <w:pPr>
        <w:rPr>
          <w:rFonts w:ascii="Calibri" w:hAnsi="Calibri" w:cs="Calibri"/>
          <w:sz w:val="24"/>
          <w:szCs w:val="24"/>
        </w:rPr>
      </w:pPr>
      <w:r>
        <w:rPr>
          <w:rFonts w:ascii="Calibri" w:hAnsi="Calibri" w:cs="Calibri"/>
          <w:sz w:val="24"/>
          <w:szCs w:val="24"/>
        </w:rPr>
        <w:t>When that is the case R2 = 1 and VIF = 1</w:t>
      </w:r>
      <w:proofErr w:type="gramStart"/>
      <w:r>
        <w:rPr>
          <w:rFonts w:ascii="Calibri" w:hAnsi="Calibri" w:cs="Calibri"/>
          <w:sz w:val="24"/>
          <w:szCs w:val="24"/>
        </w:rPr>
        <w:t>/(</w:t>
      </w:r>
      <w:proofErr w:type="gramEnd"/>
      <w:r>
        <w:rPr>
          <w:rFonts w:ascii="Calibri" w:hAnsi="Calibri" w:cs="Calibri"/>
          <w:sz w:val="24"/>
          <w:szCs w:val="24"/>
        </w:rPr>
        <w:t xml:space="preserve">1-R2) . 1-R2= 0 and when we divide by 0 the VIF = </w:t>
      </w:r>
      <w:proofErr w:type="gramStart"/>
      <w:r>
        <w:rPr>
          <w:rFonts w:ascii="Calibri" w:hAnsi="Calibri" w:cs="Calibri"/>
          <w:sz w:val="24"/>
          <w:szCs w:val="24"/>
        </w:rPr>
        <w:t>infinite .</w:t>
      </w:r>
      <w:proofErr w:type="gramEnd"/>
    </w:p>
    <w:p w:rsidR="00047E59" w:rsidRDefault="00047E59" w:rsidP="00841975">
      <w:pPr>
        <w:rPr>
          <w:rFonts w:ascii="Calibri" w:hAnsi="Calibri" w:cs="Calibri"/>
          <w:sz w:val="24"/>
          <w:szCs w:val="24"/>
        </w:rPr>
      </w:pPr>
      <w:r>
        <w:rPr>
          <w:rFonts w:ascii="Calibri" w:hAnsi="Calibri" w:cs="Calibri"/>
          <w:sz w:val="24"/>
          <w:szCs w:val="24"/>
        </w:rPr>
        <w:t xml:space="preserve">An infinite VIF means that we may be able to express the variables as a perfect linear model by </w:t>
      </w:r>
      <w:proofErr w:type="spellStart"/>
      <w:r>
        <w:rPr>
          <w:rFonts w:ascii="Calibri" w:hAnsi="Calibri" w:cs="Calibri"/>
          <w:sz w:val="24"/>
          <w:szCs w:val="24"/>
        </w:rPr>
        <w:t>them selves</w:t>
      </w:r>
      <w:proofErr w:type="spellEnd"/>
      <w:r>
        <w:rPr>
          <w:rFonts w:ascii="Calibri" w:hAnsi="Calibri" w:cs="Calibri"/>
          <w:sz w:val="24"/>
          <w:szCs w:val="24"/>
        </w:rPr>
        <w:t>.</w:t>
      </w:r>
    </w:p>
    <w:p w:rsidR="009C1B18" w:rsidRDefault="00047E59" w:rsidP="00841975">
      <w:pPr>
        <w:rPr>
          <w:rFonts w:ascii="Calibri" w:hAnsi="Calibri" w:cs="Calibri"/>
          <w:sz w:val="24"/>
          <w:szCs w:val="24"/>
        </w:rPr>
      </w:pPr>
      <w:r>
        <w:rPr>
          <w:rFonts w:ascii="Calibri" w:hAnsi="Calibri" w:cs="Calibri"/>
          <w:sz w:val="24"/>
          <w:szCs w:val="24"/>
        </w:rPr>
        <w:t>The only way to solve this problem is to drop one of the columns that show this VIF.</w:t>
      </w:r>
    </w:p>
    <w:p w:rsidR="009C1B18" w:rsidRDefault="009C1B18" w:rsidP="00841975">
      <w:pPr>
        <w:rPr>
          <w:rFonts w:ascii="Calibri" w:hAnsi="Calibri" w:cs="Calibri"/>
          <w:sz w:val="24"/>
          <w:szCs w:val="24"/>
        </w:rPr>
      </w:pPr>
      <w:proofErr w:type="gramStart"/>
      <w:r>
        <w:rPr>
          <w:rFonts w:ascii="Calibri" w:hAnsi="Calibri" w:cs="Calibri"/>
          <w:sz w:val="24"/>
          <w:szCs w:val="24"/>
        </w:rPr>
        <w:t>Example :</w:t>
      </w:r>
      <w:proofErr w:type="gramEnd"/>
    </w:p>
    <w:tbl>
      <w:tblPr>
        <w:tblStyle w:val="TableGrid"/>
        <w:tblW w:w="0" w:type="auto"/>
        <w:tblLook w:val="04A0" w:firstRow="1" w:lastRow="0" w:firstColumn="1" w:lastColumn="0" w:noHBand="0" w:noVBand="1"/>
      </w:tblPr>
      <w:tblGrid>
        <w:gridCol w:w="3672"/>
        <w:gridCol w:w="3672"/>
        <w:gridCol w:w="3672"/>
      </w:tblGrid>
      <w:tr w:rsidR="009C1B18" w:rsidTr="009C1B18">
        <w:tc>
          <w:tcPr>
            <w:tcW w:w="3672" w:type="dxa"/>
          </w:tcPr>
          <w:p w:rsidR="009C1B18" w:rsidRDefault="009C1B18" w:rsidP="00841975">
            <w:pPr>
              <w:rPr>
                <w:rFonts w:ascii="Calibri" w:hAnsi="Calibri" w:cs="Calibri"/>
                <w:sz w:val="24"/>
                <w:szCs w:val="24"/>
              </w:rPr>
            </w:pPr>
            <w:r>
              <w:rPr>
                <w:rFonts w:ascii="Calibri" w:hAnsi="Calibri" w:cs="Calibri"/>
                <w:sz w:val="24"/>
                <w:szCs w:val="24"/>
              </w:rPr>
              <w:lastRenderedPageBreak/>
              <w:t>X</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Y</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Z</w:t>
            </w:r>
          </w:p>
        </w:tc>
      </w:tr>
      <w:tr w:rsidR="009C1B18" w:rsidTr="009C1B18">
        <w:tc>
          <w:tcPr>
            <w:tcW w:w="3672" w:type="dxa"/>
          </w:tcPr>
          <w:p w:rsidR="009C1B18" w:rsidRDefault="009C1B18" w:rsidP="00841975">
            <w:pPr>
              <w:rPr>
                <w:rFonts w:ascii="Calibri" w:hAnsi="Calibri" w:cs="Calibri"/>
                <w:sz w:val="24"/>
                <w:szCs w:val="24"/>
              </w:rPr>
            </w:pPr>
            <w:r>
              <w:rPr>
                <w:rFonts w:ascii="Calibri" w:hAnsi="Calibri" w:cs="Calibri"/>
                <w:sz w:val="24"/>
                <w:szCs w:val="24"/>
              </w:rPr>
              <w:t>2</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5</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7</w:t>
            </w:r>
          </w:p>
        </w:tc>
      </w:tr>
      <w:tr w:rsidR="009C1B18" w:rsidTr="009C1B18">
        <w:tc>
          <w:tcPr>
            <w:tcW w:w="3672" w:type="dxa"/>
          </w:tcPr>
          <w:p w:rsidR="009C1B18" w:rsidRDefault="009C1B18" w:rsidP="00841975">
            <w:pPr>
              <w:rPr>
                <w:rFonts w:ascii="Calibri" w:hAnsi="Calibri" w:cs="Calibri"/>
                <w:sz w:val="24"/>
                <w:szCs w:val="24"/>
              </w:rPr>
            </w:pPr>
            <w:r>
              <w:rPr>
                <w:rFonts w:ascii="Calibri" w:hAnsi="Calibri" w:cs="Calibri"/>
                <w:sz w:val="24"/>
                <w:szCs w:val="24"/>
              </w:rPr>
              <w:t>3</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5</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10</w:t>
            </w:r>
          </w:p>
        </w:tc>
      </w:tr>
      <w:tr w:rsidR="009C1B18" w:rsidTr="009C1B18">
        <w:tc>
          <w:tcPr>
            <w:tcW w:w="3672" w:type="dxa"/>
          </w:tcPr>
          <w:p w:rsidR="009C1B18" w:rsidRDefault="009C1B18" w:rsidP="00841975">
            <w:pPr>
              <w:rPr>
                <w:rFonts w:ascii="Calibri" w:hAnsi="Calibri" w:cs="Calibri"/>
                <w:sz w:val="24"/>
                <w:szCs w:val="24"/>
              </w:rPr>
            </w:pPr>
            <w:r>
              <w:rPr>
                <w:rFonts w:ascii="Calibri" w:hAnsi="Calibri" w:cs="Calibri"/>
                <w:sz w:val="24"/>
                <w:szCs w:val="24"/>
              </w:rPr>
              <w:t>4</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6</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13</w:t>
            </w:r>
          </w:p>
        </w:tc>
      </w:tr>
      <w:tr w:rsidR="009C1B18" w:rsidTr="009C1B18">
        <w:tc>
          <w:tcPr>
            <w:tcW w:w="3672" w:type="dxa"/>
          </w:tcPr>
          <w:p w:rsidR="009C1B18" w:rsidRDefault="009C1B18" w:rsidP="00841975">
            <w:pPr>
              <w:rPr>
                <w:rFonts w:ascii="Calibri" w:hAnsi="Calibri" w:cs="Calibri"/>
                <w:sz w:val="24"/>
                <w:szCs w:val="24"/>
              </w:rPr>
            </w:pPr>
            <w:r>
              <w:rPr>
                <w:rFonts w:ascii="Calibri" w:hAnsi="Calibri" w:cs="Calibri"/>
                <w:sz w:val="24"/>
                <w:szCs w:val="24"/>
              </w:rPr>
              <w:t>5</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7</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16</w:t>
            </w:r>
          </w:p>
        </w:tc>
      </w:tr>
      <w:tr w:rsidR="009C1B18" w:rsidTr="009C1B18">
        <w:tc>
          <w:tcPr>
            <w:tcW w:w="3672" w:type="dxa"/>
          </w:tcPr>
          <w:p w:rsidR="009C1B18" w:rsidRDefault="009C1B18" w:rsidP="00841975">
            <w:pPr>
              <w:rPr>
                <w:rFonts w:ascii="Calibri" w:hAnsi="Calibri" w:cs="Calibri"/>
                <w:sz w:val="24"/>
                <w:szCs w:val="24"/>
              </w:rPr>
            </w:pPr>
            <w:r>
              <w:rPr>
                <w:rFonts w:ascii="Calibri" w:hAnsi="Calibri" w:cs="Calibri"/>
                <w:sz w:val="24"/>
                <w:szCs w:val="24"/>
              </w:rPr>
              <w:t>6</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7</w:t>
            </w:r>
          </w:p>
        </w:tc>
        <w:tc>
          <w:tcPr>
            <w:tcW w:w="3672" w:type="dxa"/>
          </w:tcPr>
          <w:p w:rsidR="009C1B18" w:rsidRDefault="009C1B18" w:rsidP="00841975">
            <w:pPr>
              <w:rPr>
                <w:rFonts w:ascii="Calibri" w:hAnsi="Calibri" w:cs="Calibri"/>
                <w:sz w:val="24"/>
                <w:szCs w:val="24"/>
              </w:rPr>
            </w:pPr>
            <w:r>
              <w:rPr>
                <w:rFonts w:ascii="Calibri" w:hAnsi="Calibri" w:cs="Calibri"/>
                <w:sz w:val="24"/>
                <w:szCs w:val="24"/>
              </w:rPr>
              <w:t>19</w:t>
            </w:r>
          </w:p>
        </w:tc>
      </w:tr>
    </w:tbl>
    <w:p w:rsidR="00047E59" w:rsidRDefault="00047E59" w:rsidP="00841975">
      <w:pPr>
        <w:rPr>
          <w:rFonts w:ascii="Calibri" w:hAnsi="Calibri" w:cs="Calibri"/>
          <w:sz w:val="24"/>
          <w:szCs w:val="24"/>
        </w:rPr>
      </w:pPr>
      <w:r>
        <w:rPr>
          <w:rFonts w:ascii="Calibri" w:hAnsi="Calibri" w:cs="Calibri"/>
          <w:sz w:val="24"/>
          <w:szCs w:val="24"/>
        </w:rPr>
        <w:t xml:space="preserve"> </w:t>
      </w:r>
    </w:p>
    <w:p w:rsidR="009C1B18" w:rsidRDefault="009C1B18" w:rsidP="00841975">
      <w:pPr>
        <w:rPr>
          <w:rFonts w:ascii="Calibri" w:hAnsi="Calibri" w:cs="Calibri"/>
          <w:sz w:val="24"/>
          <w:szCs w:val="24"/>
        </w:rPr>
      </w:pPr>
      <w:r>
        <w:rPr>
          <w:rFonts w:ascii="Calibri" w:hAnsi="Calibri" w:cs="Calibri"/>
          <w:sz w:val="24"/>
          <w:szCs w:val="24"/>
        </w:rPr>
        <w:t xml:space="preserve">Here if we plot </w:t>
      </w:r>
      <w:proofErr w:type="gramStart"/>
      <w:r>
        <w:rPr>
          <w:rFonts w:ascii="Calibri" w:hAnsi="Calibri" w:cs="Calibri"/>
          <w:sz w:val="24"/>
          <w:szCs w:val="24"/>
        </w:rPr>
        <w:t>these :</w:t>
      </w:r>
      <w:proofErr w:type="gramEnd"/>
    </w:p>
    <w:p w:rsidR="009C1B18" w:rsidRDefault="009C1B18" w:rsidP="006B2D99">
      <w:pPr>
        <w:jc w:val="center"/>
        <w:rPr>
          <w:rFonts w:ascii="Calibri" w:hAnsi="Calibri" w:cs="Calibri"/>
          <w:sz w:val="24"/>
          <w:szCs w:val="24"/>
        </w:rPr>
      </w:pPr>
      <w:r>
        <w:rPr>
          <w:rFonts w:ascii="Calibri" w:hAnsi="Calibri" w:cs="Calibri"/>
          <w:noProof/>
          <w:sz w:val="24"/>
          <w:szCs w:val="24"/>
          <w:lang w:eastAsia="en-IN"/>
        </w:rPr>
        <w:drawing>
          <wp:inline distT="0" distB="0" distL="0" distR="0" wp14:anchorId="61AE327B" wp14:editId="72D379CA">
            <wp:extent cx="3931920" cy="2407920"/>
            <wp:effectExtent l="0" t="0" r="1143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B2D99" w:rsidRDefault="006B2D99" w:rsidP="006B2D99">
      <w:pPr>
        <w:rPr>
          <w:rFonts w:ascii="Calibri" w:hAnsi="Calibri" w:cs="Calibri"/>
          <w:sz w:val="24"/>
          <w:szCs w:val="24"/>
        </w:rPr>
      </w:pPr>
      <w:r>
        <w:rPr>
          <w:rFonts w:ascii="Calibri" w:hAnsi="Calibri" w:cs="Calibri"/>
          <w:sz w:val="24"/>
          <w:szCs w:val="24"/>
        </w:rPr>
        <w:t xml:space="preserve">We can clearly see the red plot(X </w:t>
      </w:r>
      <w:proofErr w:type="spellStart"/>
      <w:r>
        <w:rPr>
          <w:rFonts w:ascii="Calibri" w:hAnsi="Calibri" w:cs="Calibri"/>
          <w:sz w:val="24"/>
          <w:szCs w:val="24"/>
        </w:rPr>
        <w:t>vs</w:t>
      </w:r>
      <w:proofErr w:type="spellEnd"/>
      <w:r>
        <w:rPr>
          <w:rFonts w:ascii="Calibri" w:hAnsi="Calibri" w:cs="Calibri"/>
          <w:sz w:val="24"/>
          <w:szCs w:val="24"/>
        </w:rPr>
        <w:t xml:space="preserve"> Z) will have a correlation of 1 resulting in a VIF of Infinite. Whereas the VIF of X </w:t>
      </w:r>
      <w:proofErr w:type="spellStart"/>
      <w:r>
        <w:rPr>
          <w:rFonts w:ascii="Calibri" w:hAnsi="Calibri" w:cs="Calibri"/>
          <w:sz w:val="24"/>
          <w:szCs w:val="24"/>
        </w:rPr>
        <w:t>vs</w:t>
      </w:r>
      <w:proofErr w:type="spellEnd"/>
      <w:r>
        <w:rPr>
          <w:rFonts w:ascii="Calibri" w:hAnsi="Calibri" w:cs="Calibri"/>
          <w:sz w:val="24"/>
          <w:szCs w:val="24"/>
        </w:rPr>
        <w:t xml:space="preserve"> Y will not be Infinite as the line doesn’t pass exactly though the centre of the points.</w:t>
      </w:r>
    </w:p>
    <w:p w:rsidR="006B2D99" w:rsidRDefault="00740877" w:rsidP="006B2D99">
      <w:pPr>
        <w:rPr>
          <w:rFonts w:ascii="Calibri" w:hAnsi="Calibri" w:cs="Calibri"/>
          <w:b/>
          <w:sz w:val="24"/>
          <w:szCs w:val="24"/>
        </w:rPr>
      </w:pPr>
      <w:r>
        <w:rPr>
          <w:rFonts w:ascii="Calibri" w:hAnsi="Calibri" w:cs="Calibri"/>
          <w:b/>
          <w:sz w:val="24"/>
          <w:szCs w:val="24"/>
        </w:rPr>
        <w:t>Q</w:t>
      </w:r>
      <w:r w:rsidRPr="00740877">
        <w:rPr>
          <w:rFonts w:ascii="Calibri" w:hAnsi="Calibri" w:cs="Calibri"/>
          <w:b/>
          <w:sz w:val="24"/>
          <w:szCs w:val="24"/>
        </w:rPr>
        <w:t>6. What is a Q-Q plot? Explain the use and importance of a Q-Q plot in linear regression.</w:t>
      </w:r>
    </w:p>
    <w:p w:rsidR="00740877" w:rsidRPr="00740877" w:rsidRDefault="00740877" w:rsidP="00740877">
      <w:pPr>
        <w:rPr>
          <w:rFonts w:ascii="Calibri" w:hAnsi="Calibri" w:cs="Calibri"/>
          <w:sz w:val="24"/>
          <w:szCs w:val="24"/>
        </w:rPr>
      </w:pPr>
      <w:r>
        <w:rPr>
          <w:rFonts w:ascii="Calibri" w:hAnsi="Calibri" w:cs="Calibri"/>
          <w:b/>
          <w:sz w:val="24"/>
          <w:szCs w:val="24"/>
        </w:rPr>
        <w:t>Answer:</w:t>
      </w:r>
      <w:r>
        <w:rPr>
          <w:rFonts w:ascii="Calibri" w:hAnsi="Calibri" w:cs="Calibri"/>
          <w:sz w:val="24"/>
          <w:szCs w:val="24"/>
        </w:rPr>
        <w:t xml:space="preserve"> </w:t>
      </w:r>
      <w:r w:rsidRPr="00740877">
        <w:rPr>
          <w:rFonts w:ascii="Calibri" w:hAnsi="Calibri" w:cs="Calibri"/>
          <w:sz w:val="24"/>
          <w:szCs w:val="24"/>
        </w:rPr>
        <w:t xml:space="preserve">The </w:t>
      </w:r>
      <w:proofErr w:type="spellStart"/>
      <w:r w:rsidRPr="00740877">
        <w:rPr>
          <w:rFonts w:ascii="Calibri" w:hAnsi="Calibri" w:cs="Calibri"/>
          <w:sz w:val="24"/>
          <w:szCs w:val="24"/>
        </w:rPr>
        <w:t>quantile-quantile</w:t>
      </w:r>
      <w:proofErr w:type="spellEnd"/>
      <w:r w:rsidRPr="00740877">
        <w:rPr>
          <w:rFonts w:ascii="Calibri" w:hAnsi="Calibri" w:cs="Calibri"/>
          <w:sz w:val="24"/>
          <w:szCs w:val="24"/>
        </w:rPr>
        <w:t xml:space="preserve"> (q-q) plot is a graphical technique for determining if two data sets come from populations with a common distribution.</w:t>
      </w:r>
    </w:p>
    <w:p w:rsidR="00740877" w:rsidRPr="00740877" w:rsidRDefault="00740877" w:rsidP="00740877">
      <w:pPr>
        <w:rPr>
          <w:rFonts w:ascii="Calibri" w:hAnsi="Calibri" w:cs="Calibri"/>
          <w:sz w:val="24"/>
          <w:szCs w:val="24"/>
        </w:rPr>
      </w:pPr>
      <w:r w:rsidRPr="00740877">
        <w:rPr>
          <w:rFonts w:ascii="Calibri" w:hAnsi="Calibri" w:cs="Calibri"/>
          <w:sz w:val="24"/>
          <w:szCs w:val="24"/>
        </w:rPr>
        <w:t xml:space="preserve">A q-q plot is a plot of the </w:t>
      </w:r>
      <w:proofErr w:type="spellStart"/>
      <w:r w:rsidRPr="00740877">
        <w:rPr>
          <w:rFonts w:ascii="Calibri" w:hAnsi="Calibri" w:cs="Calibri"/>
          <w:sz w:val="24"/>
          <w:szCs w:val="24"/>
        </w:rPr>
        <w:t>quantiles</w:t>
      </w:r>
      <w:proofErr w:type="spellEnd"/>
      <w:r w:rsidRPr="00740877">
        <w:rPr>
          <w:rFonts w:ascii="Calibri" w:hAnsi="Calibri" w:cs="Calibri"/>
          <w:sz w:val="24"/>
          <w:szCs w:val="24"/>
        </w:rPr>
        <w:t xml:space="preserve"> of the first data set against the </w:t>
      </w:r>
      <w:proofErr w:type="spellStart"/>
      <w:r w:rsidRPr="00740877">
        <w:rPr>
          <w:rFonts w:ascii="Calibri" w:hAnsi="Calibri" w:cs="Calibri"/>
          <w:sz w:val="24"/>
          <w:szCs w:val="24"/>
        </w:rPr>
        <w:t>quantiles</w:t>
      </w:r>
      <w:proofErr w:type="spellEnd"/>
      <w:r w:rsidRPr="00740877">
        <w:rPr>
          <w:rFonts w:ascii="Calibri" w:hAnsi="Calibri" w:cs="Calibri"/>
          <w:sz w:val="24"/>
          <w:szCs w:val="24"/>
        </w:rPr>
        <w:t xml:space="preserve"> of the second data set. By a </w:t>
      </w:r>
      <w:proofErr w:type="spellStart"/>
      <w:r w:rsidRPr="00740877">
        <w:rPr>
          <w:rFonts w:ascii="Calibri" w:hAnsi="Calibri" w:cs="Calibri"/>
          <w:sz w:val="24"/>
          <w:szCs w:val="24"/>
        </w:rPr>
        <w:t>quantile</w:t>
      </w:r>
      <w:proofErr w:type="spellEnd"/>
      <w:r w:rsidRPr="00740877">
        <w:rPr>
          <w:rFonts w:ascii="Calibri" w:hAnsi="Calibri" w:cs="Calibri"/>
          <w:sz w:val="24"/>
          <w:szCs w:val="24"/>
        </w:rPr>
        <w:t xml:space="preserve">, we mean the fraction (or </w:t>
      </w:r>
      <w:proofErr w:type="spellStart"/>
      <w:r w:rsidRPr="00740877">
        <w:rPr>
          <w:rFonts w:ascii="Calibri" w:hAnsi="Calibri" w:cs="Calibri"/>
          <w:sz w:val="24"/>
          <w:szCs w:val="24"/>
        </w:rPr>
        <w:t>percent</w:t>
      </w:r>
      <w:proofErr w:type="spellEnd"/>
      <w:r w:rsidRPr="00740877">
        <w:rPr>
          <w:rFonts w:ascii="Calibri" w:hAnsi="Calibri" w:cs="Calibri"/>
          <w:sz w:val="24"/>
          <w:szCs w:val="24"/>
        </w:rPr>
        <w:t xml:space="preserve">) of points below the given value. That is, the 0.3 (or 30%) </w:t>
      </w:r>
      <w:proofErr w:type="spellStart"/>
      <w:r w:rsidRPr="00740877">
        <w:rPr>
          <w:rFonts w:ascii="Calibri" w:hAnsi="Calibri" w:cs="Calibri"/>
          <w:sz w:val="24"/>
          <w:szCs w:val="24"/>
        </w:rPr>
        <w:t>quantile</w:t>
      </w:r>
      <w:proofErr w:type="spellEnd"/>
      <w:r w:rsidRPr="00740877">
        <w:rPr>
          <w:rFonts w:ascii="Calibri" w:hAnsi="Calibri" w:cs="Calibri"/>
          <w:sz w:val="24"/>
          <w:szCs w:val="24"/>
        </w:rPr>
        <w:t xml:space="preserve"> is the point at which 30% </w:t>
      </w:r>
      <w:proofErr w:type="spellStart"/>
      <w:r w:rsidRPr="00740877">
        <w:rPr>
          <w:rFonts w:ascii="Calibri" w:hAnsi="Calibri" w:cs="Calibri"/>
          <w:sz w:val="24"/>
          <w:szCs w:val="24"/>
        </w:rPr>
        <w:t>percent</w:t>
      </w:r>
      <w:proofErr w:type="spellEnd"/>
      <w:r w:rsidRPr="00740877">
        <w:rPr>
          <w:rFonts w:ascii="Calibri" w:hAnsi="Calibri" w:cs="Calibri"/>
          <w:sz w:val="24"/>
          <w:szCs w:val="24"/>
        </w:rPr>
        <w:t xml:space="preserve"> of the data fall below and 70% fall above that value.</w:t>
      </w:r>
    </w:p>
    <w:p w:rsidR="00740877" w:rsidRDefault="00740877" w:rsidP="00740877">
      <w:pPr>
        <w:rPr>
          <w:rFonts w:ascii="Calibri" w:hAnsi="Calibri" w:cs="Calibri"/>
          <w:sz w:val="24"/>
          <w:szCs w:val="24"/>
        </w:rPr>
      </w:pPr>
      <w:r w:rsidRPr="00740877">
        <w:rPr>
          <w:rFonts w:ascii="Calibri" w:hAnsi="Calibri" w:cs="Calibri"/>
          <w:sz w:val="24"/>
          <w:szCs w:val="24"/>
        </w:rPr>
        <w:t>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rsidR="00ED59F4" w:rsidRDefault="00ED59F4" w:rsidP="00740877">
      <w:pPr>
        <w:rPr>
          <w:rFonts w:ascii="Calibri" w:hAnsi="Calibri" w:cs="Calibri"/>
          <w:sz w:val="24"/>
          <w:szCs w:val="24"/>
        </w:rPr>
      </w:pPr>
      <w:r>
        <w:rPr>
          <w:rFonts w:ascii="Calibri" w:hAnsi="Calibri" w:cs="Calibri"/>
          <w:sz w:val="24"/>
          <w:szCs w:val="24"/>
        </w:rPr>
        <w:t xml:space="preserve">A Q-Q Plot can also be used to check the kind of distribution of a single data set. We can plot the </w:t>
      </w:r>
      <w:proofErr w:type="spellStart"/>
      <w:r>
        <w:rPr>
          <w:rFonts w:ascii="Calibri" w:hAnsi="Calibri" w:cs="Calibri"/>
          <w:sz w:val="24"/>
          <w:szCs w:val="24"/>
        </w:rPr>
        <w:t>quantiles</w:t>
      </w:r>
      <w:proofErr w:type="spellEnd"/>
      <w:r>
        <w:rPr>
          <w:rFonts w:ascii="Calibri" w:hAnsi="Calibri" w:cs="Calibri"/>
          <w:sz w:val="24"/>
          <w:szCs w:val="24"/>
        </w:rPr>
        <w:t xml:space="preserve"> of the data set against a normal distribution, or a uniform distribution and if we can draw a line through those plots cleanly then the data is distributed as per the distribution </w:t>
      </w:r>
      <w:proofErr w:type="gramStart"/>
      <w:r>
        <w:rPr>
          <w:rFonts w:ascii="Calibri" w:hAnsi="Calibri" w:cs="Calibri"/>
          <w:sz w:val="24"/>
          <w:szCs w:val="24"/>
        </w:rPr>
        <w:t>chosen .</w:t>
      </w:r>
      <w:proofErr w:type="gramEnd"/>
      <w:r>
        <w:rPr>
          <w:rFonts w:ascii="Calibri" w:hAnsi="Calibri" w:cs="Calibri"/>
          <w:sz w:val="24"/>
          <w:szCs w:val="24"/>
        </w:rPr>
        <w:t xml:space="preserve"> Note while using these distributions we need to divide these distributions into the same number of Qs as that in our data set and while doing that in a normally distributed   set we need to draw our Qs based on equal probability meaning that the higher probability points will come in thinner Qs and as the data moves away from the centre we should take wider Qs to compensate for the lower </w:t>
      </w:r>
      <w:proofErr w:type="gramStart"/>
      <w:r>
        <w:rPr>
          <w:rFonts w:ascii="Calibri" w:hAnsi="Calibri" w:cs="Calibri"/>
          <w:sz w:val="24"/>
          <w:szCs w:val="24"/>
        </w:rPr>
        <w:t>probability .</w:t>
      </w:r>
      <w:proofErr w:type="gramEnd"/>
      <w:r>
        <w:rPr>
          <w:rFonts w:ascii="Calibri" w:hAnsi="Calibri" w:cs="Calibri"/>
          <w:sz w:val="24"/>
          <w:szCs w:val="24"/>
        </w:rPr>
        <w:t xml:space="preserve"> </w:t>
      </w:r>
    </w:p>
    <w:p w:rsidR="00ED59F4" w:rsidRDefault="00ED59F4" w:rsidP="00740877">
      <w:pPr>
        <w:rPr>
          <w:rFonts w:ascii="Calibri" w:hAnsi="Calibri" w:cs="Calibri"/>
          <w:sz w:val="24"/>
          <w:szCs w:val="24"/>
        </w:rPr>
      </w:pPr>
    </w:p>
    <w:p w:rsidR="00812DCB" w:rsidRDefault="00812DCB" w:rsidP="00740877">
      <w:pPr>
        <w:rPr>
          <w:rFonts w:ascii="Calibri" w:hAnsi="Calibri" w:cs="Calibri"/>
          <w:sz w:val="24"/>
          <w:szCs w:val="24"/>
        </w:rPr>
      </w:pPr>
    </w:p>
    <w:p w:rsidR="00ED59F4" w:rsidRDefault="00812DCB" w:rsidP="00812DCB">
      <w:pPr>
        <w:jc w:val="center"/>
        <w:rPr>
          <w:rFonts w:ascii="Calibri" w:hAnsi="Calibri" w:cs="Calibri"/>
          <w:sz w:val="24"/>
          <w:szCs w:val="24"/>
        </w:rPr>
      </w:pPr>
      <w:r w:rsidRPr="00812DCB">
        <w:rPr>
          <w:rFonts w:ascii="Calibri" w:hAnsi="Calibri" w:cs="Calibri"/>
          <w:sz w:val="24"/>
          <w:szCs w:val="24"/>
        </w:rPr>
        <w:drawing>
          <wp:inline distT="0" distB="0" distL="0" distR="0" wp14:anchorId="276B6331" wp14:editId="06EA071E">
            <wp:extent cx="4297680" cy="25717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7692"/>
                    <a:stretch/>
                  </pic:blipFill>
                  <pic:spPr bwMode="auto">
                    <a:xfrm>
                      <a:off x="0" y="0"/>
                      <a:ext cx="4297680" cy="2571750"/>
                    </a:xfrm>
                    <a:prstGeom prst="rect">
                      <a:avLst/>
                    </a:prstGeom>
                    <a:ln>
                      <a:noFill/>
                    </a:ln>
                    <a:extLst>
                      <a:ext uri="{53640926-AAD7-44D8-BBD7-CCE9431645EC}">
                        <a14:shadowObscured xmlns:a14="http://schemas.microsoft.com/office/drawing/2010/main"/>
                      </a:ext>
                    </a:extLst>
                  </pic:spPr>
                </pic:pic>
              </a:graphicData>
            </a:graphic>
          </wp:inline>
        </w:drawing>
      </w:r>
    </w:p>
    <w:p w:rsidR="00812DCB" w:rsidRDefault="00812DCB" w:rsidP="00812DCB">
      <w:pPr>
        <w:jc w:val="center"/>
        <w:rPr>
          <w:rFonts w:ascii="Calibri" w:hAnsi="Calibri" w:cs="Calibri"/>
          <w:sz w:val="24"/>
          <w:szCs w:val="24"/>
        </w:rPr>
      </w:pPr>
      <w:r>
        <w:rPr>
          <w:rFonts w:ascii="Calibri" w:hAnsi="Calibri" w:cs="Calibri"/>
          <w:sz w:val="24"/>
          <w:szCs w:val="24"/>
        </w:rPr>
        <w:t>As we can see we must have narrow Qs near the centre and as it moves away we make the Qs wider.</w:t>
      </w:r>
    </w:p>
    <w:p w:rsidR="00812DCB" w:rsidRDefault="00812DCB" w:rsidP="00812DCB">
      <w:pPr>
        <w:jc w:val="center"/>
        <w:rPr>
          <w:rFonts w:ascii="Calibri" w:hAnsi="Calibri" w:cs="Calibri"/>
          <w:sz w:val="24"/>
          <w:szCs w:val="24"/>
        </w:rPr>
      </w:pPr>
      <w:r>
        <w:rPr>
          <w:rFonts w:ascii="Calibri" w:hAnsi="Calibri" w:cs="Calibri"/>
          <w:sz w:val="24"/>
          <w:szCs w:val="24"/>
        </w:rPr>
        <w:t xml:space="preserve">If our data was normally distributed then our plot would look something like </w:t>
      </w:r>
      <w:proofErr w:type="gramStart"/>
      <w:r>
        <w:rPr>
          <w:rFonts w:ascii="Calibri" w:hAnsi="Calibri" w:cs="Calibri"/>
          <w:sz w:val="24"/>
          <w:szCs w:val="24"/>
        </w:rPr>
        <w:t>this .</w:t>
      </w:r>
      <w:proofErr w:type="gramEnd"/>
    </w:p>
    <w:p w:rsidR="00812DCB" w:rsidRDefault="00812DCB" w:rsidP="00812DCB">
      <w:pPr>
        <w:jc w:val="center"/>
        <w:rPr>
          <w:rFonts w:ascii="Calibri" w:hAnsi="Calibri" w:cs="Calibri"/>
          <w:sz w:val="24"/>
          <w:szCs w:val="24"/>
        </w:rPr>
      </w:pPr>
      <w:r>
        <w:rPr>
          <w:rFonts w:ascii="Calibri" w:hAnsi="Calibri" w:cs="Calibri"/>
          <w:noProof/>
          <w:sz w:val="24"/>
          <w:szCs w:val="24"/>
          <w:lang w:eastAsia="en-IN"/>
        </w:rPr>
        <w:drawing>
          <wp:inline distT="0" distB="0" distL="0" distR="0">
            <wp:extent cx="4831080" cy="2781300"/>
            <wp:effectExtent l="0" t="0" r="2667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12DCB" w:rsidRPr="00740877" w:rsidRDefault="00812DCB" w:rsidP="00812DCB">
      <w:pPr>
        <w:jc w:val="center"/>
        <w:rPr>
          <w:rFonts w:ascii="Calibri" w:hAnsi="Calibri" w:cs="Calibri"/>
          <w:sz w:val="24"/>
          <w:szCs w:val="24"/>
        </w:rPr>
      </w:pPr>
      <w:proofErr w:type="gramStart"/>
      <w:r>
        <w:rPr>
          <w:rFonts w:ascii="Calibri" w:hAnsi="Calibri" w:cs="Calibri"/>
          <w:sz w:val="24"/>
          <w:szCs w:val="24"/>
        </w:rPr>
        <w:t>If our data was not normally distributed then the points who not fall close to the line</w:t>
      </w:r>
      <w:bookmarkStart w:id="0" w:name="_GoBack"/>
      <w:bookmarkEnd w:id="0"/>
      <w:r>
        <w:rPr>
          <w:rFonts w:ascii="Calibri" w:hAnsi="Calibri" w:cs="Calibri"/>
          <w:sz w:val="24"/>
          <w:szCs w:val="24"/>
        </w:rPr>
        <w:t>.</w:t>
      </w:r>
      <w:proofErr w:type="gramEnd"/>
    </w:p>
    <w:sectPr w:rsidR="00812DCB" w:rsidRPr="00740877" w:rsidSect="00457034">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81E"/>
    <w:multiLevelType w:val="hybridMultilevel"/>
    <w:tmpl w:val="CD7240D8"/>
    <w:lvl w:ilvl="0" w:tplc="D2DA6B40">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DC2603"/>
    <w:multiLevelType w:val="hybridMultilevel"/>
    <w:tmpl w:val="F466AB14"/>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2">
    <w:nsid w:val="1C2D2E3F"/>
    <w:multiLevelType w:val="hybridMultilevel"/>
    <w:tmpl w:val="CE0AD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C5B28A0"/>
    <w:multiLevelType w:val="hybridMultilevel"/>
    <w:tmpl w:val="D1484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C74739"/>
    <w:multiLevelType w:val="hybridMultilevel"/>
    <w:tmpl w:val="4232E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11E652B"/>
    <w:multiLevelType w:val="hybridMultilevel"/>
    <w:tmpl w:val="92F4226E"/>
    <w:lvl w:ilvl="0" w:tplc="E6D29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034"/>
    <w:rsid w:val="00006B0B"/>
    <w:rsid w:val="00047E59"/>
    <w:rsid w:val="000A11AD"/>
    <w:rsid w:val="001E65BE"/>
    <w:rsid w:val="00204B75"/>
    <w:rsid w:val="002A2DED"/>
    <w:rsid w:val="0035448A"/>
    <w:rsid w:val="003C0A69"/>
    <w:rsid w:val="00457034"/>
    <w:rsid w:val="00661E81"/>
    <w:rsid w:val="006854FE"/>
    <w:rsid w:val="006B2D99"/>
    <w:rsid w:val="00710C4B"/>
    <w:rsid w:val="00740877"/>
    <w:rsid w:val="007659DD"/>
    <w:rsid w:val="00777153"/>
    <w:rsid w:val="00812DCB"/>
    <w:rsid w:val="008209CC"/>
    <w:rsid w:val="008339D4"/>
    <w:rsid w:val="00841975"/>
    <w:rsid w:val="00992E40"/>
    <w:rsid w:val="009C1B18"/>
    <w:rsid w:val="00B5575B"/>
    <w:rsid w:val="00B751F1"/>
    <w:rsid w:val="00CC14BD"/>
    <w:rsid w:val="00D3095A"/>
    <w:rsid w:val="00D725D0"/>
    <w:rsid w:val="00D83C0F"/>
    <w:rsid w:val="00DA1BE9"/>
    <w:rsid w:val="00E173B7"/>
    <w:rsid w:val="00ED59F4"/>
    <w:rsid w:val="00FC2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70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57034"/>
    <w:pPr>
      <w:ind w:left="720"/>
      <w:contextualSpacing/>
    </w:pPr>
  </w:style>
  <w:style w:type="table" w:styleId="TableGrid">
    <w:name w:val="Table Grid"/>
    <w:basedOn w:val="TableNormal"/>
    <w:uiPriority w:val="59"/>
    <w:rsid w:val="00777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771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7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153"/>
    <w:rPr>
      <w:rFonts w:ascii="Tahoma" w:hAnsi="Tahoma" w:cs="Tahoma"/>
      <w:sz w:val="16"/>
      <w:szCs w:val="16"/>
    </w:rPr>
  </w:style>
  <w:style w:type="table" w:styleId="LightShading-Accent6">
    <w:name w:val="Light Shading Accent 6"/>
    <w:basedOn w:val="TableNormal"/>
    <w:uiPriority w:val="60"/>
    <w:rsid w:val="00D3095A"/>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D309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70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57034"/>
    <w:pPr>
      <w:ind w:left="720"/>
      <w:contextualSpacing/>
    </w:pPr>
  </w:style>
  <w:style w:type="table" w:styleId="TableGrid">
    <w:name w:val="Table Grid"/>
    <w:basedOn w:val="TableNormal"/>
    <w:uiPriority w:val="59"/>
    <w:rsid w:val="00777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771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7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153"/>
    <w:rPr>
      <w:rFonts w:ascii="Tahoma" w:hAnsi="Tahoma" w:cs="Tahoma"/>
      <w:sz w:val="16"/>
      <w:szCs w:val="16"/>
    </w:rPr>
  </w:style>
  <w:style w:type="table" w:styleId="LightShading-Accent6">
    <w:name w:val="Light Shading Accent 6"/>
    <w:basedOn w:val="TableNormal"/>
    <w:uiPriority w:val="60"/>
    <w:rsid w:val="00D3095A"/>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D3095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6332">
      <w:bodyDiv w:val="1"/>
      <w:marLeft w:val="0"/>
      <w:marRight w:val="0"/>
      <w:marTop w:val="0"/>
      <w:marBottom w:val="0"/>
      <w:divBdr>
        <w:top w:val="none" w:sz="0" w:space="0" w:color="auto"/>
        <w:left w:val="none" w:sz="0" w:space="0" w:color="auto"/>
        <w:bottom w:val="none" w:sz="0" w:space="0" w:color="auto"/>
        <w:right w:val="none" w:sz="0" w:space="0" w:color="auto"/>
      </w:divBdr>
    </w:div>
    <w:div w:id="510921822">
      <w:bodyDiv w:val="1"/>
      <w:marLeft w:val="0"/>
      <w:marRight w:val="0"/>
      <w:marTop w:val="0"/>
      <w:marBottom w:val="0"/>
      <w:divBdr>
        <w:top w:val="none" w:sz="0" w:space="0" w:color="auto"/>
        <w:left w:val="none" w:sz="0" w:space="0" w:color="auto"/>
        <w:bottom w:val="none" w:sz="0" w:space="0" w:color="auto"/>
        <w:right w:val="none" w:sz="0" w:space="0" w:color="auto"/>
      </w:divBdr>
    </w:div>
    <w:div w:id="627591117">
      <w:bodyDiv w:val="1"/>
      <w:marLeft w:val="0"/>
      <w:marRight w:val="0"/>
      <w:marTop w:val="0"/>
      <w:marBottom w:val="0"/>
      <w:divBdr>
        <w:top w:val="none" w:sz="0" w:space="0" w:color="auto"/>
        <w:left w:val="none" w:sz="0" w:space="0" w:color="auto"/>
        <w:bottom w:val="none" w:sz="0" w:space="0" w:color="auto"/>
        <w:right w:val="none" w:sz="0" w:space="0" w:color="auto"/>
      </w:divBdr>
    </w:div>
    <w:div w:id="111968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chart" Target="charts/chart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2.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Series 1</c:v>
                </c:pt>
              </c:strCache>
            </c:strRef>
          </c:tx>
          <c:spPr>
            <a:ln w="28575">
              <a:noFill/>
            </a:ln>
          </c:spPr>
          <c:trendline>
            <c:trendlineType val="linear"/>
            <c:dispRSqr val="0"/>
            <c:dispEq val="0"/>
          </c:trendline>
          <c:xVal>
            <c:numRef>
              <c:f>Sheet1!$A$2:$A$6</c:f>
              <c:numCache>
                <c:formatCode>General</c:formatCode>
                <c:ptCount val="5"/>
                <c:pt idx="0">
                  <c:v>2</c:v>
                </c:pt>
                <c:pt idx="1">
                  <c:v>3</c:v>
                </c:pt>
                <c:pt idx="2">
                  <c:v>4</c:v>
                </c:pt>
                <c:pt idx="3">
                  <c:v>5</c:v>
                </c:pt>
                <c:pt idx="4">
                  <c:v>6</c:v>
                </c:pt>
              </c:numCache>
            </c:numRef>
          </c:xVal>
          <c:yVal>
            <c:numRef>
              <c:f>Sheet1!$B$2:$B$6</c:f>
              <c:numCache>
                <c:formatCode>General</c:formatCode>
                <c:ptCount val="5"/>
                <c:pt idx="0">
                  <c:v>5</c:v>
                </c:pt>
                <c:pt idx="1">
                  <c:v>5</c:v>
                </c:pt>
                <c:pt idx="2">
                  <c:v>6</c:v>
                </c:pt>
                <c:pt idx="3">
                  <c:v>7</c:v>
                </c:pt>
                <c:pt idx="4">
                  <c:v>7</c:v>
                </c:pt>
              </c:numCache>
            </c:numRef>
          </c:yVal>
          <c:smooth val="0"/>
        </c:ser>
        <c:ser>
          <c:idx val="1"/>
          <c:order val="1"/>
          <c:tx>
            <c:strRef>
              <c:f>Sheet1!$C$1</c:f>
              <c:strCache>
                <c:ptCount val="1"/>
                <c:pt idx="0">
                  <c:v>Series 2</c:v>
                </c:pt>
              </c:strCache>
            </c:strRef>
          </c:tx>
          <c:spPr>
            <a:ln w="28575">
              <a:noFill/>
            </a:ln>
          </c:spPr>
          <c:trendline>
            <c:trendlineType val="linear"/>
            <c:dispRSqr val="0"/>
            <c:dispEq val="0"/>
          </c:trendline>
          <c:xVal>
            <c:numRef>
              <c:f>Sheet1!$A$2:$A$6</c:f>
              <c:numCache>
                <c:formatCode>General</c:formatCode>
                <c:ptCount val="5"/>
                <c:pt idx="0">
                  <c:v>2</c:v>
                </c:pt>
                <c:pt idx="1">
                  <c:v>3</c:v>
                </c:pt>
                <c:pt idx="2">
                  <c:v>4</c:v>
                </c:pt>
                <c:pt idx="3">
                  <c:v>5</c:v>
                </c:pt>
                <c:pt idx="4">
                  <c:v>6</c:v>
                </c:pt>
              </c:numCache>
            </c:numRef>
          </c:xVal>
          <c:yVal>
            <c:numRef>
              <c:f>Sheet1!$C$2:$C$6</c:f>
              <c:numCache>
                <c:formatCode>General</c:formatCode>
                <c:ptCount val="5"/>
                <c:pt idx="0">
                  <c:v>7</c:v>
                </c:pt>
                <c:pt idx="1">
                  <c:v>10</c:v>
                </c:pt>
                <c:pt idx="2">
                  <c:v>13</c:v>
                </c:pt>
                <c:pt idx="3">
                  <c:v>16</c:v>
                </c:pt>
                <c:pt idx="4">
                  <c:v>19</c:v>
                </c:pt>
              </c:numCache>
            </c:numRef>
          </c:yVal>
          <c:smooth val="0"/>
        </c:ser>
        <c:dLbls>
          <c:showLegendKey val="0"/>
          <c:showVal val="0"/>
          <c:showCatName val="0"/>
          <c:showSerName val="0"/>
          <c:showPercent val="0"/>
          <c:showBubbleSize val="0"/>
        </c:dLbls>
        <c:axId val="135395968"/>
        <c:axId val="139858304"/>
      </c:scatterChart>
      <c:valAx>
        <c:axId val="135395968"/>
        <c:scaling>
          <c:orientation val="minMax"/>
        </c:scaling>
        <c:delete val="0"/>
        <c:axPos val="b"/>
        <c:numFmt formatCode="General" sourceLinked="1"/>
        <c:majorTickMark val="out"/>
        <c:minorTickMark val="none"/>
        <c:tickLblPos val="nextTo"/>
        <c:crossAx val="139858304"/>
        <c:crosses val="autoZero"/>
        <c:crossBetween val="midCat"/>
      </c:valAx>
      <c:valAx>
        <c:axId val="139858304"/>
        <c:scaling>
          <c:orientation val="minMax"/>
        </c:scaling>
        <c:delete val="0"/>
        <c:axPos val="l"/>
        <c:majorGridlines/>
        <c:numFmt formatCode="General" sourceLinked="1"/>
        <c:majorTickMark val="out"/>
        <c:minorTickMark val="none"/>
        <c:tickLblPos val="nextTo"/>
        <c:crossAx val="1353959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Y-Values</c:v>
                </c:pt>
              </c:strCache>
            </c:strRef>
          </c:tx>
          <c:spPr>
            <a:ln w="28575">
              <a:noFill/>
            </a:ln>
          </c:spPr>
          <c:trendline>
            <c:trendlineType val="linear"/>
            <c:dispRSqr val="0"/>
            <c:dispEq val="0"/>
          </c:trendline>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-1.5</c:v>
                </c:pt>
                <c:pt idx="1">
                  <c:v>0.5</c:v>
                </c:pt>
                <c:pt idx="2">
                  <c:v>2.5</c:v>
                </c:pt>
                <c:pt idx="3">
                  <c:v>4.5</c:v>
                </c:pt>
                <c:pt idx="4">
                  <c:v>6.5</c:v>
                </c:pt>
                <c:pt idx="5">
                  <c:v>8.5</c:v>
                </c:pt>
                <c:pt idx="6">
                  <c:v>11</c:v>
                </c:pt>
                <c:pt idx="7">
                  <c:v>12.5</c:v>
                </c:pt>
                <c:pt idx="8">
                  <c:v>14.5</c:v>
                </c:pt>
                <c:pt idx="9">
                  <c:v>16.5</c:v>
                </c:pt>
                <c:pt idx="10">
                  <c:v>18.5</c:v>
                </c:pt>
                <c:pt idx="11">
                  <c:v>20.5</c:v>
                </c:pt>
                <c:pt idx="12">
                  <c:v>22</c:v>
                </c:pt>
                <c:pt idx="13">
                  <c:v>24.5</c:v>
                </c:pt>
                <c:pt idx="14">
                  <c:v>26.5</c:v>
                </c:pt>
                <c:pt idx="15">
                  <c:v>28.5</c:v>
                </c:pt>
                <c:pt idx="16">
                  <c:v>30.5</c:v>
                </c:pt>
                <c:pt idx="17">
                  <c:v>31</c:v>
                </c:pt>
                <c:pt idx="18">
                  <c:v>34.5</c:v>
                </c:pt>
                <c:pt idx="19">
                  <c:v>36.5</c:v>
                </c:pt>
              </c:numCache>
            </c:numRef>
          </c:yVal>
          <c:smooth val="0"/>
        </c:ser>
        <c:dLbls>
          <c:showLegendKey val="0"/>
          <c:showVal val="0"/>
          <c:showCatName val="0"/>
          <c:showSerName val="0"/>
          <c:showPercent val="0"/>
          <c:showBubbleSize val="0"/>
        </c:dLbls>
        <c:axId val="148722432"/>
        <c:axId val="148723968"/>
      </c:scatterChart>
      <c:valAx>
        <c:axId val="148722432"/>
        <c:scaling>
          <c:orientation val="minMax"/>
        </c:scaling>
        <c:delete val="0"/>
        <c:axPos val="b"/>
        <c:numFmt formatCode="General" sourceLinked="1"/>
        <c:majorTickMark val="out"/>
        <c:minorTickMark val="none"/>
        <c:tickLblPos val="nextTo"/>
        <c:crossAx val="148723968"/>
        <c:crosses val="autoZero"/>
        <c:crossBetween val="midCat"/>
      </c:valAx>
      <c:valAx>
        <c:axId val="148723968"/>
        <c:scaling>
          <c:orientation val="minMax"/>
        </c:scaling>
        <c:delete val="0"/>
        <c:axPos val="l"/>
        <c:majorGridlines/>
        <c:numFmt formatCode="General" sourceLinked="1"/>
        <c:majorTickMark val="out"/>
        <c:minorTickMark val="none"/>
        <c:tickLblPos val="nextTo"/>
        <c:crossAx val="148722432"/>
        <c:crosses val="autoZero"/>
        <c:crossBetween val="midCat"/>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0ACC6D-508F-4215-A6E2-3B53F00CDBB5}" type="doc">
      <dgm:prSet loTypeId="urn:microsoft.com/office/officeart/2005/8/layout/hProcess3" loCatId="process" qsTypeId="urn:microsoft.com/office/officeart/2005/8/quickstyle/simple1" qsCatId="simple" csTypeId="urn:microsoft.com/office/officeart/2005/8/colors/accent1_2" csCatId="accent1" phldr="1"/>
      <dgm:spPr/>
    </dgm:pt>
    <dgm:pt modelId="{3F80035A-BACE-4246-A8E4-B69EB0B90960}">
      <dgm:prSet phldrT="[Text]"/>
      <dgm:spPr/>
      <dgm:t>
        <a:bodyPr/>
        <a:lstStyle/>
        <a:p>
          <a:r>
            <a:rPr lang="en-IN"/>
            <a:t>Get Dummy</a:t>
          </a:r>
        </a:p>
      </dgm:t>
    </dgm:pt>
    <dgm:pt modelId="{DE08AAA5-494E-40D5-8023-5602BF4A7A55}" type="parTrans" cxnId="{5835AFDF-A3D7-4D52-8227-F17A7A8BB6C9}">
      <dgm:prSet/>
      <dgm:spPr/>
      <dgm:t>
        <a:bodyPr/>
        <a:lstStyle/>
        <a:p>
          <a:endParaRPr lang="en-IN"/>
        </a:p>
      </dgm:t>
    </dgm:pt>
    <dgm:pt modelId="{8D6984B3-3B19-4A26-AF9F-24AF2BA0F7BD}" type="sibTrans" cxnId="{5835AFDF-A3D7-4D52-8227-F17A7A8BB6C9}">
      <dgm:prSet/>
      <dgm:spPr/>
      <dgm:t>
        <a:bodyPr/>
        <a:lstStyle/>
        <a:p>
          <a:endParaRPr lang="en-IN"/>
        </a:p>
      </dgm:t>
    </dgm:pt>
    <dgm:pt modelId="{C3C89400-4CC3-4971-8F63-7BD6C26C1EAA}" type="pres">
      <dgm:prSet presAssocID="{500ACC6D-508F-4215-A6E2-3B53F00CDBB5}" presName="Name0" presStyleCnt="0">
        <dgm:presLayoutVars>
          <dgm:dir/>
          <dgm:animLvl val="lvl"/>
          <dgm:resizeHandles val="exact"/>
        </dgm:presLayoutVars>
      </dgm:prSet>
      <dgm:spPr/>
    </dgm:pt>
    <dgm:pt modelId="{C37AA9A3-60FB-470B-8BD2-328CA4A5A52C}" type="pres">
      <dgm:prSet presAssocID="{500ACC6D-508F-4215-A6E2-3B53F00CDBB5}" presName="dummy" presStyleCnt="0"/>
      <dgm:spPr/>
    </dgm:pt>
    <dgm:pt modelId="{68B657E1-11D8-4ADE-B5D5-12CB8C0717FE}" type="pres">
      <dgm:prSet presAssocID="{500ACC6D-508F-4215-A6E2-3B53F00CDBB5}" presName="linH" presStyleCnt="0"/>
      <dgm:spPr/>
    </dgm:pt>
    <dgm:pt modelId="{F33BAEC4-F829-4233-9553-E410EAA4F9ED}" type="pres">
      <dgm:prSet presAssocID="{500ACC6D-508F-4215-A6E2-3B53F00CDBB5}" presName="padding1" presStyleCnt="0"/>
      <dgm:spPr/>
    </dgm:pt>
    <dgm:pt modelId="{461E0280-DD84-481A-9428-B707ACFDAB10}" type="pres">
      <dgm:prSet presAssocID="{3F80035A-BACE-4246-A8E4-B69EB0B90960}" presName="linV" presStyleCnt="0"/>
      <dgm:spPr/>
    </dgm:pt>
    <dgm:pt modelId="{1A48BDE8-B26D-4680-82CB-84A3DD266582}" type="pres">
      <dgm:prSet presAssocID="{3F80035A-BACE-4246-A8E4-B69EB0B90960}" presName="spVertical1" presStyleCnt="0"/>
      <dgm:spPr/>
    </dgm:pt>
    <dgm:pt modelId="{4A770659-0515-47E6-A45D-5ACAB39E99EB}" type="pres">
      <dgm:prSet presAssocID="{3F80035A-BACE-4246-A8E4-B69EB0B90960}" presName="parTx" presStyleLbl="revTx" presStyleIdx="0" presStyleCnt="1">
        <dgm:presLayoutVars>
          <dgm:chMax val="0"/>
          <dgm:chPref val="0"/>
          <dgm:bulletEnabled val="1"/>
        </dgm:presLayoutVars>
      </dgm:prSet>
      <dgm:spPr/>
      <dgm:t>
        <a:bodyPr/>
        <a:lstStyle/>
        <a:p>
          <a:endParaRPr lang="en-IN"/>
        </a:p>
      </dgm:t>
    </dgm:pt>
    <dgm:pt modelId="{AD14BE6A-7771-4742-8860-5434C2C7BB6D}" type="pres">
      <dgm:prSet presAssocID="{3F80035A-BACE-4246-A8E4-B69EB0B90960}" presName="spVertical2" presStyleCnt="0"/>
      <dgm:spPr/>
    </dgm:pt>
    <dgm:pt modelId="{EABB8780-4A26-47C4-A2FE-E655E0147FC0}" type="pres">
      <dgm:prSet presAssocID="{3F80035A-BACE-4246-A8E4-B69EB0B90960}" presName="spVertical3" presStyleCnt="0"/>
      <dgm:spPr/>
    </dgm:pt>
    <dgm:pt modelId="{5FCF40CF-5C03-4C68-9D83-06277D395ADE}" type="pres">
      <dgm:prSet presAssocID="{500ACC6D-508F-4215-A6E2-3B53F00CDBB5}" presName="padding2" presStyleCnt="0"/>
      <dgm:spPr/>
    </dgm:pt>
    <dgm:pt modelId="{90C289B0-DA69-4B57-90F1-A53D613D8E02}" type="pres">
      <dgm:prSet presAssocID="{500ACC6D-508F-4215-A6E2-3B53F00CDBB5}" presName="negArrow" presStyleCnt="0"/>
      <dgm:spPr/>
    </dgm:pt>
    <dgm:pt modelId="{35E1D752-F899-4442-9AA4-CF67395EDE09}" type="pres">
      <dgm:prSet presAssocID="{500ACC6D-508F-4215-A6E2-3B53F00CDBB5}" presName="backgroundArrow" presStyleLbl="node1" presStyleIdx="0" presStyleCnt="1" custLinFactY="139819" custLinFactNeighborX="66548" custLinFactNeighborY="200000"/>
      <dgm:spPr/>
    </dgm:pt>
  </dgm:ptLst>
  <dgm:cxnLst>
    <dgm:cxn modelId="{06AC9A7F-830E-4805-AAB2-B6B5C63BBABE}" type="presOf" srcId="{3F80035A-BACE-4246-A8E4-B69EB0B90960}" destId="{4A770659-0515-47E6-A45D-5ACAB39E99EB}" srcOrd="0" destOrd="0" presId="urn:microsoft.com/office/officeart/2005/8/layout/hProcess3"/>
    <dgm:cxn modelId="{6CAB3AFE-779F-46AC-BFE6-3EB60D4348D0}" type="presOf" srcId="{500ACC6D-508F-4215-A6E2-3B53F00CDBB5}" destId="{C3C89400-4CC3-4971-8F63-7BD6C26C1EAA}" srcOrd="0" destOrd="0" presId="urn:microsoft.com/office/officeart/2005/8/layout/hProcess3"/>
    <dgm:cxn modelId="{5835AFDF-A3D7-4D52-8227-F17A7A8BB6C9}" srcId="{500ACC6D-508F-4215-A6E2-3B53F00CDBB5}" destId="{3F80035A-BACE-4246-A8E4-B69EB0B90960}" srcOrd="0" destOrd="0" parTransId="{DE08AAA5-494E-40D5-8023-5602BF4A7A55}" sibTransId="{8D6984B3-3B19-4A26-AF9F-24AF2BA0F7BD}"/>
    <dgm:cxn modelId="{198DFD33-19BE-49AB-A3AD-CDDE3E8951C2}" type="presParOf" srcId="{C3C89400-4CC3-4971-8F63-7BD6C26C1EAA}" destId="{C37AA9A3-60FB-470B-8BD2-328CA4A5A52C}" srcOrd="0" destOrd="0" presId="urn:microsoft.com/office/officeart/2005/8/layout/hProcess3"/>
    <dgm:cxn modelId="{CD966B1D-9682-4A31-B945-52BAA6CE1AD0}" type="presParOf" srcId="{C3C89400-4CC3-4971-8F63-7BD6C26C1EAA}" destId="{68B657E1-11D8-4ADE-B5D5-12CB8C0717FE}" srcOrd="1" destOrd="0" presId="urn:microsoft.com/office/officeart/2005/8/layout/hProcess3"/>
    <dgm:cxn modelId="{6B6B5A44-456B-482F-8744-DD7154DD2093}" type="presParOf" srcId="{68B657E1-11D8-4ADE-B5D5-12CB8C0717FE}" destId="{F33BAEC4-F829-4233-9553-E410EAA4F9ED}" srcOrd="0" destOrd="0" presId="urn:microsoft.com/office/officeart/2005/8/layout/hProcess3"/>
    <dgm:cxn modelId="{45A7D0BB-DEB1-4BCB-903E-6C5BC69CCB34}" type="presParOf" srcId="{68B657E1-11D8-4ADE-B5D5-12CB8C0717FE}" destId="{461E0280-DD84-481A-9428-B707ACFDAB10}" srcOrd="1" destOrd="0" presId="urn:microsoft.com/office/officeart/2005/8/layout/hProcess3"/>
    <dgm:cxn modelId="{34993F2A-A9AC-4FFC-A127-3E86BF1CAE19}" type="presParOf" srcId="{461E0280-DD84-481A-9428-B707ACFDAB10}" destId="{1A48BDE8-B26D-4680-82CB-84A3DD266582}" srcOrd="0" destOrd="0" presId="urn:microsoft.com/office/officeart/2005/8/layout/hProcess3"/>
    <dgm:cxn modelId="{FE299D39-1877-4CB3-B21D-7A74BEE38FB5}" type="presParOf" srcId="{461E0280-DD84-481A-9428-B707ACFDAB10}" destId="{4A770659-0515-47E6-A45D-5ACAB39E99EB}" srcOrd="1" destOrd="0" presId="urn:microsoft.com/office/officeart/2005/8/layout/hProcess3"/>
    <dgm:cxn modelId="{EA1F89A6-702D-4E92-B801-FA8844226BFE}" type="presParOf" srcId="{461E0280-DD84-481A-9428-B707ACFDAB10}" destId="{AD14BE6A-7771-4742-8860-5434C2C7BB6D}" srcOrd="2" destOrd="0" presId="urn:microsoft.com/office/officeart/2005/8/layout/hProcess3"/>
    <dgm:cxn modelId="{A60214FE-C1CE-45D8-8AD1-40162570EC96}" type="presParOf" srcId="{461E0280-DD84-481A-9428-B707ACFDAB10}" destId="{EABB8780-4A26-47C4-A2FE-E655E0147FC0}" srcOrd="3" destOrd="0" presId="urn:microsoft.com/office/officeart/2005/8/layout/hProcess3"/>
    <dgm:cxn modelId="{9D4F29FD-88FE-42BF-96E0-7C2374D365BC}" type="presParOf" srcId="{68B657E1-11D8-4ADE-B5D5-12CB8C0717FE}" destId="{5FCF40CF-5C03-4C68-9D83-06277D395ADE}" srcOrd="2" destOrd="0" presId="urn:microsoft.com/office/officeart/2005/8/layout/hProcess3"/>
    <dgm:cxn modelId="{0ED11CDA-F793-4A3F-BC11-8133475BE33C}" type="presParOf" srcId="{68B657E1-11D8-4ADE-B5D5-12CB8C0717FE}" destId="{90C289B0-DA69-4B57-90F1-A53D613D8E02}" srcOrd="3" destOrd="0" presId="urn:microsoft.com/office/officeart/2005/8/layout/hProcess3"/>
    <dgm:cxn modelId="{E445F76A-BEDE-4FAB-972E-70788AF9D15C}" type="presParOf" srcId="{68B657E1-11D8-4ADE-B5D5-12CB8C0717FE}" destId="{35E1D752-F899-4442-9AA4-CF67395EDE09}" srcOrd="4" destOrd="0" presId="urn:microsoft.com/office/officeart/2005/8/layout/h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D752-F899-4442-9AA4-CF67395EDE09}">
      <dsp:nvSpPr>
        <dsp:cNvPr id="0" name=""/>
        <dsp:cNvSpPr/>
      </dsp:nvSpPr>
      <dsp:spPr>
        <a:xfrm>
          <a:off x="0" y="70920"/>
          <a:ext cx="1554480" cy="432000"/>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770659-0515-47E6-A45D-5ACAB39E99EB}">
      <dsp:nvSpPr>
        <dsp:cNvPr id="0" name=""/>
        <dsp:cNvSpPr/>
      </dsp:nvSpPr>
      <dsp:spPr>
        <a:xfrm>
          <a:off x="124747" y="143460"/>
          <a:ext cx="1304002" cy="21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60960" rIns="0" bIns="60960" numCol="1" spcCol="1270" anchor="ctr" anchorCtr="0">
          <a:noAutofit/>
        </a:bodyPr>
        <a:lstStyle/>
        <a:p>
          <a:pPr lvl="0" algn="ctr" defTabSz="266700">
            <a:lnSpc>
              <a:spcPct val="90000"/>
            </a:lnSpc>
            <a:spcBef>
              <a:spcPct val="0"/>
            </a:spcBef>
            <a:spcAft>
              <a:spcPct val="35000"/>
            </a:spcAft>
          </a:pPr>
          <a:r>
            <a:rPr lang="en-IN" sz="600" kern="1200"/>
            <a:t>Get Dummy</a:t>
          </a:r>
        </a:p>
      </dsp:txBody>
      <dsp:txXfrm>
        <a:off x="124747" y="143460"/>
        <a:ext cx="1304002" cy="216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8</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919849012384</dc:creator>
  <cp:lastModifiedBy>919849012384</cp:lastModifiedBy>
  <cp:revision>6</cp:revision>
  <dcterms:created xsi:type="dcterms:W3CDTF">2022-05-31T01:22:00Z</dcterms:created>
  <dcterms:modified xsi:type="dcterms:W3CDTF">2022-06-01T03:04:00Z</dcterms:modified>
</cp:coreProperties>
</file>