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CV</w:t>
      </w:r>
      <w:r>
        <w:t xml:space="preserve"> </w:t>
      </w:r>
      <w:r>
        <w:t>Workbench</w:t>
      </w:r>
      <w:r>
        <w:t xml:space="preserve"> -- Computer Vision Workbench </w:t>
      </w:r>
    </w:p>
    <w:p>
      <w:pPr>
        <w:pStyle w:val="Heading1"/>
      </w:pPr>
      <w:r>
        <w:t>Overview</w:t>
      </w:r>
    </w:p>
    <w:p>
      <w:r>
        <w:t xml:space="preserve">Computer Vision Workbench (CV Workbench) </w:t>
      </w:r>
      <w:r>
        <w:t>is a software system that allows a non-programmer to do experimentation with image processing</w:t>
      </w:r>
      <w:r>
        <w:t>. Computer vision attempts to identify three dimensional scenes from two dimensional images. Visual image features are used to guess what from the scene produces them. Different operators process images to detect these features. The operators are flexible to find these features under different lighting and imaging conditions. Parameters control how these operators process and analyze images. A series of operators and parameter values progressively process images to produce results that are evaluated.</w:t>
      </w:r>
    </w:p>
    <w:p>
      <w:pPr>
        <w:pStyle w:val="Heading1"/>
      </w:pPr>
      <w:r>
        <w:rPr>
          <w:rFonts w:eastAsia="Times New Roman"/>
        </w:rPr>
        <w:t>Process</w:t>
      </w:r>
    </w:p>
    <w:p>
      <w:r>
        <w:t>Developing a computer vision technique involves creating sequences of operators to find how they work to identify features in images. The best operators and parameter values are determined by trial and error. The operators must be applied the same way to test images to accurate compare results. The operator and parameter values are adjusted until they best identify the features in images produced under a set of conditions.</w:t>
      </w:r>
    </w:p>
    <w:p>
      <w:r>
        <w:t xml:space="preserve">The operators and parameter values are recorded in scripts that can </w:t>
      </w:r>
      <w:r>
        <w:t>ensure the same processing occurs in each trial</w:t>
      </w:r>
      <w:r>
        <w:t>. Results from each trial are recorded to be reviewed and analyzed to evaluate the scripts. The final scripts are used in creating the computer vision techniques.</w:t>
      </w:r>
    </w:p>
    <w:p>
      <w:pPr>
        <w:pStyle w:val="Heading1"/>
      </w:pPr>
      <w:r>
        <w:t>Description</w:t>
      </w:r>
    </w:p>
    <w:p>
      <w:r>
        <w:t xml:space="preserve">The software system stores scripts as text files that it processes. The text files have a specified format to show what operators and parameters are used.  Images are stored in particular formats as are other analysis data, which are used as input and output of operators. Additional programs permit analyzing and visualizing results of trials. </w:t>
      </w:r>
    </w:p>
    <w:p>
      <w:pPr>
        <w:pStyle w:val="Heading1"/>
      </w:pPr>
      <w:r>
        <w:t>Method</w:t>
      </w:r>
    </w:p>
    <w:p>
      <w:r>
        <w:t xml:space="preserve">Scripts record operators and parameter values in </w:t>
      </w:r>
      <w:hyperlink r:id="rId8" w:history="1">
        <w:r>
          <w:rPr>
            <w:rStyle w:val="Hyperlink"/>
          </w:rPr>
          <w:t>JSON</w:t>
        </w:r>
      </w:hyperlink>
      <w:r>
        <w:t xml:space="preserve"> format that clearly defines the processing and are easily changed as scripts are changed by trial and error. The scripts identify images and other data used by operators. The scripts are run by a program that allows operators to process inputs and produce results. There are a predefined group of operators. Operators have a description of their function, what inputs they take, the </w:t>
      </w:r>
      <w:r>
        <w:t>parameters</w:t>
      </w:r>
      <w:r>
        <w:t xml:space="preserve"> they use, and what outputs they produce. Additional operators can be added by programming the system. Programs to display and analyze results have descriptions of how they run and what inputs they need.</w:t>
      </w:r>
    </w:p>
    <w:p>
      <w:pPr>
        <w:pStyle w:val="Heading1"/>
      </w:pPr>
      <w:r>
        <w:t>Operators</w:t>
      </w:r>
    </w:p>
    <w:p>
      <w:r>
        <w:t>O</w:t>
      </w:r>
      <w:r>
        <w:t>perator</w:t>
      </w:r>
      <w:r>
        <w:t>s can be separated into</w:t>
      </w:r>
      <w:r>
        <w:t xml:space="preserve"> </w:t>
      </w:r>
      <w:r>
        <w:t xml:space="preserve">image processing function </w:t>
      </w:r>
      <w:r>
        <w:t>domains</w:t>
      </w:r>
      <w:r>
        <w:t>.</w:t>
      </w:r>
    </w:p>
    <w:p/>
    <w:tbl>
      <w:tblPr>
        <w:tblStyle w:val="PlainTable1"/>
        <w:tblW w:w="0" w:type="auto"/>
        <w:tblLook w:val="04A0" w:firstRow="1" w:lastRow="0" w:firstColumn="1" w:lastColumn="0" w:noHBand="0" w:noVBand="1"/>
      </w:tblPr>
      <w:tblGrid>
        <w:gridCol w:w="2034"/>
        <w:gridCol w:w="7316"/>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lastRenderedPageBreak/>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F</w:t>
            </w:r>
            <w:r>
              <w:t>ilters</w:t>
            </w:r>
          </w:p>
        </w:tc>
        <w:tc>
          <w:tcPr>
            <w:tcW w:w="0" w:type="auto"/>
          </w:tcPr>
          <w:p>
            <w:pPr>
              <w:cnfStyle w:val="000000100000" w:firstRow="0" w:lastRow="0" w:firstColumn="0" w:lastColumn="0" w:oddVBand="0" w:evenVBand="0" w:oddHBand="1" w:evenHBand="0" w:firstRowFirstColumn="0" w:firstRowLastColumn="0" w:lastRowFirstColumn="0" w:lastRowLastColumn="0"/>
            </w:pPr>
            <w:r>
              <w:t>P</w:t>
            </w:r>
            <w:r>
              <w:t>ixel-level operators that transform pixels or make computations on pixel neighborhoods that are stored in pixels.</w:t>
            </w:r>
          </w:p>
        </w:tc>
      </w:tr>
      <w:tr>
        <w:tc>
          <w:tcPr>
            <w:cnfStyle w:val="001000000000" w:firstRow="0" w:lastRow="0" w:firstColumn="1" w:lastColumn="0" w:oddVBand="0" w:evenVBand="0" w:oddHBand="0" w:evenHBand="0" w:firstRowFirstColumn="0" w:firstRowLastColumn="0" w:lastRowFirstColumn="0" w:lastRowLastColumn="0"/>
            <w:tcW w:w="0" w:type="auto"/>
          </w:tcPr>
          <w:p>
            <w:r>
              <w:t>C</w:t>
            </w:r>
            <w:r>
              <w:t>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w:t>
            </w:r>
            <w:r>
              <w:t>atching features or patterns of image values to image</w:t>
            </w:r>
            <w:r>
              <w:t>s</w:t>
            </w:r>
            <w:r>
              <w: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F</w:t>
            </w:r>
            <w:r>
              <w:t>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R</w:t>
            </w:r>
            <w:r>
              <w:t>egion-level operators to detect and characterize arbitrary shaped areas in images.</w:t>
            </w:r>
          </w:p>
        </w:tc>
      </w:tr>
      <w:tr>
        <w:tc>
          <w:tcPr>
            <w:cnfStyle w:val="001000000000" w:firstRow="0" w:lastRow="0" w:firstColumn="1" w:lastColumn="0" w:oddVBand="0" w:evenVBand="0" w:oddHBand="0" w:evenHBand="0" w:firstRowFirstColumn="0" w:firstRowLastColumn="0" w:lastRowFirstColumn="0" w:lastRowLastColumn="0"/>
            <w:tcW w:w="0" w:type="auto"/>
          </w:tcPr>
          <w:p>
            <w:r>
              <w:t>B</w:t>
            </w:r>
            <w:r>
              <w:t>inary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T</w:t>
            </w:r>
            <w:r>
              <w:t>ransformations of binary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H</w:t>
            </w:r>
            <w:r>
              <w:t>istogram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C</w:t>
            </w:r>
            <w:r>
              <w:t>reating, transforming, or extracting. parameters of histograms.</w:t>
            </w:r>
          </w:p>
        </w:tc>
      </w:tr>
      <w:tr>
        <w:tc>
          <w:tcPr>
            <w:cnfStyle w:val="001000000000" w:firstRow="0" w:lastRow="0" w:firstColumn="1" w:lastColumn="0" w:oddVBand="0" w:evenVBand="0" w:oddHBand="0" w:evenHBand="0" w:firstRowFirstColumn="0" w:firstRowLastColumn="0" w:lastRowFirstColumn="0" w:lastRowLastColumn="0"/>
            <w:tcW w:w="0" w:type="auto"/>
          </w:tcPr>
          <w:p>
            <w:r>
              <w:t>I</w:t>
            </w:r>
            <w:r>
              <w:t>mage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V</w:t>
            </w:r>
            <w:r>
              <w:t>arious image-wide transforms.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G</w:t>
            </w:r>
            <w:r>
              <w:t>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w:t>
            </w:r>
            <w:r>
              <w:t>rojecting images based on different viewing geometries.</w:t>
            </w:r>
          </w:p>
        </w:tc>
      </w:tr>
    </w:tbl>
    <w:p/>
    <w:p>
      <w:r>
        <w:t>Operator classes are specific groups of operators as suggested under domains above.</w:t>
      </w:r>
    </w:p>
    <w:p>
      <w:pPr>
        <w:pStyle w:val="NoSpacing"/>
      </w:pPr>
      <w:r>
        <w:t>F</w:t>
      </w:r>
      <w:r>
        <w:t>ilters</w:t>
      </w:r>
    </w:p>
    <w:p>
      <w:pPr>
        <w:pStyle w:val="NoSpacing"/>
      </w:pPr>
      <w:r>
        <w:t xml:space="preserve">    edge detectors</w:t>
      </w:r>
    </w:p>
    <w:p>
      <w:pPr>
        <w:pStyle w:val="NoSpacing"/>
      </w:pPr>
      <w:r>
        <w:t xml:space="preserve">    convolutions</w:t>
      </w:r>
    </w:p>
    <w:p>
      <w:pPr>
        <w:pStyle w:val="NoSpacing"/>
      </w:pPr>
      <w:r>
        <w:t xml:space="preserve">    thresholding</w:t>
      </w:r>
    </w:p>
    <w:p>
      <w:pPr>
        <w:pStyle w:val="NoSpacing"/>
      </w:pPr>
      <w:r>
        <w:t>C</w:t>
      </w:r>
      <w:r>
        <w:t>orrelation</w:t>
      </w:r>
    </w:p>
    <w:p>
      <w:pPr>
        <w:pStyle w:val="NoSpacing"/>
      </w:pPr>
      <w:r>
        <w:t xml:space="preserve">    feature matching</w:t>
      </w:r>
    </w:p>
    <w:p>
      <w:pPr>
        <w:pStyle w:val="NoSpacing"/>
      </w:pPr>
      <w:r>
        <w:t xml:space="preserve">    pattern matching</w:t>
      </w:r>
    </w:p>
    <w:p>
      <w:pPr>
        <w:pStyle w:val="NoSpacing"/>
      </w:pPr>
      <w:r>
        <w:t>F</w:t>
      </w:r>
      <w:r>
        <w:t>eature detection</w:t>
      </w:r>
    </w:p>
    <w:p>
      <w:pPr>
        <w:pStyle w:val="NoSpacing"/>
      </w:pPr>
      <w:r>
        <w:t xml:space="preserve">    region growing and classification</w:t>
      </w:r>
    </w:p>
    <w:p>
      <w:pPr>
        <w:pStyle w:val="NoSpacing"/>
      </w:pPr>
      <w:r>
        <w:t xml:space="preserve">    </w:t>
      </w:r>
      <w:r>
        <w:t>H</w:t>
      </w:r>
      <w:r>
        <w:t>ough line and generalized shape detection</w:t>
      </w:r>
    </w:p>
    <w:p>
      <w:pPr>
        <w:pStyle w:val="NoSpacing"/>
      </w:pPr>
      <w:r>
        <w:t>B</w:t>
      </w:r>
      <w:r>
        <w:t>inary operators</w:t>
      </w:r>
    </w:p>
    <w:p>
      <w:pPr>
        <w:pStyle w:val="NoSpacing"/>
      </w:pPr>
      <w:r>
        <w:t xml:space="preserve">    morphological operations</w:t>
      </w:r>
    </w:p>
    <w:p>
      <w:pPr>
        <w:pStyle w:val="NoSpacing"/>
      </w:pPr>
      <w:r>
        <w:t>H</w:t>
      </w:r>
      <w:r>
        <w:t>istogram operators</w:t>
      </w:r>
    </w:p>
    <w:p>
      <w:pPr>
        <w:pStyle w:val="NoSpacing"/>
      </w:pPr>
      <w:r>
        <w:t xml:space="preserve">    histogramming pixel values</w:t>
      </w:r>
    </w:p>
    <w:p>
      <w:pPr>
        <w:pStyle w:val="NoSpacing"/>
      </w:pPr>
      <w:r>
        <w:t xml:space="preserve">    histgramming feature values</w:t>
      </w:r>
    </w:p>
    <w:p>
      <w:pPr>
        <w:pStyle w:val="NoSpacing"/>
      </w:pPr>
      <w:r>
        <w:t xml:space="preserve">    histogram equilization</w:t>
      </w:r>
    </w:p>
    <w:p>
      <w:pPr>
        <w:pStyle w:val="NoSpacing"/>
      </w:pPr>
      <w:r>
        <w:t xml:space="preserve">    threshold selection</w:t>
      </w:r>
    </w:p>
    <w:p>
      <w:pPr>
        <w:pStyle w:val="NoSpacing"/>
      </w:pPr>
      <w:r>
        <w:t>I</w:t>
      </w:r>
      <w:r>
        <w:t>mage operators</w:t>
      </w:r>
    </w:p>
    <w:p>
      <w:pPr>
        <w:pStyle w:val="NoSpacing"/>
      </w:pPr>
      <w:r>
        <w:t xml:space="preserve">    image transforms</w:t>
      </w:r>
    </w:p>
    <w:p>
      <w:pPr>
        <w:pStyle w:val="NoSpacing"/>
      </w:pPr>
      <w:r>
        <w:t xml:space="preserve">    image coding</w:t>
      </w:r>
    </w:p>
    <w:p>
      <w:pPr>
        <w:pStyle w:val="NoSpacing"/>
      </w:pPr>
      <w:r>
        <w:t xml:space="preserve">    image compression</w:t>
      </w:r>
    </w:p>
    <w:p>
      <w:pPr>
        <w:pStyle w:val="NoSpacing"/>
      </w:pPr>
      <w:r>
        <w:t>G</w:t>
      </w:r>
      <w:r>
        <w:t>eometric operators</w:t>
      </w:r>
    </w:p>
    <w:p>
      <w:pPr>
        <w:pStyle w:val="NoSpacing"/>
      </w:pPr>
      <w:r>
        <w:t xml:space="preserve">    resampling</w:t>
      </w:r>
    </w:p>
    <w:p>
      <w:pPr>
        <w:pStyle w:val="NoSpacing"/>
      </w:pPr>
      <w:r>
        <w:t xml:space="preserve">    warping</w:t>
      </w:r>
    </w:p>
    <w:p>
      <w:pPr>
        <w:pStyle w:val="NoSpacing"/>
      </w:pPr>
      <w:r>
        <w:t xml:space="preserve">    pyramids</w:t>
      </w:r>
    </w:p>
    <w:p/>
    <w:p>
      <w:r>
        <w:t>Each o</w:t>
      </w:r>
      <w:r>
        <w:t xml:space="preserve">perator </w:t>
      </w:r>
      <w:r>
        <w:t xml:space="preserve">class has a specific set of operator </w:t>
      </w:r>
      <w:r>
        <w:t>instances</w:t>
      </w:r>
      <w:r>
        <w:t>. Examples are:</w:t>
      </w:r>
    </w:p>
    <w:p/>
    <w:tbl>
      <w:tblPr>
        <w:tblStyle w:val="TableGrid"/>
        <w:tblW w:w="0" w:type="auto"/>
        <w:tblLook w:val="04A0" w:firstRow="1" w:lastRow="0" w:firstColumn="1" w:lastColumn="0" w:noHBand="0" w:noVBand="1"/>
      </w:tblPr>
      <w:tblGrid>
        <w:gridCol w:w="4675"/>
        <w:gridCol w:w="4675"/>
      </w:tblGrid>
      <w:tr>
        <w:tc>
          <w:tcPr>
            <w:tcW w:w="4675" w:type="dxa"/>
          </w:tcPr>
          <w:p>
            <w:pPr>
              <w:pStyle w:val="NoSpacing"/>
            </w:pPr>
            <w:r>
              <w:t>E</w:t>
            </w:r>
            <w:r>
              <w:t>dge operators</w:t>
            </w:r>
          </w:p>
        </w:tc>
        <w:tc>
          <w:tcPr>
            <w:tcW w:w="4675" w:type="dxa"/>
          </w:tcPr>
          <w:p>
            <w:pPr>
              <w:pStyle w:val="NoSpacing"/>
            </w:pPr>
            <w:r>
              <w:t>Sobel, Prewitt, Roberts, difference of gaussian, laplacian, etc. plus thresholding</w:t>
            </w:r>
          </w:p>
        </w:tc>
      </w:tr>
      <w:tr>
        <w:tc>
          <w:tcPr>
            <w:tcW w:w="4675" w:type="dxa"/>
          </w:tcPr>
          <w:p>
            <w:pPr>
              <w:pStyle w:val="NoSpacing"/>
            </w:pPr>
            <w:r>
              <w:t>C</w:t>
            </w:r>
            <w:r>
              <w:t>onvolution operators</w:t>
            </w:r>
          </w:p>
        </w:tc>
        <w:tc>
          <w:tcPr>
            <w:tcW w:w="4675" w:type="dxa"/>
          </w:tcPr>
          <w:p>
            <w:pPr>
              <w:pStyle w:val="NoSpacing"/>
            </w:pPr>
            <w:r>
              <w:t>S</w:t>
            </w:r>
            <w:r>
              <w:t>moothing, singular value decomposition</w:t>
            </w:r>
          </w:p>
        </w:tc>
      </w:tr>
      <w:tr>
        <w:tc>
          <w:tcPr>
            <w:tcW w:w="4675" w:type="dxa"/>
          </w:tcPr>
          <w:p>
            <w:pPr>
              <w:pStyle w:val="NoSpacing"/>
            </w:pPr>
            <w:r>
              <w:t>T</w:t>
            </w:r>
            <w:r>
              <w:t>hresholding</w:t>
            </w:r>
          </w:p>
        </w:tc>
        <w:tc>
          <w:tcPr>
            <w:tcW w:w="4675" w:type="dxa"/>
          </w:tcPr>
          <w:p>
            <w:pPr>
              <w:pStyle w:val="NoSpacing"/>
            </w:pPr>
            <w:r>
              <w:t>D</w:t>
            </w:r>
            <w:r>
              <w:t>irect, adaptive</w:t>
            </w:r>
          </w:p>
        </w:tc>
      </w:tr>
      <w:tr>
        <w:tc>
          <w:tcPr>
            <w:tcW w:w="4675" w:type="dxa"/>
          </w:tcPr>
          <w:p>
            <w:pPr>
              <w:pStyle w:val="NoSpacing"/>
            </w:pPr>
            <w:r>
              <w:t>I</w:t>
            </w:r>
            <w:r>
              <w:t>mage operators</w:t>
            </w:r>
          </w:p>
        </w:tc>
        <w:tc>
          <w:tcPr>
            <w:tcW w:w="4675" w:type="dxa"/>
          </w:tcPr>
          <w:p>
            <w:pPr>
              <w:pStyle w:val="NoSpacing"/>
            </w:pPr>
            <w:r>
              <w:t>F</w:t>
            </w:r>
            <w:r>
              <w:t>ourier transforms, sine transforms</w:t>
            </w:r>
          </w:p>
        </w:tc>
      </w:tr>
    </w:tbl>
    <w:p>
      <w:pPr>
        <w:pStyle w:val="Heading1"/>
      </w:pPr>
      <w:r>
        <w:lastRenderedPageBreak/>
        <w:t>Experiments</w:t>
      </w:r>
    </w:p>
    <w:p>
      <w:pPr>
        <w:pStyle w:val="NoSpacing"/>
      </w:pPr>
      <w:r>
        <w:t>Each</w:t>
      </w:r>
      <w:r>
        <w:t xml:space="preserve"> script runs an</w:t>
      </w:r>
      <w:r>
        <w:t xml:space="preserve"> experiment </w:t>
      </w:r>
      <w:r>
        <w:t xml:space="preserve">that </w:t>
      </w:r>
      <w:r>
        <w:t>consists of</w:t>
      </w:r>
      <w:r>
        <w:t xml:space="preserve"> a series of experiments steps. Each step consists of</w:t>
      </w:r>
      <w:r>
        <w:t>:</w:t>
      </w:r>
    </w:p>
    <w:p>
      <w:pPr>
        <w:pStyle w:val="NoSpacing"/>
        <w:numPr>
          <w:ilvl w:val="0"/>
          <w:numId w:val="17"/>
        </w:numPr>
      </w:pPr>
      <w:r>
        <w:t>One</w:t>
      </w:r>
      <w:r>
        <w:t xml:space="preserve"> or more input images or data structures</w:t>
      </w:r>
    </w:p>
    <w:p>
      <w:pPr>
        <w:pStyle w:val="NoSpacing"/>
        <w:numPr>
          <w:ilvl w:val="0"/>
          <w:numId w:val="17"/>
        </w:numPr>
      </w:pPr>
      <w:r>
        <w:t>An image processing o</w:t>
      </w:r>
      <w:r>
        <w:t>perator</w:t>
      </w:r>
    </w:p>
    <w:p>
      <w:pPr>
        <w:pStyle w:val="NoSpacing"/>
        <w:numPr>
          <w:ilvl w:val="0"/>
          <w:numId w:val="17"/>
        </w:numPr>
      </w:pPr>
      <w:r>
        <w:t>Parameters controlling the operator function</w:t>
      </w:r>
    </w:p>
    <w:p>
      <w:pPr>
        <w:pStyle w:val="NoSpacing"/>
        <w:numPr>
          <w:ilvl w:val="0"/>
          <w:numId w:val="17"/>
        </w:numPr>
      </w:pPr>
      <w:r>
        <w:t xml:space="preserve">One </w:t>
      </w:r>
      <w:r>
        <w:t xml:space="preserve">or more output image or </w:t>
      </w:r>
      <w:r>
        <w:t>other types of</w:t>
      </w:r>
      <w:r>
        <w:t xml:space="preserve">data </w:t>
      </w:r>
    </w:p>
    <w:p>
      <w:pPr>
        <w:pStyle w:val="NoSpacing"/>
      </w:pPr>
    </w:p>
    <w:p>
      <w:pPr>
        <w:pStyle w:val="Heading1"/>
      </w:pPr>
      <w:r>
        <w:t>Data Structures</w:t>
      </w:r>
    </w:p>
    <w:p>
      <w:pPr>
        <w:pStyle w:val="NoSpacing"/>
      </w:pPr>
      <w:r>
        <w:t xml:space="preserve">Image processing </w:t>
      </w:r>
      <w:r>
        <w:t xml:space="preserve">operators </w:t>
      </w:r>
      <w:r>
        <w:t xml:space="preserve">input and output </w:t>
      </w:r>
      <w:r>
        <w:t xml:space="preserve">specific </w:t>
      </w:r>
      <w:r>
        <w:t>types of data including:</w:t>
      </w:r>
    </w:p>
    <w:p>
      <w:pPr>
        <w:pStyle w:val="NoSpacing"/>
        <w:numPr>
          <w:ilvl w:val="0"/>
          <w:numId w:val="18"/>
        </w:numPr>
      </w:pPr>
      <w:r>
        <w:t>I</w:t>
      </w:r>
      <w:r>
        <w:t>mages (grayscale, binary, and color)</w:t>
      </w:r>
    </w:p>
    <w:p>
      <w:pPr>
        <w:pStyle w:val="NoSpacing"/>
        <w:numPr>
          <w:ilvl w:val="0"/>
          <w:numId w:val="18"/>
        </w:numPr>
      </w:pPr>
      <w:r>
        <w:t>H</w:t>
      </w:r>
      <w:r>
        <w:t>istograms</w:t>
      </w:r>
    </w:p>
    <w:p>
      <w:pPr>
        <w:pStyle w:val="NoSpacing"/>
        <w:numPr>
          <w:ilvl w:val="0"/>
          <w:numId w:val="18"/>
        </w:numPr>
      </w:pPr>
      <w:r>
        <w:t>F</w:t>
      </w:r>
      <w:r>
        <w:t>eatures</w:t>
      </w:r>
    </w:p>
    <w:p>
      <w:pPr>
        <w:pStyle w:val="NoSpacing"/>
        <w:numPr>
          <w:ilvl w:val="0"/>
          <w:numId w:val="18"/>
        </w:numPr>
      </w:pPr>
      <w:r>
        <w:t>R</w:t>
      </w:r>
      <w:r>
        <w:t>egions</w:t>
      </w:r>
    </w:p>
    <w:p>
      <w:pPr>
        <w:pStyle w:val="NoSpacing"/>
      </w:pPr>
    </w:p>
    <w:p>
      <w:pPr>
        <w:pStyle w:val="Heading1"/>
      </w:pPr>
      <w:r>
        <w:t>Experiment Log Results</w:t>
      </w:r>
    </w:p>
    <w:p>
      <w:r>
        <w:t>Each script is run from the computer command line and produces experiment log results as text outputs.</w:t>
      </w:r>
    </w:p>
    <w:p>
      <w:pPr>
        <w:pStyle w:val="Heading1"/>
      </w:pPr>
      <w:r>
        <w:t>Comparison to other image processing systems</w:t>
      </w:r>
    </w:p>
    <w:p>
      <w:r>
        <w:t>The CV Workbench processes scripts to run image processing operators. It differs from these existing computer vision tools.</w:t>
      </w:r>
    </w:p>
    <w:p>
      <w:pPr>
        <w:pStyle w:val="ListParagraph"/>
        <w:numPr>
          <w:ilvl w:val="0"/>
          <w:numId w:val="19"/>
        </w:numPr>
      </w:pPr>
      <w:r>
        <w:t>OpenCV is a library for performing computer vision functions with which the user writes programs (in C, C++, Python, etc.). New image processing operators can be added to CV Workbench by programming them in OpenCV.</w:t>
      </w:r>
    </w:p>
    <w:p>
      <w:pPr>
        <w:pStyle w:val="ListParagraph"/>
        <w:numPr>
          <w:ilvl w:val="0"/>
          <w:numId w:val="19"/>
        </w:numPr>
      </w:pPr>
      <w:r>
        <w:t>ImageMagick performs image operations using command line operations. CVWorkbench runs similar image processing operations, but uses JSON scripts to make scripts easier to write and change.</w:t>
      </w:r>
    </w:p>
    <w:p>
      <w:pPr>
        <w:pStyle w:val="ListParagraph"/>
        <w:numPr>
          <w:ilvl w:val="0"/>
          <w:numId w:val="19"/>
        </w:numPr>
      </w:pPr>
      <w:r>
        <w:t>GIMP is an interactive tool to perform computer vision operations. CV Workbench uses scripts to make accurately running series of image processing operations easier and more reliable.</w:t>
      </w:r>
    </w:p>
    <w:p>
      <w:pPr>
        <w:pStyle w:val="Heading1"/>
      </w:pPr>
      <w:r>
        <w:t>Scripts</w:t>
      </w:r>
    </w:p>
    <w:p>
      <w:r>
        <w:t>Scripts are written in JSON format to define the operators in an experiment. Experiments have this JSON format:</w:t>
      </w:r>
    </w:p>
    <w:p>
      <w:pPr>
        <w:pStyle w:val="code"/>
      </w:pPr>
      <w:r>
        <w:t>{</w:t>
      </w:r>
    </w:p>
    <w:p>
      <w:pPr>
        <w:pStyle w:val="code"/>
      </w:pPr>
      <w:r>
        <w:t xml:space="preserve">  "experiment": {</w:t>
      </w:r>
    </w:p>
    <w:p>
      <w:pPr>
        <w:pStyle w:val="code"/>
      </w:pPr>
      <w:r>
        <w:t xml:space="preserve">    "steps": [</w:t>
      </w:r>
    </w:p>
    <w:p>
      <w:pPr>
        <w:pStyle w:val="code"/>
      </w:pPr>
      <w:r>
        <w:t xml:space="preserve">      {</w:t>
      </w:r>
    </w:p>
    <w:p>
      <w:pPr>
        <w:pStyle w:val="code"/>
        <w:rPr>
          <w:i/>
          <w:iCs/>
        </w:rPr>
      </w:pPr>
      <w:r>
        <w:t xml:space="preserve">        </w:t>
      </w:r>
      <w:r>
        <w:rPr>
          <w:i/>
          <w:iCs/>
        </w:rPr>
        <w:t>step-</w:t>
      </w:r>
      <w:r>
        <w:rPr>
          <w:i/>
          <w:iCs/>
        </w:rPr>
        <w:t>definition</w:t>
      </w:r>
    </w:p>
    <w:p>
      <w:pPr>
        <w:pStyle w:val="code"/>
      </w:pPr>
      <w:r>
        <w:t xml:space="preserve">      },</w:t>
      </w:r>
    </w:p>
    <w:p>
      <w:pPr>
        <w:pStyle w:val="code"/>
      </w:pPr>
      <w:r>
        <w:t xml:space="preserve">      {</w:t>
      </w:r>
    </w:p>
    <w:p>
      <w:pPr>
        <w:pStyle w:val="code"/>
        <w:rPr>
          <w:i/>
          <w:iCs/>
        </w:rPr>
      </w:pPr>
      <w:r>
        <w:t xml:space="preserve">        </w:t>
      </w:r>
      <w:r>
        <w:rPr>
          <w:i/>
          <w:iCs/>
        </w:rPr>
        <w:t>step-</w:t>
      </w:r>
      <w:r>
        <w:rPr>
          <w:i/>
          <w:iCs/>
        </w:rPr>
        <w:t>definition</w:t>
      </w:r>
    </w:p>
    <w:p>
      <w:pPr>
        <w:pStyle w:val="code"/>
      </w:pPr>
      <w:r>
        <w:t xml:space="preserve">      },</w:t>
      </w:r>
    </w:p>
    <w:p>
      <w:pPr>
        <w:pStyle w:val="code"/>
        <w:rPr>
          <w:i/>
          <w:iCs/>
        </w:rPr>
      </w:pPr>
      <w:r>
        <w:t xml:space="preserve">      </w:t>
      </w:r>
      <w:r>
        <w:t>a</w:t>
      </w:r>
      <w:r>
        <w:rPr>
          <w:i/>
          <w:iCs/>
        </w:rPr>
        <w:t>dditional</w:t>
      </w:r>
      <w:r>
        <w:rPr>
          <w:i/>
          <w:iCs/>
        </w:rPr>
        <w:t>-</w:t>
      </w:r>
      <w:r>
        <w:rPr>
          <w:i/>
          <w:iCs/>
        </w:rPr>
        <w:t>steps</w:t>
      </w:r>
    </w:p>
    <w:p>
      <w:pPr>
        <w:pStyle w:val="code"/>
      </w:pPr>
      <w:r>
        <w:t xml:space="preserve">    ]</w:t>
      </w:r>
    </w:p>
    <w:p>
      <w:pPr>
        <w:pStyle w:val="code"/>
      </w:pPr>
      <w:r>
        <w:t xml:space="preserve">  }</w:t>
      </w:r>
    </w:p>
    <w:p>
      <w:pPr>
        <w:pStyle w:val="code"/>
      </w:pPr>
      <w:r>
        <w:lastRenderedPageBreak/>
        <w:t>}</w:t>
      </w:r>
    </w:p>
    <w:p/>
    <w:p>
      <w:r>
        <w:t>Each step is defined as:</w:t>
      </w:r>
    </w:p>
    <w:p>
      <w:pPr>
        <w:pStyle w:val="code"/>
      </w:pPr>
      <w:r>
        <w:t xml:space="preserve">      {</w:t>
      </w:r>
    </w:p>
    <w:p>
      <w:pPr>
        <w:pStyle w:val="code"/>
      </w:pPr>
      <w:r>
        <w:t xml:space="preserve">        "id":</w:t>
      </w:r>
      <w:r>
        <w:t xml:space="preserve"> </w:t>
      </w:r>
      <w:r>
        <w:rPr>
          <w:i/>
          <w:iCs/>
        </w:rPr>
        <w:t>step-index</w:t>
      </w:r>
      <w:r>
        <w:t>,</w:t>
      </w:r>
    </w:p>
    <w:p>
      <w:pPr>
        <w:pStyle w:val="code"/>
      </w:pPr>
      <w:r>
        <w:t xml:space="preserve">        </w:t>
      </w:r>
      <w:r>
        <w:rPr>
          <w:i/>
          <w:iCs/>
        </w:rPr>
        <w:t>operator</w:t>
      </w:r>
      <w:r>
        <w:rPr>
          <w:i/>
          <w:iCs/>
        </w:rPr>
        <w:t>-applied</w:t>
      </w:r>
      <w:r>
        <w:t>,</w:t>
      </w:r>
    </w:p>
    <w:p>
      <w:pPr>
        <w:pStyle w:val="code"/>
      </w:pPr>
      <w:r>
        <w:t xml:space="preserve">        “intput-data”: [</w:t>
      </w:r>
    </w:p>
    <w:p>
      <w:pPr>
        <w:pStyle w:val="code"/>
      </w:pPr>
      <w:r>
        <w:rPr>
          <w:i/>
          <w:iCs/>
        </w:rPr>
        <w:t xml:space="preserve">  </w:t>
      </w:r>
      <w:r>
        <w:rPr>
          <w:i/>
          <w:iCs/>
        </w:rPr>
        <w:t xml:space="preserve">        input-data</w:t>
      </w:r>
      <w:r>
        <w:rPr>
          <w:i/>
          <w:iCs/>
        </w:rPr>
        <w:t>-descriptors</w:t>
      </w:r>
    </w:p>
    <w:p>
      <w:pPr>
        <w:pStyle w:val="code"/>
      </w:pPr>
      <w:r>
        <w:t xml:space="preserve">         ],</w:t>
      </w:r>
      <w:r>
        <w:t xml:space="preserve">  </w:t>
      </w:r>
    </w:p>
    <w:p>
      <w:pPr>
        <w:pStyle w:val="code"/>
      </w:pPr>
      <w:r>
        <w:t xml:space="preserve">        “output-data”: [</w:t>
      </w:r>
    </w:p>
    <w:p>
      <w:pPr>
        <w:pStyle w:val="code"/>
      </w:pPr>
      <w:r>
        <w:rPr>
          <w:i/>
          <w:iCs/>
        </w:rPr>
        <w:t xml:space="preserve">          </w:t>
      </w:r>
      <w:r>
        <w:rPr>
          <w:i/>
          <w:iCs/>
        </w:rPr>
        <w:t>out</w:t>
      </w:r>
      <w:r>
        <w:rPr>
          <w:i/>
          <w:iCs/>
        </w:rPr>
        <w:t>put-data-descriptors</w:t>
      </w:r>
    </w:p>
    <w:p>
      <w:pPr>
        <w:pStyle w:val="code"/>
      </w:pPr>
      <w:r>
        <w:t xml:space="preserve">         ],  </w:t>
      </w:r>
    </w:p>
    <w:p>
      <w:pPr>
        <w:pStyle w:val="code"/>
      </w:pPr>
      <w:r>
        <w:t xml:space="preserve">        “parameters”: [</w:t>
      </w:r>
    </w:p>
    <w:p>
      <w:pPr>
        <w:pStyle w:val="code"/>
        <w:rPr>
          <w:i/>
          <w:iCs/>
        </w:rPr>
      </w:pPr>
      <w:r>
        <w:t xml:space="preserve">          </w:t>
      </w:r>
      <w:r>
        <w:rPr>
          <w:i/>
          <w:iCs/>
        </w:rPr>
        <w:t>parameters-applied</w:t>
      </w:r>
    </w:p>
    <w:p>
      <w:pPr>
        <w:pStyle w:val="code"/>
      </w:pPr>
      <w:r>
        <w:t xml:space="preserve">         ]</w:t>
      </w:r>
    </w:p>
    <w:p>
      <w:pPr>
        <w:pStyle w:val="code"/>
      </w:pPr>
      <w:r>
        <w:t xml:space="preserve">      }</w:t>
      </w:r>
    </w:p>
    <w:p>
      <w:pPr>
        <w:pStyle w:val="code"/>
      </w:pPr>
    </w:p>
    <w:p>
      <w:r>
        <w:t>Each operator is specified with:</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
      <w:r>
        <w:t>Input and output descriptors are specified with:</w:t>
      </w:r>
    </w:p>
    <w:p>
      <w:pPr>
        <w:pStyle w:val="code"/>
      </w:pPr>
      <w:r>
        <w:t xml:space="preserve">          {</w:t>
      </w:r>
    </w:p>
    <w:p>
      <w:pPr>
        <w:pStyle w:val="code"/>
      </w:pPr>
      <w:r>
        <w:t xml:space="preserve">            "id": </w:t>
      </w:r>
      <w:r>
        <w:rPr>
          <w:i/>
          <w:iCs/>
        </w:rPr>
        <w:t>descriptor</w:t>
      </w:r>
      <w:r>
        <w:rPr>
          <w:i/>
          <w:iCs/>
        </w:rPr>
        <w:t>-index</w:t>
      </w:r>
      <w:r>
        <w:t>,</w:t>
      </w:r>
    </w:p>
    <w:p>
      <w:pPr>
        <w:pStyle w:val="code"/>
      </w:pPr>
      <w:r>
        <w:t xml:space="preserve">            "type": "</w:t>
      </w:r>
      <w:r>
        <w:rPr>
          <w:i/>
          <w:iCs/>
        </w:rPr>
        <w:t>data-type</w:t>
      </w:r>
      <w:r>
        <w:t>,</w:t>
      </w:r>
    </w:p>
    <w:p>
      <w:pPr>
        <w:pStyle w:val="code"/>
      </w:pPr>
      <w:r>
        <w:t xml:space="preserve">            "repository": "</w:t>
      </w:r>
      <w:r>
        <w:rPr>
          <w:i/>
          <w:iCs/>
        </w:rPr>
        <w:t>data-storage-location</w:t>
      </w:r>
      <w:r>
        <w:t>",</w:t>
      </w:r>
    </w:p>
    <w:p>
      <w:pPr>
        <w:pStyle w:val="code"/>
        <w:rPr>
          <w:i/>
          <w:iCs/>
        </w:rPr>
      </w:pPr>
      <w:r>
        <w:t xml:space="preserve">            </w:t>
      </w:r>
      <w:r>
        <w:rPr>
          <w:i/>
          <w:iCs/>
        </w:rPr>
        <w:t>additional-data-descriptor-parameters</w:t>
      </w:r>
    </w:p>
    <w:p>
      <w:pPr>
        <w:pStyle w:val="code"/>
      </w:pPr>
    </w:p>
    <w:p>
      <w:pPr>
        <w:pStyle w:val="code"/>
      </w:pPr>
      <w:r>
        <w:t xml:space="preserve">          }</w:t>
      </w:r>
    </w:p>
    <w:p>
      <w:r>
        <w:t>Parameters are specified with text values:</w:t>
      </w:r>
    </w:p>
    <w:p>
      <w:pPr>
        <w:pStyle w:val="code"/>
      </w:pPr>
      <w:r>
        <w:t xml:space="preserve">          "</w:t>
      </w:r>
      <w:r>
        <w:rPr>
          <w:i/>
          <w:iCs/>
        </w:rPr>
        <w:t>perameter-name</w:t>
      </w:r>
      <w:r>
        <w:t>": "</w:t>
      </w:r>
      <w:r>
        <w:rPr>
          <w:i/>
          <w:iCs/>
        </w:rPr>
        <w:t>value</w:t>
      </w:r>
      <w:r>
        <w:t>"</w:t>
      </w:r>
    </w:p>
    <w:p>
      <w:pPr>
        <w:pStyle w:val="Heading2"/>
      </w:pPr>
      <w:r>
        <w:t>Data Descriptors</w:t>
      </w:r>
    </w:p>
    <w:p>
      <w:r>
        <w:t>Input and output data may be stored in different types of repositories. Repositories supported include: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NoSpacing"/>
            </w:pPr>
            <w:r>
              <w:t>data storage location</w:t>
            </w:r>
          </w:p>
        </w:tc>
        <w:tc>
          <w:tcPr>
            <w:tcW w:w="4675"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NoSpacing"/>
              <w:rPr>
                <w:b w:val="0"/>
                <w:bCs w:val="0"/>
              </w:rPr>
            </w:pPr>
            <w:r>
              <w:rPr>
                <w:b w:val="0"/>
                <w:bCs w:val="0"/>
              </w:rPr>
              <w:t>filesystem</w:t>
            </w:r>
          </w:p>
        </w:tc>
        <w:tc>
          <w:tcPr>
            <w:tcW w:w="4675" w:type="dxa"/>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NoSpacing"/>
              <w:rPr>
                <w:b w:val="0"/>
                <w:bCs w:val="0"/>
              </w:rPr>
            </w:pPr>
            <w:r>
              <w:rPr>
                <w:b w:val="0"/>
                <w:bCs w:val="0"/>
              </w:rPr>
              <w:t>berkeley_db</w:t>
            </w:r>
          </w:p>
        </w:tc>
        <w:tc>
          <w:tcPr>
            <w:tcW w:w="4675" w:type="dxa"/>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NoSpacing"/>
              <w:rPr>
                <w:b w:val="0"/>
                <w:bCs w:val="0"/>
              </w:rPr>
            </w:pPr>
            <w:r>
              <w:rPr>
                <w:b w:val="0"/>
                <w:bCs w:val="0"/>
              </w:rPr>
              <w:t>internet</w:t>
            </w:r>
          </w:p>
        </w:tc>
        <w:tc>
          <w:tcPr>
            <w:tcW w:w="4675" w:type="dxa"/>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
      <w:r>
        <w:t>Only data stored on the filesystem is available in the current release. Each repository type has specific additional parameters. 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"repository": "filesystem",</w:t>
      </w:r>
    </w:p>
    <w:p>
      <w:pPr>
        <w:pStyle w:val="code"/>
      </w:pPr>
      <w:r>
        <w:t xml:space="preserve">      "format": "</w:t>
      </w:r>
      <w:r>
        <w:rPr>
          <w:i/>
          <w:iCs/>
        </w:rPr>
        <w:t>data-format</w:t>
      </w:r>
      <w:r>
        <w:t>",</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w:t>
      </w:r>
      <w:r>
        <w:rPr>
          <w:i/>
          <w:iCs/>
        </w:rPr>
        <w:t>filename-extension</w:t>
      </w:r>
      <w:r>
        <w:t>"</w:t>
      </w:r>
    </w:p>
    <w:p/>
    <w:p>
      <w:r>
        <w:t>The file path is “[</w:t>
      </w:r>
      <w:r>
        <w:rPr>
          <w:i/>
          <w:iCs/>
        </w:rPr>
        <w:t>directory</w:t>
      </w:r>
      <w:r>
        <w:t>/]</w:t>
      </w:r>
      <w:r>
        <w:rPr>
          <w:i/>
          <w:iCs/>
        </w:rPr>
        <w:t>filename</w:t>
      </w:r>
      <w:r>
        <w:rPr>
          <w:i/>
          <w:iCs/>
        </w:rPr>
        <w:t>-base</w:t>
      </w:r>
      <w:r>
        <w:t>.</w:t>
      </w:r>
      <w:r>
        <w:rPr>
          <w:i/>
          <w:iCs/>
        </w:rPr>
        <w:t>filename-extension</w:t>
      </w:r>
      <w:r>
        <w:t>"</w:t>
      </w:r>
      <w:r>
        <w:t>.</w:t>
      </w:r>
    </w:p>
    <w:p>
      <w:pPr>
        <w:pStyle w:val="Heading2"/>
      </w:pPr>
      <w:r>
        <w:t>Data Type Formats</w:t>
      </w:r>
    </w:p>
    <w:p>
      <w:r>
        <w:t>Each data type has its own additional parameters. The data types supported are:</w:t>
      </w:r>
    </w:p>
    <w:p>
      <w:pPr>
        <w:pStyle w:val="ListParagraph"/>
        <w:numPr>
          <w:ilvl w:val="0"/>
          <w:numId w:val="22"/>
        </w:numPr>
      </w:pPr>
      <w:r>
        <w:t>Image</w:t>
      </w:r>
    </w:p>
    <w:p>
      <w:pPr>
        <w:pStyle w:val="ListParagraph"/>
        <w:numPr>
          <w:ilvl w:val="0"/>
          <w:numId w:val="22"/>
        </w:numPr>
      </w:pPr>
      <w:r>
        <w:lastRenderedPageBreak/>
        <w:t>Histogram</w:t>
      </w:r>
    </w:p>
    <w:p>
      <w:pPr>
        <w:pStyle w:val="ListParagraph"/>
        <w:numPr>
          <w:ilvl w:val="0"/>
          <w:numId w:val="22"/>
        </w:numPr>
      </w:pPr>
      <w:r>
        <w:t>Hough data</w:t>
      </w:r>
    </w:p>
    <w:p>
      <w:pPr>
        <w:pStyle w:val="ListParagraph"/>
        <w:numPr>
          <w:ilvl w:val="0"/>
          <w:numId w:val="22"/>
        </w:numPr>
      </w:pPr>
      <w:r>
        <w:t>Features</w:t>
      </w:r>
    </w:p>
    <w:p>
      <w:pPr>
        <w:pStyle w:val="ListParagraph"/>
        <w:numPr>
          <w:ilvl w:val="0"/>
          <w:numId w:val="22"/>
        </w:numPr>
      </w:pPr>
      <w:r>
        <w:t>Regions</w:t>
      </w:r>
    </w:p>
    <w:p>
      <w:r>
        <w:t xml:space="preserve">Only images, histograms, and Hough data are supported in the current release. </w:t>
      </w:r>
    </w:p>
    <w:p>
      <w:pPr>
        <w:pStyle w:val="Heading3"/>
      </w:pPr>
      <w:r>
        <w:t>Image data type format</w:t>
      </w:r>
    </w:p>
    <w:p>
      <w:r>
        <w:t>The image data type indicates how binary image data is stored. Each pixel consists of one or more components. Grayscale images have one component value per pixel, color images have three RGB component values. Each component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Spacing"/>
      </w:pPr>
    </w:p>
    <w:p>
      <w:pPr>
        <w:pStyle w:val="NoSpacing"/>
      </w:pPr>
      <w:r>
        <w:t xml:space="preserve">Input and output JPEG images use CV_8U pixel values. All internally generated images use either CV_32S or CV_32F values as defined by the operator. CV_32S and CV_32F images may be used interchangeably without having to specify the depth. CV_8U pixel values are 0 to 255 and are copied directly into CV_32S and CV_32F images. Converting CV_32S and CV_32F images to CV_8U JPEG images requires mapping the 32-bit pixel values to unsigned 8-bit values. The </w:t>
      </w:r>
      <w:r>
        <w:t>"transform-intensity-map"</w:t>
      </w:r>
      <w:r>
        <w:t xml:space="preserve"> operator can convert CV_32S and CV_32F pixel values to CV_8U and store them as JPEG images.</w:t>
      </w:r>
    </w:p>
    <w:p>
      <w:pPr>
        <w:pStyle w:val="NoSpacing"/>
      </w:pPr>
    </w:p>
    <w:p>
      <w:pPr>
        <w:pStyle w:val="NoSpacing"/>
      </w:pPr>
      <w:r>
        <w:t>Binary specified with image data type format “binary” are stored in CV_32S and CV_32F formats. The binary image data files are defined by the workbench, and have the following format:</w:t>
      </w:r>
    </w:p>
    <w:p>
      <w:pPr>
        <w:pStyle w:val="NoSpacing"/>
      </w:pPr>
    </w:p>
    <w:tbl>
      <w:tblPr>
        <w:tblStyle w:val="PlainTable1"/>
        <w:tblW w:w="0" w:type="auto"/>
        <w:tblLook w:val="04A0" w:firstRow="1" w:lastRow="0" w:firstColumn="1" w:lastColumn="0" w:noHBand="0" w:noVBand="1"/>
      </w:tblPr>
      <w:tblGrid>
        <w:gridCol w:w="3116"/>
        <w:gridCol w:w="3117"/>
        <w:gridCol w:w="311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pPr>
              <w:pStyle w:val="NoSpacing"/>
            </w:pPr>
            <w:r>
              <w:t>Field</w:t>
            </w:r>
          </w:p>
        </w:tc>
        <w:tc>
          <w:tcPr>
            <w:tcW w:w="3117" w:type="dxa"/>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31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rows</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cols</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The number of image rows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components</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depth</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image data</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 xml:space="preserve">Ecah value is </w:t>
            </w:r>
            <w:r>
              <w:t>CV_8U, CV_32S, or CV_32F</w:t>
            </w:r>
            <w:r>
              <w:t xml:space="preserve"> as specified by the depth.</w:t>
            </w:r>
          </w:p>
        </w:tc>
      </w:tr>
    </w:tbl>
    <w:p>
      <w:pPr>
        <w:pStyle w:val="NoSpacing"/>
      </w:pPr>
    </w:p>
    <w:p>
      <w:pPr>
        <w:pStyle w:val="Heading3"/>
      </w:pPr>
      <w:r>
        <w:t>Histogram</w:t>
      </w:r>
      <w:r>
        <w:t xml:space="preserve"> data type format</w:t>
      </w:r>
    </w:p>
    <w:p>
      <w:r>
        <w:t xml:space="preserve">The </w:t>
      </w:r>
      <w:r>
        <w:t>histogram</w:t>
      </w:r>
      <w:r>
        <w:t xml:space="preserve"> data type indicates how binary </w:t>
      </w:r>
      <w:r>
        <w:t xml:space="preserve">histogram </w:t>
      </w:r>
      <w:r>
        <w:t>data is stored</w:t>
      </w:r>
      <w:r>
        <w:t xml:space="preserve">. Histograms can be created for any data type containing a range of values, such as images or Hough accumulators. The stored histogram data bins correspond to a values ranging from a minimum to a maximum </w:t>
      </w:r>
      <w:r>
        <w:lastRenderedPageBreak/>
        <w:t>value. Values below the minimum value are counted in the first bin, and values  above the maximum value are counted in the last bin. The number of histogram bins determine in which bin a value is counted. The bin corresponding to a value is given by this:</w:t>
      </w:r>
    </w:p>
    <w:p>
      <w:pPr>
        <w:pStyle w:val="code"/>
      </w:pPr>
      <w:r>
        <w:t>if value &lt; min_value</w:t>
      </w:r>
    </w:p>
    <w:p>
      <w:pPr>
        <w:pStyle w:val="code"/>
        <w:ind w:firstLine="720"/>
      </w:pPr>
      <w:r>
        <w:t>bin no. = 0</w:t>
      </w:r>
    </w:p>
    <w:p>
      <w:pPr>
        <w:pStyle w:val="code"/>
      </w:pPr>
      <w:r>
        <w:t>else if value &gt; max_value</w:t>
      </w:r>
    </w:p>
    <w:p>
      <w:pPr>
        <w:pStyle w:val="code"/>
      </w:pPr>
      <w:r>
        <w:tab/>
        <w:t>bin no. = no. bins – 1</w:t>
      </w:r>
    </w:p>
    <w:p>
      <w:pPr>
        <w:pStyle w:val="code"/>
      </w:pPr>
      <w:r>
        <w:t xml:space="preserve">else </w:t>
      </w:r>
    </w:p>
    <w:p>
      <w:pPr>
        <w:pStyle w:val="code"/>
        <w:ind w:firstLine="720"/>
      </w:pPr>
      <w:r>
        <w:t>bin no. = (nbins – 1) * round((value – min_value) / (max_value – min_value))</w:t>
      </w:r>
    </w:p>
    <w:p/>
    <w:p>
      <w:r>
        <w:t xml:space="preserve">Statistics of the histogram, including the count, minimum and maximum counts for all bins, and the mean and standard deviation of the histogram values are stored. </w:t>
      </w:r>
      <w:r>
        <w:t xml:space="preserve">The binary </w:t>
      </w:r>
      <w:r>
        <w:t xml:space="preserve">histogram </w:t>
      </w:r>
      <w:r>
        <w:t>data files are defined by the workbench, and have the following format:</w:t>
      </w:r>
    </w:p>
    <w:p>
      <w:pPr>
        <w:pStyle w:val="NoSpacing"/>
      </w:pPr>
    </w:p>
    <w:tbl>
      <w:tblPr>
        <w:tblStyle w:val="PlainTable1"/>
        <w:tblW w:w="0" w:type="auto"/>
        <w:tblLook w:val="04A0" w:firstRow="1" w:lastRow="0" w:firstColumn="1" w:lastColumn="0" w:noHBand="0" w:noVBand="1"/>
      </w:tblPr>
      <w:tblGrid>
        <w:gridCol w:w="3116"/>
        <w:gridCol w:w="3117"/>
        <w:gridCol w:w="311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pPr>
              <w:pStyle w:val="NoSpacing"/>
            </w:pPr>
            <w:r>
              <w:t>Field</w:t>
            </w:r>
          </w:p>
        </w:tc>
        <w:tc>
          <w:tcPr>
            <w:tcW w:w="3117" w:type="dxa"/>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31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nbins</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w:t>
            </w:r>
            <w:r>
              <w:t>histogram bins</w:t>
            </w:r>
          </w:p>
        </w:tc>
      </w:tr>
      <w:t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min_value</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m</w:t>
            </w:r>
            <w:r>
              <w:rPr>
                <w:b w:val="0"/>
                <w:bCs w:val="0"/>
              </w:rPr>
              <w:t>ax</w:t>
            </w:r>
            <w:r>
              <w:rPr>
                <w:b w:val="0"/>
                <w:bCs w:val="0"/>
              </w:rPr>
              <w:t>_value</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min_count</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m</w:t>
            </w:r>
            <w:r>
              <w:rPr>
                <w:b w:val="0"/>
                <w:bCs w:val="0"/>
              </w:rPr>
              <w:t>ax</w:t>
            </w:r>
            <w:r>
              <w:rPr>
                <w:b w:val="0"/>
                <w:bCs w:val="0"/>
              </w:rPr>
              <w:t>_count</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 xml:space="preserve">The </w:t>
            </w:r>
            <w:r>
              <w:t>largest</w:t>
            </w:r>
            <w:r>
              <w:t xml:space="preserve"> count for any bin</w:t>
            </w:r>
          </w:p>
        </w:tc>
      </w:tr>
      <w:t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mean</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The mean for the histogram distribution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standard deviation</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The</w:t>
            </w:r>
            <w:r>
              <w:t xml:space="preserve"> standard deviation</w:t>
            </w:r>
            <w:r>
              <w:t xml:space="preserve"> for the histogram distribution</w:t>
            </w:r>
          </w:p>
        </w:tc>
      </w:tr>
      <w:t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histogram data</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no. bins 32-bit integers</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NoSpacing"/>
      </w:pPr>
    </w:p>
    <w:p>
      <w:pPr>
        <w:pStyle w:val="Heading3"/>
      </w:pPr>
      <w:r>
        <w:t>Hough accumulator</w:t>
      </w:r>
      <w:r>
        <w:t xml:space="preserve"> data type format</w:t>
      </w:r>
    </w:p>
    <w:p>
      <w:r>
        <w:t xml:space="preserve">The </w:t>
      </w:r>
      <w:r>
        <w:t>Hough accumulator</w:t>
      </w:r>
      <w:r>
        <w:t xml:space="preserve"> data type </w:t>
      </w:r>
      <w:r>
        <w:t>contains the accumulated (rho, theta) values for the set of polar lines calculated for each point determined to be an edge in the image. The number of angles is computed from the theta increment between sampled angles. The number of theta values is:</w:t>
      </w:r>
    </w:p>
    <w:p>
      <w:r>
        <w:t>no. thetas = 180 / theta increment in degrees</w:t>
      </w:r>
    </w:p>
    <w:p>
      <w:r>
        <w:t>The number of rho values is determined from the processed image, where the number of values are:</w:t>
      </w:r>
    </w:p>
    <w:p>
      <w:pPr>
        <w:pStyle w:val="code"/>
      </w:pPr>
      <w:r>
        <w:t>no. rho values = sqrt(image rows</w:t>
      </w:r>
      <w:r>
        <w:rPr>
          <w:vertAlign w:val="superscript"/>
        </w:rPr>
        <w:t>2</w:t>
      </w:r>
      <w:r>
        <w:t xml:space="preserve"> + image columns</w:t>
      </w:r>
      <w:r>
        <w:rPr>
          <w:vertAlign w:val="superscript"/>
        </w:rPr>
        <w:t>2</w:t>
      </w:r>
      <w:r>
        <w:t>)</w:t>
      </w:r>
    </w:p>
    <w:p/>
    <w:p>
      <w:r>
        <w:t>Each rho bin corresponds to a rho with the value:</w:t>
      </w:r>
    </w:p>
    <w:p>
      <w:pPr>
        <w:pStyle w:val="code"/>
        <w:rPr>
          <w:vertAlign w:val="superscript"/>
        </w:rPr>
      </w:pPr>
      <w:r>
        <w:t>rho = rho bin no. – no. rho values / 2</w:t>
      </w:r>
    </w:p>
    <w:p/>
    <w:p>
      <w:r>
        <w:lastRenderedPageBreak/>
        <w:t>Statistics of the</w:t>
      </w:r>
      <w:r>
        <w:t xml:space="preserve"> hough accumulator</w:t>
      </w:r>
      <w:r>
        <w:t xml:space="preserve">, including the count, </w:t>
      </w:r>
      <w:r>
        <w:t xml:space="preserve">and the </w:t>
      </w:r>
      <w:r>
        <w:t>minimum and maximum counts for all bins, are</w:t>
      </w:r>
      <w:r>
        <w:t xml:space="preserve"> stored</w:t>
      </w:r>
      <w:r>
        <w:t xml:space="preserve">. The binary </w:t>
      </w:r>
      <w:r>
        <w:t>Hough accumulator</w:t>
      </w:r>
      <w:r>
        <w:t xml:space="preserve"> data files are defined by the workbench, and have the following format:</w:t>
      </w:r>
    </w:p>
    <w:p>
      <w:pPr>
        <w:pStyle w:val="NoSpacing"/>
      </w:pPr>
    </w:p>
    <w:tbl>
      <w:tblPr>
        <w:tblStyle w:val="PlainTable1"/>
        <w:tblW w:w="0" w:type="auto"/>
        <w:tblLook w:val="04A0" w:firstRow="1" w:lastRow="0" w:firstColumn="1" w:lastColumn="0" w:noHBand="0" w:noVBand="1"/>
      </w:tblPr>
      <w:tblGrid>
        <w:gridCol w:w="3116"/>
        <w:gridCol w:w="3117"/>
        <w:gridCol w:w="311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pPr>
              <w:pStyle w:val="NoSpacing"/>
            </w:pPr>
            <w:r>
              <w:t>Field</w:t>
            </w:r>
          </w:p>
        </w:tc>
        <w:tc>
          <w:tcPr>
            <w:tcW w:w="3117" w:type="dxa"/>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31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theta_inc</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 xml:space="preserve">The </w:t>
            </w:r>
            <w:r>
              <w:t>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nthetas</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w:t>
            </w:r>
            <w:r>
              <w:t>angle thetas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rho_max</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The number of rho value bins</w:t>
            </w:r>
          </w:p>
        </w:tc>
      </w:tr>
      <w:t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min_count</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max_count</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3117" w:type="dxa"/>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3116" w:type="dxa"/>
          </w:tcPr>
          <w:p>
            <w:pPr>
              <w:pStyle w:val="NoSpacing"/>
              <w:rPr>
                <w:b w:val="0"/>
                <w:bCs w:val="0"/>
              </w:rPr>
            </w:pPr>
            <w:r>
              <w:rPr>
                <w:b w:val="0"/>
                <w:bCs w:val="0"/>
              </w:rPr>
              <w:t>Hough accumulator data</w:t>
            </w:r>
            <w:r>
              <w:rPr>
                <w:b w:val="0"/>
                <w:bCs w:val="0"/>
              </w:rPr>
              <w:t xml:space="preserve"> data</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nthetas * rho_max</w:t>
            </w:r>
            <w:r>
              <w:t xml:space="preserve"> 32-bit integers</w:t>
            </w:r>
          </w:p>
        </w:tc>
        <w:tc>
          <w:tcPr>
            <w:tcW w:w="3117" w:type="dxa"/>
          </w:tcPr>
          <w:p>
            <w:pPr>
              <w:pStyle w:val="NoSpacing"/>
              <w:cnfStyle w:val="000000000000" w:firstRow="0" w:lastRow="0" w:firstColumn="0" w:lastColumn="0" w:oddVBand="0" w:evenVBand="0" w:oddHBand="0" w:evenHBand="0" w:firstRowFirstColumn="0" w:firstRowLastColumn="0" w:lastRowFirstColumn="0" w:lastRowLastColumn="0"/>
            </w:pPr>
            <w:r>
              <w:t xml:space="preserve">The </w:t>
            </w:r>
            <w:r>
              <w:t>Hough accumulator</w:t>
            </w:r>
            <w:r>
              <w:t xml:space="preserve"> data</w:t>
            </w:r>
          </w:p>
        </w:tc>
      </w:tr>
    </w:tbl>
    <w:p>
      <w:pPr>
        <w:pStyle w:val="NoSpacing"/>
      </w:pPr>
    </w:p>
    <w:p>
      <w:pPr>
        <w:pStyle w:val="Heading1"/>
      </w:pPr>
      <w:r>
        <w:t>Operators</w:t>
      </w:r>
    </w:p>
    <w:p>
      <w:pPr>
        <w:pStyle w:val="NoSpacing"/>
      </w:pPr>
    </w:p>
    <w:p>
      <w:pPr>
        <w:pStyle w:val="NoSpacing"/>
      </w:pPr>
      <w:r>
        <w:t>Operators are predefined for various domains and classes indicated above. The current version supports only a limited set of operators, but more are added for each release. The following operators are currently defined:</w:t>
      </w:r>
    </w:p>
    <w:p>
      <w:pPr>
        <w:pStyle w:val="NoSpacing"/>
      </w:pPr>
    </w:p>
    <w:tbl>
      <w:tblPr>
        <w:tblStyle w:val="PlainTable1"/>
        <w:tblW w:w="0" w:type="auto"/>
        <w:tblLook w:val="04A0" w:firstRow="1" w:lastRow="0" w:firstColumn="1" w:lastColumn="0" w:noHBand="0" w:noVBand="1"/>
      </w:tblPr>
      <w:tblGrid>
        <w:gridCol w:w="1219"/>
        <w:gridCol w:w="1439"/>
        <w:gridCol w:w="1109"/>
        <w:gridCol w:w="5583"/>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detector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Accumulate pixel value counts for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Accumulator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Draw an image line segment for a </w:t>
            </w:r>
            <w:r>
              <w:t>polar</w:t>
            </w:r>
            <w:r>
              <w:t xml:space="preserve"> (rho, theta)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Spacing"/>
      </w:pP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"__comment": " 0 = [-1, 0, 1], [-2, 0, 2], [-1, 0,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p>
    <w:p>
      <w:pPr>
        <w:shd w:val="clear" w:color="auto" w:fill="FFFFFF"/>
        <w:spacing w:after="0" w:line="240" w:lineRule="auto"/>
        <w:rPr>
          <w:rFonts w:eastAsia="Times New Roman" w:cs="Arial"/>
          <w:color w:val="222222"/>
          <w:sz w:val="24"/>
          <w:szCs w:val="24"/>
        </w:rPr>
      </w:pPr>
      <w:r>
        <w:rPr>
          <w:rFonts w:eastAsia="Times New Roman" w:cs="Arial"/>
          <w:color w:val="222222"/>
          <w:sz w:val="24"/>
          <w:szCs w:val="24"/>
        </w:rPr>
        <w:t>The significant elements of the script are:</w:t>
      </w:r>
    </w:p>
    <w:p>
      <w:pPr>
        <w:shd w:val="clear" w:color="auto" w:fill="FFFFFF"/>
        <w:spacing w:after="0" w:line="240" w:lineRule="auto"/>
        <w:rPr>
          <w:rFonts w:eastAsia="Times New Roman" w:cs="Arial"/>
          <w:color w:val="222222"/>
          <w:sz w:val="24"/>
          <w:szCs w:val="24"/>
        </w:rPr>
      </w:pPr>
    </w:p>
    <w:tbl>
      <w:tblPr>
        <w:tblStyle w:val="TableGrid"/>
        <w:tblW w:w="0" w:type="auto"/>
        <w:tblLook w:val="04A0" w:firstRow="1" w:lastRow="0" w:firstColumn="1" w:lastColumn="0" w:noHBand="0" w:noVBand="1"/>
      </w:tblPr>
      <w:tblGrid>
        <w:gridCol w:w="4675"/>
        <w:gridCol w:w="4675"/>
      </w:tblGrid>
      <w:tr>
        <w:tc>
          <w:tcPr>
            <w:tcW w:w="4675" w:type="dxa"/>
          </w:tcPr>
          <w:p>
            <w:pPr>
              <w:rPr>
                <w:rFonts w:eastAsia="Times New Roman" w:cs="Arial"/>
                <w:color w:val="222222"/>
                <w:sz w:val="24"/>
                <w:szCs w:val="24"/>
              </w:rPr>
            </w:pPr>
            <w:r>
              <w:rPr>
                <w:rFonts w:eastAsia="Times New Roman" w:cs="Arial"/>
                <w:color w:val="222222"/>
                <w:sz w:val="24"/>
                <w:szCs w:val="24"/>
              </w:rPr>
              <w:t>Script segment</w:t>
            </w:r>
          </w:p>
        </w:tc>
        <w:tc>
          <w:tcPr>
            <w:tcW w:w="4675" w:type="dxa"/>
          </w:tcPr>
          <w:p>
            <w:pPr>
              <w:rPr>
                <w:rFonts w:eastAsia="Times New Roman" w:cs="Arial"/>
                <w:color w:val="222222"/>
                <w:sz w:val="24"/>
                <w:szCs w:val="24"/>
              </w:rPr>
            </w:pPr>
            <w:r>
              <w:rPr>
                <w:rFonts w:eastAsia="Times New Roman" w:cs="Arial"/>
                <w:color w:val="222222"/>
                <w:sz w:val="24"/>
                <w:szCs w:val="24"/>
              </w:rPr>
              <w:t>Description</w:t>
            </w:r>
          </w:p>
        </w:tc>
      </w:tr>
      <w:tr>
        <w:tc>
          <w:tcPr>
            <w:tcW w:w="4675" w:type="dxa"/>
          </w:tcPr>
          <w:p>
            <w:pPr>
              <w:pStyle w:val="code"/>
            </w:pPr>
            <w:r>
              <w:t>{</w:t>
            </w:r>
          </w:p>
          <w:p>
            <w:pPr>
              <w:pStyle w:val="code"/>
            </w:pPr>
            <w:r>
              <w:t xml:space="preserve">  "id": 1,</w:t>
            </w:r>
          </w:p>
          <w:p>
            <w:pPr>
              <w:pStyle w:val="code"/>
            </w:pPr>
            <w:r>
              <w:t xml:space="preserve">  "operator": "filter-edge-sobel",</w:t>
            </w:r>
          </w:p>
        </w:tc>
        <w:tc>
          <w:tcPr>
            <w:tcW w:w="4675" w:type="dxa"/>
          </w:tcPr>
          <w:p>
            <w:pPr>
              <w:rPr>
                <w:rFonts w:eastAsia="Times New Roman" w:cs="Arial"/>
                <w:color w:val="222222"/>
                <w:sz w:val="24"/>
                <w:szCs w:val="24"/>
              </w:rPr>
            </w:pPr>
            <w:r>
              <w:rPr>
                <w:rFonts w:eastAsia="Times New Roman" w:cs="Arial"/>
                <w:color w:val="222222"/>
                <w:sz w:val="24"/>
                <w:szCs w:val="24"/>
              </w:rPr>
              <w:t>This is the first experiment step, id 1, for the Sobel edge operator</w:t>
            </w:r>
          </w:p>
        </w:tc>
      </w:tr>
      <w:t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pPr>
              <w:rPr>
                <w:rFonts w:eastAsia="Times New Roman" w:cs="Arial"/>
                <w:color w:val="222222"/>
                <w:sz w:val="24"/>
                <w:szCs w:val="24"/>
              </w:rPr>
            </w:pPr>
            <w:r>
              <w:rPr>
                <w:rFonts w:eastAsia="Times New Roman" w:cs="Arial"/>
                <w:color w:val="222222"/>
                <w:sz w:val="24"/>
                <w:szCs w:val="24"/>
              </w:rPr>
              <w:t>The input data for the operator is a CV_8U JPEG image file named square45-90_gray.jpg in the current directory</w:t>
            </w:r>
          </w:p>
        </w:tc>
      </w:tr>
      <w:tr>
        <w:tc>
          <w:tcPr>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rPr>
                <w:rFonts w:eastAsia="Times New Roman" w:cs="Arial"/>
                <w:color w:val="222222"/>
                <w:sz w:val="24"/>
                <w:szCs w:val="24"/>
              </w:rPr>
            </w:pPr>
            <w:r>
              <w:rPr>
                <w:rFonts w:eastAsia="Times New Roman" w:cs="Arial"/>
                <w:color w:val="222222"/>
                <w:sz w:val="24"/>
                <w:szCs w:val="24"/>
              </w:rPr>
              <w:t xml:space="preserve">The input data for the operator is a </w:t>
            </w:r>
            <w:r>
              <w:rPr>
                <w:rFonts w:eastAsia="Times New Roman" w:cs="Arial"/>
                <w:color w:val="222222"/>
                <w:sz w:val="24"/>
                <w:szCs w:val="24"/>
              </w:rPr>
              <w:t>CV_32S binary</w:t>
            </w:r>
            <w:r>
              <w:rPr>
                <w:rFonts w:eastAsia="Times New Roman" w:cs="Arial"/>
                <w:color w:val="222222"/>
                <w:sz w:val="24"/>
                <w:szCs w:val="24"/>
              </w:rPr>
              <w:t xml:space="preserve"> image file named square45-90_</w:t>
            </w:r>
            <w:r>
              <w:rPr>
                <w:rFonts w:eastAsia="Times New Roman" w:cs="Arial"/>
                <w:color w:val="222222"/>
                <w:sz w:val="24"/>
                <w:szCs w:val="24"/>
              </w:rPr>
              <w:t>sobel_</w:t>
            </w:r>
            <w:r>
              <w:rPr>
                <w:rFonts w:eastAsia="Times New Roman" w:cs="Arial"/>
                <w:color w:val="222222"/>
                <w:sz w:val="24"/>
                <w:szCs w:val="24"/>
              </w:rPr>
              <w:t>gray.</w:t>
            </w:r>
            <w:r>
              <w:rPr>
                <w:rFonts w:eastAsia="Times New Roman" w:cs="Arial"/>
                <w:color w:val="222222"/>
                <w:sz w:val="24"/>
                <w:szCs w:val="24"/>
              </w:rPr>
              <w:t>bin</w:t>
            </w:r>
            <w:r>
              <w:rPr>
                <w:rFonts w:eastAsia="Times New Roman" w:cs="Arial"/>
                <w:color w:val="222222"/>
                <w:sz w:val="24"/>
                <w:szCs w:val="24"/>
              </w:rPr>
              <w:t xml:space="preserve"> in the current directory</w:t>
            </w:r>
            <w:r>
              <w:rPr>
                <w:rFonts w:eastAsia="Times New Roman" w:cs="Arial"/>
                <w:color w:val="222222"/>
                <w:sz w:val="24"/>
                <w:szCs w:val="24"/>
              </w:rPr>
              <w:t>. The Sobel operator defines that the image is CV_32S.</w:t>
            </w:r>
          </w:p>
        </w:tc>
      </w:tr>
      <w:tr>
        <w:tc>
          <w:tcPr>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rPr>
                <w:rFonts w:eastAsia="Times New Roman" w:cs="Arial"/>
                <w:color w:val="222222"/>
                <w:sz w:val="24"/>
                <w:szCs w:val="24"/>
              </w:rPr>
            </w:pPr>
            <w:r>
              <w:rPr>
                <w:rFonts w:eastAsia="Times New Roman" w:cs="Arial"/>
                <w:color w:val="222222"/>
                <w:sz w:val="24"/>
                <w:szCs w:val="24"/>
              </w:rPr>
              <w:t>The script parameter defines the Sobel orientation as 0 degrees. The mask used is:</w:t>
            </w:r>
          </w:p>
          <w:p>
            <w:pPr>
              <w:pStyle w:val="code"/>
            </w:pPr>
            <w:r>
              <w:rPr>
                <w:rFonts w:eastAsia="Times New Roman" w:cs="Arial"/>
                <w:color w:val="222222"/>
                <w:sz w:val="24"/>
                <w:szCs w:val="24"/>
              </w:rPr>
              <w:tab/>
            </w:r>
            <w:r>
              <w:t xml:space="preserve"> </w:t>
            </w:r>
            <w:r>
              <w:t>[-1, 0, 1]</w:t>
            </w:r>
          </w:p>
          <w:p>
            <w:pPr>
              <w:pStyle w:val="code"/>
            </w:pPr>
            <w:r>
              <w:rPr>
                <w:rFonts w:eastAsia="Times New Roman" w:cs="Arial"/>
                <w:color w:val="222222"/>
                <w:sz w:val="24"/>
                <w:szCs w:val="24"/>
              </w:rPr>
              <w:tab/>
            </w:r>
            <w:r>
              <w:t xml:space="preserve"> </w:t>
            </w:r>
            <w:r>
              <w:t>[-2, 0, 2]</w:t>
            </w:r>
          </w:p>
          <w:p>
            <w:pPr>
              <w:pStyle w:val="code"/>
            </w:pPr>
            <w:r>
              <w:rPr>
                <w:rFonts w:eastAsia="Times New Roman" w:cs="Arial"/>
                <w:color w:val="222222"/>
                <w:sz w:val="24"/>
                <w:szCs w:val="24"/>
              </w:rPr>
              <w:tab/>
            </w:r>
            <w:r>
              <w:t xml:space="preserve"> </w:t>
            </w:r>
            <w:r>
              <w:t>[-1, 0, 1]</w:t>
            </w:r>
          </w:p>
        </w:tc>
      </w:tr>
    </w:tbl>
    <w:p>
      <w:pPr>
        <w:shd w:val="clear" w:color="auto" w:fill="FFFFFF"/>
        <w:spacing w:after="0" w:line="240" w:lineRule="auto"/>
        <w:rPr>
          <w:rFonts w:eastAsia="Times New Roman" w:cs="Arial"/>
          <w:color w:val="222222"/>
          <w:sz w:val="24"/>
          <w:szCs w:val="24"/>
        </w:rPr>
      </w:pPr>
    </w:p>
    <w:p>
      <w:pPr>
        <w:pStyle w:val="Heading3"/>
      </w:pPr>
      <w:r>
        <w:t>Image Intensity Map</w:t>
      </w:r>
      <w:r>
        <w:t xml:space="preserve"> Operator script experiment step </w:t>
      </w:r>
    </w:p>
    <w:p>
      <w:r>
        <w:t xml:space="preserve">A sample script experiment step specifying </w:t>
      </w:r>
      <w:r>
        <w:t xml:space="preserve">mapping image intensities for an input binary CV_32S or CV_32F image to a CV_8U JPEG output image </w:t>
      </w:r>
      <w:r>
        <w:t>is</w:t>
      </w:r>
      <w:r>
        <w:t xml:space="preserve"> this. The operator detects that the input image is in either a CV_32S or CV_32F format, it handles either one. </w:t>
      </w:r>
    </w:p>
    <w:p>
      <w:pPr>
        <w:shd w:val="clear" w:color="auto" w:fill="FFFFFF"/>
        <w:spacing w:after="0" w:line="240" w:lineRule="auto"/>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p>
    <w:p>
      <w:pPr>
        <w:shd w:val="clear" w:color="auto" w:fill="FFFFFF"/>
        <w:spacing w:after="0" w:line="240" w:lineRule="auto"/>
        <w:rPr>
          <w:rFonts w:eastAsia="Times New Roman" w:cs="Arial"/>
          <w:color w:val="222222"/>
          <w:sz w:val="24"/>
          <w:szCs w:val="24"/>
        </w:rPr>
      </w:pPr>
      <w:r>
        <w:rPr>
          <w:rFonts w:eastAsia="Times New Roman" w:cs="Arial"/>
          <w:color w:val="222222"/>
          <w:sz w:val="24"/>
          <w:szCs w:val="24"/>
        </w:rPr>
        <w:t>The significant elements of the script are:</w:t>
      </w:r>
    </w:p>
    <w:p>
      <w:pPr>
        <w:shd w:val="clear" w:color="auto" w:fill="FFFFFF"/>
        <w:spacing w:after="0" w:line="240" w:lineRule="auto"/>
        <w:rPr>
          <w:rFonts w:eastAsia="Times New Roman" w:cs="Arial"/>
          <w:color w:val="222222"/>
          <w:sz w:val="24"/>
          <w:szCs w:val="24"/>
        </w:rPr>
      </w:pPr>
    </w:p>
    <w:tbl>
      <w:tblPr>
        <w:tblStyle w:val="TableGrid"/>
        <w:tblW w:w="0" w:type="auto"/>
        <w:tblLook w:val="04A0" w:firstRow="1" w:lastRow="0" w:firstColumn="1" w:lastColumn="0" w:noHBand="0" w:noVBand="1"/>
      </w:tblPr>
      <w:tblGrid>
        <w:gridCol w:w="4675"/>
        <w:gridCol w:w="4675"/>
      </w:tblGrid>
      <w:tr>
        <w:tc>
          <w:tcPr>
            <w:tcW w:w="4675" w:type="dxa"/>
          </w:tcPr>
          <w:p>
            <w:pPr>
              <w:rPr>
                <w:rFonts w:eastAsia="Times New Roman" w:cs="Arial"/>
                <w:color w:val="222222"/>
                <w:sz w:val="24"/>
                <w:szCs w:val="24"/>
              </w:rPr>
            </w:pPr>
            <w:r>
              <w:rPr>
                <w:rFonts w:eastAsia="Times New Roman" w:cs="Arial"/>
                <w:color w:val="222222"/>
                <w:sz w:val="24"/>
                <w:szCs w:val="24"/>
              </w:rPr>
              <w:t>Script segment</w:t>
            </w:r>
          </w:p>
        </w:tc>
        <w:tc>
          <w:tcPr>
            <w:tcW w:w="4675" w:type="dxa"/>
          </w:tcPr>
          <w:p>
            <w:pPr>
              <w:rPr>
                <w:rFonts w:eastAsia="Times New Roman" w:cs="Arial"/>
                <w:color w:val="222222"/>
                <w:sz w:val="24"/>
                <w:szCs w:val="24"/>
              </w:rPr>
            </w:pPr>
            <w:r>
              <w:rPr>
                <w:rFonts w:eastAsia="Times New Roman" w:cs="Arial"/>
                <w:color w:val="222222"/>
                <w:sz w:val="24"/>
                <w:szCs w:val="24"/>
              </w:rPr>
              <w:t>Description</w:t>
            </w:r>
          </w:p>
        </w:tc>
      </w:tr>
      <w:tr>
        <w:tc>
          <w:tcPr>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rPr>
                <w:rFonts w:eastAsia="Times New Roman" w:cs="Arial"/>
                <w:color w:val="222222"/>
                <w:sz w:val="24"/>
                <w:szCs w:val="24"/>
              </w:rPr>
            </w:pPr>
            <w:r>
              <w:rPr>
                <w:rFonts w:eastAsia="Times New Roman" w:cs="Arial"/>
                <w:color w:val="222222"/>
                <w:sz w:val="24"/>
                <w:szCs w:val="24"/>
              </w:rPr>
              <w:t xml:space="preserve">This is the first experiment step, id 1, for the </w:t>
            </w:r>
            <w:r>
              <w:rPr>
                <w:rFonts w:eastAsia="Times New Roman" w:cs="Arial"/>
                <w:color w:val="222222"/>
                <w:sz w:val="24"/>
                <w:szCs w:val="24"/>
              </w:rPr>
              <w:t>image intensity map</w:t>
            </w:r>
            <w:r>
              <w:rPr>
                <w:rFonts w:eastAsia="Times New Roman" w:cs="Arial"/>
                <w:color w:val="222222"/>
                <w:sz w:val="24"/>
                <w:szCs w:val="24"/>
              </w:rPr>
              <w:t xml:space="preserve"> operator</w:t>
            </w:r>
          </w:p>
        </w:tc>
      </w:tr>
      <w:t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rPr>
                <w:rFonts w:eastAsia="Times New Roman" w:cs="Arial"/>
                <w:color w:val="222222"/>
                <w:sz w:val="24"/>
                <w:szCs w:val="24"/>
              </w:rPr>
            </w:pPr>
            <w:r>
              <w:rPr>
                <w:rFonts w:eastAsia="Times New Roman" w:cs="Arial"/>
                <w:color w:val="222222"/>
                <w:sz w:val="24"/>
                <w:szCs w:val="24"/>
              </w:rPr>
              <w:t xml:space="preserve">The input data for the operator is a </w:t>
            </w:r>
            <w:r>
              <w:rPr>
                <w:rFonts w:eastAsia="Times New Roman" w:cs="Arial"/>
                <w:color w:val="222222"/>
                <w:sz w:val="24"/>
                <w:szCs w:val="24"/>
              </w:rPr>
              <w:t>CV_32S or CV_32F</w:t>
            </w:r>
            <w:r>
              <w:rPr>
                <w:rFonts w:eastAsia="Times New Roman" w:cs="Arial"/>
                <w:color w:val="222222"/>
                <w:sz w:val="24"/>
                <w:szCs w:val="24"/>
              </w:rPr>
              <w:t xml:space="preserve"> </w:t>
            </w:r>
            <w:r>
              <w:rPr>
                <w:rFonts w:eastAsia="Times New Roman" w:cs="Arial"/>
                <w:color w:val="222222"/>
                <w:sz w:val="24"/>
                <w:szCs w:val="24"/>
              </w:rPr>
              <w:t>binary</w:t>
            </w:r>
            <w:r>
              <w:rPr>
                <w:rFonts w:eastAsia="Times New Roman" w:cs="Arial"/>
                <w:color w:val="222222"/>
                <w:sz w:val="24"/>
                <w:szCs w:val="24"/>
              </w:rPr>
              <w:t>image file named square45-90_gray.</w:t>
            </w:r>
            <w:r>
              <w:rPr>
                <w:rFonts w:eastAsia="Times New Roman" w:cs="Arial"/>
                <w:color w:val="222222"/>
                <w:sz w:val="24"/>
                <w:szCs w:val="24"/>
              </w:rPr>
              <w:t>bin</w:t>
            </w:r>
            <w:r>
              <w:rPr>
                <w:rFonts w:eastAsia="Times New Roman" w:cs="Arial"/>
                <w:color w:val="222222"/>
                <w:sz w:val="24"/>
                <w:szCs w:val="24"/>
              </w:rPr>
              <w:t xml:space="preserve"> in the current directory</w:t>
            </w:r>
          </w:p>
        </w:tc>
      </w:tr>
      <w:tr>
        <w:tc>
          <w:tcPr>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"ext": "jpg"</w:t>
            </w:r>
          </w:p>
          <w:p>
            <w:pPr>
              <w:pStyle w:val="code"/>
            </w:pPr>
            <w:r>
              <w:t xml:space="preserve">    }</w:t>
            </w:r>
          </w:p>
          <w:p>
            <w:pPr>
              <w:pStyle w:val="code"/>
            </w:pPr>
            <w:r>
              <w:t xml:space="preserve">  ],</w:t>
            </w:r>
          </w:p>
        </w:tc>
        <w:tc>
          <w:tcPr>
            <w:tcW w:w="4675" w:type="dxa"/>
          </w:tcPr>
          <w:p>
            <w:pPr>
              <w:rPr>
                <w:rFonts w:eastAsia="Times New Roman" w:cs="Arial"/>
                <w:color w:val="222222"/>
                <w:sz w:val="24"/>
                <w:szCs w:val="24"/>
              </w:rPr>
            </w:pPr>
            <w:r>
              <w:rPr>
                <w:rFonts w:eastAsia="Times New Roman" w:cs="Arial"/>
                <w:color w:val="222222"/>
                <w:sz w:val="24"/>
                <w:szCs w:val="24"/>
              </w:rPr>
              <w:t xml:space="preserve">The </w:t>
            </w:r>
            <w:r>
              <w:rPr>
                <w:rFonts w:eastAsia="Times New Roman" w:cs="Arial"/>
                <w:color w:val="222222"/>
                <w:sz w:val="24"/>
                <w:szCs w:val="24"/>
              </w:rPr>
              <w:t>output</w:t>
            </w:r>
            <w:r>
              <w:rPr>
                <w:rFonts w:eastAsia="Times New Roman" w:cs="Arial"/>
                <w:color w:val="222222"/>
                <w:sz w:val="24"/>
                <w:szCs w:val="24"/>
              </w:rPr>
              <w:t xml:space="preserve"> data for the operator is a CV_</w:t>
            </w:r>
            <w:r>
              <w:rPr>
                <w:rFonts w:eastAsia="Times New Roman" w:cs="Arial"/>
                <w:color w:val="222222"/>
                <w:sz w:val="24"/>
                <w:szCs w:val="24"/>
              </w:rPr>
              <w:t>8U</w:t>
            </w:r>
            <w:r>
              <w:rPr>
                <w:rFonts w:eastAsia="Times New Roman" w:cs="Arial"/>
                <w:color w:val="222222"/>
                <w:sz w:val="24"/>
                <w:szCs w:val="24"/>
              </w:rPr>
              <w:t xml:space="preserve"> binary </w:t>
            </w:r>
            <w:r>
              <w:rPr>
                <w:rFonts w:eastAsia="Times New Roman" w:cs="Arial"/>
                <w:color w:val="222222"/>
                <w:sz w:val="24"/>
                <w:szCs w:val="24"/>
              </w:rPr>
              <w:t xml:space="preserve">JPEG </w:t>
            </w:r>
            <w:r>
              <w:rPr>
                <w:rFonts w:eastAsia="Times New Roman" w:cs="Arial"/>
                <w:color w:val="222222"/>
                <w:sz w:val="24"/>
                <w:szCs w:val="24"/>
              </w:rPr>
              <w:t>file named square45-90_sobel_gray.</w:t>
            </w:r>
            <w:r>
              <w:rPr>
                <w:rFonts w:eastAsia="Times New Roman" w:cs="Arial"/>
                <w:color w:val="222222"/>
                <w:sz w:val="24"/>
                <w:szCs w:val="24"/>
              </w:rPr>
              <w:t>jpg</w:t>
            </w:r>
            <w:r>
              <w:rPr>
                <w:rFonts w:eastAsia="Times New Roman" w:cs="Arial"/>
                <w:color w:val="222222"/>
                <w:sz w:val="24"/>
                <w:szCs w:val="24"/>
              </w:rPr>
              <w:t xml:space="preserve"> in the current directory. </w:t>
            </w:r>
            <w:r>
              <w:rPr>
                <w:rFonts w:eastAsia="Times New Roman" w:cs="Arial"/>
                <w:color w:val="222222"/>
                <w:sz w:val="24"/>
                <w:szCs w:val="24"/>
              </w:rPr>
              <w:t>The CV_8U depth is indicated by specifying a JPEG output format.</w:t>
            </w:r>
          </w:p>
        </w:tc>
      </w:tr>
      <w:tr>
        <w:tc>
          <w:tcPr>
            <w:tcW w:w="4675" w:type="dxa"/>
          </w:tcPr>
          <w:p>
            <w:pPr>
              <w:pStyle w:val="code"/>
            </w:pPr>
            <w:r>
              <w:t xml:space="preserve">  "parameters": {</w:t>
            </w:r>
          </w:p>
          <w:p>
            <w:pPr>
              <w:pStyle w:val="code"/>
            </w:pPr>
            <w:r>
              <w:t xml:space="preserve">    "lower_in": "-1020",</w:t>
            </w:r>
          </w:p>
          <w:p>
            <w:pPr>
              <w:pStyle w:val="code"/>
            </w:pPr>
            <w:r>
              <w:t xml:space="preserve">    "upper_in": "1020",</w:t>
            </w:r>
          </w:p>
          <w:p>
            <w:pPr>
              <w:pStyle w:val="code"/>
            </w:pPr>
            <w:r>
              <w:t xml:space="preserve">    "lower_out": "0",</w:t>
            </w:r>
          </w:p>
          <w:p>
            <w:pPr>
              <w:pStyle w:val="code"/>
            </w:pPr>
            <w:r>
              <w:t xml:space="preserve">    "upper_out": "255"</w:t>
            </w:r>
          </w:p>
          <w:p>
            <w:pPr>
              <w:pStyle w:val="code"/>
            </w:pPr>
            <w:r>
              <w:t xml:space="preserve">  },</w:t>
            </w:r>
          </w:p>
        </w:tc>
        <w:tc>
          <w:tcPr>
            <w:tcW w:w="4675" w:type="dxa"/>
          </w:tcPr>
          <w:p>
            <w:pPr>
              <w:rPr>
                <w:rFonts w:eastAsia="Times New Roman" w:cs="Arial"/>
                <w:color w:val="222222"/>
                <w:sz w:val="24"/>
                <w:szCs w:val="24"/>
              </w:rPr>
            </w:pPr>
            <w:r>
              <w:rPr>
                <w:rFonts w:eastAsia="Times New Roman" w:cs="Arial"/>
                <w:color w:val="222222"/>
                <w:sz w:val="24"/>
                <w:szCs w:val="24"/>
              </w:rPr>
              <w:t>The script parameter define</w:t>
            </w:r>
            <w:r>
              <w:rPr>
                <w:rFonts w:eastAsia="Times New Roman" w:cs="Arial"/>
                <w:color w:val="222222"/>
                <w:sz w:val="24"/>
                <w:szCs w:val="24"/>
              </w:rPr>
              <w:t xml:space="preserve"> lower_in, upper_in, lower_out, and upper_out intensity mapping parameters. If lower_in or lower_out are omitted, they default to the lowest input image pixel value or highest input image pixel value.</w:t>
            </w:r>
          </w:p>
          <w:p/>
        </w:tc>
      </w:tr>
    </w:tbl>
    <w:p>
      <w:pPr>
        <w:shd w:val="clear" w:color="auto" w:fill="FFFFFF"/>
        <w:spacing w:after="0" w:line="240" w:lineRule="auto"/>
        <w:rPr>
          <w:rFonts w:eastAsia="Times New Roman" w:cs="Arial"/>
          <w:color w:val="222222"/>
          <w:sz w:val="24"/>
          <w:szCs w:val="24"/>
        </w:rPr>
      </w:pPr>
    </w:p>
    <w:p>
      <w:r>
        <w:t>The mapping of input to output intensity values are determined as follows.</w:t>
      </w:r>
    </w:p>
    <w:p>
      <w:pPr>
        <w:pStyle w:val="code"/>
      </w:pPr>
      <w:r>
        <w:t xml:space="preserve">if input value &lt; </w:t>
      </w:r>
      <w:r>
        <w:rPr>
          <w:rFonts w:eastAsia="Times New Roman" w:cs="Arial"/>
          <w:color w:val="222222"/>
        </w:rPr>
        <w:t>lower_in</w:t>
      </w:r>
    </w:p>
    <w:p>
      <w:pPr>
        <w:pStyle w:val="code"/>
        <w:ind w:firstLine="720"/>
      </w:pPr>
      <w:r>
        <w:t>output value</w:t>
      </w:r>
      <w:r>
        <w:t xml:space="preserve"> = </w:t>
      </w:r>
      <w:r>
        <w:t>lower_out</w:t>
      </w:r>
    </w:p>
    <w:p>
      <w:pPr>
        <w:pStyle w:val="code"/>
      </w:pPr>
      <w:r>
        <w:t xml:space="preserve">else if </w:t>
      </w:r>
      <w:r>
        <w:t xml:space="preserve">input </w:t>
      </w:r>
      <w:r>
        <w:t xml:space="preserve">value &gt; </w:t>
      </w:r>
      <w:r>
        <w:rPr>
          <w:rFonts w:eastAsia="Times New Roman" w:cs="Arial"/>
          <w:color w:val="222222"/>
        </w:rPr>
        <w:t>upper_i</w:t>
      </w:r>
      <w:r>
        <w:rPr>
          <w:rFonts w:eastAsia="Times New Roman" w:cs="Arial"/>
          <w:color w:val="222222"/>
        </w:rPr>
        <w:t>n</w:t>
      </w:r>
    </w:p>
    <w:p>
      <w:pPr>
        <w:pStyle w:val="code"/>
      </w:pPr>
      <w:r>
        <w:tab/>
        <w:t xml:space="preserve">output value = </w:t>
      </w:r>
      <w:r>
        <w:t>upper</w:t>
      </w:r>
      <w:r>
        <w:t>_out</w:t>
      </w:r>
    </w:p>
    <w:p>
      <w:pPr>
        <w:pStyle w:val="code"/>
      </w:pPr>
      <w:r>
        <w:t xml:space="preserve">else </w:t>
      </w:r>
    </w:p>
    <w:p>
      <w:pPr>
        <w:pStyle w:val="code"/>
        <w:ind w:firstLine="720"/>
      </w:pPr>
      <w:r>
        <w:t>output value</w:t>
      </w:r>
      <w:r>
        <w:t xml:space="preserve"> = </w:t>
      </w:r>
    </w:p>
    <w:p>
      <w:pPr>
        <w:pStyle w:val="code"/>
        <w:rPr>
          <w:sz w:val="18"/>
          <w:szCs w:val="18"/>
        </w:rPr>
      </w:pPr>
      <w:r>
        <w:t xml:space="preserve">   </w:t>
      </w:r>
      <w:r>
        <w:tab/>
      </w:r>
      <w:r>
        <w:t xml:space="preserve"> lower_out</w:t>
      </w:r>
      <w:r>
        <w:t xml:space="preserve"> + </w:t>
      </w:r>
      <w:r>
        <w:t>(</w:t>
      </w:r>
      <w:r>
        <w:t xml:space="preserve">input </w:t>
      </w:r>
      <w:r>
        <w:t xml:space="preserve">value - </w:t>
      </w:r>
      <w:r>
        <w:rPr>
          <w:rFonts w:eastAsia="Times New Roman" w:cs="Arial"/>
          <w:color w:val="222222"/>
        </w:rPr>
        <w:t>lower_in</w:t>
      </w:r>
      <w:r>
        <w:t>)</w:t>
      </w:r>
      <w:r>
        <w:t xml:space="preserve"> </w:t>
      </w:r>
      <w:r>
        <w:t xml:space="preserve"> (upper_out</w:t>
      </w:r>
      <w:r>
        <w:t xml:space="preserve"> </w:t>
      </w:r>
      <w:r>
        <w:t xml:space="preserve">- </w:t>
      </w:r>
      <w:r>
        <w:rPr>
          <w:rFonts w:eastAsia="Times New Roman" w:cs="Arial"/>
          <w:color w:val="222222"/>
        </w:rPr>
        <w:t>upper_in</w:t>
      </w:r>
      <w:r>
        <w:t>)</w:t>
      </w:r>
      <w:r>
        <w:t xml:space="preserve"> /</w:t>
      </w:r>
      <w:r>
        <w:t xml:space="preserve"> (lower_out</w:t>
      </w:r>
      <w:r>
        <w:t xml:space="preserve"> </w:t>
      </w:r>
      <w:r>
        <w:t xml:space="preserve">- </w:t>
      </w:r>
      <w:r>
        <w:rPr>
          <w:rFonts w:eastAsia="Times New Roman" w:cs="Arial"/>
          <w:color w:val="222222"/>
        </w:rPr>
        <w:t>lower_in</w:t>
      </w:r>
      <w:r>
        <w:t>)</w:t>
      </w:r>
    </w:p>
    <w:p/>
    <w:p>
      <w:pPr>
        <w:pStyle w:val="Heading1"/>
      </w:pPr>
      <w:r>
        <w:lastRenderedPageBreak/>
        <w:t>Utility Programs</w:t>
      </w:r>
    </w:p>
    <w:p>
      <w:r>
        <w:t xml:space="preserve">  </w:t>
      </w:r>
      <w:r>
        <w:t>Several stand-alone programs are provided for test or utility purposes.</w:t>
      </w:r>
    </w:p>
    <w:tbl>
      <w:tblPr>
        <w:tblStyle w:val="TableGrid"/>
        <w:tblW w:w="0" w:type="auto"/>
        <w:tblLook w:val="04A0" w:firstRow="1" w:lastRow="0" w:firstColumn="1" w:lastColumn="0" w:noHBand="0" w:noVBand="1"/>
      </w:tblPr>
      <w:tblGrid>
        <w:gridCol w:w="1248"/>
        <w:gridCol w:w="8102"/>
      </w:tblGrid>
      <w:tr>
        <w:tc>
          <w:tcPr>
            <w:tcW w:w="0" w:type="auto"/>
          </w:tcPr>
          <w:p>
            <w:pPr>
              <w:pStyle w:val="NoSpacing"/>
            </w:pPr>
            <w:r>
              <w:t>Program</w:t>
            </w:r>
          </w:p>
        </w:tc>
        <w:tc>
          <w:tcPr>
            <w:tcW w:w="0" w:type="auto"/>
          </w:tcPr>
          <w:p>
            <w:pPr>
              <w:pStyle w:val="NoSpacing"/>
            </w:pPr>
            <w:r>
              <w:t>Description</w:t>
            </w:r>
          </w:p>
        </w:tc>
      </w:tr>
      <w:tr>
        <w:tc>
          <w:tcPr>
            <w:tcW w:w="0" w:type="auto"/>
          </w:tcPr>
          <w:p>
            <w:pPr>
              <w:pStyle w:val="NoSpacing"/>
            </w:pPr>
            <w:r>
              <w:t>djpeginfo</w:t>
            </w:r>
          </w:p>
        </w:tc>
        <w:tc>
          <w:tcPr>
            <w:tcW w:w="0" w:type="auto"/>
          </w:tcPr>
          <w:p>
            <w:pPr>
              <w:pStyle w:val="NoSpacing"/>
            </w:pPr>
            <w:r>
              <w:t>List JPEG image characteristics</w:t>
            </w:r>
          </w:p>
        </w:tc>
      </w:tr>
      <w:tr>
        <w:tc>
          <w:tcPr>
            <w:tcW w:w="0" w:type="auto"/>
          </w:tcPr>
          <w:p>
            <w:pPr>
              <w:pStyle w:val="NoSpacing"/>
            </w:pPr>
            <w:r>
              <w:t>image-create</w:t>
            </w:r>
          </w:p>
        </w:tc>
        <w:tc>
          <w:tcPr>
            <w:tcW w:w="0" w:type="auto"/>
          </w:tcPr>
          <w:p>
            <w:pPr>
              <w:pStyle w:val="NoSpacing"/>
            </w:pPr>
            <w:r>
              <w:t>Creates a CV_8U, CV_32S, or CV_32F binary image file from tab-delimited values in a text file.</w:t>
            </w:r>
          </w:p>
        </w:tc>
      </w:tr>
      <w:tr>
        <w:tc>
          <w:tcPr>
            <w:tcW w:w="0" w:type="auto"/>
          </w:tcPr>
          <w:p>
            <w:pPr>
              <w:pStyle w:val="NoSpacing"/>
            </w:pPr>
            <w:r>
              <w:t>image-dump</w:t>
            </w:r>
          </w:p>
        </w:tc>
        <w:tc>
          <w:tcPr>
            <w:tcW w:w="0" w:type="auto"/>
          </w:tcPr>
          <w:p>
            <w:pPr>
              <w:pStyle w:val="NoSpacing"/>
            </w:pPr>
            <w:r>
              <w:t>Prints the pixel values in</w:t>
            </w:r>
            <w:r>
              <w:t xml:space="preserve"> a CV_8U, CV_32S, or CV_32F </w:t>
            </w:r>
            <w:r>
              <w:t xml:space="preserve">binary </w:t>
            </w:r>
            <w:r>
              <w:t xml:space="preserve">image file </w:t>
            </w:r>
            <w:r>
              <w:t>as tab-delimited text values.</w:t>
            </w:r>
          </w:p>
        </w:tc>
      </w:tr>
      <w:tr>
        <w:tc>
          <w:tcPr>
            <w:tcW w:w="0" w:type="auto"/>
          </w:tcPr>
          <w:p>
            <w:pPr>
              <w:pStyle w:val="NoSpacing"/>
            </w:pPr>
            <w:r>
              <w:t>image-hist</w:t>
            </w:r>
          </w:p>
        </w:tc>
        <w:tc>
          <w:tcPr>
            <w:tcW w:w="0" w:type="auto"/>
          </w:tcPr>
          <w:p>
            <w:pPr>
              <w:pStyle w:val="NoSpacing"/>
            </w:pPr>
            <w:r>
              <w:t>Creates a histogram for a binary CV_8U, CV_32S, or CV_32F image and saves the histogram accumulator values in a text file and creates a gnuplot script to graphically display the histogram.</w:t>
            </w:r>
          </w:p>
        </w:tc>
      </w:tr>
      <w:tr>
        <w:tc>
          <w:tcPr>
            <w:tcW w:w="0" w:type="auto"/>
          </w:tcPr>
          <w:p>
            <w:pPr>
              <w:pStyle w:val="NoSpacing"/>
            </w:pPr>
            <w:r>
              <w:t>image-hough</w:t>
            </w:r>
          </w:p>
        </w:tc>
        <w:tc>
          <w:tcPr>
            <w:tcW w:w="0" w:type="auto"/>
          </w:tcPr>
          <w:p>
            <w:pPr>
              <w:pStyle w:val="NoSpacing"/>
            </w:pPr>
            <w:r>
              <w:t>Creates  a Hough accumulator for a CV_32S image and finds Hough peaks in the accumulator. It then draws line segments for each peak in the image and saves the image as a CV_8U image JPEG file.</w:t>
            </w:r>
          </w:p>
        </w:tc>
      </w:tr>
      <w:tr>
        <w:tc>
          <w:tcPr>
            <w:tcW w:w="0" w:type="auto"/>
          </w:tcPr>
          <w:p>
            <w:pPr>
              <w:pStyle w:val="NoSpacing"/>
            </w:pPr>
            <w:r>
              <w:t>image-info</w:t>
            </w:r>
          </w:p>
        </w:tc>
        <w:tc>
          <w:tcPr>
            <w:tcW w:w="0" w:type="auto"/>
          </w:tcPr>
          <w:p>
            <w:pPr>
              <w:pStyle w:val="NoSpacing"/>
            </w:pPr>
            <w:r>
              <w:t>Prints the number of rows, columns, and components, with the pixel depth, for a binary image file.</w:t>
            </w:r>
          </w:p>
        </w:tc>
      </w:tr>
      <w:tr>
        <w:tc>
          <w:tcPr>
            <w:tcW w:w="0" w:type="auto"/>
          </w:tcPr>
          <w:p>
            <w:pPr>
              <w:pStyle w:val="NoSpacing"/>
            </w:pPr>
            <w:r>
              <w:t>image-polar</w:t>
            </w:r>
          </w:p>
        </w:tc>
        <w:tc>
          <w:tcPr>
            <w:tcW w:w="0" w:type="auto"/>
          </w:tcPr>
          <w:p>
            <w:pPr>
              <w:pStyle w:val="NoSpacing"/>
            </w:pPr>
            <w:r>
              <w:t>Draws a single line segment for a polar (rho, theta) line in an image and saves it as a CV_8U image JPEG file.</w:t>
            </w:r>
          </w:p>
        </w:tc>
      </w:tr>
      <w:tr>
        <w:tc>
          <w:tcPr>
            <w:tcW w:w="0" w:type="auto"/>
          </w:tcPr>
          <w:p>
            <w:pPr>
              <w:pStyle w:val="NoSpacing"/>
            </w:pPr>
            <w:r>
              <w:t>image-stats</w:t>
            </w:r>
          </w:p>
        </w:tc>
        <w:tc>
          <w:tcPr>
            <w:tcW w:w="0" w:type="auto"/>
          </w:tcPr>
          <w:p>
            <w:pPr>
              <w:pStyle w:val="NoSpacing"/>
            </w:pPr>
            <w:r>
              <w:t>Lists image value statistics including the pixel count, mean, variance, sample variance, standard deviation, minimum and maximum pixel values.</w:t>
            </w:r>
          </w:p>
        </w:tc>
      </w:tr>
      <w:tr>
        <w:tc>
          <w:tcPr>
            <w:tcW w:w="0" w:type="auto"/>
          </w:tcPr>
          <w:p>
            <w:pPr>
              <w:pStyle w:val="NoSpacing"/>
            </w:pPr>
            <w:r>
              <w:t>jpegtran</w:t>
            </w:r>
          </w:p>
        </w:tc>
        <w:tc>
          <w:tcPr>
            <w:tcW w:w="0" w:type="auto"/>
          </w:tcPr>
          <w:p>
            <w:pPr>
              <w:pStyle w:val="NoSpacing"/>
            </w:pPr>
            <w:r>
              <w:t>Converts a color JPEG image file to grayscale.</w:t>
            </w:r>
          </w:p>
        </w:tc>
      </w:tr>
    </w:tbl>
    <w:p/>
    <w:p>
      <w:r>
        <w:t>Usage of these programs follows.</w:t>
      </w:r>
    </w:p>
    <w:p>
      <w:pPr>
        <w:pStyle w:val="Heading2"/>
      </w:pPr>
      <w:r>
        <w:t>djpeginfo</w:t>
      </w:r>
    </w:p>
    <w:p>
      <w:r>
        <w:t>The djpeginfo program is called with this command line:</w:t>
      </w:r>
    </w:p>
    <w:p>
      <w:pPr>
        <w:pStyle w:val="code"/>
      </w:pPr>
      <w:r>
        <w:t>$ djpeginfo image-file</w:t>
      </w:r>
    </w:p>
    <w:p>
      <w:pPr>
        <w:pStyle w:val="Heading2"/>
      </w:pPr>
      <w:r>
        <w:t xml:space="preserve"> image-create</w:t>
      </w:r>
    </w:p>
    <w:p>
      <w:r>
        <w:t>The image-create</w:t>
      </w:r>
      <w:r>
        <w:t xml:space="preserve"> </w:t>
      </w:r>
      <w:r>
        <w:t>program is called with this command line:</w:t>
      </w:r>
    </w:p>
    <w:p>
      <w:pPr>
        <w:pStyle w:val="code"/>
      </w:pPr>
      <w:r>
        <w:t>$ image-</w:t>
      </w:r>
      <w:r>
        <w:t>create</w:t>
      </w:r>
      <w:r>
        <w:t xml:space="preserve"> image-file rows cols depth data-file</w:t>
      </w:r>
    </w:p>
    <w:p>
      <w:pPr>
        <w:pStyle w:val="Heading2"/>
      </w:pPr>
      <w:r>
        <w:t xml:space="preserve">  image-dump</w:t>
      </w:r>
    </w:p>
    <w:p>
      <w:r>
        <w:t xml:space="preserve">The </w:t>
      </w:r>
      <w:r>
        <w:t>image-dump</w:t>
      </w:r>
      <w:r>
        <w:t xml:space="preserve"> program is called with this command line:</w:t>
      </w:r>
    </w:p>
    <w:p>
      <w:pPr>
        <w:pStyle w:val="code"/>
      </w:pPr>
      <w:r>
        <w:t xml:space="preserve">$ </w:t>
      </w:r>
      <w:r>
        <w:t>image-dump</w:t>
      </w:r>
      <w:r>
        <w:t xml:space="preserve"> image-file</w:t>
      </w:r>
    </w:p>
    <w:p>
      <w:pPr>
        <w:pStyle w:val="Heading2"/>
      </w:pPr>
      <w:r>
        <w:t xml:space="preserve">  image-hist</w:t>
      </w:r>
    </w:p>
    <w:p>
      <w:r>
        <w:t>The image-hist program is called with this command line:</w:t>
      </w:r>
    </w:p>
    <w:p>
      <w:pPr>
        <w:pStyle w:val="code"/>
      </w:pPr>
      <w:r>
        <w:t>$ image-hist</w:t>
      </w:r>
      <w:r>
        <w:t xml:space="preserve"> </w:t>
      </w:r>
      <w:r>
        <w:t>image-file</w:t>
      </w:r>
    </w:p>
    <w:p>
      <w:pPr>
        <w:pStyle w:val="Heading2"/>
      </w:pPr>
      <w:r>
        <w:t xml:space="preserve">  image-hough</w:t>
      </w:r>
    </w:p>
    <w:p>
      <w:r>
        <w:t>The image-hough</w:t>
      </w:r>
      <w:r>
        <w:t xml:space="preserve"> </w:t>
      </w:r>
      <w:r>
        <w:t>program is called with this command line:</w:t>
      </w:r>
    </w:p>
    <w:p>
      <w:pPr>
        <w:pStyle w:val="code"/>
      </w:pPr>
      <w:r>
        <w:t>$ image-hough</w:t>
      </w:r>
      <w:r>
        <w:t xml:space="preserve"> </w:t>
      </w:r>
      <w:r>
        <w:t>image-file</w:t>
      </w:r>
    </w:p>
    <w:p>
      <w:pPr>
        <w:pStyle w:val="Heading2"/>
      </w:pPr>
      <w:r>
        <w:t xml:space="preserve">  image-info</w:t>
      </w:r>
    </w:p>
    <w:p>
      <w:r>
        <w:t>The image-info</w:t>
      </w:r>
      <w:r>
        <w:t xml:space="preserve"> </w:t>
      </w:r>
      <w:r>
        <w:t>program is called with this command line:</w:t>
      </w:r>
    </w:p>
    <w:p>
      <w:pPr>
        <w:pStyle w:val="code"/>
      </w:pPr>
      <w:r>
        <w:t>$ image-info</w:t>
      </w:r>
      <w:r>
        <w:t xml:space="preserve"> </w:t>
      </w:r>
      <w:r>
        <w:t>image-file</w:t>
      </w:r>
    </w:p>
    <w:p>
      <w:pPr>
        <w:pStyle w:val="Heading2"/>
      </w:pPr>
      <w:r>
        <w:lastRenderedPageBreak/>
        <w:t xml:space="preserve">  image-polar</w:t>
      </w:r>
    </w:p>
    <w:p>
      <w:r>
        <w:t>The djpeginfo program is called with this command line:</w:t>
      </w:r>
    </w:p>
    <w:p>
      <w:pPr>
        <w:pStyle w:val="code"/>
      </w:pPr>
      <w:r>
        <w:t>$ image-polar image-in-filename image-out-filename theta_index rho_index</w:t>
      </w:r>
    </w:p>
    <w:p>
      <w:pPr>
        <w:pStyle w:val="Heading2"/>
      </w:pPr>
      <w:r>
        <w:t xml:space="preserve">  image-stats</w:t>
      </w:r>
    </w:p>
    <w:p>
      <w:r>
        <w:t>The image-stats</w:t>
      </w:r>
      <w:r>
        <w:t xml:space="preserve"> </w:t>
      </w:r>
      <w:r>
        <w:t>program is called with this command line:</w:t>
      </w:r>
    </w:p>
    <w:p>
      <w:pPr>
        <w:pStyle w:val="code"/>
      </w:pPr>
      <w:r>
        <w:t>$ image-stats</w:t>
      </w:r>
      <w:r>
        <w:t xml:space="preserve"> </w:t>
      </w:r>
      <w:r>
        <w:t>image-file</w:t>
      </w:r>
    </w:p>
    <w:p/>
    <w:sectPr>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8"/>
  </w:num>
  <w:num w:numId="2" w16cid:durableId="1132988642">
    <w:abstractNumId w:val="3"/>
  </w:num>
  <w:num w:numId="3" w16cid:durableId="105777014">
    <w:abstractNumId w:val="0"/>
  </w:num>
  <w:num w:numId="4" w16cid:durableId="1803110485">
    <w:abstractNumId w:val="11"/>
  </w:num>
  <w:num w:numId="5" w16cid:durableId="2050491461">
    <w:abstractNumId w:val="1"/>
  </w:num>
  <w:num w:numId="6" w16cid:durableId="184246392">
    <w:abstractNumId w:val="22"/>
  </w:num>
  <w:num w:numId="7" w16cid:durableId="1160776178">
    <w:abstractNumId w:val="16"/>
  </w:num>
  <w:num w:numId="8" w16cid:durableId="470053298">
    <w:abstractNumId w:val="7"/>
  </w:num>
  <w:num w:numId="9" w16cid:durableId="1144735110">
    <w:abstractNumId w:val="4"/>
  </w:num>
  <w:num w:numId="10" w16cid:durableId="1777870936">
    <w:abstractNumId w:val="20"/>
  </w:num>
  <w:num w:numId="11" w16cid:durableId="833449146">
    <w:abstractNumId w:val="17"/>
  </w:num>
  <w:num w:numId="12" w16cid:durableId="1185828505">
    <w:abstractNumId w:val="12"/>
  </w:num>
  <w:num w:numId="13" w16cid:durableId="523789550">
    <w:abstractNumId w:val="14"/>
  </w:num>
  <w:num w:numId="14" w16cid:durableId="131096712">
    <w:abstractNumId w:val="5"/>
  </w:num>
  <w:num w:numId="15" w16cid:durableId="1145584530">
    <w:abstractNumId w:val="13"/>
  </w:num>
  <w:num w:numId="16" w16cid:durableId="542526670">
    <w:abstractNumId w:val="6"/>
  </w:num>
  <w:num w:numId="17" w16cid:durableId="971904754">
    <w:abstractNumId w:val="2"/>
  </w:num>
  <w:num w:numId="18" w16cid:durableId="2116553210">
    <w:abstractNumId w:val="21"/>
  </w:num>
  <w:num w:numId="19" w16cid:durableId="1598557645">
    <w:abstractNumId w:val="10"/>
  </w:num>
  <w:num w:numId="20" w16cid:durableId="171145109">
    <w:abstractNumId w:val="15"/>
  </w:num>
  <w:num w:numId="21" w16cid:durableId="1924216879">
    <w:abstractNumId w:val="18"/>
  </w:num>
  <w:num w:numId="22" w16cid:durableId="24016312">
    <w:abstractNumId w:val="19"/>
  </w:num>
  <w:num w:numId="23" w16cid:durableId="2688945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4083</TotalTime>
  <Pages>11</Pages>
  <Words>2878</Words>
  <Characters>16405</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45</cp:revision>
  <cp:lastPrinted>2021-12-26T23:31:00Z</cp:lastPrinted>
  <dcterms:created xsi:type="dcterms:W3CDTF">2021-12-22T18:29:00Z</dcterms:created>
  <dcterms:modified xsi:type="dcterms:W3CDTF">2022-07-15T01:46:00Z</dcterms:modified>
</cp:coreProperties>
</file>