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Investment Tips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How do I start investing?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 Begin by setting clear financial goals (e.g., retirement, buying a house) and determining your risk tolerance. Start with simple options like mutual funds or ETFs. The chatbot can guide you through account setup and recommend beginner-friendly options.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are the different types of investments?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Solution: Common types include: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Stocks: Partial ownership in a company.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Bonds: Loans to companies or governments with fixed returns.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Mutual Funds/ETFs: Diversified investments in various assets.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Real Estate: Property investments for rental income or appreciation.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chatbot can provide more details on each type based on your preferences.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How much money do I need to start investing?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Solution: You can start with as little as $5–$100 depending on the investment type. Many platforms allow fractional shares or micro-investing. The chatbot can suggest options that fit your budget.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How do I choose the right investment for me?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Solution: Consider your goals, timeline, and risk tolerance. For long-term goals, high-risk options like stocks may be suitable. For short-term goals, low-risk investments like bonds work better. The chatbot can recommend tailored investment strategies.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What is risk tolerance, and why is it important?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Solution: Risk tolerance is your ability to handle market fluctuations without panic. It helps determine whether you should invest in high-risk (e.g., stocks) or low-risk (e.g., bonds) assets. The chatbot can assess your risk profile through a short quiz.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How do I diversify my investments?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Solution: Diversification involves spreading your investments across different asset types (stocks, bonds, real estate) and industries to reduce risk. The chatbot can suggest diversified portfolios.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What are index funds, and should I invest in them?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Solution: Index funds track a specific market index (e.g., S&amp;P 500) and offer low fees and stable returns. They’re a great option for beginners. The chatbot can help you find index funds that align with your goals.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 How do I invest with minimal risk?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Solution: Opt for low-risk options like government bonds, high-yield savings accounts, or dividend-paying stocks. The chatbot can recommend safe investment vehicles.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Can you explain the difference between stocks and bonds?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Stocks: Represent ownership in a company and offer potentially high returns with high risk.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Bonds: Represent loans to companies or governments with fixed interest and lower risk.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chatbot can provide examples and suggest which fits your profile.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 How can I invest for retirement?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Solution: Use retirement accounts like a 401(k) or IRA. Invest in diversified portfolios with a mix of stocks and bonds. The chatbot can guide you in choosing retirement plans based on your income and age.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What is dollar-cost averaging, and how does it work?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Solution: Dollar-cost averaging involves investing a fixed amount regularly, regardless of market conditions. It reduces the impact of market volatility. The chatbot can help set up automated investments.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12. How do I invest in real estate?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Solution: You can buy physical property, invest in REITs (Real Estate Investment Trusts), or use crowdfunding platforms. The chatbot can explain the pros and cons of each option.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13. What are mutual funds, and how do they work?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Solution: Mutual funds pool money from multiple investors to invest in a diversified portfolio managed by professionals. The chatbot can suggest funds based on your risk tolerance and goals.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14. Should I pay off debt before investing?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Solution: Prioritize paying off high-interest debt (e.g., credit cards) before investing, as the interest may outweigh investment returns. The chatbot can calculate whether debt repayment or investing makes more sense for your situation.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15. How do I track my investments?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Solution: Use apps or platforms to monitor your portfolio’s performance. The chatbot can provide real-time updates, performance summaries, and rebalancing suggestions.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16. What’s the difference between active and passive investing?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Active Investing: Involves frequent buying and selling to outperform the market.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Passive Investing: Tracks market indexes with minimal trading.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chatbot can recommend an approach based on your goals and experience.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17. What is an emergency fund, and should I build one before investing?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Solution: An emergency fund covers 3–6 months of living expenses. Build one before investing to avoid liquidating investments during emergencies. The chatbot can calculate how much you need and set savings targets.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18. How do I invest in the stock market?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Solution: Open a brokerage account, research stocks, and start with diversified options like ETFs. The chatbot can provide step-by-step guidance.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19. How can I invest in cryptocurrencies?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Solution: Use trusted platforms like Coinbase or Binance. Start with a small amount and focus on well-known cryptocurrencies like Bitcoin or Ethereum. The chatbot can provide crypto basics and risk management tips.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20. What are the tax implications of investing?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Solution: Taxes depend on your country and the type of investment. For example: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Dividends: May be taxed as income.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Capital Gains: Taxed when you sell investments at a profit.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chatbot can explain local tax rules or recommend consulting a tax professional.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21. What is compound interest, and how does it benefit investors?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Solution: Compound interest is earning returns on both your initial investment and previous returns. It grows wealth exponentially over time. The chatbot can calculate potential growth for your investments.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22. How do I invest in international markets?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Solution: Use global ETFs, mutual funds, or brokerage accounts that allow international trading. The chatbot can provide options based on your interest in specific markets.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23. Can you recommend investments for short-term goals?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Solution: For short-term goals (1–5 years), choose low-risk options like savings accounts, CDs, or short-term bonds. The chatbot can suggest tailored investments.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24. How do I balance risk and reward in my portfolio?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Solution: Allocate a mix of high-risk (e.g., stocks) and low-risk (e.g., bonds) investments based on your risk tolerance and time horizon. The chatbot can recommend an asset allocation strategy.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25. How do I rebalance my portfolio?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Solution: Rebalancing involves adjusting your asset allocation to maintain your target mix. The chatbot can notify you when rebalancing is needed and suggest changes.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26. What are ESG investments, and should I consider them?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Solution: ESG (Environmental, Social, Governance) investments focus on socially responsible companies. They’re suitable if you value ethical investing. The chatbot can suggest ESG funds or stocks.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27. How do I avoid common investment mistakes?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Solution: Avoid emotional trading, lack of diversification, and ignoring fees. The chatbot can provide alerts and educational tips to help you stay on track.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28. Can I invest while saving for other financial goals?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Solution: Yes, allocate a percentage of your income to each goal. The chatbot can help prioritize goals and create an investment plan.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29. What are robo-advisors, and should I use one?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Solution: Robo-advisors are automated platforms that manage investments based on algorithms. They’re ideal for beginners and offer low fees. The chatbot can compare robo-advisors and suggest suitable options.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30. How do I handle market downturns?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Solution: Stay calm and avoid panic-selling. Focus on long-term goals and consider buying more when prices are low. The chatbot can provide real-time market updates and reassurance during volatility.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