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69F43" w14:textId="34F130F7" w:rsidR="00574BF0" w:rsidRPr="00574BF0" w:rsidRDefault="00574BF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b/>
          <w:u w:val="single"/>
        </w:rPr>
      </w:pPr>
      <w:r>
        <w:rPr>
          <w:rFonts w:cs="Monaco"/>
          <w:b/>
          <w:u w:val="single"/>
        </w:rPr>
        <w:t>TCP Test Run</w:t>
      </w:r>
    </w:p>
    <w:p w14:paraId="13B8D5DD" w14:textId="77777777" w:rsidR="00574BF0" w:rsidRDefault="00574BF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p>
    <w:p w14:paraId="3750B5F7" w14:textId="0F3D16E1" w:rsidR="00E470AE" w:rsidRPr="00E470AE" w:rsidRDefault="00D00F58"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The following test was run</w:t>
      </w:r>
      <w:r w:rsidR="00E470AE" w:rsidRPr="00E470AE">
        <w:rPr>
          <w:rFonts w:cs="Monaco"/>
        </w:rPr>
        <w:t xml:space="preserve"> using a topo file containing:</w:t>
      </w:r>
    </w:p>
    <w:p w14:paraId="2E6196A1" w14:textId="77777777" w:rsidR="00E470AE" w:rsidRPr="00E470AE" w:rsidRDefault="00E470AE"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p>
    <w:p w14:paraId="70DC666B" w14:textId="77777777" w:rsidR="00E470AE" w:rsidRPr="00E470AE" w:rsidRDefault="00E470AE"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E470AE">
        <w:rPr>
          <w:rFonts w:ascii="Courier New" w:hAnsi="Courier New" w:cs="Courier New"/>
        </w:rPr>
        <w:t>edge 0 1 lossRate 0.05 delay 200 bw 10000 bt 1000</w:t>
      </w:r>
    </w:p>
    <w:p w14:paraId="5251FF18" w14:textId="77777777" w:rsidR="00E470AE" w:rsidRPr="00E470AE" w:rsidRDefault="00E470AE"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EB42F09" w14:textId="77777777" w:rsidR="00E470AE" w:rsidRPr="00E470AE" w:rsidRDefault="00E470AE"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E470AE">
        <w:rPr>
          <w:rFonts w:cs="Courier New"/>
        </w:rPr>
        <w:t>The following commands were executed after opening three separate terminal windows:</w:t>
      </w:r>
    </w:p>
    <w:p w14:paraId="517D34A6" w14:textId="77777777" w:rsidR="00E470AE" w:rsidRPr="00E470AE" w:rsidRDefault="00E470AE"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B59AFFA" w14:textId="77777777" w:rsidR="00E470AE" w:rsidRPr="00E470AE" w:rsidRDefault="00E470AE"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E470AE">
        <w:rPr>
          <w:rFonts w:cs="Courier New"/>
        </w:rPr>
        <w:t>Terminal 1</w:t>
      </w:r>
      <w:r>
        <w:rPr>
          <w:rFonts w:cs="Courier New"/>
        </w:rPr>
        <w:t xml:space="preserve"> (Trawler)</w:t>
      </w:r>
      <w:r w:rsidRPr="00E470AE">
        <w:rPr>
          <w:rFonts w:cs="Courier New"/>
        </w:rPr>
        <w:t xml:space="preserve">: </w:t>
      </w:r>
      <w:r w:rsidRPr="00E470AE">
        <w:rPr>
          <w:rFonts w:ascii="Monaco" w:hAnsi="Monaco" w:cs="Monaco"/>
        </w:rPr>
        <w:t>perl trawler.pl 8888 scripts/two.topo</w:t>
      </w:r>
    </w:p>
    <w:p w14:paraId="4AC0E455" w14:textId="77777777" w:rsidR="00E470AE" w:rsidRPr="00E470AE" w:rsidRDefault="00E470AE"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E470AE">
        <w:rPr>
          <w:rFonts w:cs="Courier New"/>
        </w:rPr>
        <w:t xml:space="preserve">Terminal 2 (Server/Receiver): </w:t>
      </w:r>
      <w:r w:rsidRPr="00E470AE">
        <w:rPr>
          <w:rFonts w:ascii="Monaco" w:hAnsi="Monaco" w:cs="Monaco"/>
        </w:rPr>
        <w:t>perl fishnet.pl emulate localhost 8888 10000</w:t>
      </w:r>
    </w:p>
    <w:p w14:paraId="65047AE7" w14:textId="77777777" w:rsidR="00E470AE" w:rsidRPr="00E470AE" w:rsidRDefault="00E470AE"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E470AE">
        <w:rPr>
          <w:rFonts w:cs="Courier New"/>
        </w:rPr>
        <w:t xml:space="preserve">Terminal 3 (Client/Sender): </w:t>
      </w:r>
      <w:r w:rsidRPr="00E470AE">
        <w:rPr>
          <w:rFonts w:ascii="Monaco" w:hAnsi="Monaco" w:cs="Monaco"/>
        </w:rPr>
        <w:t>perl fishnet.pl emulate localhost 8888 10002</w:t>
      </w:r>
    </w:p>
    <w:p w14:paraId="77EBCA94" w14:textId="77777777" w:rsidR="00E470AE" w:rsidRPr="00E470AE" w:rsidRDefault="00E470AE"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b/>
          <w:u w:val="single"/>
        </w:rPr>
      </w:pPr>
    </w:p>
    <w:p w14:paraId="2BC787BA" w14:textId="13AE91DA"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b/>
          <w:u w:val="single"/>
        </w:rPr>
      </w:pPr>
      <w:r w:rsidRPr="00E470AE">
        <w:rPr>
          <w:rFonts w:cs="Monaco"/>
          <w:b/>
          <w:u w:val="single"/>
        </w:rPr>
        <w:t>Server side (Receiver’s end)</w:t>
      </w:r>
      <w:r w:rsidR="00B139F1">
        <w:rPr>
          <w:rFonts w:cs="Monaco"/>
          <w:b/>
          <w:u w:val="single"/>
        </w:rPr>
        <w:t xml:space="preserve"> output</w:t>
      </w:r>
    </w:p>
    <w:p w14:paraId="20AEBD12"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p>
    <w:p w14:paraId="6A980E7D"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Node 0: started</w:t>
      </w:r>
    </w:p>
    <w:p w14:paraId="6670BF07"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server 21 4</w:t>
      </w:r>
    </w:p>
    <w:p w14:paraId="0E5D65C8"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Node 0: server started, port = 21</w:t>
      </w:r>
    </w:p>
    <w:p w14:paraId="30167543"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S:Node 0: time = 1385165701388 msec</w:t>
      </w:r>
    </w:p>
    <w:p w14:paraId="689D4961"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Node 0: connection accepted</w:t>
      </w:r>
    </w:p>
    <w:p w14:paraId="7514F75C"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FFNode 0: time = 1385165726415 msec</w:t>
      </w:r>
    </w:p>
    <w:p w14:paraId="40627E8E"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Node 0: connection closed</w:t>
      </w:r>
    </w:p>
    <w:p w14:paraId="1D9DEA6D" w14:textId="77777777" w:rsidR="00DA08B5" w:rsidRPr="00E470AE" w:rsidRDefault="00563DC0" w:rsidP="00563DC0">
      <w:pPr>
        <w:rPr>
          <w:rFonts w:ascii="Monaco" w:hAnsi="Monaco" w:cs="Monaco"/>
        </w:rPr>
      </w:pPr>
      <w:r w:rsidRPr="00E470AE">
        <w:rPr>
          <w:rFonts w:ascii="Monaco" w:hAnsi="Monaco" w:cs="Monaco"/>
        </w:rPr>
        <w:t>Node 0: total bytes received = 10000</w:t>
      </w:r>
    </w:p>
    <w:p w14:paraId="4E370D19" w14:textId="77777777" w:rsidR="00563DC0" w:rsidRPr="00E470AE" w:rsidRDefault="00563DC0" w:rsidP="00563DC0">
      <w:pPr>
        <w:rPr>
          <w:rFonts w:ascii="Monaco" w:hAnsi="Monaco" w:cs="Monaco"/>
        </w:rPr>
      </w:pPr>
    </w:p>
    <w:p w14:paraId="30FE4615" w14:textId="77777777" w:rsidR="00563DC0" w:rsidRPr="00E470AE" w:rsidRDefault="00563DC0" w:rsidP="00563DC0">
      <w:pPr>
        <w:rPr>
          <w:rFonts w:ascii="Monaco" w:hAnsi="Monaco" w:cs="Monaco"/>
        </w:rPr>
      </w:pPr>
    </w:p>
    <w:p w14:paraId="25D370D7" w14:textId="2B1E2094" w:rsidR="00563DC0" w:rsidRPr="00E470AE" w:rsidRDefault="00563DC0" w:rsidP="00563DC0">
      <w:pPr>
        <w:rPr>
          <w:rFonts w:cs="Monaco"/>
          <w:b/>
          <w:u w:val="single"/>
        </w:rPr>
      </w:pPr>
      <w:r w:rsidRPr="00E470AE">
        <w:rPr>
          <w:rFonts w:cs="Monaco"/>
          <w:b/>
          <w:u w:val="single"/>
        </w:rPr>
        <w:t>Client side (Sender’s end)</w:t>
      </w:r>
      <w:r w:rsidR="00B139F1">
        <w:rPr>
          <w:rFonts w:cs="Monaco"/>
          <w:b/>
          <w:u w:val="single"/>
        </w:rPr>
        <w:t xml:space="preserve"> output</w:t>
      </w:r>
    </w:p>
    <w:p w14:paraId="3B9CC072" w14:textId="77777777" w:rsidR="00563DC0" w:rsidRPr="00E470AE" w:rsidRDefault="00563DC0" w:rsidP="00563DC0">
      <w:pPr>
        <w:rPr>
          <w:rFonts w:ascii="Monaco" w:hAnsi="Monaco" w:cs="Monaco"/>
        </w:rPr>
      </w:pPr>
    </w:p>
    <w:p w14:paraId="078FB52D"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Node 1: started</w:t>
      </w:r>
    </w:p>
    <w:p w14:paraId="2F263812"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transfer 0 21 45 10000</w:t>
      </w:r>
    </w:p>
    <w:p w14:paraId="6841D145"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S:Node 1: time = 1385165701232 msec</w:t>
      </w:r>
    </w:p>
    <w:p w14:paraId="40062FE3"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Node 1: started</w:t>
      </w:r>
    </w:p>
    <w:p w14:paraId="4867FFEA"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lastRenderedPageBreak/>
        <w:t>Node 1: bytes to send = 10000</w:t>
      </w:r>
    </w:p>
    <w:p w14:paraId="58D195CA"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!!::....::::........Node 1: time = 1385165702238</w:t>
      </w:r>
    </w:p>
    <w:p w14:paraId="7B6C41CB"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Node 1: sending completed</w:t>
      </w:r>
    </w:p>
    <w:p w14:paraId="0324F9AB"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Node 1: closing connection...</w:t>
      </w:r>
    </w:p>
    <w:p w14:paraId="3C8ABE68"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FNode 1: time = 1385165724257 msec</w:t>
      </w:r>
    </w:p>
    <w:p w14:paraId="31B778D9"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Node 1: connection closed</w:t>
      </w:r>
    </w:p>
    <w:p w14:paraId="66A3D7E0"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Node 1: total bytes sent = 10000</w:t>
      </w:r>
    </w:p>
    <w:p w14:paraId="369D8B4F" w14:textId="77777777" w:rsidR="00563DC0" w:rsidRPr="00E470AE" w:rsidRDefault="00563DC0" w:rsidP="00563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E470AE">
        <w:rPr>
          <w:rFonts w:ascii="Monaco" w:hAnsi="Monaco" w:cs="Monaco"/>
        </w:rPr>
        <w:t>Node 1: time elapsed = 23025 msec</w:t>
      </w:r>
    </w:p>
    <w:p w14:paraId="54F634DB" w14:textId="77777777" w:rsidR="00563DC0" w:rsidRDefault="00563DC0" w:rsidP="00563DC0">
      <w:pPr>
        <w:rPr>
          <w:rFonts w:ascii="Monaco" w:hAnsi="Monaco" w:cs="Monaco"/>
        </w:rPr>
      </w:pPr>
      <w:r w:rsidRPr="00E470AE">
        <w:rPr>
          <w:rFonts w:ascii="Monaco" w:hAnsi="Monaco" w:cs="Monaco"/>
        </w:rPr>
        <w:t>Node 1: Bps = 434.31053203040176</w:t>
      </w:r>
    </w:p>
    <w:p w14:paraId="66306709" w14:textId="77777777" w:rsidR="00E93CEC" w:rsidRDefault="00E93CEC" w:rsidP="00563DC0">
      <w:pPr>
        <w:rPr>
          <w:rFonts w:ascii="Monaco" w:hAnsi="Monaco" w:cs="Monaco"/>
        </w:rPr>
      </w:pPr>
    </w:p>
    <w:p w14:paraId="69EDAEAA" w14:textId="5E52AD43" w:rsidR="00E93CEC" w:rsidRDefault="00E93CEC" w:rsidP="00563DC0">
      <w:pPr>
        <w:rPr>
          <w:rFonts w:cs="Monaco"/>
          <w:b/>
          <w:u w:val="single"/>
        </w:rPr>
      </w:pPr>
      <w:r>
        <w:rPr>
          <w:rFonts w:cs="Monaco"/>
          <w:b/>
          <w:u w:val="single"/>
        </w:rPr>
        <w:t>Comments</w:t>
      </w:r>
    </w:p>
    <w:p w14:paraId="24CDC6B2" w14:textId="77777777" w:rsidR="00E93CEC" w:rsidRDefault="00E93CEC" w:rsidP="00563DC0">
      <w:pPr>
        <w:rPr>
          <w:rFonts w:cs="Monaco"/>
          <w:b/>
          <w:u w:val="single"/>
        </w:rPr>
      </w:pPr>
    </w:p>
    <w:p w14:paraId="054C6EF6" w14:textId="743C7ED3" w:rsidR="00E93CEC" w:rsidRDefault="00E93CEC" w:rsidP="00563DC0">
      <w:pPr>
        <w:rPr>
          <w:rFonts w:cs="Monaco"/>
        </w:rPr>
      </w:pPr>
      <w:r>
        <w:rPr>
          <w:rFonts w:cs="Monaco"/>
        </w:rPr>
        <w:t xml:space="preserve">The test </w:t>
      </w:r>
      <w:r w:rsidR="006B5691">
        <w:rPr>
          <w:rFonts w:cs="Monaco"/>
        </w:rPr>
        <w:t xml:space="preserve">successfully </w:t>
      </w:r>
      <w:r>
        <w:rPr>
          <w:rFonts w:cs="Monaco"/>
        </w:rPr>
        <w:t>transferred 10000 bytes (~100 data packets) from client to server</w:t>
      </w:r>
      <w:r w:rsidR="006B5691">
        <w:rPr>
          <w:rFonts w:cs="Monaco"/>
        </w:rPr>
        <w:t xml:space="preserve"> with loss rate set at 5%</w:t>
      </w:r>
      <w:r>
        <w:rPr>
          <w:rFonts w:cs="Monaco"/>
        </w:rPr>
        <w:t xml:space="preserve">. </w:t>
      </w:r>
      <w:r w:rsidR="00A93709">
        <w:rPr>
          <w:rFonts w:cs="Monaco"/>
        </w:rPr>
        <w:t xml:space="preserve">Due to packet losses, there were a lot of retransmissions observed in the output i.e. “!” symbol. </w:t>
      </w:r>
      <w:r w:rsidR="009B7AB9">
        <w:rPr>
          <w:rFonts w:cs="Monaco"/>
        </w:rPr>
        <w:t>The transmission rate for this particular test run was ~434 bytes/second.</w:t>
      </w:r>
    </w:p>
    <w:p w14:paraId="2C19742C" w14:textId="77777777" w:rsidR="00347C2A" w:rsidRDefault="00347C2A" w:rsidP="00563DC0">
      <w:pPr>
        <w:rPr>
          <w:rFonts w:cs="Monaco"/>
        </w:rPr>
      </w:pPr>
    </w:p>
    <w:p w14:paraId="678A8B2E" w14:textId="490A63B0" w:rsidR="00347C2A" w:rsidRDefault="00347C2A" w:rsidP="00563DC0">
      <w:pPr>
        <w:rPr>
          <w:rFonts w:cs="Monaco"/>
          <w:b/>
          <w:u w:val="single"/>
        </w:rPr>
      </w:pPr>
      <w:r>
        <w:rPr>
          <w:rFonts w:cs="Monaco"/>
          <w:b/>
          <w:u w:val="single"/>
        </w:rPr>
        <w:t>Congestion Control Testing</w:t>
      </w:r>
    </w:p>
    <w:p w14:paraId="2E9F3A12" w14:textId="77777777" w:rsidR="00347C2A" w:rsidRDefault="00347C2A" w:rsidP="00563DC0">
      <w:pPr>
        <w:rPr>
          <w:rFonts w:cs="Monaco"/>
          <w:b/>
          <w:u w:val="single"/>
        </w:rPr>
      </w:pPr>
    </w:p>
    <w:p w14:paraId="2D8383EE" w14:textId="47DB3378" w:rsidR="00347C2A" w:rsidRDefault="00332E58" w:rsidP="00563DC0">
      <w:pPr>
        <w:rPr>
          <w:rFonts w:cs="Monaco"/>
        </w:rPr>
      </w:pPr>
      <w:r>
        <w:rPr>
          <w:rFonts w:cs="Monaco"/>
        </w:rPr>
        <w:t>The topology file was setup as follows for testing congestion control with three nodes (two clients and one server):</w:t>
      </w:r>
    </w:p>
    <w:p w14:paraId="3808E237" w14:textId="77777777" w:rsidR="00332E58" w:rsidRDefault="00332E58" w:rsidP="00563DC0">
      <w:pPr>
        <w:rPr>
          <w:rFonts w:cs="Monaco"/>
        </w:rPr>
      </w:pPr>
    </w:p>
    <w:p w14:paraId="61A3EDF0" w14:textId="77777777" w:rsidR="00332E58" w:rsidRPr="00E470AE" w:rsidRDefault="00332E58" w:rsidP="00332E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E470AE">
        <w:rPr>
          <w:rFonts w:ascii="Courier New" w:hAnsi="Courier New" w:cs="Courier New"/>
        </w:rPr>
        <w:t>edge 0 1 lossRate 0.05 delay 200 bw 10000 bt 1000</w:t>
      </w:r>
    </w:p>
    <w:p w14:paraId="76EEB61A" w14:textId="2CC8B47F" w:rsidR="00332E58" w:rsidRPr="00332E58" w:rsidRDefault="00332E58" w:rsidP="00332E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Pr>
          <w:rFonts w:ascii="Courier New" w:hAnsi="Courier New" w:cs="Courier New"/>
        </w:rPr>
        <w:t>edge 0 2</w:t>
      </w:r>
      <w:r w:rsidRPr="00E470AE">
        <w:rPr>
          <w:rFonts w:ascii="Courier New" w:hAnsi="Courier New" w:cs="Courier New"/>
        </w:rPr>
        <w:t xml:space="preserve"> lossRate 0.05 delay 200 bw 10000 bt 1000</w:t>
      </w:r>
    </w:p>
    <w:p w14:paraId="3F52541E" w14:textId="77777777" w:rsidR="00332E58" w:rsidRDefault="00332E58" w:rsidP="00563DC0">
      <w:pPr>
        <w:rPr>
          <w:rFonts w:cs="Monaco"/>
        </w:rPr>
      </w:pPr>
    </w:p>
    <w:p w14:paraId="7C8E3D18" w14:textId="77777777" w:rsidR="00CA2D11" w:rsidRDefault="00CA2D11" w:rsidP="00563DC0">
      <w:pPr>
        <w:rPr>
          <w:rFonts w:cs="Monaco"/>
        </w:rPr>
      </w:pPr>
      <w:r>
        <w:rPr>
          <w:rFonts w:cs="Monaco"/>
        </w:rPr>
        <w:t>The server listened on node 0 while clients were set up on nodes 1 and 2.</w:t>
      </w:r>
    </w:p>
    <w:p w14:paraId="36DD7F4F" w14:textId="77777777" w:rsidR="00CA2D11" w:rsidRDefault="00CA2D11" w:rsidP="00563DC0">
      <w:pPr>
        <w:rPr>
          <w:rFonts w:cs="Monaco"/>
        </w:rPr>
      </w:pPr>
    </w:p>
    <w:p w14:paraId="5471CE5A" w14:textId="0827A22A" w:rsidR="00332E58" w:rsidRDefault="00CA2D11" w:rsidP="00563DC0">
      <w:pPr>
        <w:rPr>
          <w:rFonts w:cs="Monaco"/>
        </w:rPr>
      </w:pPr>
      <w:r>
        <w:rPr>
          <w:rFonts w:cs="Monaco"/>
        </w:rPr>
        <w:t>The following is a graph showing the size of the congestion window plotted against time:</w:t>
      </w:r>
    </w:p>
    <w:p w14:paraId="39697AAC" w14:textId="77777777" w:rsidR="00FD7D9D" w:rsidRDefault="00FD7D9D" w:rsidP="00563DC0">
      <w:pPr>
        <w:rPr>
          <w:rFonts w:cs="Monaco"/>
        </w:rPr>
      </w:pPr>
    </w:p>
    <w:p w14:paraId="1E93F52C" w14:textId="1BA023DE" w:rsidR="00FD7D9D" w:rsidRDefault="00FD7D9D" w:rsidP="00563DC0">
      <w:r>
        <w:rPr>
          <w:noProof/>
        </w:rPr>
        <w:drawing>
          <wp:inline distT="0" distB="0" distL="0" distR="0" wp14:anchorId="24918A9A" wp14:editId="7CAC9300">
            <wp:extent cx="5486400" cy="2449195"/>
            <wp:effectExtent l="0" t="0" r="2540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F427520" w14:textId="77777777" w:rsidR="00FD7D9D" w:rsidRPr="00FD7D9D" w:rsidRDefault="00FD7D9D" w:rsidP="00FD7D9D"/>
    <w:p w14:paraId="37E1BA64" w14:textId="77777777" w:rsidR="00FD7D9D" w:rsidRPr="00FD7D9D" w:rsidRDefault="00FD7D9D" w:rsidP="00FD7D9D"/>
    <w:p w14:paraId="1F8888FF" w14:textId="088CA950" w:rsidR="00FD7D9D" w:rsidRPr="00FD7D9D" w:rsidRDefault="00FD7D9D" w:rsidP="00FD7D9D">
      <w:r>
        <w:t xml:space="preserve">The linear increase in the chart above is the slow start phase where the window size increases quickly. The flat part of the graph is the congestion avoidance phase where the window size is supposed to increase very slowly due to the proximity to the threshold. </w:t>
      </w:r>
      <w:r w:rsidR="005F2F29">
        <w:t>The drop represents resetting of window size to 1 packet on occurrence of timeout.</w:t>
      </w:r>
      <w:bookmarkStart w:id="0" w:name="_GoBack"/>
      <w:bookmarkEnd w:id="0"/>
    </w:p>
    <w:sectPr w:rsidR="00FD7D9D" w:rsidRPr="00FD7D9D" w:rsidSect="009D4D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C0"/>
    <w:rsid w:val="001C4776"/>
    <w:rsid w:val="00332E58"/>
    <w:rsid w:val="00347C2A"/>
    <w:rsid w:val="00563DC0"/>
    <w:rsid w:val="00574BF0"/>
    <w:rsid w:val="005F2F29"/>
    <w:rsid w:val="006B5691"/>
    <w:rsid w:val="009B7AB9"/>
    <w:rsid w:val="009D4DDB"/>
    <w:rsid w:val="00A93709"/>
    <w:rsid w:val="00B139F1"/>
    <w:rsid w:val="00CA2D11"/>
    <w:rsid w:val="00D00F58"/>
    <w:rsid w:val="00DA08B5"/>
    <w:rsid w:val="00E470AE"/>
    <w:rsid w:val="00E93CEC"/>
    <w:rsid w:val="00FD7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B620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D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D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D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D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Congestion</a:t>
            </a:r>
            <a:r>
              <a:rPr lang="en-US" baseline="0"/>
              <a:t> window size over time</a:t>
            </a:r>
            <a:endParaRPr lang="en-US"/>
          </a:p>
        </c:rich>
      </c:tx>
      <c:layout/>
      <c:overlay val="0"/>
    </c:title>
    <c:autoTitleDeleted val="0"/>
    <c:plotArea>
      <c:layout/>
      <c:lineChart>
        <c:grouping val="standard"/>
        <c:varyColors val="0"/>
        <c:ser>
          <c:idx val="0"/>
          <c:order val="0"/>
          <c:marker>
            <c:symbol val="none"/>
          </c:marker>
          <c:val>
            <c:numRef>
              <c:f>Sheet1!$A$1:$A$686</c:f>
              <c:numCache>
                <c:formatCode>General</c:formatCode>
                <c:ptCount val="686"/>
                <c:pt idx="0">
                  <c:v>107.0</c:v>
                </c:pt>
                <c:pt idx="1">
                  <c:v>214.0</c:v>
                </c:pt>
                <c:pt idx="2">
                  <c:v>321.0</c:v>
                </c:pt>
                <c:pt idx="3">
                  <c:v>428.0</c:v>
                </c:pt>
                <c:pt idx="4">
                  <c:v>535.0</c:v>
                </c:pt>
                <c:pt idx="5">
                  <c:v>642.0</c:v>
                </c:pt>
                <c:pt idx="6">
                  <c:v>749.0</c:v>
                </c:pt>
                <c:pt idx="7">
                  <c:v>856.0</c:v>
                </c:pt>
                <c:pt idx="8">
                  <c:v>963.0</c:v>
                </c:pt>
                <c:pt idx="9">
                  <c:v>1070.0</c:v>
                </c:pt>
                <c:pt idx="10">
                  <c:v>1177.0</c:v>
                </c:pt>
                <c:pt idx="11">
                  <c:v>1284.0</c:v>
                </c:pt>
                <c:pt idx="12">
                  <c:v>1391.0</c:v>
                </c:pt>
                <c:pt idx="13">
                  <c:v>1498.0</c:v>
                </c:pt>
                <c:pt idx="14">
                  <c:v>1605.0</c:v>
                </c:pt>
                <c:pt idx="15">
                  <c:v>1712.0</c:v>
                </c:pt>
                <c:pt idx="16">
                  <c:v>1819.0</c:v>
                </c:pt>
                <c:pt idx="17">
                  <c:v>1926.0</c:v>
                </c:pt>
                <c:pt idx="18">
                  <c:v>2033.0</c:v>
                </c:pt>
                <c:pt idx="19">
                  <c:v>2140.0</c:v>
                </c:pt>
                <c:pt idx="20">
                  <c:v>2247.0</c:v>
                </c:pt>
                <c:pt idx="21">
                  <c:v>2354.0</c:v>
                </c:pt>
                <c:pt idx="22">
                  <c:v>2461.0</c:v>
                </c:pt>
                <c:pt idx="23">
                  <c:v>2568.0</c:v>
                </c:pt>
                <c:pt idx="24">
                  <c:v>2675.0</c:v>
                </c:pt>
                <c:pt idx="25">
                  <c:v>2782.0</c:v>
                </c:pt>
                <c:pt idx="26">
                  <c:v>2889.0</c:v>
                </c:pt>
                <c:pt idx="27">
                  <c:v>2996.0</c:v>
                </c:pt>
                <c:pt idx="28">
                  <c:v>3103.0</c:v>
                </c:pt>
                <c:pt idx="29">
                  <c:v>3210.0</c:v>
                </c:pt>
                <c:pt idx="30">
                  <c:v>3317.0</c:v>
                </c:pt>
                <c:pt idx="31">
                  <c:v>3424.0</c:v>
                </c:pt>
                <c:pt idx="32">
                  <c:v>3531.0</c:v>
                </c:pt>
                <c:pt idx="33">
                  <c:v>3638.0</c:v>
                </c:pt>
                <c:pt idx="34">
                  <c:v>3745.0</c:v>
                </c:pt>
                <c:pt idx="35">
                  <c:v>3852.0</c:v>
                </c:pt>
                <c:pt idx="36">
                  <c:v>3959.0</c:v>
                </c:pt>
                <c:pt idx="37">
                  <c:v>4066.0</c:v>
                </c:pt>
                <c:pt idx="38">
                  <c:v>4173.0</c:v>
                </c:pt>
                <c:pt idx="39">
                  <c:v>4280.0</c:v>
                </c:pt>
                <c:pt idx="40">
                  <c:v>4387.0</c:v>
                </c:pt>
                <c:pt idx="41">
                  <c:v>4494.0</c:v>
                </c:pt>
                <c:pt idx="42">
                  <c:v>4601.0</c:v>
                </c:pt>
                <c:pt idx="43">
                  <c:v>4708.0</c:v>
                </c:pt>
                <c:pt idx="44">
                  <c:v>4815.0</c:v>
                </c:pt>
                <c:pt idx="45">
                  <c:v>4922.0</c:v>
                </c:pt>
                <c:pt idx="46">
                  <c:v>5029.0</c:v>
                </c:pt>
                <c:pt idx="47">
                  <c:v>5136.0</c:v>
                </c:pt>
                <c:pt idx="48">
                  <c:v>5243.0</c:v>
                </c:pt>
                <c:pt idx="49">
                  <c:v>5350.0</c:v>
                </c:pt>
                <c:pt idx="50">
                  <c:v>5457.0</c:v>
                </c:pt>
                <c:pt idx="51">
                  <c:v>5564.0</c:v>
                </c:pt>
                <c:pt idx="52">
                  <c:v>5671.0</c:v>
                </c:pt>
                <c:pt idx="53">
                  <c:v>5778.0</c:v>
                </c:pt>
                <c:pt idx="54">
                  <c:v>5885.0</c:v>
                </c:pt>
                <c:pt idx="55">
                  <c:v>5992.0</c:v>
                </c:pt>
                <c:pt idx="56">
                  <c:v>6099.0</c:v>
                </c:pt>
                <c:pt idx="57">
                  <c:v>6206.0</c:v>
                </c:pt>
                <c:pt idx="58">
                  <c:v>6313.0</c:v>
                </c:pt>
                <c:pt idx="59">
                  <c:v>6420.0</c:v>
                </c:pt>
                <c:pt idx="60">
                  <c:v>6527.0</c:v>
                </c:pt>
                <c:pt idx="61">
                  <c:v>6634.0</c:v>
                </c:pt>
                <c:pt idx="62">
                  <c:v>6741.0</c:v>
                </c:pt>
                <c:pt idx="63">
                  <c:v>6848.0</c:v>
                </c:pt>
                <c:pt idx="64">
                  <c:v>6955.0</c:v>
                </c:pt>
                <c:pt idx="65">
                  <c:v>7062.0</c:v>
                </c:pt>
                <c:pt idx="66">
                  <c:v>7169.0</c:v>
                </c:pt>
                <c:pt idx="67">
                  <c:v>7276.0</c:v>
                </c:pt>
                <c:pt idx="68">
                  <c:v>7383.0</c:v>
                </c:pt>
                <c:pt idx="69">
                  <c:v>7490.0</c:v>
                </c:pt>
                <c:pt idx="70">
                  <c:v>7597.0</c:v>
                </c:pt>
                <c:pt idx="71">
                  <c:v>7704.0</c:v>
                </c:pt>
                <c:pt idx="72">
                  <c:v>7811.0</c:v>
                </c:pt>
                <c:pt idx="73">
                  <c:v>7918.0</c:v>
                </c:pt>
                <c:pt idx="74">
                  <c:v>8025.0</c:v>
                </c:pt>
                <c:pt idx="75">
                  <c:v>8132.0</c:v>
                </c:pt>
                <c:pt idx="76">
                  <c:v>8239.0</c:v>
                </c:pt>
                <c:pt idx="77">
                  <c:v>8346.0</c:v>
                </c:pt>
                <c:pt idx="78">
                  <c:v>8453.0</c:v>
                </c:pt>
                <c:pt idx="79">
                  <c:v>8560.0</c:v>
                </c:pt>
                <c:pt idx="80">
                  <c:v>8667.0</c:v>
                </c:pt>
                <c:pt idx="81">
                  <c:v>8774.0</c:v>
                </c:pt>
                <c:pt idx="82">
                  <c:v>8881.0</c:v>
                </c:pt>
                <c:pt idx="83">
                  <c:v>8988.0</c:v>
                </c:pt>
                <c:pt idx="84">
                  <c:v>9095.0</c:v>
                </c:pt>
                <c:pt idx="85">
                  <c:v>9202.0</c:v>
                </c:pt>
                <c:pt idx="86">
                  <c:v>9309.0</c:v>
                </c:pt>
                <c:pt idx="87">
                  <c:v>9416.0</c:v>
                </c:pt>
                <c:pt idx="88">
                  <c:v>9523.0</c:v>
                </c:pt>
                <c:pt idx="89">
                  <c:v>9630.0</c:v>
                </c:pt>
                <c:pt idx="90">
                  <c:v>9737.0</c:v>
                </c:pt>
                <c:pt idx="91">
                  <c:v>9844.0</c:v>
                </c:pt>
                <c:pt idx="92">
                  <c:v>9951.0</c:v>
                </c:pt>
                <c:pt idx="93">
                  <c:v>10058.0</c:v>
                </c:pt>
                <c:pt idx="94">
                  <c:v>10165.0</c:v>
                </c:pt>
                <c:pt idx="95">
                  <c:v>10272.0</c:v>
                </c:pt>
                <c:pt idx="96">
                  <c:v>10379.0</c:v>
                </c:pt>
                <c:pt idx="97">
                  <c:v>10486.0</c:v>
                </c:pt>
                <c:pt idx="98">
                  <c:v>10593.0</c:v>
                </c:pt>
                <c:pt idx="99">
                  <c:v>10700.0</c:v>
                </c:pt>
                <c:pt idx="100">
                  <c:v>10807.0</c:v>
                </c:pt>
                <c:pt idx="101">
                  <c:v>10914.0</c:v>
                </c:pt>
                <c:pt idx="102">
                  <c:v>11021.0</c:v>
                </c:pt>
                <c:pt idx="103">
                  <c:v>11128.0</c:v>
                </c:pt>
                <c:pt idx="104">
                  <c:v>11235.0</c:v>
                </c:pt>
                <c:pt idx="105">
                  <c:v>11342.0</c:v>
                </c:pt>
                <c:pt idx="106">
                  <c:v>11449.0</c:v>
                </c:pt>
                <c:pt idx="107">
                  <c:v>11556.0</c:v>
                </c:pt>
                <c:pt idx="108">
                  <c:v>11663.0</c:v>
                </c:pt>
                <c:pt idx="109">
                  <c:v>11770.0</c:v>
                </c:pt>
                <c:pt idx="110">
                  <c:v>11877.0</c:v>
                </c:pt>
                <c:pt idx="111">
                  <c:v>11984.0</c:v>
                </c:pt>
                <c:pt idx="112">
                  <c:v>12091.0</c:v>
                </c:pt>
                <c:pt idx="113">
                  <c:v>12198.0</c:v>
                </c:pt>
                <c:pt idx="114">
                  <c:v>12305.0</c:v>
                </c:pt>
                <c:pt idx="115">
                  <c:v>12412.0</c:v>
                </c:pt>
                <c:pt idx="116">
                  <c:v>12519.0</c:v>
                </c:pt>
                <c:pt idx="117">
                  <c:v>12626.0</c:v>
                </c:pt>
                <c:pt idx="118">
                  <c:v>12733.0</c:v>
                </c:pt>
                <c:pt idx="119">
                  <c:v>12840.0</c:v>
                </c:pt>
                <c:pt idx="120">
                  <c:v>12947.0</c:v>
                </c:pt>
                <c:pt idx="121">
                  <c:v>13054.0</c:v>
                </c:pt>
                <c:pt idx="122">
                  <c:v>13161.0</c:v>
                </c:pt>
                <c:pt idx="123">
                  <c:v>13268.0</c:v>
                </c:pt>
                <c:pt idx="124">
                  <c:v>13375.0</c:v>
                </c:pt>
                <c:pt idx="125">
                  <c:v>13482.0</c:v>
                </c:pt>
                <c:pt idx="126">
                  <c:v>13589.0</c:v>
                </c:pt>
                <c:pt idx="127">
                  <c:v>13696.0</c:v>
                </c:pt>
                <c:pt idx="128">
                  <c:v>13803.0</c:v>
                </c:pt>
                <c:pt idx="129">
                  <c:v>13910.0</c:v>
                </c:pt>
                <c:pt idx="130">
                  <c:v>14017.0</c:v>
                </c:pt>
                <c:pt idx="131">
                  <c:v>14124.0</c:v>
                </c:pt>
                <c:pt idx="132">
                  <c:v>14231.0</c:v>
                </c:pt>
                <c:pt idx="133">
                  <c:v>14338.0</c:v>
                </c:pt>
                <c:pt idx="134">
                  <c:v>14445.0</c:v>
                </c:pt>
                <c:pt idx="135">
                  <c:v>14552.0</c:v>
                </c:pt>
                <c:pt idx="136">
                  <c:v>14659.0</c:v>
                </c:pt>
                <c:pt idx="137">
                  <c:v>14766.0</c:v>
                </c:pt>
                <c:pt idx="138">
                  <c:v>14873.0</c:v>
                </c:pt>
                <c:pt idx="139">
                  <c:v>14980.0</c:v>
                </c:pt>
                <c:pt idx="140">
                  <c:v>15087.0</c:v>
                </c:pt>
                <c:pt idx="141">
                  <c:v>15194.0</c:v>
                </c:pt>
                <c:pt idx="142">
                  <c:v>15301.0</c:v>
                </c:pt>
                <c:pt idx="143">
                  <c:v>15408.0</c:v>
                </c:pt>
                <c:pt idx="144">
                  <c:v>15515.0</c:v>
                </c:pt>
                <c:pt idx="145">
                  <c:v>15622.0</c:v>
                </c:pt>
                <c:pt idx="146">
                  <c:v>15729.0</c:v>
                </c:pt>
                <c:pt idx="147">
                  <c:v>15836.0</c:v>
                </c:pt>
                <c:pt idx="148">
                  <c:v>15943.0</c:v>
                </c:pt>
                <c:pt idx="149">
                  <c:v>16050.0</c:v>
                </c:pt>
                <c:pt idx="150">
                  <c:v>16050.0</c:v>
                </c:pt>
                <c:pt idx="151">
                  <c:v>16050.0</c:v>
                </c:pt>
                <c:pt idx="152">
                  <c:v>16050.0</c:v>
                </c:pt>
                <c:pt idx="153">
                  <c:v>16050.0</c:v>
                </c:pt>
                <c:pt idx="154">
                  <c:v>16050.0</c:v>
                </c:pt>
                <c:pt idx="155">
                  <c:v>16050.0</c:v>
                </c:pt>
                <c:pt idx="156">
                  <c:v>16050.0</c:v>
                </c:pt>
                <c:pt idx="157">
                  <c:v>16050.0</c:v>
                </c:pt>
                <c:pt idx="158">
                  <c:v>16050.0</c:v>
                </c:pt>
                <c:pt idx="159">
                  <c:v>16050.0</c:v>
                </c:pt>
                <c:pt idx="160">
                  <c:v>16050.0</c:v>
                </c:pt>
                <c:pt idx="161">
                  <c:v>16050.0</c:v>
                </c:pt>
                <c:pt idx="162">
                  <c:v>16050.0</c:v>
                </c:pt>
                <c:pt idx="163">
                  <c:v>16050.0</c:v>
                </c:pt>
                <c:pt idx="164">
                  <c:v>16050.0</c:v>
                </c:pt>
                <c:pt idx="165">
                  <c:v>16050.0</c:v>
                </c:pt>
                <c:pt idx="166">
                  <c:v>16050.0</c:v>
                </c:pt>
                <c:pt idx="167">
                  <c:v>16050.0</c:v>
                </c:pt>
                <c:pt idx="168">
                  <c:v>16050.0</c:v>
                </c:pt>
                <c:pt idx="169">
                  <c:v>16050.0</c:v>
                </c:pt>
                <c:pt idx="170">
                  <c:v>16050.0</c:v>
                </c:pt>
                <c:pt idx="171">
                  <c:v>16050.0</c:v>
                </c:pt>
                <c:pt idx="172">
                  <c:v>16050.0</c:v>
                </c:pt>
                <c:pt idx="173">
                  <c:v>16050.0</c:v>
                </c:pt>
                <c:pt idx="174">
                  <c:v>16050.0</c:v>
                </c:pt>
                <c:pt idx="175">
                  <c:v>16050.0</c:v>
                </c:pt>
                <c:pt idx="176">
                  <c:v>16050.0</c:v>
                </c:pt>
                <c:pt idx="177">
                  <c:v>16050.0</c:v>
                </c:pt>
                <c:pt idx="178">
                  <c:v>16050.0</c:v>
                </c:pt>
                <c:pt idx="179">
                  <c:v>16050.0</c:v>
                </c:pt>
                <c:pt idx="180">
                  <c:v>16050.0</c:v>
                </c:pt>
                <c:pt idx="181">
                  <c:v>16050.0</c:v>
                </c:pt>
                <c:pt idx="182">
                  <c:v>16050.0</c:v>
                </c:pt>
                <c:pt idx="183">
                  <c:v>16050.0</c:v>
                </c:pt>
                <c:pt idx="184">
                  <c:v>16050.0</c:v>
                </c:pt>
                <c:pt idx="185">
                  <c:v>16050.0</c:v>
                </c:pt>
                <c:pt idx="186">
                  <c:v>16050.0</c:v>
                </c:pt>
                <c:pt idx="187">
                  <c:v>16050.0</c:v>
                </c:pt>
                <c:pt idx="188">
                  <c:v>16050.0</c:v>
                </c:pt>
                <c:pt idx="189">
                  <c:v>16050.0</c:v>
                </c:pt>
                <c:pt idx="190">
                  <c:v>16050.0</c:v>
                </c:pt>
                <c:pt idx="191">
                  <c:v>16050.0</c:v>
                </c:pt>
                <c:pt idx="192">
                  <c:v>16050.0</c:v>
                </c:pt>
                <c:pt idx="193">
                  <c:v>16050.0</c:v>
                </c:pt>
                <c:pt idx="194">
                  <c:v>16050.0</c:v>
                </c:pt>
                <c:pt idx="195">
                  <c:v>16050.0</c:v>
                </c:pt>
                <c:pt idx="196">
                  <c:v>16050.0</c:v>
                </c:pt>
                <c:pt idx="197">
                  <c:v>16050.0</c:v>
                </c:pt>
                <c:pt idx="198">
                  <c:v>16050.0</c:v>
                </c:pt>
                <c:pt idx="199">
                  <c:v>16050.0</c:v>
                </c:pt>
                <c:pt idx="200">
                  <c:v>16050.0</c:v>
                </c:pt>
                <c:pt idx="201">
                  <c:v>16050.0</c:v>
                </c:pt>
                <c:pt idx="202">
                  <c:v>16050.0</c:v>
                </c:pt>
                <c:pt idx="203">
                  <c:v>16050.0</c:v>
                </c:pt>
                <c:pt idx="204">
                  <c:v>16050.0</c:v>
                </c:pt>
                <c:pt idx="205">
                  <c:v>16050.0</c:v>
                </c:pt>
                <c:pt idx="206">
                  <c:v>16050.0</c:v>
                </c:pt>
                <c:pt idx="207">
                  <c:v>16050.0</c:v>
                </c:pt>
                <c:pt idx="208">
                  <c:v>16050.0</c:v>
                </c:pt>
                <c:pt idx="209">
                  <c:v>16050.0</c:v>
                </c:pt>
                <c:pt idx="210">
                  <c:v>16050.0</c:v>
                </c:pt>
                <c:pt idx="211">
                  <c:v>16050.0</c:v>
                </c:pt>
                <c:pt idx="212">
                  <c:v>16050.0</c:v>
                </c:pt>
                <c:pt idx="213">
                  <c:v>16050.0</c:v>
                </c:pt>
                <c:pt idx="214">
                  <c:v>16050.0</c:v>
                </c:pt>
                <c:pt idx="215">
                  <c:v>16050.0</c:v>
                </c:pt>
                <c:pt idx="216">
                  <c:v>16050.0</c:v>
                </c:pt>
                <c:pt idx="217">
                  <c:v>16050.0</c:v>
                </c:pt>
                <c:pt idx="218">
                  <c:v>16050.0</c:v>
                </c:pt>
                <c:pt idx="219">
                  <c:v>16050.0</c:v>
                </c:pt>
                <c:pt idx="220">
                  <c:v>16050.0</c:v>
                </c:pt>
                <c:pt idx="221">
                  <c:v>16050.0</c:v>
                </c:pt>
                <c:pt idx="222">
                  <c:v>16050.0</c:v>
                </c:pt>
                <c:pt idx="223">
                  <c:v>16050.0</c:v>
                </c:pt>
                <c:pt idx="224">
                  <c:v>16050.0</c:v>
                </c:pt>
                <c:pt idx="225">
                  <c:v>16050.0</c:v>
                </c:pt>
                <c:pt idx="226">
                  <c:v>16050.0</c:v>
                </c:pt>
                <c:pt idx="227">
                  <c:v>16050.0</c:v>
                </c:pt>
                <c:pt idx="228">
                  <c:v>16050.0</c:v>
                </c:pt>
                <c:pt idx="229">
                  <c:v>16050.0</c:v>
                </c:pt>
                <c:pt idx="230">
                  <c:v>16050.0</c:v>
                </c:pt>
                <c:pt idx="231">
                  <c:v>16050.0</c:v>
                </c:pt>
                <c:pt idx="232">
                  <c:v>16050.0</c:v>
                </c:pt>
                <c:pt idx="233">
                  <c:v>16050.0</c:v>
                </c:pt>
                <c:pt idx="234">
                  <c:v>16050.0</c:v>
                </c:pt>
                <c:pt idx="235">
                  <c:v>16050.0</c:v>
                </c:pt>
                <c:pt idx="236">
                  <c:v>16050.0</c:v>
                </c:pt>
                <c:pt idx="237">
                  <c:v>16050.0</c:v>
                </c:pt>
                <c:pt idx="238">
                  <c:v>16050.0</c:v>
                </c:pt>
                <c:pt idx="239">
                  <c:v>16050.0</c:v>
                </c:pt>
                <c:pt idx="240">
                  <c:v>16050.0</c:v>
                </c:pt>
                <c:pt idx="241">
                  <c:v>16050.0</c:v>
                </c:pt>
                <c:pt idx="242">
                  <c:v>16050.0</c:v>
                </c:pt>
                <c:pt idx="243">
                  <c:v>16050.0</c:v>
                </c:pt>
                <c:pt idx="244">
                  <c:v>16050.0</c:v>
                </c:pt>
                <c:pt idx="245">
                  <c:v>16050.0</c:v>
                </c:pt>
                <c:pt idx="246">
                  <c:v>16050.0</c:v>
                </c:pt>
                <c:pt idx="247">
                  <c:v>16050.0</c:v>
                </c:pt>
                <c:pt idx="248">
                  <c:v>16050.0</c:v>
                </c:pt>
                <c:pt idx="249">
                  <c:v>16050.0</c:v>
                </c:pt>
                <c:pt idx="250">
                  <c:v>16050.0</c:v>
                </c:pt>
                <c:pt idx="251">
                  <c:v>16050.0</c:v>
                </c:pt>
                <c:pt idx="252">
                  <c:v>16050.0</c:v>
                </c:pt>
                <c:pt idx="253">
                  <c:v>16050.0</c:v>
                </c:pt>
                <c:pt idx="254">
                  <c:v>16050.0</c:v>
                </c:pt>
                <c:pt idx="255">
                  <c:v>16050.0</c:v>
                </c:pt>
                <c:pt idx="256">
                  <c:v>16050.0</c:v>
                </c:pt>
                <c:pt idx="257">
                  <c:v>16050.0</c:v>
                </c:pt>
                <c:pt idx="258">
                  <c:v>16050.0</c:v>
                </c:pt>
                <c:pt idx="259">
                  <c:v>16050.0</c:v>
                </c:pt>
                <c:pt idx="260">
                  <c:v>16050.0</c:v>
                </c:pt>
                <c:pt idx="261">
                  <c:v>16050.0</c:v>
                </c:pt>
                <c:pt idx="262">
                  <c:v>16050.0</c:v>
                </c:pt>
                <c:pt idx="263">
                  <c:v>16050.0</c:v>
                </c:pt>
                <c:pt idx="264">
                  <c:v>16050.0</c:v>
                </c:pt>
                <c:pt idx="265">
                  <c:v>16050.0</c:v>
                </c:pt>
                <c:pt idx="266">
                  <c:v>16050.0</c:v>
                </c:pt>
                <c:pt idx="267">
                  <c:v>16050.0</c:v>
                </c:pt>
                <c:pt idx="268">
                  <c:v>16050.0</c:v>
                </c:pt>
                <c:pt idx="269">
                  <c:v>16050.0</c:v>
                </c:pt>
                <c:pt idx="270">
                  <c:v>16050.0</c:v>
                </c:pt>
                <c:pt idx="271">
                  <c:v>16050.0</c:v>
                </c:pt>
                <c:pt idx="272">
                  <c:v>16050.0</c:v>
                </c:pt>
                <c:pt idx="273">
                  <c:v>16050.0</c:v>
                </c:pt>
                <c:pt idx="274">
                  <c:v>16050.0</c:v>
                </c:pt>
                <c:pt idx="275">
                  <c:v>16050.0</c:v>
                </c:pt>
                <c:pt idx="276">
                  <c:v>16050.0</c:v>
                </c:pt>
                <c:pt idx="277">
                  <c:v>16050.0</c:v>
                </c:pt>
                <c:pt idx="278">
                  <c:v>16050.0</c:v>
                </c:pt>
                <c:pt idx="279">
                  <c:v>16050.0</c:v>
                </c:pt>
                <c:pt idx="280">
                  <c:v>16050.0</c:v>
                </c:pt>
                <c:pt idx="281">
                  <c:v>16050.0</c:v>
                </c:pt>
                <c:pt idx="282">
                  <c:v>16050.0</c:v>
                </c:pt>
                <c:pt idx="283">
                  <c:v>16050.0</c:v>
                </c:pt>
                <c:pt idx="284">
                  <c:v>16050.0</c:v>
                </c:pt>
                <c:pt idx="285">
                  <c:v>16050.0</c:v>
                </c:pt>
                <c:pt idx="286">
                  <c:v>16050.0</c:v>
                </c:pt>
                <c:pt idx="287">
                  <c:v>16050.0</c:v>
                </c:pt>
                <c:pt idx="288">
                  <c:v>107.0</c:v>
                </c:pt>
                <c:pt idx="289">
                  <c:v>214.0</c:v>
                </c:pt>
                <c:pt idx="290">
                  <c:v>321.0</c:v>
                </c:pt>
                <c:pt idx="291">
                  <c:v>428.0</c:v>
                </c:pt>
                <c:pt idx="292">
                  <c:v>535.0</c:v>
                </c:pt>
                <c:pt idx="293">
                  <c:v>642.0</c:v>
                </c:pt>
                <c:pt idx="294">
                  <c:v>749.0</c:v>
                </c:pt>
                <c:pt idx="295">
                  <c:v>856.0</c:v>
                </c:pt>
                <c:pt idx="296">
                  <c:v>963.0</c:v>
                </c:pt>
                <c:pt idx="297">
                  <c:v>1070.0</c:v>
                </c:pt>
                <c:pt idx="298">
                  <c:v>1177.0</c:v>
                </c:pt>
                <c:pt idx="299">
                  <c:v>1284.0</c:v>
                </c:pt>
                <c:pt idx="300">
                  <c:v>1391.0</c:v>
                </c:pt>
                <c:pt idx="301">
                  <c:v>1498.0</c:v>
                </c:pt>
                <c:pt idx="302">
                  <c:v>1605.0</c:v>
                </c:pt>
                <c:pt idx="303">
                  <c:v>1712.0</c:v>
                </c:pt>
                <c:pt idx="304">
                  <c:v>1819.0</c:v>
                </c:pt>
                <c:pt idx="305">
                  <c:v>1926.0</c:v>
                </c:pt>
                <c:pt idx="306">
                  <c:v>2033.0</c:v>
                </c:pt>
                <c:pt idx="307">
                  <c:v>2140.0</c:v>
                </c:pt>
                <c:pt idx="308">
                  <c:v>2247.0</c:v>
                </c:pt>
                <c:pt idx="309">
                  <c:v>2354.0</c:v>
                </c:pt>
                <c:pt idx="310">
                  <c:v>2461.0</c:v>
                </c:pt>
                <c:pt idx="311">
                  <c:v>2568.0</c:v>
                </c:pt>
                <c:pt idx="312">
                  <c:v>2675.0</c:v>
                </c:pt>
                <c:pt idx="313">
                  <c:v>2782.0</c:v>
                </c:pt>
                <c:pt idx="314">
                  <c:v>2889.0</c:v>
                </c:pt>
                <c:pt idx="315">
                  <c:v>2996.0</c:v>
                </c:pt>
                <c:pt idx="316">
                  <c:v>3103.0</c:v>
                </c:pt>
                <c:pt idx="317">
                  <c:v>3210.0</c:v>
                </c:pt>
                <c:pt idx="318">
                  <c:v>3317.0</c:v>
                </c:pt>
                <c:pt idx="319">
                  <c:v>3424.0</c:v>
                </c:pt>
                <c:pt idx="320">
                  <c:v>3531.0</c:v>
                </c:pt>
                <c:pt idx="321">
                  <c:v>3638.0</c:v>
                </c:pt>
                <c:pt idx="322">
                  <c:v>3745.0</c:v>
                </c:pt>
                <c:pt idx="323">
                  <c:v>3852.0</c:v>
                </c:pt>
                <c:pt idx="324">
                  <c:v>3959.0</c:v>
                </c:pt>
                <c:pt idx="325">
                  <c:v>4066.0</c:v>
                </c:pt>
                <c:pt idx="326">
                  <c:v>4173.0</c:v>
                </c:pt>
                <c:pt idx="327">
                  <c:v>4280.0</c:v>
                </c:pt>
                <c:pt idx="328">
                  <c:v>4387.0</c:v>
                </c:pt>
                <c:pt idx="329">
                  <c:v>4494.0</c:v>
                </c:pt>
                <c:pt idx="330">
                  <c:v>4601.0</c:v>
                </c:pt>
                <c:pt idx="331">
                  <c:v>4708.0</c:v>
                </c:pt>
                <c:pt idx="332">
                  <c:v>4815.0</c:v>
                </c:pt>
                <c:pt idx="333">
                  <c:v>4922.0</c:v>
                </c:pt>
                <c:pt idx="334">
                  <c:v>5029.0</c:v>
                </c:pt>
                <c:pt idx="335">
                  <c:v>5136.0</c:v>
                </c:pt>
                <c:pt idx="336">
                  <c:v>5243.0</c:v>
                </c:pt>
                <c:pt idx="337">
                  <c:v>5350.0</c:v>
                </c:pt>
                <c:pt idx="338">
                  <c:v>5457.0</c:v>
                </c:pt>
                <c:pt idx="339">
                  <c:v>5564.0</c:v>
                </c:pt>
                <c:pt idx="340">
                  <c:v>5671.0</c:v>
                </c:pt>
                <c:pt idx="341">
                  <c:v>5778.0</c:v>
                </c:pt>
                <c:pt idx="342">
                  <c:v>5885.0</c:v>
                </c:pt>
                <c:pt idx="343">
                  <c:v>5992.0</c:v>
                </c:pt>
                <c:pt idx="344">
                  <c:v>6099.0</c:v>
                </c:pt>
                <c:pt idx="345">
                  <c:v>6206.0</c:v>
                </c:pt>
                <c:pt idx="346">
                  <c:v>6313.0</c:v>
                </c:pt>
                <c:pt idx="347">
                  <c:v>6420.0</c:v>
                </c:pt>
                <c:pt idx="348">
                  <c:v>6527.0</c:v>
                </c:pt>
                <c:pt idx="349">
                  <c:v>6634.0</c:v>
                </c:pt>
                <c:pt idx="350">
                  <c:v>6741.0</c:v>
                </c:pt>
                <c:pt idx="351">
                  <c:v>6848.0</c:v>
                </c:pt>
                <c:pt idx="352">
                  <c:v>6955.0</c:v>
                </c:pt>
                <c:pt idx="353">
                  <c:v>7062.0</c:v>
                </c:pt>
                <c:pt idx="354">
                  <c:v>7169.0</c:v>
                </c:pt>
                <c:pt idx="355">
                  <c:v>7276.0</c:v>
                </c:pt>
                <c:pt idx="356">
                  <c:v>7383.0</c:v>
                </c:pt>
                <c:pt idx="357">
                  <c:v>7490.0</c:v>
                </c:pt>
                <c:pt idx="358">
                  <c:v>7597.0</c:v>
                </c:pt>
                <c:pt idx="359">
                  <c:v>7704.0</c:v>
                </c:pt>
                <c:pt idx="360">
                  <c:v>7811.0</c:v>
                </c:pt>
                <c:pt idx="361">
                  <c:v>7918.0</c:v>
                </c:pt>
                <c:pt idx="362">
                  <c:v>8025.0</c:v>
                </c:pt>
                <c:pt idx="363">
                  <c:v>8025.0</c:v>
                </c:pt>
                <c:pt idx="364">
                  <c:v>8025.0</c:v>
                </c:pt>
                <c:pt idx="365">
                  <c:v>8025.0</c:v>
                </c:pt>
                <c:pt idx="366">
                  <c:v>8025.0</c:v>
                </c:pt>
                <c:pt idx="367">
                  <c:v>8025.0</c:v>
                </c:pt>
                <c:pt idx="368">
                  <c:v>8025.0</c:v>
                </c:pt>
                <c:pt idx="369">
                  <c:v>8025.0</c:v>
                </c:pt>
                <c:pt idx="370">
                  <c:v>8025.0</c:v>
                </c:pt>
                <c:pt idx="371">
                  <c:v>8025.0</c:v>
                </c:pt>
                <c:pt idx="372">
                  <c:v>8025.0</c:v>
                </c:pt>
                <c:pt idx="373">
                  <c:v>8025.0</c:v>
                </c:pt>
                <c:pt idx="374">
                  <c:v>8025.0</c:v>
                </c:pt>
                <c:pt idx="375">
                  <c:v>8025.0</c:v>
                </c:pt>
                <c:pt idx="376">
                  <c:v>8025.0</c:v>
                </c:pt>
                <c:pt idx="377">
                  <c:v>8025.0</c:v>
                </c:pt>
                <c:pt idx="378">
                  <c:v>8025.0</c:v>
                </c:pt>
                <c:pt idx="379">
                  <c:v>8025.0</c:v>
                </c:pt>
                <c:pt idx="380">
                  <c:v>8025.0</c:v>
                </c:pt>
                <c:pt idx="381">
                  <c:v>8025.0</c:v>
                </c:pt>
                <c:pt idx="382">
                  <c:v>8025.0</c:v>
                </c:pt>
                <c:pt idx="383">
                  <c:v>8025.0</c:v>
                </c:pt>
                <c:pt idx="384">
                  <c:v>8025.0</c:v>
                </c:pt>
                <c:pt idx="385">
                  <c:v>8025.0</c:v>
                </c:pt>
                <c:pt idx="386">
                  <c:v>8025.0</c:v>
                </c:pt>
                <c:pt idx="387">
                  <c:v>8025.0</c:v>
                </c:pt>
                <c:pt idx="388">
                  <c:v>8025.0</c:v>
                </c:pt>
                <c:pt idx="389">
                  <c:v>8025.0</c:v>
                </c:pt>
                <c:pt idx="390">
                  <c:v>8025.0</c:v>
                </c:pt>
                <c:pt idx="391">
                  <c:v>8025.0</c:v>
                </c:pt>
                <c:pt idx="392">
                  <c:v>8025.0</c:v>
                </c:pt>
                <c:pt idx="393">
                  <c:v>8025.0</c:v>
                </c:pt>
                <c:pt idx="394">
                  <c:v>8025.0</c:v>
                </c:pt>
                <c:pt idx="395">
                  <c:v>8025.0</c:v>
                </c:pt>
                <c:pt idx="396">
                  <c:v>8025.0</c:v>
                </c:pt>
                <c:pt idx="397">
                  <c:v>8025.0</c:v>
                </c:pt>
                <c:pt idx="398">
                  <c:v>8025.0</c:v>
                </c:pt>
                <c:pt idx="399">
                  <c:v>8025.0</c:v>
                </c:pt>
                <c:pt idx="400">
                  <c:v>8025.0</c:v>
                </c:pt>
                <c:pt idx="401">
                  <c:v>8025.0</c:v>
                </c:pt>
                <c:pt idx="402">
                  <c:v>8025.0</c:v>
                </c:pt>
                <c:pt idx="403">
                  <c:v>8025.0</c:v>
                </c:pt>
                <c:pt idx="404">
                  <c:v>8025.0</c:v>
                </c:pt>
                <c:pt idx="405">
                  <c:v>8025.0</c:v>
                </c:pt>
                <c:pt idx="406">
                  <c:v>8025.0</c:v>
                </c:pt>
                <c:pt idx="407">
                  <c:v>8025.0</c:v>
                </c:pt>
                <c:pt idx="408">
                  <c:v>8025.0</c:v>
                </c:pt>
                <c:pt idx="409">
                  <c:v>8025.0</c:v>
                </c:pt>
                <c:pt idx="410">
                  <c:v>8025.0</c:v>
                </c:pt>
                <c:pt idx="411">
                  <c:v>8025.0</c:v>
                </c:pt>
                <c:pt idx="412">
                  <c:v>8025.0</c:v>
                </c:pt>
                <c:pt idx="413">
                  <c:v>8025.0</c:v>
                </c:pt>
                <c:pt idx="414">
                  <c:v>8025.0</c:v>
                </c:pt>
                <c:pt idx="415">
                  <c:v>8025.0</c:v>
                </c:pt>
                <c:pt idx="416">
                  <c:v>8025.0</c:v>
                </c:pt>
                <c:pt idx="417">
                  <c:v>8025.0</c:v>
                </c:pt>
                <c:pt idx="418">
                  <c:v>8025.0</c:v>
                </c:pt>
                <c:pt idx="419">
                  <c:v>8025.0</c:v>
                </c:pt>
                <c:pt idx="420">
                  <c:v>8025.0</c:v>
                </c:pt>
                <c:pt idx="421">
                  <c:v>8025.0</c:v>
                </c:pt>
                <c:pt idx="422">
                  <c:v>8025.0</c:v>
                </c:pt>
                <c:pt idx="423">
                  <c:v>8025.0</c:v>
                </c:pt>
                <c:pt idx="424">
                  <c:v>8025.0</c:v>
                </c:pt>
                <c:pt idx="425">
                  <c:v>8025.0</c:v>
                </c:pt>
                <c:pt idx="426">
                  <c:v>8025.0</c:v>
                </c:pt>
                <c:pt idx="427">
                  <c:v>8025.0</c:v>
                </c:pt>
                <c:pt idx="428">
                  <c:v>8025.0</c:v>
                </c:pt>
                <c:pt idx="429">
                  <c:v>8025.0</c:v>
                </c:pt>
                <c:pt idx="430">
                  <c:v>8025.0</c:v>
                </c:pt>
                <c:pt idx="431">
                  <c:v>8025.0</c:v>
                </c:pt>
                <c:pt idx="432">
                  <c:v>8025.0</c:v>
                </c:pt>
                <c:pt idx="433">
                  <c:v>8025.0</c:v>
                </c:pt>
                <c:pt idx="434">
                  <c:v>8025.0</c:v>
                </c:pt>
                <c:pt idx="435">
                  <c:v>8025.0</c:v>
                </c:pt>
                <c:pt idx="436">
                  <c:v>8025.0</c:v>
                </c:pt>
                <c:pt idx="437">
                  <c:v>8025.0</c:v>
                </c:pt>
                <c:pt idx="438">
                  <c:v>8025.0</c:v>
                </c:pt>
                <c:pt idx="439">
                  <c:v>8025.0</c:v>
                </c:pt>
                <c:pt idx="440">
                  <c:v>8025.0</c:v>
                </c:pt>
                <c:pt idx="441">
                  <c:v>8025.0</c:v>
                </c:pt>
                <c:pt idx="442">
                  <c:v>8025.0</c:v>
                </c:pt>
                <c:pt idx="443">
                  <c:v>8025.0</c:v>
                </c:pt>
                <c:pt idx="444">
                  <c:v>8025.0</c:v>
                </c:pt>
                <c:pt idx="445">
                  <c:v>8025.0</c:v>
                </c:pt>
                <c:pt idx="446">
                  <c:v>8025.0</c:v>
                </c:pt>
                <c:pt idx="447">
                  <c:v>8025.0</c:v>
                </c:pt>
                <c:pt idx="448">
                  <c:v>8025.0</c:v>
                </c:pt>
                <c:pt idx="449">
                  <c:v>8025.0</c:v>
                </c:pt>
                <c:pt idx="450">
                  <c:v>8025.0</c:v>
                </c:pt>
                <c:pt idx="451">
                  <c:v>8025.0</c:v>
                </c:pt>
                <c:pt idx="452">
                  <c:v>8025.0</c:v>
                </c:pt>
                <c:pt idx="453">
                  <c:v>8025.0</c:v>
                </c:pt>
                <c:pt idx="454">
                  <c:v>8025.0</c:v>
                </c:pt>
                <c:pt idx="455">
                  <c:v>8025.0</c:v>
                </c:pt>
                <c:pt idx="456">
                  <c:v>8025.0</c:v>
                </c:pt>
                <c:pt idx="457">
                  <c:v>8025.0</c:v>
                </c:pt>
                <c:pt idx="458">
                  <c:v>8025.0</c:v>
                </c:pt>
                <c:pt idx="459">
                  <c:v>8025.0</c:v>
                </c:pt>
                <c:pt idx="460">
                  <c:v>8025.0</c:v>
                </c:pt>
                <c:pt idx="461">
                  <c:v>8025.0</c:v>
                </c:pt>
                <c:pt idx="462">
                  <c:v>8025.0</c:v>
                </c:pt>
                <c:pt idx="463">
                  <c:v>8025.0</c:v>
                </c:pt>
                <c:pt idx="464">
                  <c:v>8025.0</c:v>
                </c:pt>
                <c:pt idx="465">
                  <c:v>8025.0</c:v>
                </c:pt>
                <c:pt idx="466">
                  <c:v>8025.0</c:v>
                </c:pt>
                <c:pt idx="467">
                  <c:v>8025.0</c:v>
                </c:pt>
                <c:pt idx="468">
                  <c:v>8025.0</c:v>
                </c:pt>
                <c:pt idx="469">
                  <c:v>8025.0</c:v>
                </c:pt>
                <c:pt idx="470">
                  <c:v>8025.0</c:v>
                </c:pt>
                <c:pt idx="471">
                  <c:v>8025.0</c:v>
                </c:pt>
                <c:pt idx="472">
                  <c:v>8025.0</c:v>
                </c:pt>
                <c:pt idx="473">
                  <c:v>8025.0</c:v>
                </c:pt>
                <c:pt idx="474">
                  <c:v>8025.0</c:v>
                </c:pt>
                <c:pt idx="475">
                  <c:v>8025.0</c:v>
                </c:pt>
                <c:pt idx="476">
                  <c:v>8025.0</c:v>
                </c:pt>
                <c:pt idx="477">
                  <c:v>8025.0</c:v>
                </c:pt>
                <c:pt idx="478">
                  <c:v>8025.0</c:v>
                </c:pt>
                <c:pt idx="479">
                  <c:v>8025.0</c:v>
                </c:pt>
                <c:pt idx="480">
                  <c:v>8025.0</c:v>
                </c:pt>
                <c:pt idx="481">
                  <c:v>8025.0</c:v>
                </c:pt>
                <c:pt idx="482">
                  <c:v>8025.0</c:v>
                </c:pt>
                <c:pt idx="483">
                  <c:v>8025.0</c:v>
                </c:pt>
                <c:pt idx="484">
                  <c:v>8025.0</c:v>
                </c:pt>
                <c:pt idx="485">
                  <c:v>8025.0</c:v>
                </c:pt>
                <c:pt idx="486">
                  <c:v>8025.0</c:v>
                </c:pt>
                <c:pt idx="487">
                  <c:v>8025.0</c:v>
                </c:pt>
                <c:pt idx="488">
                  <c:v>8025.0</c:v>
                </c:pt>
                <c:pt idx="489">
                  <c:v>8025.0</c:v>
                </c:pt>
                <c:pt idx="490">
                  <c:v>8025.0</c:v>
                </c:pt>
                <c:pt idx="491">
                  <c:v>8025.0</c:v>
                </c:pt>
                <c:pt idx="492">
                  <c:v>8025.0</c:v>
                </c:pt>
                <c:pt idx="493">
                  <c:v>8025.0</c:v>
                </c:pt>
                <c:pt idx="494">
                  <c:v>8025.0</c:v>
                </c:pt>
                <c:pt idx="495">
                  <c:v>8025.0</c:v>
                </c:pt>
                <c:pt idx="496">
                  <c:v>8025.0</c:v>
                </c:pt>
                <c:pt idx="497">
                  <c:v>8025.0</c:v>
                </c:pt>
                <c:pt idx="498">
                  <c:v>8025.0</c:v>
                </c:pt>
                <c:pt idx="499">
                  <c:v>8025.0</c:v>
                </c:pt>
                <c:pt idx="500">
                  <c:v>8025.0</c:v>
                </c:pt>
                <c:pt idx="501">
                  <c:v>8025.0</c:v>
                </c:pt>
                <c:pt idx="502">
                  <c:v>8025.0</c:v>
                </c:pt>
                <c:pt idx="503">
                  <c:v>8025.0</c:v>
                </c:pt>
                <c:pt idx="504">
                  <c:v>8025.0</c:v>
                </c:pt>
                <c:pt idx="505">
                  <c:v>8025.0</c:v>
                </c:pt>
                <c:pt idx="506">
                  <c:v>8025.0</c:v>
                </c:pt>
                <c:pt idx="507">
                  <c:v>8025.0</c:v>
                </c:pt>
                <c:pt idx="508">
                  <c:v>8025.0</c:v>
                </c:pt>
                <c:pt idx="509">
                  <c:v>8025.0</c:v>
                </c:pt>
                <c:pt idx="510">
                  <c:v>8025.0</c:v>
                </c:pt>
                <c:pt idx="511">
                  <c:v>8025.0</c:v>
                </c:pt>
                <c:pt idx="512">
                  <c:v>8025.0</c:v>
                </c:pt>
                <c:pt idx="513">
                  <c:v>8025.0</c:v>
                </c:pt>
                <c:pt idx="514">
                  <c:v>8025.0</c:v>
                </c:pt>
                <c:pt idx="515">
                  <c:v>8025.0</c:v>
                </c:pt>
                <c:pt idx="516">
                  <c:v>8025.0</c:v>
                </c:pt>
                <c:pt idx="517">
                  <c:v>8025.0</c:v>
                </c:pt>
                <c:pt idx="518">
                  <c:v>8025.0</c:v>
                </c:pt>
                <c:pt idx="519">
                  <c:v>8025.0</c:v>
                </c:pt>
                <c:pt idx="520">
                  <c:v>8025.0</c:v>
                </c:pt>
                <c:pt idx="521">
                  <c:v>8025.0</c:v>
                </c:pt>
                <c:pt idx="522">
                  <c:v>8025.0</c:v>
                </c:pt>
                <c:pt idx="523">
                  <c:v>8025.0</c:v>
                </c:pt>
                <c:pt idx="524">
                  <c:v>8025.0</c:v>
                </c:pt>
                <c:pt idx="525">
                  <c:v>8025.0</c:v>
                </c:pt>
                <c:pt idx="526">
                  <c:v>8025.0</c:v>
                </c:pt>
                <c:pt idx="527">
                  <c:v>8025.0</c:v>
                </c:pt>
                <c:pt idx="528">
                  <c:v>8025.0</c:v>
                </c:pt>
                <c:pt idx="529">
                  <c:v>8025.0</c:v>
                </c:pt>
                <c:pt idx="530">
                  <c:v>8025.0</c:v>
                </c:pt>
                <c:pt idx="531">
                  <c:v>8025.0</c:v>
                </c:pt>
                <c:pt idx="532">
                  <c:v>8025.0</c:v>
                </c:pt>
                <c:pt idx="533">
                  <c:v>8025.0</c:v>
                </c:pt>
                <c:pt idx="534">
                  <c:v>8025.0</c:v>
                </c:pt>
                <c:pt idx="535">
                  <c:v>8025.0</c:v>
                </c:pt>
                <c:pt idx="536">
                  <c:v>8025.0</c:v>
                </c:pt>
                <c:pt idx="537">
                  <c:v>8025.0</c:v>
                </c:pt>
                <c:pt idx="538">
                  <c:v>8025.0</c:v>
                </c:pt>
                <c:pt idx="539">
                  <c:v>8025.0</c:v>
                </c:pt>
                <c:pt idx="540">
                  <c:v>8025.0</c:v>
                </c:pt>
                <c:pt idx="541">
                  <c:v>8025.0</c:v>
                </c:pt>
                <c:pt idx="542">
                  <c:v>8025.0</c:v>
                </c:pt>
                <c:pt idx="543">
                  <c:v>8025.0</c:v>
                </c:pt>
                <c:pt idx="544">
                  <c:v>8025.0</c:v>
                </c:pt>
                <c:pt idx="545">
                  <c:v>8025.0</c:v>
                </c:pt>
                <c:pt idx="546">
                  <c:v>8025.0</c:v>
                </c:pt>
                <c:pt idx="547">
                  <c:v>8025.0</c:v>
                </c:pt>
                <c:pt idx="548">
                  <c:v>8025.0</c:v>
                </c:pt>
                <c:pt idx="549">
                  <c:v>8025.0</c:v>
                </c:pt>
                <c:pt idx="550">
                  <c:v>8025.0</c:v>
                </c:pt>
                <c:pt idx="551">
                  <c:v>8025.0</c:v>
                </c:pt>
                <c:pt idx="552">
                  <c:v>8025.0</c:v>
                </c:pt>
                <c:pt idx="553">
                  <c:v>8025.0</c:v>
                </c:pt>
                <c:pt idx="554">
                  <c:v>8025.0</c:v>
                </c:pt>
                <c:pt idx="555">
                  <c:v>8025.0</c:v>
                </c:pt>
                <c:pt idx="556">
                  <c:v>8025.0</c:v>
                </c:pt>
                <c:pt idx="557">
                  <c:v>8025.0</c:v>
                </c:pt>
                <c:pt idx="558">
                  <c:v>8025.0</c:v>
                </c:pt>
                <c:pt idx="559">
                  <c:v>8025.0</c:v>
                </c:pt>
                <c:pt idx="560">
                  <c:v>8025.0</c:v>
                </c:pt>
                <c:pt idx="561">
                  <c:v>8025.0</c:v>
                </c:pt>
                <c:pt idx="562">
                  <c:v>8025.0</c:v>
                </c:pt>
                <c:pt idx="563">
                  <c:v>8025.0</c:v>
                </c:pt>
                <c:pt idx="564">
                  <c:v>8025.0</c:v>
                </c:pt>
                <c:pt idx="565">
                  <c:v>8025.0</c:v>
                </c:pt>
                <c:pt idx="566">
                  <c:v>8025.0</c:v>
                </c:pt>
                <c:pt idx="567">
                  <c:v>8025.0</c:v>
                </c:pt>
                <c:pt idx="568">
                  <c:v>8025.0</c:v>
                </c:pt>
                <c:pt idx="569">
                  <c:v>8025.0</c:v>
                </c:pt>
                <c:pt idx="570">
                  <c:v>8025.0</c:v>
                </c:pt>
                <c:pt idx="571">
                  <c:v>8025.0</c:v>
                </c:pt>
                <c:pt idx="572">
                  <c:v>8025.0</c:v>
                </c:pt>
                <c:pt idx="573">
                  <c:v>8025.0</c:v>
                </c:pt>
                <c:pt idx="574">
                  <c:v>8025.0</c:v>
                </c:pt>
                <c:pt idx="575">
                  <c:v>8025.0</c:v>
                </c:pt>
                <c:pt idx="576">
                  <c:v>8025.0</c:v>
                </c:pt>
                <c:pt idx="577">
                  <c:v>8025.0</c:v>
                </c:pt>
                <c:pt idx="578">
                  <c:v>8025.0</c:v>
                </c:pt>
                <c:pt idx="579">
                  <c:v>8025.0</c:v>
                </c:pt>
                <c:pt idx="580">
                  <c:v>8025.0</c:v>
                </c:pt>
                <c:pt idx="581">
                  <c:v>8025.0</c:v>
                </c:pt>
                <c:pt idx="582">
                  <c:v>8025.0</c:v>
                </c:pt>
                <c:pt idx="583">
                  <c:v>8025.0</c:v>
                </c:pt>
                <c:pt idx="584">
                  <c:v>8025.0</c:v>
                </c:pt>
                <c:pt idx="585">
                  <c:v>8025.0</c:v>
                </c:pt>
                <c:pt idx="586">
                  <c:v>8025.0</c:v>
                </c:pt>
                <c:pt idx="587">
                  <c:v>8025.0</c:v>
                </c:pt>
                <c:pt idx="588">
                  <c:v>8025.0</c:v>
                </c:pt>
                <c:pt idx="589">
                  <c:v>8025.0</c:v>
                </c:pt>
                <c:pt idx="590">
                  <c:v>8025.0</c:v>
                </c:pt>
                <c:pt idx="591">
                  <c:v>8025.0</c:v>
                </c:pt>
                <c:pt idx="592">
                  <c:v>8025.0</c:v>
                </c:pt>
                <c:pt idx="593">
                  <c:v>8025.0</c:v>
                </c:pt>
                <c:pt idx="594">
                  <c:v>8025.0</c:v>
                </c:pt>
                <c:pt idx="595">
                  <c:v>8025.0</c:v>
                </c:pt>
                <c:pt idx="596">
                  <c:v>8025.0</c:v>
                </c:pt>
                <c:pt idx="597">
                  <c:v>8025.0</c:v>
                </c:pt>
                <c:pt idx="598">
                  <c:v>8025.0</c:v>
                </c:pt>
                <c:pt idx="599">
                  <c:v>8025.0</c:v>
                </c:pt>
                <c:pt idx="600">
                  <c:v>8025.0</c:v>
                </c:pt>
                <c:pt idx="601">
                  <c:v>8025.0</c:v>
                </c:pt>
                <c:pt idx="602">
                  <c:v>8025.0</c:v>
                </c:pt>
                <c:pt idx="603">
                  <c:v>8025.0</c:v>
                </c:pt>
                <c:pt idx="604">
                  <c:v>8025.0</c:v>
                </c:pt>
                <c:pt idx="605">
                  <c:v>8025.0</c:v>
                </c:pt>
                <c:pt idx="606">
                  <c:v>8025.0</c:v>
                </c:pt>
                <c:pt idx="607">
                  <c:v>8025.0</c:v>
                </c:pt>
                <c:pt idx="608">
                  <c:v>8025.0</c:v>
                </c:pt>
                <c:pt idx="609">
                  <c:v>8025.0</c:v>
                </c:pt>
                <c:pt idx="610">
                  <c:v>8025.0</c:v>
                </c:pt>
                <c:pt idx="611">
                  <c:v>8025.0</c:v>
                </c:pt>
                <c:pt idx="612">
                  <c:v>8025.0</c:v>
                </c:pt>
                <c:pt idx="613">
                  <c:v>8025.0</c:v>
                </c:pt>
                <c:pt idx="614">
                  <c:v>8025.0</c:v>
                </c:pt>
                <c:pt idx="615">
                  <c:v>8025.0</c:v>
                </c:pt>
                <c:pt idx="616">
                  <c:v>8025.0</c:v>
                </c:pt>
                <c:pt idx="617">
                  <c:v>8025.0</c:v>
                </c:pt>
                <c:pt idx="618">
                  <c:v>8025.0</c:v>
                </c:pt>
                <c:pt idx="619">
                  <c:v>8025.0</c:v>
                </c:pt>
                <c:pt idx="620">
                  <c:v>8025.0</c:v>
                </c:pt>
                <c:pt idx="621">
                  <c:v>8025.0</c:v>
                </c:pt>
                <c:pt idx="622">
                  <c:v>8025.0</c:v>
                </c:pt>
                <c:pt idx="623">
                  <c:v>8025.0</c:v>
                </c:pt>
                <c:pt idx="624">
                  <c:v>8025.0</c:v>
                </c:pt>
                <c:pt idx="625">
                  <c:v>8025.0</c:v>
                </c:pt>
                <c:pt idx="626">
                  <c:v>8025.0</c:v>
                </c:pt>
                <c:pt idx="627">
                  <c:v>8025.0</c:v>
                </c:pt>
                <c:pt idx="628">
                  <c:v>8025.0</c:v>
                </c:pt>
                <c:pt idx="629">
                  <c:v>8025.0</c:v>
                </c:pt>
                <c:pt idx="630">
                  <c:v>8025.0</c:v>
                </c:pt>
                <c:pt idx="631">
                  <c:v>8025.0</c:v>
                </c:pt>
                <c:pt idx="632">
                  <c:v>8025.0</c:v>
                </c:pt>
                <c:pt idx="633">
                  <c:v>8025.0</c:v>
                </c:pt>
                <c:pt idx="634">
                  <c:v>8025.0</c:v>
                </c:pt>
                <c:pt idx="635">
                  <c:v>8025.0</c:v>
                </c:pt>
                <c:pt idx="636">
                  <c:v>8025.0</c:v>
                </c:pt>
                <c:pt idx="637">
                  <c:v>8025.0</c:v>
                </c:pt>
                <c:pt idx="638">
                  <c:v>8025.0</c:v>
                </c:pt>
                <c:pt idx="639">
                  <c:v>8025.0</c:v>
                </c:pt>
                <c:pt idx="640">
                  <c:v>8025.0</c:v>
                </c:pt>
                <c:pt idx="641">
                  <c:v>8025.0</c:v>
                </c:pt>
                <c:pt idx="642">
                  <c:v>8025.0</c:v>
                </c:pt>
                <c:pt idx="643">
                  <c:v>8025.0</c:v>
                </c:pt>
                <c:pt idx="644">
                  <c:v>8025.0</c:v>
                </c:pt>
                <c:pt idx="645">
                  <c:v>8025.0</c:v>
                </c:pt>
                <c:pt idx="646">
                  <c:v>8025.0</c:v>
                </c:pt>
                <c:pt idx="647">
                  <c:v>8025.0</c:v>
                </c:pt>
                <c:pt idx="648">
                  <c:v>8025.0</c:v>
                </c:pt>
                <c:pt idx="649">
                  <c:v>8025.0</c:v>
                </c:pt>
                <c:pt idx="650">
                  <c:v>8025.0</c:v>
                </c:pt>
                <c:pt idx="651">
                  <c:v>8025.0</c:v>
                </c:pt>
                <c:pt idx="652">
                  <c:v>8025.0</c:v>
                </c:pt>
                <c:pt idx="653">
                  <c:v>8025.0</c:v>
                </c:pt>
                <c:pt idx="654">
                  <c:v>8025.0</c:v>
                </c:pt>
                <c:pt idx="655">
                  <c:v>8025.0</c:v>
                </c:pt>
                <c:pt idx="656">
                  <c:v>8025.0</c:v>
                </c:pt>
                <c:pt idx="657">
                  <c:v>8025.0</c:v>
                </c:pt>
                <c:pt idx="658">
                  <c:v>8025.0</c:v>
                </c:pt>
                <c:pt idx="659">
                  <c:v>8025.0</c:v>
                </c:pt>
                <c:pt idx="660">
                  <c:v>8025.0</c:v>
                </c:pt>
                <c:pt idx="661">
                  <c:v>8025.0</c:v>
                </c:pt>
                <c:pt idx="662">
                  <c:v>8025.0</c:v>
                </c:pt>
                <c:pt idx="663">
                  <c:v>8025.0</c:v>
                </c:pt>
                <c:pt idx="664">
                  <c:v>8025.0</c:v>
                </c:pt>
                <c:pt idx="665">
                  <c:v>8025.0</c:v>
                </c:pt>
                <c:pt idx="666">
                  <c:v>8025.0</c:v>
                </c:pt>
                <c:pt idx="667">
                  <c:v>8025.0</c:v>
                </c:pt>
                <c:pt idx="668">
                  <c:v>8025.0</c:v>
                </c:pt>
                <c:pt idx="669">
                  <c:v>8025.0</c:v>
                </c:pt>
                <c:pt idx="670">
                  <c:v>8025.0</c:v>
                </c:pt>
                <c:pt idx="671">
                  <c:v>8025.0</c:v>
                </c:pt>
                <c:pt idx="672">
                  <c:v>8025.0</c:v>
                </c:pt>
                <c:pt idx="673">
                  <c:v>8025.0</c:v>
                </c:pt>
                <c:pt idx="674">
                  <c:v>8025.0</c:v>
                </c:pt>
                <c:pt idx="675">
                  <c:v>8025.0</c:v>
                </c:pt>
                <c:pt idx="676">
                  <c:v>8025.0</c:v>
                </c:pt>
                <c:pt idx="677">
                  <c:v>8025.0</c:v>
                </c:pt>
                <c:pt idx="678">
                  <c:v>8025.0</c:v>
                </c:pt>
                <c:pt idx="679">
                  <c:v>8025.0</c:v>
                </c:pt>
                <c:pt idx="680">
                  <c:v>8025.0</c:v>
                </c:pt>
                <c:pt idx="681">
                  <c:v>8025.0</c:v>
                </c:pt>
                <c:pt idx="682">
                  <c:v>8025.0</c:v>
                </c:pt>
                <c:pt idx="683">
                  <c:v>8025.0</c:v>
                </c:pt>
                <c:pt idx="684">
                  <c:v>8025.0</c:v>
                </c:pt>
                <c:pt idx="685">
                  <c:v>8025.0</c:v>
                </c:pt>
              </c:numCache>
            </c:numRef>
          </c:val>
          <c:smooth val="0"/>
        </c:ser>
        <c:dLbls>
          <c:showLegendKey val="0"/>
          <c:showVal val="0"/>
          <c:showCatName val="0"/>
          <c:showSerName val="0"/>
          <c:showPercent val="0"/>
          <c:showBubbleSize val="0"/>
        </c:dLbls>
        <c:marker val="1"/>
        <c:smooth val="0"/>
        <c:axId val="-2118717256"/>
        <c:axId val="-2118711560"/>
      </c:lineChart>
      <c:catAx>
        <c:axId val="-2118717256"/>
        <c:scaling>
          <c:orientation val="minMax"/>
        </c:scaling>
        <c:delete val="0"/>
        <c:axPos val="b"/>
        <c:title>
          <c:tx>
            <c:rich>
              <a:bodyPr/>
              <a:lstStyle/>
              <a:p>
                <a:pPr>
                  <a:defRPr/>
                </a:pPr>
                <a:r>
                  <a:rPr lang="en-US"/>
                  <a:t>Time</a:t>
                </a:r>
                <a:r>
                  <a:rPr lang="en-US" baseline="0"/>
                  <a:t> intervals</a:t>
                </a:r>
                <a:endParaRPr lang="en-US"/>
              </a:p>
            </c:rich>
          </c:tx>
          <c:layout/>
          <c:overlay val="0"/>
        </c:title>
        <c:majorTickMark val="out"/>
        <c:minorTickMark val="none"/>
        <c:tickLblPos val="nextTo"/>
        <c:crossAx val="-2118711560"/>
        <c:crosses val="autoZero"/>
        <c:auto val="1"/>
        <c:lblAlgn val="ctr"/>
        <c:lblOffset val="100"/>
        <c:noMultiLvlLbl val="0"/>
      </c:catAx>
      <c:valAx>
        <c:axId val="-2118711560"/>
        <c:scaling>
          <c:orientation val="minMax"/>
        </c:scaling>
        <c:delete val="0"/>
        <c:axPos val="l"/>
        <c:majorGridlines/>
        <c:title>
          <c:tx>
            <c:rich>
              <a:bodyPr rot="-5400000" vert="horz"/>
              <a:lstStyle/>
              <a:p>
                <a:pPr>
                  <a:defRPr/>
                </a:pPr>
                <a:r>
                  <a:rPr lang="en-US"/>
                  <a:t>Congestion</a:t>
                </a:r>
                <a:r>
                  <a:rPr lang="en-US" baseline="0"/>
                  <a:t> window size</a:t>
                </a:r>
                <a:endParaRPr lang="en-US"/>
              </a:p>
            </c:rich>
          </c:tx>
          <c:layout/>
          <c:overlay val="0"/>
        </c:title>
        <c:numFmt formatCode="General" sourceLinked="1"/>
        <c:majorTickMark val="out"/>
        <c:minorTickMark val="none"/>
        <c:tickLblPos val="nextTo"/>
        <c:crossAx val="-21187172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479</Words>
  <Characters>2734</Characters>
  <Application>Microsoft Macintosh Word</Application>
  <DocSecurity>0</DocSecurity>
  <Lines>22</Lines>
  <Paragraphs>6</Paragraphs>
  <ScaleCrop>false</ScaleCrop>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Patel</dc:creator>
  <cp:keywords/>
  <dc:description/>
  <cp:lastModifiedBy>Kush Patel</cp:lastModifiedBy>
  <cp:revision>15</cp:revision>
  <dcterms:created xsi:type="dcterms:W3CDTF">2013-11-23T00:15:00Z</dcterms:created>
  <dcterms:modified xsi:type="dcterms:W3CDTF">2013-11-23T02:07:00Z</dcterms:modified>
</cp:coreProperties>
</file>