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ff0000"/>
        </w:rPr>
      </w:pPr>
      <w:r w:rsidDel="00000000" w:rsidR="00000000" w:rsidRPr="00000000">
        <w:rPr>
          <w:color w:val="ff0000"/>
          <w:rtl w:val="0"/>
        </w:rPr>
        <w:t xml:space="preserve">Attach a photo of your Business Cycle diagram below</w:t>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comes to your mind when you hear the terms “Recession” or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Stock Market Crash of 1929, World War 2  and the Great Depression and FDRs first 100 days come into my mind when i think about recession and depression</w:t>
            </w:r>
          </w:p>
        </w:tc>
      </w:tr>
    </w:tbl>
    <w:p w:rsidR="00000000" w:rsidDel="00000000" w:rsidP="00000000" w:rsidRDefault="00000000" w:rsidRPr="00000000" w14:paraId="00000006">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wavy curve 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wavy curve represents the growth and decline of the GDP. The national economy fluctuates in periods of booms and bust.</w:t>
            </w:r>
          </w:p>
        </w:tc>
      </w:tr>
    </w:tbl>
    <w:p w:rsidR="00000000" w:rsidDel="00000000" w:rsidP="00000000" w:rsidRDefault="00000000" w:rsidRPr="00000000" w14:paraId="0000000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recession?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recession is a 6 month period of decline in output, income, employment, and trade. A 6 month period of decline in GDP</w:t>
            </w:r>
          </w:p>
        </w:tc>
      </w:tr>
    </w:tbl>
    <w:p w:rsidR="00000000" w:rsidDel="00000000" w:rsidP="00000000" w:rsidRDefault="00000000" w:rsidRPr="00000000" w14:paraId="0000000C">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What is an economic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A prolonged and severe recession</w:t>
            </w:r>
          </w:p>
          <w:p w:rsidR="00000000" w:rsidDel="00000000" w:rsidP="00000000" w:rsidRDefault="00000000" w:rsidRPr="00000000" w14:paraId="0000000F">
            <w:pPr>
              <w:pageBreakBefore w:val="0"/>
              <w:widowControl w:val="0"/>
              <w:spacing w:line="240" w:lineRule="auto"/>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Severe declines in</w:t>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Production/output</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Income</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Employment</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What are the 3 statistics about the Great Depression that we talked about?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one point, stocks lost 80% of their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one point, ⅓ of the banks were bankrupt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one point, the unemployment rate reached 25%</w:t>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What is an expansion/recovery?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A period where there is an increase in GDP</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Increase in</w:t>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Production/Output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Income</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Employment</w:t>
            </w:r>
          </w:p>
        </w:tc>
      </w:tr>
    </w:tbl>
    <w:p w:rsidR="00000000" w:rsidDel="00000000" w:rsidP="00000000" w:rsidRDefault="00000000" w:rsidRPr="00000000" w14:paraId="00000022">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often happens to GDPr in times of 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increased by a whole lot during the 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GDP increase because the government spend so much money on government expenditures. War leads to expansion when the government spends for business investments</w:t>
            </w:r>
          </w:p>
        </w:tc>
      </w:tr>
    </w:tbl>
    <w:p w:rsidR="00000000" w:rsidDel="00000000" w:rsidP="00000000" w:rsidRDefault="00000000" w:rsidRPr="00000000" w14:paraId="00000027">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Characteristics of a Recession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unemployement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More social problems(alcholism,domesticviolence, divorce, and suicides)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in Real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Reduced job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interest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Decreasing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Characteristics of an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unemployement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Fewer social problems(alcholoism, domestic violence, divorce, and suicdies)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in real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Rapid Job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interest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3 Macro Goals for a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Macroeconomics measures these fluctuations and guides policies to keep the economy stable. The governmenthas the responsibility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1)Promote long-term gorwth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2)Prevent cyclical unemployment(Resulting from a recession)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3)Minimize Inflation(Resulting from a recovery/expansion)</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out a multiple sentence paragraph about why Macroeconomics is relevant and important to your life and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Macroeconomics is important about our life and our future, because it helps us understand when we could loose our job and lose money. We also understand that with macroeconomics it helps how to chose jobs wisely and spend more money. When there are less growth we can unsterand to make better choices</w:t>
            </w:r>
          </w:p>
        </w:tc>
      </w:tr>
    </w:tbl>
    <w:p w:rsidR="00000000" w:rsidDel="00000000" w:rsidP="00000000" w:rsidRDefault="00000000" w:rsidRPr="00000000" w14:paraId="0000004E">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jc w:val="center"/>
      <w:rPr>
        <w:sz w:val="28"/>
        <w:szCs w:val="28"/>
      </w:rPr>
    </w:pPr>
    <w:r w:rsidDel="00000000" w:rsidR="00000000" w:rsidRPr="00000000">
      <w:rPr>
        <w:sz w:val="28"/>
        <w:szCs w:val="28"/>
        <w:rtl w:val="0"/>
      </w:rPr>
      <w:t xml:space="preserve">2.7ap - Business Cycles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