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rtl w:val="0"/>
        </w:rPr>
        <w:t xml:space="preserve">3rd Market Structure: </w:t>
      </w:r>
      <w:r w:rsidDel="00000000" w:rsidR="00000000" w:rsidRPr="00000000">
        <w:rPr>
          <w:sz w:val="28"/>
          <w:szCs w:val="28"/>
          <w:rtl w:val="0"/>
        </w:rPr>
        <w:t xml:space="preserve">Oligopolies</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Oligopolies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market structure in which a few large sellers control most of the production of a good 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1st 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The critical characteristic of an Oligopoly is the presence of only </w:t>
            </w:r>
            <w:r w:rsidDel="00000000" w:rsidR="00000000" w:rsidRPr="00000000">
              <w:rPr>
                <w:u w:val="single"/>
                <w:rtl w:val="0"/>
              </w:rPr>
              <w:t xml:space="preserve">a few large sellers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market is considered an oligopoly when the largest three or four sellers produce most(maybe 70% or more) of the market’s total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right"/>
              <w:rPr/>
            </w:pPr>
            <w:r w:rsidDel="00000000" w:rsidR="00000000" w:rsidRPr="00000000">
              <w:rPr>
                <w:rtl w:val="0"/>
              </w:rPr>
              <w:t xml:space="preserve">2nd 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Sellers offer identical or similar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right"/>
              <w:rPr/>
            </w:pPr>
            <w:r w:rsidDel="00000000" w:rsidR="00000000" w:rsidRPr="00000000">
              <w:rPr>
                <w:rtl w:val="0"/>
              </w:rPr>
              <w:t xml:space="preserve">3rd 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 Market Entry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Significant Barrier to Entry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Ex:To much established competitors, customer loyalty, technical know how, trying to raise enough capital</w:t>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List &amp; Insert A Photo Of 3 Industries That Would Be An Oligopoly</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Industry</w:t>
      </w:r>
      <w:r w:rsidDel="00000000" w:rsidR="00000000" w:rsidRPr="00000000">
        <w:rPr>
          <w:rtl w:val="0"/>
        </w:rPr>
        <w:tab/>
        <w:tab/>
        <w:tab/>
        <w:tab/>
        <w:tab/>
        <w:tab/>
      </w:r>
      <w:r w:rsidDel="00000000" w:rsidR="00000000" w:rsidRPr="00000000">
        <w:rPr>
          <w:b w:val="1"/>
          <w:rtl w:val="0"/>
        </w:rPr>
        <w:t xml:space="preserve">Photo That Represents That Industry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Automobile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2616200" cy="1752600"/>
                  <wp:effectExtent b="0" l="0" r="0" t="0"/>
                  <wp:docPr descr="6 Interesting Facts About the Automobile Industry – SLIPLO" id="6" name="image12.jpg"/>
                  <a:graphic>
                    <a:graphicData uri="http://schemas.openxmlformats.org/drawingml/2006/picture">
                      <pic:pic>
                        <pic:nvPicPr>
                          <pic:cNvPr descr="6 Interesting Facts About the Automobile Industry – SLIPLO" id="0" name="image12.jpg"/>
                          <pic:cNvPicPr preferRelativeResize="0"/>
                        </pic:nvPicPr>
                        <pic:blipFill>
                          <a:blip r:embed="rId6"/>
                          <a:srcRect b="0" l="0" r="0" t="0"/>
                          <a:stretch>
                            <a:fillRect/>
                          </a:stretch>
                        </pic:blipFill>
                        <pic:spPr>
                          <a:xfrm>
                            <a:off x="0" y="0"/>
                            <a:ext cx="2616200" cy="175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 Networks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2838450" cy="1600200"/>
                  <wp:effectExtent b="0" l="0" r="0" t="0"/>
                  <wp:docPr descr="The TV Industry Is Stumbling Toward Customer Centricity" id="4" name="image1.jpg"/>
                  <a:graphic>
                    <a:graphicData uri="http://schemas.openxmlformats.org/drawingml/2006/picture">
                      <pic:pic>
                        <pic:nvPicPr>
                          <pic:cNvPr descr="The TV Industry Is Stumbling Toward Customer Centricity" id="0" name="image1.jpg"/>
                          <pic:cNvPicPr preferRelativeResize="0"/>
                        </pic:nvPicPr>
                        <pic:blipFill>
                          <a:blip r:embed="rId7"/>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85900"/>
                  <wp:effectExtent b="0" l="0" r="0" t="0"/>
                  <wp:docPr descr="Cedars | Streaming Services: The Binging Revolution and Its Consequences" id="8" name="image4.jpg"/>
                  <a:graphic>
                    <a:graphicData uri="http://schemas.openxmlformats.org/drawingml/2006/picture">
                      <pic:pic>
                        <pic:nvPicPr>
                          <pic:cNvPr descr="Cedars | Streaming Services: The Binging Revolution and Its Consequences" id="0" name="image4.jpg"/>
                          <pic:cNvPicPr preferRelativeResize="0"/>
                        </pic:nvPicPr>
                        <pic:blipFill>
                          <a:blip r:embed="rId8"/>
                          <a:srcRect b="0" l="0" r="0" t="0"/>
                          <a:stretch>
                            <a:fillRect/>
                          </a:stretch>
                        </pic:blipFill>
                        <pic:spPr>
                          <a:xfrm>
                            <a:off x="0" y="0"/>
                            <a:ext cx="2838450"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Shop for a pair of sunglasses online.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the sunglasses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889000"/>
                  <wp:effectExtent b="0" l="0" r="0" t="0"/>
                  <wp:docPr id="3"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28384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the web address for where you could buy the sunglasses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mazon.com/dp/B0176GC8XW/ref=redir_mobile_desktop?_encoding=UTF8&amp;aaxitk=e4326e14d448862b232bff5a075dd77c&amp;hsa_cr_id=1491583980101&amp;pd_rd_plhdr=t&amp;pd_rd_r=c489395f-e4a7-4889-a222-8d5043ab9c98&amp;pd_rd_w=hqEeP&amp;pd_rd_wg=Cj3rL&amp;ref_=sbx_be_s_sparkle_lsi4d_asin_0_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do those sunglasses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$23.50</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hyperlink r:id="rId10">
        <w:r w:rsidDel="00000000" w:rsidR="00000000" w:rsidRPr="00000000">
          <w:rPr>
            <w:color w:val="1155cc"/>
            <w:u w:val="single"/>
            <w:rtl w:val="0"/>
          </w:rPr>
          <w:t xml:space="preserve">Oligopoly 60 Minutes Video</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company (not the brand) that the video is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video is about how they manufacture and sell different types of glasses and sells. It owns so many different chains Luxxerat is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the product that they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descr="Ray-Ban Original Wayfarer Classic RB2140 Black - Acetate - Green Lenses -  0RB2140 50 901 | Ray-Ban® USA" id="12" name="image7.jpg"/>
                  <a:graphic>
                    <a:graphicData uri="http://schemas.openxmlformats.org/drawingml/2006/picture">
                      <pic:pic>
                        <pic:nvPicPr>
                          <pic:cNvPr descr="Ray-Ban Original Wayfarer Classic RB2140 Black - Acetate - Green Lenses -  0RB2140 50 901 | Ray-Ban® USA" id="0" name="image7.jpg"/>
                          <pic:cNvPicPr preferRelativeResize="0"/>
                        </pic:nvPicPr>
                        <pic:blipFill>
                          <a:blip r:embed="rId11"/>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t>
            </w:r>
            <w:r w:rsidDel="00000000" w:rsidR="00000000" w:rsidRPr="00000000">
              <w:rPr>
                <w:b w:val="1"/>
                <w:rtl w:val="0"/>
              </w:rPr>
              <w:t xml:space="preserve">&amp; explain</w:t>
            </w:r>
            <w:r w:rsidDel="00000000" w:rsidR="00000000" w:rsidRPr="00000000">
              <w:rPr>
                <w:rtl w:val="0"/>
              </w:rPr>
              <w:t xml:space="preserve"> 1 barrier to entry that makes it difficult for competitors to find success in this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barrier to entry is that the price of the glasses is too expensive, it cost 300 dollars. If there is a hgiher price there is less competition and less competition  means that people would get bored. There will not have enough goods or services. Businesses will not innovate their product as much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this company dominating this industry, explain how this impacts the price that people pay for their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impacts the price, the price goes down, because they are trying to make more. Higher the price, the less competitors there are </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Competition Vocabulary</w:t>
      </w:r>
    </w:p>
    <w:p w:rsidR="00000000" w:rsidDel="00000000" w:rsidP="00000000" w:rsidRDefault="00000000" w:rsidRPr="00000000" w14:paraId="0000002D">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collusion?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sellers secretly agree to set product levels or pieces for their products.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 more companies not engage in collusion?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Illegal and carries heavy penalties such as fines and even prison sentences</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“Cartel”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companies openly organize a system of price setting and market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and insert a photo of a product that cartels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2603500" cy="1727200"/>
                  <wp:effectExtent b="0" l="0" r="0" t="0"/>
                  <wp:docPr descr="Illustrated Glossary of Organic Chemistry - Petroleum (oil; crude oil)" id="15" name="image8.jpg"/>
                  <a:graphic>
                    <a:graphicData uri="http://schemas.openxmlformats.org/drawingml/2006/picture">
                      <pic:pic>
                        <pic:nvPicPr>
                          <pic:cNvPr descr="Illustrated Glossary of Organic Chemistry - Petroleum (oil; crude oil)" id="0" name="image8.jpg"/>
                          <pic:cNvPicPr preferRelativeResize="0"/>
                        </pic:nvPicPr>
                        <pic:blipFill>
                          <a:blip r:embed="rId12"/>
                          <a:srcRect b="0" l="0" r="0" t="0"/>
                          <a:stretch>
                            <a:fillRect/>
                          </a:stretch>
                        </pic:blipFill>
                        <pic:spPr>
                          <a:xfrm>
                            <a:off x="0" y="0"/>
                            <a:ext cx="26035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OPEC- Organization of Petroleum Exporting Countries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Type and insert a photo of a 2nd product that cartels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00200"/>
                  <wp:effectExtent b="0" l="0" r="0" t="0"/>
                  <wp:docPr descr="How we created diamonds within minutes" id="7" name="image9.jpg"/>
                  <a:graphic>
                    <a:graphicData uri="http://schemas.openxmlformats.org/drawingml/2006/picture">
                      <pic:pic>
                        <pic:nvPicPr>
                          <pic:cNvPr descr="How we created diamonds within minutes" id="0" name="image9.jpg"/>
                          <pic:cNvPicPr preferRelativeResize="0"/>
                        </pic:nvPicPr>
                        <pic:blipFill>
                          <a:blip r:embed="rId13"/>
                          <a:srcRect b="0" l="0" r="0" t="0"/>
                          <a:stretch>
                            <a:fillRect/>
                          </a:stretch>
                        </pic:blipFill>
                        <pic:spPr>
                          <a:xfrm>
                            <a:off x="0" y="0"/>
                            <a:ext cx="28384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Beers Diamonds Market Share</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sz w:val="28"/>
          <w:szCs w:val="28"/>
        </w:rPr>
      </w:pPr>
      <w:r w:rsidDel="00000000" w:rsidR="00000000" w:rsidRPr="00000000">
        <w:rPr>
          <w:rtl w:val="0"/>
        </w:rPr>
        <w:t xml:space="preserve">4th Market Structure: </w:t>
      </w:r>
      <w:r w:rsidDel="00000000" w:rsidR="00000000" w:rsidRPr="00000000">
        <w:rPr>
          <w:sz w:val="28"/>
          <w:szCs w:val="28"/>
          <w:rtl w:val="0"/>
        </w:rPr>
        <w:t xml:space="preserve">Monopolies</w:t>
      </w:r>
    </w:p>
    <w:p w:rsidR="00000000" w:rsidDel="00000000" w:rsidP="00000000" w:rsidRDefault="00000000" w:rsidRPr="00000000" w14:paraId="00000040">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a  single seller controls all production of a good or service</w:t>
            </w:r>
          </w:p>
        </w:tc>
      </w:tr>
    </w:tbl>
    <w:p w:rsidR="00000000" w:rsidDel="00000000" w:rsidP="00000000" w:rsidRDefault="00000000" w:rsidRPr="00000000" w14:paraId="00000043">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Conditions of a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Single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2)No Close Substitute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3)Difficult Market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4)Seller has a great deal of Price Control</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a “Natural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Natural Monopoly</w:t>
            </w:r>
            <w:r w:rsidDel="00000000" w:rsidR="00000000" w:rsidRPr="00000000">
              <w:rPr>
                <w:rtl w:val="0"/>
              </w:rPr>
              <w:t xml:space="preserve">-Sometimes having competition in an industry can be inefficient and not in the public best interest. The government will sometimes grant or allow some companies a Natural Monopoly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an example of a Natural Monopoly?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Utility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the government allow natural monopolies?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Enormously expensive, require construction, essential for the public .Regulated by the government</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Other Monopolies</w:t>
      </w:r>
    </w:p>
    <w:p w:rsidR="00000000" w:rsidDel="00000000" w:rsidP="00000000" w:rsidRDefault="00000000" w:rsidRPr="00000000" w14:paraId="00000056">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patent?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Grants a company or individual the exclusive right to produce, use, rent, and sell invention  for 20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the government allow patents?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motivate ingenuity, variety, and creativity. To give incentive to invent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something that must be patented (don’t use the one in our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536700"/>
                  <wp:effectExtent b="0" l="0" r="0" t="0"/>
                  <wp:docPr descr="Amazon.com: grinderPUNCH Futuristic Cyclops Sunglasses | Funny Robotic  Costume Glasses Mirrored Mono Lens (Black, Blue Mirror) : Clothing, Shoes &amp;  Jewelry" id="9" name="image3.jpg"/>
                  <a:graphic>
                    <a:graphicData uri="http://schemas.openxmlformats.org/drawingml/2006/picture">
                      <pic:pic>
                        <pic:nvPicPr>
                          <pic:cNvPr descr="Amazon.com: grinderPUNCH Futuristic Cyclops Sunglasses | Funny Robotic  Costume Glasses Mirrored Mono Lens (Black, Blue Mirror) : Clothing, Shoes &amp;  Jewelry" id="0" name="image3.jpg"/>
                          <pic:cNvPicPr preferRelativeResize="0"/>
                        </pic:nvPicPr>
                        <pic:blipFill>
                          <a:blip r:embed="rId14"/>
                          <a:srcRect b="0" l="0" r="0" t="0"/>
                          <a:stretch>
                            <a:fillRect/>
                          </a:stretch>
                        </pic:blipFill>
                        <pic:spPr>
                          <a:xfrm>
                            <a:off x="0" y="0"/>
                            <a:ext cx="2838450" cy="153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Protects the work of authors, musicians, and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does the government allow copyrights?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make peopleś lives better, to protect the work of the people, and encourage people to be creative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something that has a 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231900"/>
                  <wp:effectExtent b="0" l="0" r="0" t="0"/>
                  <wp:docPr descr="How Universal Re-Copyrighted Frankenstein's Monster - Plagiarism Today" id="5" name="image6.jpg"/>
                  <a:graphic>
                    <a:graphicData uri="http://schemas.openxmlformats.org/drawingml/2006/picture">
                      <pic:pic>
                        <pic:nvPicPr>
                          <pic:cNvPr descr="How Universal Re-Copyrighted Frankenstein's Monster - Plagiarism Today" id="0" name="image6.jpg"/>
                          <pic:cNvPicPr preferRelativeResize="0"/>
                        </pic:nvPicPr>
                        <pic:blipFill>
                          <a:blip r:embed="rId15"/>
                          <a:srcRect b="0" l="0" r="0" t="0"/>
                          <a:stretch>
                            <a:fillRect/>
                          </a:stretch>
                        </pic:blipFill>
                        <pic:spPr>
                          <a:xfrm>
                            <a:off x="0" y="0"/>
                            <a:ext cx="28384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sz w:val="28"/>
          <w:szCs w:val="28"/>
        </w:rPr>
      </w:pPr>
      <w:r w:rsidDel="00000000" w:rsidR="00000000" w:rsidRPr="00000000">
        <w:rPr>
          <w:rtl w:val="0"/>
        </w:rPr>
        <w:t xml:space="preserve">Expanding A Business: </w:t>
      </w:r>
      <w:r w:rsidDel="00000000" w:rsidR="00000000" w:rsidRPr="00000000">
        <w:rPr>
          <w:sz w:val="28"/>
          <w:szCs w:val="28"/>
          <w:rtl w:val="0"/>
        </w:rPr>
        <w:t xml:space="preserve">Mergers</w:t>
      </w:r>
    </w:p>
    <w:p w:rsidR="00000000" w:rsidDel="00000000" w:rsidP="00000000" w:rsidRDefault="00000000" w:rsidRPr="00000000" w14:paraId="00000066">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what a horizontal merger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Merging two companies within the same industry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produce the same product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 between a merger and partnership where the merger acquires and buys a company from the other while partnership agree to work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2 photos of two companies (not mentioned in our presentation) that have merged or if they merge, would be a horizontal merger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16200" cy="1714500"/>
                  <wp:effectExtent b="0" l="0" r="0" t="0"/>
                  <wp:docPr descr="Georgia Mid-Century Modern Banks | RoadsideArchitecture.com" id="10" name="image10.jpg"/>
                  <a:graphic>
                    <a:graphicData uri="http://schemas.openxmlformats.org/drawingml/2006/picture">
                      <pic:pic>
                        <pic:nvPicPr>
                          <pic:cNvPr descr="Georgia Mid-Century Modern Banks | RoadsideArchitecture.com" id="0" name="image10.jpg"/>
                          <pic:cNvPicPr preferRelativeResize="0"/>
                        </pic:nvPicPr>
                        <pic:blipFill>
                          <a:blip r:embed="rId16"/>
                          <a:srcRect b="0" l="0" r="0" t="0"/>
                          <a:stretch>
                            <a:fillRect/>
                          </a:stretch>
                        </pic:blipFill>
                        <pic:spPr>
                          <a:xfrm>
                            <a:off x="0" y="0"/>
                            <a:ext cx="2616200" cy="1714500"/>
                          </a:xfrm>
                          <a:prstGeom prst="rect"/>
                          <a:ln/>
                        </pic:spPr>
                      </pic:pic>
                    </a:graphicData>
                  </a:graphic>
                </wp:inline>
              </w:drawing>
            </w:r>
            <w:r w:rsidDel="00000000" w:rsidR="00000000" w:rsidRPr="00000000">
              <w:rPr/>
              <w:drawing>
                <wp:inline distB="114300" distT="114300" distL="114300" distR="114300">
                  <wp:extent cx="2838450" cy="1384300"/>
                  <wp:effectExtent b="0" l="0" r="0" t="0"/>
                  <wp:docPr descr="EagleBank - SilkRoad Technology" id="11" name="image14.png"/>
                  <a:graphic>
                    <a:graphicData uri="http://schemas.openxmlformats.org/drawingml/2006/picture">
                      <pic:pic>
                        <pic:nvPicPr>
                          <pic:cNvPr descr="EagleBank - SilkRoad Technology" id="0" name="image14.png"/>
                          <pic:cNvPicPr preferRelativeResize="0"/>
                        </pic:nvPicPr>
                        <pic:blipFill>
                          <a:blip r:embed="rId17"/>
                          <a:srcRect b="0" l="0" r="0" t="0"/>
                          <a:stretch>
                            <a:fillRect/>
                          </a:stretch>
                        </pic:blipFill>
                        <pic:spPr>
                          <a:xfrm>
                            <a:off x="0" y="0"/>
                            <a:ext cx="2838450" cy="138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Explain what a vertical merger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Merger of two companies that are different stages in the same production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Insert 2 photos of two companies (not mentioned in our presentation) that have merged or if they merge, would be a vertical merger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drawing>
                <wp:inline distB="114300" distT="114300" distL="114300" distR="114300">
                  <wp:extent cx="2726203" cy="1496933"/>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726203" cy="1496933"/>
                          </a:xfrm>
                          <a:prstGeom prst="rect"/>
                          <a:ln/>
                        </pic:spPr>
                      </pic:pic>
                    </a:graphicData>
                  </a:graphic>
                </wp:inline>
              </w:drawing>
            </w:r>
            <w:r w:rsidDel="00000000" w:rsidR="00000000" w:rsidRPr="00000000">
              <w:rPr/>
              <w:drawing>
                <wp:inline distB="114300" distT="114300" distL="114300" distR="114300">
                  <wp:extent cx="2838450" cy="1485900"/>
                  <wp:effectExtent b="0" l="0" r="0" t="0"/>
                  <wp:docPr descr="Disney.com | The official home for all things Disney" id="14" name="image11.png"/>
                  <a:graphic>
                    <a:graphicData uri="http://schemas.openxmlformats.org/drawingml/2006/picture">
                      <pic:pic>
                        <pic:nvPicPr>
                          <pic:cNvPr descr="Disney.com | The official home for all things Disney" id="0" name="image11.png"/>
                          <pic:cNvPicPr preferRelativeResize="0"/>
                        </pic:nvPicPr>
                        <pic:blipFill>
                          <a:blip r:embed="rId19"/>
                          <a:srcRect b="0" l="0" r="0" t="0"/>
                          <a:stretch>
                            <a:fillRect/>
                          </a:stretch>
                        </pic:blipFill>
                        <pic:spPr>
                          <a:xfrm>
                            <a:off x="0" y="0"/>
                            <a:ext cx="2838450" cy="148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what a conglomerate merger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Merger of two companies that are different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would GE be an example of a conglomerate?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16100" cy="1816100"/>
                  <wp:effectExtent b="0" l="0" r="0" t="0"/>
                  <wp:docPr descr="Pepsci Cola 1,5l" id="13" name="image5.jpg"/>
                  <a:graphic>
                    <a:graphicData uri="http://schemas.openxmlformats.org/drawingml/2006/picture">
                      <pic:pic>
                        <pic:nvPicPr>
                          <pic:cNvPr descr="Pepsci Cola 1,5l" id="0" name="image5.jpg"/>
                          <pic:cNvPicPr preferRelativeResize="0"/>
                        </pic:nvPicPr>
                        <pic:blipFill>
                          <a:blip r:embed="rId20"/>
                          <a:srcRect b="0" l="0" r="0" t="0"/>
                          <a:stretch>
                            <a:fillRect/>
                          </a:stretch>
                        </pic:blipFill>
                        <pic:spPr>
                          <a:xfrm>
                            <a:off x="0" y="0"/>
                            <a:ext cx="1816100" cy="1816100"/>
                          </a:xfrm>
                          <a:prstGeom prst="rect"/>
                          <a:ln/>
                        </pic:spPr>
                      </pic:pic>
                    </a:graphicData>
                  </a:graphic>
                </wp:inline>
              </w:drawing>
            </w:r>
            <w:r w:rsidDel="00000000" w:rsidR="00000000" w:rsidRPr="00000000">
              <w:rPr/>
              <w:drawing>
                <wp:inline distB="114300" distT="114300" distL="114300" distR="114300">
                  <wp:extent cx="2838450" cy="1143000"/>
                  <wp:effectExtent b="0" l="0" r="0" t="0"/>
                  <wp:docPr descr="PepsiCo Home" id="2" name="image13.png"/>
                  <a:graphic>
                    <a:graphicData uri="http://schemas.openxmlformats.org/drawingml/2006/picture">
                      <pic:pic>
                        <pic:nvPicPr>
                          <pic:cNvPr descr="PepsiCo Home" id="0" name="image13.png"/>
                          <pic:cNvPicPr preferRelativeResize="0"/>
                        </pic:nvPicPr>
                        <pic:blipFill>
                          <a:blip r:embed="rId21"/>
                          <a:srcRect b="0" l="0" r="0" t="0"/>
                          <a:stretch>
                            <a:fillRect/>
                          </a:stretch>
                        </pic:blipFill>
                        <pic:spPr>
                          <a:xfrm>
                            <a:off x="0" y="0"/>
                            <a:ext cx="2838450"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jc w:val="center"/>
      <w:rPr>
        <w:sz w:val="28"/>
        <w:szCs w:val="28"/>
      </w:rPr>
    </w:pPr>
    <w:r w:rsidDel="00000000" w:rsidR="00000000" w:rsidRPr="00000000">
      <w:rPr>
        <w:sz w:val="28"/>
        <w:szCs w:val="28"/>
        <w:rtl w:val="0"/>
      </w:rPr>
      <w:t xml:space="preserve">Market Structures Part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7.jpg"/><Relationship Id="rId22" Type="http://schemas.openxmlformats.org/officeDocument/2006/relationships/header" Target="header1.xml"/><Relationship Id="rId10" Type="http://schemas.openxmlformats.org/officeDocument/2006/relationships/hyperlink" Target="https://www.youtube.com/watch?v=voUiWOGv8ec&amp;t=2s" TargetMode="External"/><Relationship Id="rId21" Type="http://schemas.openxmlformats.org/officeDocument/2006/relationships/image" Target="media/image13.png"/><Relationship Id="rId13" Type="http://schemas.openxmlformats.org/officeDocument/2006/relationships/image" Target="media/image9.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14.pn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jpg"/><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