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ticker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This is the unique alphabetic name which identifies the stock(1-4 Letters)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in an example of a ticker symbol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ADBE</w:t>
            </w:r>
          </w:p>
        </w:tc>
      </w:tr>
    </w:tbl>
    <w:p w:rsidR="00000000" w:rsidDel="00000000" w:rsidP="00000000" w:rsidRDefault="00000000" w:rsidRPr="00000000" w14:paraId="00000006">
      <w:pPr>
        <w:pageBreakBefore w:val="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does the high, low or range tell you?</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High- Highest price the stock has sold for in a given time period(Day,Year,etc)</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Low-Lowest price the stock has sold for in a given time period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For a stock that you own, type in the</w:t>
            </w:r>
          </w:p>
          <w:p w:rsidR="00000000" w:rsidDel="00000000" w:rsidP="00000000" w:rsidRDefault="00000000" w:rsidRPr="00000000" w14:paraId="0000000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Day range</w:t>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52 week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w:t>
            </w:r>
            <w:r w:rsidDel="00000000" w:rsidR="00000000" w:rsidRPr="00000000">
              <w:rPr>
                <w:color w:val="ff0000"/>
                <w:sz w:val="20"/>
                <w:szCs w:val="20"/>
                <w:rtl w:val="0"/>
              </w:rPr>
              <w:t xml:space="preserve">151.70(low) - 153.93(high)/ high - low =</w:t>
            </w:r>
            <w:r w:rsidDel="00000000" w:rsidR="00000000" w:rsidRPr="00000000">
              <w:rPr>
                <w:color w:val="ff0000"/>
                <w:rtl w:val="0"/>
              </w:rPr>
              <w:t xml:space="preserve">2.23</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bl>
            <w:tblPr>
              <w:tblStyle w:val="Table3"/>
              <w:tblW w:w="3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tblGridChange w:id="0">
                <w:tblGrid>
                  <w:gridCol w:w="30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sz w:val="20"/>
                <w:szCs w:val="20"/>
              </w:rPr>
            </w:pPr>
            <w:r w:rsidDel="00000000" w:rsidR="00000000" w:rsidRPr="00000000">
              <w:rPr>
                <w:color w:val="ff0000"/>
                <w:rtl w:val="0"/>
              </w:rPr>
              <w:t xml:space="preserve">2)</w:t>
            </w:r>
            <w:r w:rsidDel="00000000" w:rsidR="00000000" w:rsidRPr="00000000">
              <w:rPr>
                <w:color w:val="ff0000"/>
                <w:sz w:val="20"/>
                <w:szCs w:val="20"/>
                <w:rtl w:val="0"/>
              </w:rPr>
              <w:t xml:space="preserve">142.04 - 203.02</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bl>
            <w:tblPr>
              <w:tblStyle w:val="Table4"/>
              <w:tblW w:w="30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045"/>
              <w:tblGridChange w:id="0">
                <w:tblGrid>
                  <w:gridCol w:w="3045"/>
                </w:tblGrid>
              </w:tblGridChange>
            </w:tblGrid>
            <w:tr>
              <w:trPr>
                <w:cantSplit w:val="0"/>
                <w:trHeight w:val="54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0"/>
                      <w:szCs w:val="20"/>
                    </w:rPr>
                  </w:pPr>
                  <w:r w:rsidDel="00000000" w:rsidR="00000000" w:rsidRPr="00000000">
                    <w:rPr>
                      <w:rtl w:val="0"/>
                    </w:rPr>
                  </w:r>
                </w:p>
              </w:tc>
            </w:tr>
          </w:tbl>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7">
      <w:pPr>
        <w:pageBreakBefore w:val="0"/>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dividend?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profits distributed out to shareholders per share of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own a hundred shares of a stock that is paying out a $1 dividend, how much money should you expect?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If I own a hundred shares of stock that is paying out a $1 dividend, I should expect $100 dollars</w:t>
            </w:r>
          </w:p>
        </w:tc>
      </w:tr>
    </w:tbl>
    <w:p w:rsidR="00000000" w:rsidDel="00000000" w:rsidP="00000000" w:rsidRDefault="00000000" w:rsidRPr="00000000" w14:paraId="0000001C">
      <w:pPr>
        <w:pageBreakBefore w:val="0"/>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the net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 value change in the stock price from the previous day’s closing price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in a net change for one of your stocks</w:t>
            </w:r>
          </w:p>
          <w:p w:rsidR="00000000" w:rsidDel="00000000" w:rsidP="00000000" w:rsidRDefault="00000000" w:rsidRPr="00000000" w14:paraId="0000002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Dollar change</w:t>
            </w:r>
          </w:p>
          <w:p w:rsidR="00000000" w:rsidDel="00000000" w:rsidP="00000000" w:rsidRDefault="00000000" w:rsidRPr="00000000" w14:paraId="0000002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Percentage change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1)HD:$0.37</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2)HD:0.09%</w:t>
            </w:r>
          </w:p>
        </w:tc>
      </w:tr>
    </w:tbl>
    <w:p w:rsidR="00000000" w:rsidDel="00000000" w:rsidP="00000000" w:rsidRDefault="00000000" w:rsidRPr="00000000" w14:paraId="00000024">
      <w:pPr>
        <w:pageBreakBefore w:val="0"/>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is a blue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Stock of a well established and financially sound company that has demonstrates its ability to pay dividends in both goods and bad times</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They have been successful over a long period of time</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These stocks are usually less risky than other stock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Submit a photo of a corporation that would be considered a blue chip</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838450" cy="965200"/>
                  <wp:effectExtent b="0" l="0" r="0" t="0"/>
                  <wp:docPr descr="google - Wikipedia" id="1" name="image1.png"/>
                  <a:graphic>
                    <a:graphicData uri="http://schemas.openxmlformats.org/drawingml/2006/picture">
                      <pic:pic>
                        <pic:nvPicPr>
                          <pic:cNvPr descr="google - Wikipedia" id="0" name="image1.png"/>
                          <pic:cNvPicPr preferRelativeResize="0"/>
                        </pic:nvPicPr>
                        <pic:blipFill>
                          <a:blip r:embed="rId6"/>
                          <a:srcRect b="0" l="0" r="0" t="0"/>
                          <a:stretch>
                            <a:fillRect/>
                          </a:stretch>
                        </pic:blipFill>
                        <pic:spPr>
                          <a:xfrm>
                            <a:off x="0" y="0"/>
                            <a:ext cx="2838450" cy="9652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B">
      <w:pPr>
        <w:pageBreakBefore w:val="0"/>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What do we mean when we call the market a “bull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 bull market is the label for the stock market when it is doing well and confidence is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What do we mean when we call the market a “bear market”?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 bear market is the label for the stock market when it is doing doing well, people are selling their stocks in the expectation of reduced profit</w:t>
            </w:r>
          </w:p>
        </w:tc>
      </w:tr>
    </w:tbl>
    <w:p w:rsidR="00000000" w:rsidDel="00000000" w:rsidP="00000000" w:rsidRDefault="00000000" w:rsidRPr="00000000" w14:paraId="00000030">
      <w:pPr>
        <w:pageBreakBefore w:val="0"/>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in the current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Dow Jones Industrial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Average of the performance of 30 large companies in various industries</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An indicator  of how large american corporations performed in the stock market and in general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dow jones industrial average is now s </w:t>
            </w:r>
            <w:r w:rsidDel="00000000" w:rsidR="00000000" w:rsidRPr="00000000">
              <w:rPr>
                <w:rFonts w:ascii="Roboto" w:cs="Roboto" w:eastAsia="Roboto" w:hAnsi="Roboto"/>
                <w:color w:val="ff0000"/>
                <w:highlight w:val="white"/>
                <w:rtl w:val="0"/>
              </w:rPr>
              <w:t xml:space="preserve">35,730.63 which is down -24.12 or -0.07% from yesterday</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S&amp;P 500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Tracks the price changes of 500 different stocks of small, medium, and large corporations</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Intended to measure the overall stock market</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The S&amp;P 500 is now </w:t>
            </w:r>
            <w:r w:rsidDel="00000000" w:rsidR="00000000" w:rsidRPr="00000000">
              <w:rPr>
                <w:rFonts w:ascii="Roboto" w:cs="Roboto" w:eastAsia="Roboto" w:hAnsi="Roboto"/>
                <w:color w:val="ff0000"/>
                <w:highlight w:val="white"/>
                <w:rtl w:val="0"/>
              </w:rPr>
              <w:t xml:space="preserve">4,685.55, which is down </w:t>
            </w:r>
            <w:r w:rsidDel="00000000" w:rsidR="00000000" w:rsidRPr="00000000">
              <w:rPr>
                <w:rFonts w:ascii="Nova Mono" w:cs="Nova Mono" w:eastAsia="Nova Mono" w:hAnsi="Nova Mono"/>
                <w:color w:val="ff0000"/>
                <w:sz w:val="24"/>
                <w:szCs w:val="24"/>
                <w:highlight w:val="white"/>
                <w:rtl w:val="0"/>
              </w:rPr>
              <w:t xml:space="preserve">−15.66 (0.33%)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NASDAQ Average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Electronic stock market, tech companies are sold a lot of the technology-intensive NASDAQ average gives us an idea of how tech stocks are doing</w:t>
            </w:r>
          </w:p>
        </w:tc>
      </w:tr>
    </w:tbl>
    <w:p w:rsidR="00000000" w:rsidDel="00000000" w:rsidP="00000000" w:rsidRDefault="00000000" w:rsidRPr="00000000" w14:paraId="0000003D">
      <w:pPr>
        <w:pageBreakBefore w:val="0"/>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Explain why we would want to look at those^ indicators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We would wanna look at those indicators because it can tell what type of companies are doing good and what type of companies are not doing good. Those indicators can also tell howyour stocks did</w:t>
            </w:r>
          </w:p>
        </w:tc>
      </w:tr>
    </w:tbl>
    <w:p w:rsidR="00000000" w:rsidDel="00000000" w:rsidP="00000000" w:rsidRDefault="00000000" w:rsidRPr="00000000" w14:paraId="00000040">
      <w:pPr>
        <w:pageBreakBefore w:val="0"/>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Why would a company split their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A company would wanna split their stock just because they can lower the risk of losing their money. You would get more shares and more shares mean more money.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 in </w:t>
            </w:r>
          </w:p>
          <w:p w:rsidR="00000000" w:rsidDel="00000000" w:rsidP="00000000" w:rsidRDefault="00000000" w:rsidRPr="00000000" w14:paraId="00000044">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Ticker symbol for one of your stocks</w:t>
            </w:r>
          </w:p>
          <w:p w:rsidR="00000000" w:rsidDel="00000000" w:rsidP="00000000" w:rsidRDefault="00000000" w:rsidRPr="00000000" w14:paraId="0000004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The current price of that stock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rPr>
            </w:pPr>
            <w:r w:rsidDel="00000000" w:rsidR="00000000" w:rsidRPr="00000000">
              <w:rPr>
                <w:color w:val="ff0000"/>
                <w:rtl w:val="0"/>
              </w:rPr>
              <w:t xml:space="preserve">ORCL</w:t>
            </w:r>
          </w:p>
          <w:p w:rsidR="00000000" w:rsidDel="00000000" w:rsidP="00000000" w:rsidRDefault="00000000" w:rsidRPr="00000000" w14:paraId="0000004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color w:val="ff0000"/>
                <w:u w:val="none"/>
              </w:rPr>
            </w:pPr>
            <w:r w:rsidDel="00000000" w:rsidR="00000000" w:rsidRPr="00000000">
              <w:rPr>
                <w:color w:val="ff0000"/>
                <w:rtl w:val="0"/>
              </w:rPr>
              <w:t xml:space="preserve">102.89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that stock splits 2:1</w:t>
            </w:r>
          </w:p>
          <w:p w:rsidR="00000000" w:rsidDel="00000000" w:rsidP="00000000" w:rsidRDefault="00000000" w:rsidRPr="00000000" w14:paraId="00000049">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How many shares would you then have?</w:t>
            </w:r>
          </w:p>
          <w:p w:rsidR="00000000" w:rsidDel="00000000" w:rsidP="00000000" w:rsidRDefault="00000000" w:rsidRPr="00000000" w14:paraId="0000004A">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What would be the current stock 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rtl w:val="0"/>
              </w:rPr>
              <w:t xml:space="preserve">1)</w:t>
            </w:r>
            <w:r w:rsidDel="00000000" w:rsidR="00000000" w:rsidRPr="00000000">
              <w:rPr>
                <w:color w:val="ff0000"/>
                <w:rtl w:val="0"/>
              </w:rPr>
              <w:t xml:space="preserve">19/2 = 9.5 9 shares</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0000"/>
              </w:rPr>
            </w:pPr>
            <w:r w:rsidDel="00000000" w:rsidR="00000000" w:rsidRPr="00000000">
              <w:rPr>
                <w:color w:val="ff0000"/>
                <w:rtl w:val="0"/>
              </w:rPr>
              <w:t xml:space="preserve">2) 102.89 times 9 is 926.01</w:t>
            </w:r>
          </w:p>
        </w:tc>
      </w:tr>
    </w:tbl>
    <w:p w:rsidR="00000000" w:rsidDel="00000000" w:rsidP="00000000" w:rsidRDefault="00000000" w:rsidRPr="00000000" w14:paraId="0000004D">
      <w:pPr>
        <w:pageBreakBefore w:val="0"/>
        <w:rPr/>
      </w:pPr>
      <w:r w:rsidDel="00000000" w:rsidR="00000000" w:rsidRPr="00000000">
        <w:rPr>
          <w:rtl w:val="0"/>
        </w:rPr>
      </w:r>
    </w:p>
    <w:sectPr>
      <w:headerReference r:id="rId7"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pageBreakBefore w:val="0"/>
      <w:jc w:val="center"/>
      <w:rPr>
        <w:sz w:val="32"/>
        <w:szCs w:val="32"/>
      </w:rPr>
    </w:pPr>
    <w:r w:rsidDel="00000000" w:rsidR="00000000" w:rsidRPr="00000000">
      <w:rPr>
        <w:sz w:val="32"/>
        <w:szCs w:val="32"/>
        <w:rtl w:val="0"/>
      </w:rPr>
      <w:t xml:space="preserve">Stocks Part 2</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4">
    <w:basedOn w:val="TableNormal"/>
    <w:tblPr>
      <w:tblStyleRowBandSize w:val="1"/>
      <w:tblStyleColBandSize w:val="1"/>
      <w:tblCellMar>
        <w:top w:w="100.0" w:type="dxa"/>
        <w:left w:w="100.0" w:type="dxa"/>
        <w:bottom w:w="100.0" w:type="dxa"/>
        <w:right w:w="100.0" w:type="dxa"/>
      </w:tblCellMar>
    </w:tblPr>
    <w:tcPr>
      <w:shd w:fill="ffffff" w:val="clear"/>
    </w:tc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