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BD9D7" w14:textId="77777777" w:rsidR="00830AFA" w:rsidRDefault="00FB3F81" w:rsidP="0016763E">
      <w:pPr>
        <w:rPr>
          <w:sz w:val="48"/>
          <w:szCs w:val="48"/>
        </w:rPr>
      </w:pPr>
      <w:r>
        <w:rPr>
          <w:noProof/>
          <w:lang w:val="en-CA" w:eastAsia="en-CA"/>
        </w:rPr>
        <w:drawing>
          <wp:anchor distT="0" distB="0" distL="114300" distR="114300" simplePos="0" relativeHeight="251658240" behindDoc="0" locked="0" layoutInCell="0" allowOverlap="1" wp14:anchorId="303BDB47" wp14:editId="303BDB48">
            <wp:simplePos x="0" y="0"/>
            <wp:positionH relativeFrom="margin">
              <wp:posOffset>2111375</wp:posOffset>
            </wp:positionH>
            <wp:positionV relativeFrom="margin">
              <wp:posOffset>-273050</wp:posOffset>
            </wp:positionV>
            <wp:extent cx="1717040" cy="580390"/>
            <wp:effectExtent l="0" t="0" r="0" b="0"/>
            <wp:wrapSquare wrapText="bothSides"/>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6240" t="7343" r="64716" b="87694"/>
                    <a:stretch>
                      <a:fillRect/>
                    </a:stretch>
                  </pic:blipFill>
                  <pic:spPr bwMode="auto">
                    <a:xfrm>
                      <a:off x="0" y="0"/>
                      <a:ext cx="1717040"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3BD9D8" w14:textId="77777777" w:rsidR="004332AD" w:rsidRDefault="004332AD" w:rsidP="004B0A2E">
      <w:pPr>
        <w:jc w:val="center"/>
        <w:rPr>
          <w:rFonts w:cs="Arial"/>
          <w:b/>
          <w:sz w:val="52"/>
          <w:szCs w:val="52"/>
        </w:rPr>
      </w:pPr>
    </w:p>
    <w:p w14:paraId="303BD9D9" w14:textId="77777777" w:rsidR="00E449EA" w:rsidRDefault="00F408ED" w:rsidP="004B0A2E">
      <w:pPr>
        <w:jc w:val="center"/>
        <w:rPr>
          <w:rFonts w:cs="Arial"/>
          <w:b/>
          <w:sz w:val="52"/>
          <w:szCs w:val="52"/>
        </w:rPr>
      </w:pPr>
      <w:r>
        <w:rPr>
          <w:rFonts w:cs="Arial"/>
          <w:b/>
          <w:sz w:val="52"/>
          <w:szCs w:val="52"/>
        </w:rPr>
        <w:t>BUS</w:t>
      </w:r>
      <w:r w:rsidR="00921093">
        <w:rPr>
          <w:rFonts w:cs="Arial"/>
          <w:b/>
          <w:sz w:val="52"/>
          <w:szCs w:val="52"/>
        </w:rPr>
        <w:t xml:space="preserve"> 5</w:t>
      </w:r>
      <w:r>
        <w:rPr>
          <w:rFonts w:cs="Arial"/>
          <w:b/>
          <w:sz w:val="52"/>
          <w:szCs w:val="52"/>
        </w:rPr>
        <w:t>003</w:t>
      </w:r>
      <w:r w:rsidR="00147FF4">
        <w:rPr>
          <w:rFonts w:cs="Arial"/>
          <w:b/>
          <w:sz w:val="52"/>
          <w:szCs w:val="52"/>
        </w:rPr>
        <w:t xml:space="preserve"> - </w:t>
      </w:r>
      <w:r w:rsidR="00E449EA" w:rsidRPr="004B0A2E">
        <w:rPr>
          <w:rFonts w:cs="Arial"/>
          <w:b/>
          <w:sz w:val="52"/>
          <w:szCs w:val="52"/>
        </w:rPr>
        <w:t>Project Charter</w:t>
      </w:r>
    </w:p>
    <w:p w14:paraId="6E500B2B" w14:textId="77777777" w:rsidR="00F63602" w:rsidRPr="00A11D99" w:rsidRDefault="00F63602" w:rsidP="00F63602">
      <w:pPr>
        <w:jc w:val="center"/>
        <w:rPr>
          <w:sz w:val="24"/>
        </w:rPr>
      </w:pPr>
      <w:r w:rsidRPr="00A11D99">
        <w:rPr>
          <w:b/>
          <w:i/>
          <w:sz w:val="40"/>
          <w:szCs w:val="40"/>
        </w:rPr>
        <w:t>Breaking Barriers in Housing</w:t>
      </w:r>
    </w:p>
    <w:p w14:paraId="303BD9DB" w14:textId="77777777" w:rsidR="00E449EA" w:rsidRDefault="00E449EA" w:rsidP="00E449EA">
      <w:pPr>
        <w:jc w:val="center"/>
        <w:rPr>
          <w:rFonts w:cs="Arial"/>
          <w:sz w:val="36"/>
          <w:szCs w:val="36"/>
        </w:rPr>
      </w:pPr>
    </w:p>
    <w:p w14:paraId="303BD9DC" w14:textId="77777777" w:rsidR="004332AD" w:rsidRDefault="004332AD" w:rsidP="00E449EA">
      <w:pPr>
        <w:jc w:val="center"/>
        <w:rPr>
          <w:rFonts w:cs="Arial"/>
          <w:sz w:val="36"/>
          <w:szCs w:val="36"/>
        </w:rPr>
      </w:pPr>
    </w:p>
    <w:p w14:paraId="303BD9DD" w14:textId="77777777" w:rsidR="00E449EA" w:rsidRDefault="00E449EA" w:rsidP="00E449EA">
      <w:pPr>
        <w:jc w:val="center"/>
        <w:rPr>
          <w:rFonts w:cs="Arial"/>
          <w:sz w:val="36"/>
          <w:szCs w:val="36"/>
        </w:rPr>
      </w:pPr>
    </w:p>
    <w:p w14:paraId="303BD9DE" w14:textId="77777777" w:rsidR="00E449EA" w:rsidRDefault="00E449EA" w:rsidP="00E449EA">
      <w:pPr>
        <w:jc w:val="center"/>
        <w:rPr>
          <w:rFonts w:cs="Arial"/>
          <w:sz w:val="36"/>
          <w:szCs w:val="36"/>
        </w:rPr>
      </w:pPr>
    </w:p>
    <w:p w14:paraId="303BD9DF" w14:textId="77777777" w:rsidR="002B6C6B" w:rsidRDefault="002D62DA" w:rsidP="00415F27">
      <w:pPr>
        <w:rPr>
          <w:rFonts w:cs="Arial"/>
          <w:b/>
          <w:bCs/>
          <w:i/>
          <w:iCs/>
          <w:sz w:val="28"/>
          <w:szCs w:val="28"/>
        </w:rPr>
      </w:pPr>
      <w:r w:rsidRPr="00BF0A37">
        <w:rPr>
          <w:rFonts w:cs="Arial"/>
          <w:b/>
          <w:bCs/>
          <w:i/>
          <w:iCs/>
          <w:sz w:val="28"/>
          <w:szCs w:val="28"/>
        </w:rPr>
        <w:t xml:space="preserve">Document </w:t>
      </w:r>
      <w:r w:rsidR="00830AFA">
        <w:rPr>
          <w:rFonts w:cs="Arial"/>
          <w:b/>
          <w:bCs/>
          <w:i/>
          <w:iCs/>
          <w:sz w:val="28"/>
          <w:szCs w:val="28"/>
        </w:rPr>
        <w:t>Version</w:t>
      </w:r>
      <w:r w:rsidRPr="00BF0A37">
        <w:rPr>
          <w:rFonts w:cs="Arial"/>
          <w:b/>
          <w:bCs/>
          <w:i/>
          <w:iCs/>
          <w:sz w:val="28"/>
          <w:szCs w:val="28"/>
        </w:rPr>
        <w:t xml:space="preserve"> History</w:t>
      </w:r>
    </w:p>
    <w:tbl>
      <w:tblPr>
        <w:tblStyle w:val="LightGrid-Accent3"/>
        <w:tblW w:w="0" w:type="auto"/>
        <w:tblLook w:val="04A0" w:firstRow="1" w:lastRow="0" w:firstColumn="1" w:lastColumn="0" w:noHBand="0" w:noVBand="1"/>
      </w:tblPr>
      <w:tblGrid>
        <w:gridCol w:w="1790"/>
        <w:gridCol w:w="1890"/>
        <w:gridCol w:w="5660"/>
      </w:tblGrid>
      <w:tr w:rsidR="006A7681" w:rsidRPr="006A7681" w14:paraId="303BD9E3" w14:textId="77777777" w:rsidTr="009D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303BD9E0" w14:textId="77777777" w:rsidR="006A7681" w:rsidRPr="006A7681" w:rsidRDefault="006A7681" w:rsidP="006A7681">
            <w:pPr>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Creation / Change Date</w:t>
            </w:r>
          </w:p>
        </w:tc>
        <w:tc>
          <w:tcPr>
            <w:tcW w:w="1890" w:type="dxa"/>
            <w:vAlign w:val="center"/>
          </w:tcPr>
          <w:p w14:paraId="303BD9E1" w14:textId="77777777" w:rsidR="006A7681" w:rsidRPr="006A7681" w:rsidRDefault="006A7681" w:rsidP="00BD4B1D">
            <w:pPr>
              <w:cnfStyle w:val="100000000000" w:firstRow="1" w:lastRow="0" w:firstColumn="0" w:lastColumn="0" w:oddVBand="0" w:evenVBand="0" w:oddHBand="0" w:evenHBand="0" w:firstRowFirstColumn="0" w:firstRowLastColumn="0" w:lastRowFirstColumn="0" w:lastRowLastColumn="0"/>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Author</w:t>
            </w:r>
          </w:p>
        </w:tc>
        <w:tc>
          <w:tcPr>
            <w:tcW w:w="5660" w:type="dxa"/>
            <w:vAlign w:val="center"/>
          </w:tcPr>
          <w:p w14:paraId="303BD9E2" w14:textId="77777777" w:rsidR="006A7681" w:rsidRPr="006A7681" w:rsidRDefault="006A7681" w:rsidP="00BD4B1D">
            <w:pPr>
              <w:cnfStyle w:val="100000000000" w:firstRow="1" w:lastRow="0" w:firstColumn="0" w:lastColumn="0" w:oddVBand="0" w:evenVBand="0" w:oddHBand="0" w:evenHBand="0" w:firstRowFirstColumn="0" w:firstRowLastColumn="0" w:lastRowFirstColumn="0" w:lastRowLastColumn="0"/>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Reason for Change</w:t>
            </w:r>
          </w:p>
        </w:tc>
      </w:tr>
      <w:tr w:rsidR="006A7681" w:rsidRPr="006A7681" w14:paraId="303BD9E7"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vAlign w:val="center"/>
          </w:tcPr>
          <w:p w14:paraId="303BD9E4" w14:textId="7574B83A" w:rsidR="006A7681" w:rsidRPr="006A7681" w:rsidRDefault="005875F5" w:rsidP="00BD4B1D">
            <w:pPr>
              <w:rPr>
                <w:rFonts w:asciiTheme="majorHAnsi" w:hAnsiTheme="majorHAnsi"/>
                <w:szCs w:val="22"/>
                <w:lang w:val="en-CA"/>
              </w:rPr>
            </w:pPr>
            <w:r>
              <w:rPr>
                <w:rFonts w:cs="Arial"/>
                <w:b w:val="0"/>
                <w:sz w:val="20"/>
                <w:szCs w:val="22"/>
                <w:lang w:val="en-CA"/>
              </w:rPr>
              <w:t>2/12/2025</w:t>
            </w:r>
          </w:p>
        </w:tc>
        <w:tc>
          <w:tcPr>
            <w:tcW w:w="1890" w:type="dxa"/>
            <w:vAlign w:val="center"/>
          </w:tcPr>
          <w:p w14:paraId="303BD9E5" w14:textId="52F81796" w:rsidR="006A7681" w:rsidRPr="00BA767A" w:rsidRDefault="005875F5" w:rsidP="00BD4B1D">
            <w:pPr>
              <w:cnfStyle w:val="000000100000" w:firstRow="0" w:lastRow="0" w:firstColumn="0" w:lastColumn="0" w:oddVBand="0" w:evenVBand="0" w:oddHBand="1" w:evenHBand="0" w:firstRowFirstColumn="0" w:firstRowLastColumn="0" w:lastRowFirstColumn="0" w:lastRowLastColumn="0"/>
              <w:rPr>
                <w:rFonts w:eastAsiaTheme="majorEastAsia" w:cs="Arial"/>
                <w:bCs/>
                <w:sz w:val="20"/>
                <w:szCs w:val="22"/>
                <w:lang w:val="en-CA"/>
              </w:rPr>
            </w:pPr>
            <w:r w:rsidRPr="00BA767A">
              <w:rPr>
                <w:rFonts w:eastAsiaTheme="majorEastAsia" w:cs="Arial"/>
                <w:bCs/>
                <w:sz w:val="20"/>
                <w:szCs w:val="22"/>
                <w:lang w:val="en-CA"/>
              </w:rPr>
              <w:t>Ladan Asempour</w:t>
            </w:r>
          </w:p>
        </w:tc>
        <w:tc>
          <w:tcPr>
            <w:tcW w:w="5660" w:type="dxa"/>
            <w:vAlign w:val="center"/>
          </w:tcPr>
          <w:p w14:paraId="303BD9E6" w14:textId="2A8404C4" w:rsidR="006A7681" w:rsidRPr="006A7681" w:rsidRDefault="002B411D"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Pr>
                <w:rFonts w:cs="Arial"/>
                <w:sz w:val="20"/>
                <w:szCs w:val="22"/>
                <w:lang w:val="en-CA"/>
              </w:rPr>
              <w:t>Re-writing the project overview as an</w:t>
            </w:r>
            <w:r w:rsidRPr="00D606FB">
              <w:rPr>
                <w:rFonts w:cs="Arial"/>
                <w:sz w:val="20"/>
                <w:szCs w:val="22"/>
                <w:lang w:val="en-CA"/>
              </w:rPr>
              <w:t xml:space="preserve"> executive summary</w:t>
            </w:r>
          </w:p>
        </w:tc>
      </w:tr>
      <w:tr w:rsidR="006A7681" w:rsidRPr="006A7681" w14:paraId="303BD9EB" w14:textId="77777777" w:rsidTr="009D21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vAlign w:val="center"/>
          </w:tcPr>
          <w:p w14:paraId="303BD9E8" w14:textId="1B43EE5F" w:rsidR="006A7681" w:rsidRPr="00B001FA" w:rsidRDefault="00B001FA" w:rsidP="00BD4B1D">
            <w:pPr>
              <w:rPr>
                <w:rFonts w:cs="Arial"/>
                <w:b w:val="0"/>
                <w:sz w:val="20"/>
                <w:szCs w:val="22"/>
                <w:lang w:val="en-CA"/>
              </w:rPr>
            </w:pPr>
            <w:r w:rsidRPr="00B001FA">
              <w:rPr>
                <w:rFonts w:cs="Arial"/>
                <w:b w:val="0"/>
                <w:sz w:val="20"/>
                <w:szCs w:val="22"/>
                <w:lang w:val="en-CA"/>
              </w:rPr>
              <w:t>2/26/2025</w:t>
            </w:r>
          </w:p>
        </w:tc>
        <w:tc>
          <w:tcPr>
            <w:tcW w:w="1890" w:type="dxa"/>
            <w:vAlign w:val="center"/>
          </w:tcPr>
          <w:p w14:paraId="303BD9E9" w14:textId="23C3226F" w:rsidR="006A7681" w:rsidRPr="00BA767A" w:rsidRDefault="00B001FA" w:rsidP="00BD4B1D">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2"/>
                <w:lang w:val="en-CA"/>
              </w:rPr>
            </w:pPr>
            <w:r w:rsidRPr="00BA767A">
              <w:rPr>
                <w:rFonts w:eastAsiaTheme="majorEastAsia" w:cs="Arial"/>
                <w:bCs/>
                <w:sz w:val="20"/>
                <w:szCs w:val="22"/>
                <w:lang w:val="en-CA"/>
              </w:rPr>
              <w:t>Ladan Asempour</w:t>
            </w:r>
          </w:p>
        </w:tc>
        <w:tc>
          <w:tcPr>
            <w:tcW w:w="5660" w:type="dxa"/>
            <w:vAlign w:val="center"/>
          </w:tcPr>
          <w:p w14:paraId="303BD9EA" w14:textId="1B1A9027" w:rsidR="006A7681" w:rsidRPr="00B001FA" w:rsidRDefault="00B001FA" w:rsidP="00BD4B1D">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2"/>
                <w:lang w:val="en-CA"/>
              </w:rPr>
            </w:pPr>
            <w:r>
              <w:rPr>
                <w:rFonts w:eastAsiaTheme="majorEastAsia" w:cs="Arial"/>
                <w:bCs/>
                <w:sz w:val="20"/>
                <w:szCs w:val="22"/>
                <w:lang w:val="en-CA"/>
              </w:rPr>
              <w:t>Adding go</w:t>
            </w:r>
            <w:r w:rsidR="00F43583">
              <w:rPr>
                <w:rFonts w:eastAsiaTheme="majorEastAsia" w:cs="Arial"/>
                <w:bCs/>
                <w:sz w:val="20"/>
                <w:szCs w:val="22"/>
                <w:lang w:val="en-CA"/>
              </w:rPr>
              <w:t>-</w:t>
            </w:r>
            <w:r w:rsidR="00FA5805">
              <w:rPr>
                <w:rFonts w:eastAsiaTheme="majorEastAsia" w:cs="Arial"/>
                <w:bCs/>
                <w:sz w:val="20"/>
                <w:szCs w:val="22"/>
                <w:lang w:val="en-CA"/>
              </w:rPr>
              <w:t>live dates to the project preliminar</w:t>
            </w:r>
            <w:r w:rsidR="00FA5805">
              <w:rPr>
                <w:rFonts w:eastAsiaTheme="majorEastAsia" w:cs="Arial"/>
                <w:bCs/>
                <w:szCs w:val="22"/>
                <w:lang w:val="en-CA"/>
              </w:rPr>
              <w:t>y</w:t>
            </w:r>
            <w:r w:rsidR="00FA5805">
              <w:rPr>
                <w:rFonts w:eastAsiaTheme="majorEastAsia" w:cs="Arial"/>
                <w:bCs/>
                <w:sz w:val="20"/>
                <w:szCs w:val="22"/>
                <w:lang w:val="en-CA"/>
              </w:rPr>
              <w:t xml:space="preserve"> </w:t>
            </w:r>
            <w:r w:rsidR="00A668A6">
              <w:rPr>
                <w:rFonts w:eastAsiaTheme="majorEastAsia" w:cs="Arial"/>
                <w:bCs/>
                <w:sz w:val="20"/>
                <w:szCs w:val="22"/>
                <w:lang w:val="en-CA"/>
              </w:rPr>
              <w:t>schedule</w:t>
            </w:r>
          </w:p>
        </w:tc>
      </w:tr>
      <w:tr w:rsidR="006A7681" w:rsidRPr="006A7681" w14:paraId="303BD9EF"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vAlign w:val="center"/>
          </w:tcPr>
          <w:p w14:paraId="303BD9EC" w14:textId="0D4DBFA6" w:rsidR="006A7681" w:rsidRPr="00971D0F" w:rsidRDefault="00971D0F" w:rsidP="00BD4B1D">
            <w:pPr>
              <w:rPr>
                <w:rFonts w:cs="Arial"/>
                <w:b w:val="0"/>
                <w:sz w:val="20"/>
                <w:szCs w:val="22"/>
                <w:lang w:val="en-CA"/>
              </w:rPr>
            </w:pPr>
            <w:r w:rsidRPr="00971D0F">
              <w:rPr>
                <w:rFonts w:cs="Arial"/>
                <w:b w:val="0"/>
                <w:sz w:val="20"/>
                <w:szCs w:val="22"/>
                <w:lang w:val="en-CA"/>
              </w:rPr>
              <w:t>2/28/2025</w:t>
            </w:r>
          </w:p>
        </w:tc>
        <w:tc>
          <w:tcPr>
            <w:tcW w:w="1890" w:type="dxa"/>
            <w:vAlign w:val="center"/>
          </w:tcPr>
          <w:p w14:paraId="303BD9ED" w14:textId="45F7D7CC" w:rsidR="006A7681" w:rsidRPr="00971D0F" w:rsidRDefault="00971D0F" w:rsidP="00BD4B1D">
            <w:pPr>
              <w:cnfStyle w:val="000000100000" w:firstRow="0" w:lastRow="0" w:firstColumn="0" w:lastColumn="0" w:oddVBand="0" w:evenVBand="0" w:oddHBand="1" w:evenHBand="0" w:firstRowFirstColumn="0" w:firstRowLastColumn="0" w:lastRowFirstColumn="0" w:lastRowLastColumn="0"/>
              <w:rPr>
                <w:rFonts w:eastAsiaTheme="majorEastAsia" w:cs="Arial"/>
                <w:bCs/>
                <w:sz w:val="20"/>
                <w:szCs w:val="22"/>
                <w:lang w:val="en-CA"/>
              </w:rPr>
            </w:pPr>
            <w:r w:rsidRPr="00971D0F">
              <w:rPr>
                <w:rFonts w:eastAsiaTheme="majorEastAsia" w:cs="Arial"/>
                <w:bCs/>
                <w:sz w:val="20"/>
                <w:szCs w:val="22"/>
                <w:lang w:val="en-CA"/>
              </w:rPr>
              <w:t>Ladan Asempour</w:t>
            </w:r>
          </w:p>
        </w:tc>
        <w:tc>
          <w:tcPr>
            <w:tcW w:w="5660" w:type="dxa"/>
            <w:vAlign w:val="center"/>
          </w:tcPr>
          <w:p w14:paraId="303BD9EE" w14:textId="7AABB75A" w:rsidR="006A7681" w:rsidRPr="00971D0F" w:rsidRDefault="00971D0F" w:rsidP="00BD4B1D">
            <w:pPr>
              <w:cnfStyle w:val="000000100000" w:firstRow="0" w:lastRow="0" w:firstColumn="0" w:lastColumn="0" w:oddVBand="0" w:evenVBand="0" w:oddHBand="1" w:evenHBand="0" w:firstRowFirstColumn="0" w:firstRowLastColumn="0" w:lastRowFirstColumn="0" w:lastRowLastColumn="0"/>
              <w:rPr>
                <w:rFonts w:eastAsiaTheme="majorEastAsia" w:cs="Arial"/>
                <w:bCs/>
                <w:sz w:val="20"/>
                <w:szCs w:val="22"/>
                <w:lang w:val="en-CA"/>
              </w:rPr>
            </w:pPr>
            <w:r>
              <w:rPr>
                <w:rFonts w:eastAsiaTheme="majorEastAsia" w:cs="Arial"/>
                <w:bCs/>
                <w:sz w:val="20"/>
                <w:szCs w:val="22"/>
                <w:lang w:val="en-CA"/>
              </w:rPr>
              <w:t xml:space="preserve">Updating sub-objectives on sections </w:t>
            </w:r>
            <w:r w:rsidR="002168C4">
              <w:rPr>
                <w:rFonts w:eastAsiaTheme="majorEastAsia" w:cs="Arial"/>
                <w:bCs/>
                <w:sz w:val="20"/>
                <w:szCs w:val="22"/>
                <w:lang w:val="en-CA"/>
              </w:rPr>
              <w:t>3.0 &amp; 4.0</w:t>
            </w:r>
            <w:r w:rsidR="00F233C6">
              <w:rPr>
                <w:rFonts w:eastAsiaTheme="majorEastAsia" w:cs="Arial"/>
                <w:bCs/>
                <w:sz w:val="20"/>
                <w:szCs w:val="22"/>
                <w:lang w:val="en-CA"/>
              </w:rPr>
              <w:t xml:space="preserve"> (</w:t>
            </w:r>
            <w:r w:rsidR="009D213E" w:rsidRPr="009D213E">
              <w:rPr>
                <w:rFonts w:eastAsiaTheme="majorEastAsia" w:cs="Arial"/>
                <w:bCs/>
                <w:sz w:val="20"/>
                <w:szCs w:val="22"/>
                <w:lang w:val="en-CA"/>
              </w:rPr>
              <w:t xml:space="preserve">to align with </w:t>
            </w:r>
            <w:r w:rsidR="009D213E">
              <w:rPr>
                <w:rFonts w:eastAsiaTheme="majorEastAsia" w:cs="Arial"/>
                <w:bCs/>
                <w:sz w:val="20"/>
                <w:szCs w:val="22"/>
                <w:lang w:val="en-CA"/>
              </w:rPr>
              <w:t>the Appendix A</w:t>
            </w:r>
            <w:r w:rsidR="009D213E" w:rsidRPr="009D213E">
              <w:rPr>
                <w:rFonts w:eastAsiaTheme="majorEastAsia" w:cs="Arial"/>
                <w:bCs/>
                <w:sz w:val="20"/>
                <w:szCs w:val="22"/>
                <w:lang w:val="en-CA"/>
              </w:rPr>
              <w:t xml:space="preserve"> requirements for drawing the</w:t>
            </w:r>
            <w:r w:rsidR="009D213E">
              <w:rPr>
                <w:rFonts w:eastAsiaTheme="majorEastAsia" w:cs="Arial"/>
                <w:bCs/>
                <w:sz w:val="20"/>
                <w:szCs w:val="22"/>
                <w:lang w:val="en-CA"/>
              </w:rPr>
              <w:t xml:space="preserve"> project</w:t>
            </w:r>
            <w:r w:rsidR="009D213E" w:rsidRPr="009D213E">
              <w:rPr>
                <w:rFonts w:eastAsiaTheme="majorEastAsia" w:cs="Arial"/>
                <w:bCs/>
                <w:sz w:val="20"/>
                <w:szCs w:val="22"/>
                <w:lang w:val="en-CA"/>
              </w:rPr>
              <w:t xml:space="preserve"> network</w:t>
            </w:r>
            <w:r w:rsidR="00C05C77">
              <w:rPr>
                <w:rFonts w:eastAsiaTheme="majorEastAsia" w:cs="Arial"/>
                <w:bCs/>
                <w:sz w:val="20"/>
                <w:szCs w:val="22"/>
                <w:lang w:val="en-CA"/>
              </w:rPr>
              <w:t>)</w:t>
            </w:r>
          </w:p>
        </w:tc>
      </w:tr>
      <w:tr w:rsidR="00BD4B1D" w:rsidRPr="006A7681" w14:paraId="303BD9F3" w14:textId="77777777" w:rsidTr="009D21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vAlign w:val="center"/>
          </w:tcPr>
          <w:p w14:paraId="303BD9F0" w14:textId="77777777" w:rsidR="00BD4B1D" w:rsidRPr="006A7681" w:rsidRDefault="00BD4B1D" w:rsidP="00BD4B1D">
            <w:pPr>
              <w:rPr>
                <w:rFonts w:asciiTheme="majorHAnsi" w:hAnsiTheme="majorHAnsi"/>
                <w:b w:val="0"/>
                <w:bCs w:val="0"/>
                <w:szCs w:val="22"/>
                <w:lang w:val="en-CA"/>
              </w:rPr>
            </w:pPr>
          </w:p>
        </w:tc>
        <w:tc>
          <w:tcPr>
            <w:tcW w:w="1890" w:type="dxa"/>
            <w:vAlign w:val="center"/>
          </w:tcPr>
          <w:p w14:paraId="303BD9F1" w14:textId="77777777" w:rsidR="00BD4B1D" w:rsidRPr="006A7681" w:rsidRDefault="00BD4B1D" w:rsidP="00BD4B1D">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p>
        </w:tc>
        <w:tc>
          <w:tcPr>
            <w:tcW w:w="5660" w:type="dxa"/>
            <w:vAlign w:val="center"/>
          </w:tcPr>
          <w:p w14:paraId="303BD9F2" w14:textId="77777777" w:rsidR="00BD4B1D" w:rsidRPr="006A7681" w:rsidRDefault="00BD4B1D" w:rsidP="00BD4B1D">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p>
        </w:tc>
      </w:tr>
      <w:tr w:rsidR="00BD4B1D" w:rsidRPr="006A7681" w14:paraId="303BD9F7" w14:textId="77777777" w:rsidTr="009D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vAlign w:val="center"/>
          </w:tcPr>
          <w:p w14:paraId="303BD9F4" w14:textId="77777777" w:rsidR="00BD4B1D" w:rsidRPr="006A7681" w:rsidRDefault="00BD4B1D" w:rsidP="00BD4B1D">
            <w:pPr>
              <w:rPr>
                <w:rFonts w:asciiTheme="majorHAnsi" w:hAnsiTheme="majorHAnsi"/>
                <w:b w:val="0"/>
                <w:bCs w:val="0"/>
                <w:szCs w:val="22"/>
                <w:lang w:val="en-CA"/>
              </w:rPr>
            </w:pPr>
          </w:p>
        </w:tc>
        <w:tc>
          <w:tcPr>
            <w:tcW w:w="1890" w:type="dxa"/>
            <w:vAlign w:val="center"/>
          </w:tcPr>
          <w:p w14:paraId="303BD9F5" w14:textId="77777777" w:rsidR="00BD4B1D" w:rsidRPr="006A7681" w:rsidRDefault="00BD4B1D"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p>
        </w:tc>
        <w:tc>
          <w:tcPr>
            <w:tcW w:w="5660" w:type="dxa"/>
            <w:vAlign w:val="center"/>
          </w:tcPr>
          <w:p w14:paraId="303BD9F6" w14:textId="77777777" w:rsidR="00BD4B1D" w:rsidRPr="006A7681" w:rsidRDefault="00BD4B1D"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p>
        </w:tc>
      </w:tr>
    </w:tbl>
    <w:p w14:paraId="303BD9F8" w14:textId="77777777" w:rsidR="006A7681" w:rsidRDefault="006A7681" w:rsidP="006A7681">
      <w:pPr>
        <w:rPr>
          <w:rFonts w:cs="Arial"/>
          <w:sz w:val="36"/>
          <w:szCs w:val="20"/>
        </w:rPr>
      </w:pPr>
    </w:p>
    <w:p w14:paraId="303BD9F9" w14:textId="77777777" w:rsidR="00415F27" w:rsidRDefault="00415F27" w:rsidP="006A7681">
      <w:pPr>
        <w:rPr>
          <w:rFonts w:cs="Arial"/>
          <w:sz w:val="36"/>
          <w:szCs w:val="20"/>
        </w:rPr>
      </w:pPr>
    </w:p>
    <w:tbl>
      <w:tblPr>
        <w:tblStyle w:val="LightShading-Accent3"/>
        <w:tblW w:w="0" w:type="auto"/>
        <w:tblLook w:val="04A0" w:firstRow="1" w:lastRow="0" w:firstColumn="1" w:lastColumn="0" w:noHBand="0" w:noVBand="1"/>
      </w:tblPr>
      <w:tblGrid>
        <w:gridCol w:w="9360"/>
      </w:tblGrid>
      <w:tr w:rsidR="00415F27" w14:paraId="303BD9FB" w14:textId="77777777" w:rsidTr="00EA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303BD9FA" w14:textId="77777777" w:rsidR="00415F27" w:rsidRDefault="00415F27" w:rsidP="00415F27">
            <w:pPr>
              <w:rPr>
                <w:rFonts w:cs="Arial"/>
                <w:sz w:val="36"/>
                <w:szCs w:val="20"/>
              </w:rPr>
            </w:pPr>
            <w:r w:rsidRPr="00415F27">
              <w:rPr>
                <w:rFonts w:cs="Arial"/>
                <w:color w:val="4F6228" w:themeColor="accent3" w:themeShade="80"/>
                <w:sz w:val="36"/>
                <w:szCs w:val="20"/>
              </w:rPr>
              <w:t>Distribution List</w:t>
            </w:r>
          </w:p>
        </w:tc>
      </w:tr>
      <w:tr w:rsidR="00415F27" w14:paraId="303BD9FD" w14:textId="77777777" w:rsidTr="00E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303BD9FC" w14:textId="43156C8C" w:rsidR="00415F27" w:rsidRPr="00415F27" w:rsidRDefault="00E14B8A" w:rsidP="002F217E">
            <w:pPr>
              <w:pStyle w:val="ListParagraph"/>
              <w:numPr>
                <w:ilvl w:val="0"/>
                <w:numId w:val="13"/>
              </w:numPr>
              <w:ind w:left="360"/>
              <w:rPr>
                <w:rFonts w:cs="Arial"/>
                <w:b w:val="0"/>
                <w:sz w:val="24"/>
                <w:szCs w:val="20"/>
              </w:rPr>
            </w:pPr>
            <w:r w:rsidRPr="001B36A8">
              <w:rPr>
                <w:rFonts w:cs="Arial"/>
                <w:b w:val="0"/>
                <w:color w:val="auto"/>
                <w:szCs w:val="20"/>
              </w:rPr>
              <w:t>Ladan Asempour</w:t>
            </w:r>
          </w:p>
        </w:tc>
      </w:tr>
      <w:tr w:rsidR="00415F27" w14:paraId="303BD9FF" w14:textId="77777777" w:rsidTr="00EA4985">
        <w:tc>
          <w:tcPr>
            <w:cnfStyle w:val="001000000000" w:firstRow="0" w:lastRow="0" w:firstColumn="1" w:lastColumn="0" w:oddVBand="0" w:evenVBand="0" w:oddHBand="0" w:evenHBand="0" w:firstRowFirstColumn="0" w:firstRowLastColumn="0" w:lastRowFirstColumn="0" w:lastRowLastColumn="0"/>
            <w:tcW w:w="9360" w:type="dxa"/>
          </w:tcPr>
          <w:p w14:paraId="303BD9FE" w14:textId="5C1A1A6C" w:rsidR="00415F27" w:rsidRPr="00415F27" w:rsidRDefault="00135AB7" w:rsidP="002F217E">
            <w:pPr>
              <w:pStyle w:val="ListParagraph"/>
              <w:numPr>
                <w:ilvl w:val="0"/>
                <w:numId w:val="13"/>
              </w:numPr>
              <w:ind w:left="360"/>
              <w:rPr>
                <w:rFonts w:cs="Arial"/>
                <w:b w:val="0"/>
                <w:sz w:val="24"/>
                <w:szCs w:val="20"/>
              </w:rPr>
            </w:pPr>
            <w:r w:rsidRPr="001B36A8">
              <w:rPr>
                <w:rFonts w:cs="Arial"/>
                <w:b w:val="0"/>
                <w:color w:val="auto"/>
                <w:szCs w:val="20"/>
              </w:rPr>
              <w:t xml:space="preserve">Alexandra </w:t>
            </w:r>
            <w:proofErr w:type="spellStart"/>
            <w:r w:rsidRPr="001B36A8">
              <w:rPr>
                <w:rFonts w:cs="Arial"/>
                <w:b w:val="0"/>
                <w:color w:val="auto"/>
                <w:szCs w:val="20"/>
              </w:rPr>
              <w:t>Gladkova</w:t>
            </w:r>
            <w:proofErr w:type="spellEnd"/>
          </w:p>
        </w:tc>
      </w:tr>
      <w:tr w:rsidR="00415F27" w14:paraId="303BDA01" w14:textId="77777777" w:rsidTr="00E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303BDA00" w14:textId="2F807D4E" w:rsidR="00415F27" w:rsidRPr="00415F27" w:rsidRDefault="004E6B2B" w:rsidP="002F217E">
            <w:pPr>
              <w:pStyle w:val="ListParagraph"/>
              <w:numPr>
                <w:ilvl w:val="0"/>
                <w:numId w:val="13"/>
              </w:numPr>
              <w:ind w:left="360"/>
              <w:rPr>
                <w:rFonts w:cs="Arial"/>
                <w:b w:val="0"/>
                <w:sz w:val="24"/>
                <w:szCs w:val="20"/>
              </w:rPr>
            </w:pPr>
            <w:r w:rsidRPr="001B36A8">
              <w:rPr>
                <w:rFonts w:cs="Arial"/>
                <w:b w:val="0"/>
                <w:color w:val="auto"/>
                <w:szCs w:val="20"/>
              </w:rPr>
              <w:t>Kushwanth Sai Kolli</w:t>
            </w:r>
          </w:p>
        </w:tc>
      </w:tr>
      <w:tr w:rsidR="00415F27" w14:paraId="303BDA03" w14:textId="77777777" w:rsidTr="00EA4985">
        <w:tc>
          <w:tcPr>
            <w:cnfStyle w:val="001000000000" w:firstRow="0" w:lastRow="0" w:firstColumn="1" w:lastColumn="0" w:oddVBand="0" w:evenVBand="0" w:oddHBand="0" w:evenHBand="0" w:firstRowFirstColumn="0" w:firstRowLastColumn="0" w:lastRowFirstColumn="0" w:lastRowLastColumn="0"/>
            <w:tcW w:w="9360" w:type="dxa"/>
          </w:tcPr>
          <w:p w14:paraId="303BDA02" w14:textId="44FAF96A" w:rsidR="00415F27" w:rsidRPr="00415F27" w:rsidRDefault="001F144B" w:rsidP="002F217E">
            <w:pPr>
              <w:pStyle w:val="ListParagraph"/>
              <w:numPr>
                <w:ilvl w:val="0"/>
                <w:numId w:val="13"/>
              </w:numPr>
              <w:ind w:left="360"/>
              <w:rPr>
                <w:rFonts w:cs="Arial"/>
                <w:b w:val="0"/>
                <w:sz w:val="24"/>
                <w:szCs w:val="20"/>
              </w:rPr>
            </w:pPr>
            <w:r w:rsidRPr="001B36A8">
              <w:rPr>
                <w:rFonts w:cs="Arial"/>
                <w:b w:val="0"/>
                <w:color w:val="auto"/>
                <w:szCs w:val="20"/>
              </w:rPr>
              <w:t>Hao Lun Rong</w:t>
            </w:r>
          </w:p>
        </w:tc>
      </w:tr>
      <w:tr w:rsidR="00415F27" w14:paraId="303BDA05" w14:textId="77777777" w:rsidTr="00E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303BDA04" w14:textId="25DFC6D1" w:rsidR="00415F27" w:rsidRPr="00415F27" w:rsidRDefault="00EA4985" w:rsidP="002F217E">
            <w:pPr>
              <w:pStyle w:val="ListParagraph"/>
              <w:numPr>
                <w:ilvl w:val="0"/>
                <w:numId w:val="13"/>
              </w:numPr>
              <w:ind w:left="360"/>
              <w:rPr>
                <w:rFonts w:cs="Arial"/>
                <w:b w:val="0"/>
                <w:bCs w:val="0"/>
                <w:sz w:val="24"/>
                <w:szCs w:val="20"/>
              </w:rPr>
            </w:pPr>
            <w:r w:rsidRPr="001B36A8">
              <w:rPr>
                <w:rFonts w:cs="Arial"/>
                <w:b w:val="0"/>
                <w:bCs w:val="0"/>
                <w:color w:val="auto"/>
                <w:szCs w:val="20"/>
              </w:rPr>
              <w:t>Christina Saju</w:t>
            </w:r>
          </w:p>
        </w:tc>
      </w:tr>
    </w:tbl>
    <w:p w14:paraId="40064CAE" w14:textId="77777777" w:rsidR="00196B65" w:rsidRPr="00196B65" w:rsidRDefault="00196B65" w:rsidP="00196B65">
      <w:pPr>
        <w:rPr>
          <w:rFonts w:cs="Arial"/>
        </w:rPr>
      </w:pPr>
    </w:p>
    <w:p w14:paraId="3E87C372" w14:textId="77777777" w:rsidR="00196B65" w:rsidRDefault="00196B65" w:rsidP="00196B65">
      <w:pPr>
        <w:rPr>
          <w:rFonts w:cs="Arial"/>
        </w:rPr>
      </w:pPr>
    </w:p>
    <w:p w14:paraId="303BDA08" w14:textId="77777777" w:rsidR="00196B65" w:rsidRPr="00196B65" w:rsidRDefault="00196B65" w:rsidP="00196B65">
      <w:pPr>
        <w:rPr>
          <w:rFonts w:cs="Arial"/>
        </w:rPr>
        <w:sectPr w:rsidR="00196B65" w:rsidRPr="00196B65" w:rsidSect="009C3230">
          <w:headerReference w:type="default" r:id="rId9"/>
          <w:footerReference w:type="default" r:id="rId10"/>
          <w:type w:val="continuous"/>
          <w:pgSz w:w="12240" w:h="15840" w:code="1"/>
          <w:pgMar w:top="1944" w:right="1440" w:bottom="1440" w:left="1440" w:header="576" w:footer="720" w:gutter="0"/>
          <w:cols w:space="720" w:equalWidth="0">
            <w:col w:w="9360"/>
          </w:cols>
          <w:titlePg/>
          <w:docGrid w:linePitch="326"/>
        </w:sectPr>
      </w:pPr>
    </w:p>
    <w:p w14:paraId="303BDA09" w14:textId="77777777" w:rsidR="00E449EA" w:rsidRDefault="0016763E" w:rsidP="001B2AC6">
      <w:pPr>
        <w:jc w:val="center"/>
        <w:rPr>
          <w:rFonts w:cs="Arial"/>
          <w:b/>
          <w:sz w:val="32"/>
          <w:szCs w:val="32"/>
        </w:rPr>
      </w:pPr>
      <w:r>
        <w:rPr>
          <w:rFonts w:cs="Arial"/>
          <w:b/>
          <w:sz w:val="32"/>
          <w:szCs w:val="32"/>
        </w:rPr>
        <w:lastRenderedPageBreak/>
        <w:t>Table of Contents</w:t>
      </w:r>
    </w:p>
    <w:p w14:paraId="303BDA0A" w14:textId="77777777" w:rsidR="00BD2066" w:rsidRPr="00BD2066" w:rsidRDefault="00BD2066" w:rsidP="00BD2066">
      <w:pPr>
        <w:jc w:val="center"/>
        <w:rPr>
          <w:rFonts w:cs="Arial"/>
          <w:b/>
          <w:szCs w:val="20"/>
        </w:rPr>
      </w:pPr>
    </w:p>
    <w:p w14:paraId="303BDA0B" w14:textId="77777777" w:rsidR="00E449EA" w:rsidRDefault="00E449EA" w:rsidP="00E449EA">
      <w:pPr>
        <w:pStyle w:val="Preformatted"/>
        <w:tabs>
          <w:tab w:val="clear" w:pos="0"/>
          <w:tab w:val="clear" w:pos="958"/>
          <w:tab w:val="clear" w:pos="1917"/>
          <w:tab w:val="clear" w:pos="2876"/>
          <w:tab w:val="clear" w:pos="3835"/>
          <w:tab w:val="clear" w:pos="4794"/>
          <w:tab w:val="clear" w:pos="5754"/>
          <w:tab w:val="clear" w:pos="6712"/>
          <w:tab w:val="clear" w:pos="7671"/>
          <w:tab w:val="clear" w:pos="8630"/>
          <w:tab w:val="clear" w:pos="9360"/>
        </w:tabs>
        <w:rPr>
          <w:rFonts w:ascii="Arial" w:hAnsi="Arial" w:cs="Arial"/>
          <w:szCs w:val="24"/>
        </w:rPr>
      </w:pPr>
    </w:p>
    <w:p w14:paraId="303BDA0C" w14:textId="77777777" w:rsidR="00894A83" w:rsidRDefault="00E449EA">
      <w:pPr>
        <w:pStyle w:val="TOC1"/>
        <w:rPr>
          <w:rFonts w:asciiTheme="minorHAnsi" w:eastAsiaTheme="minorEastAsia" w:hAnsiTheme="minorHAnsi" w:cstheme="minorBidi"/>
          <w:noProof/>
          <w:sz w:val="22"/>
          <w:szCs w:val="22"/>
          <w:lang w:val="en-CA" w:eastAsia="en-CA"/>
        </w:rPr>
      </w:pPr>
      <w:r w:rsidRPr="00842260">
        <w:rPr>
          <w:sz w:val="24"/>
        </w:rPr>
        <w:fldChar w:fldCharType="begin"/>
      </w:r>
      <w:r w:rsidRPr="00842260">
        <w:rPr>
          <w:sz w:val="24"/>
        </w:rPr>
        <w:instrText xml:space="preserve"> TOC \o "1-3" \h \z </w:instrText>
      </w:r>
      <w:r w:rsidRPr="00842260">
        <w:rPr>
          <w:sz w:val="24"/>
        </w:rPr>
        <w:fldChar w:fldCharType="separate"/>
      </w:r>
      <w:hyperlink w:anchor="_Toc432959573" w:history="1">
        <w:r w:rsidR="00894A83" w:rsidRPr="000B749A">
          <w:rPr>
            <w:rStyle w:val="Hyperlink"/>
            <w:noProof/>
          </w:rPr>
          <w:t>1.0 Project Overview</w:t>
        </w:r>
        <w:r w:rsidR="00894A83">
          <w:rPr>
            <w:noProof/>
            <w:webHidden/>
          </w:rPr>
          <w:tab/>
        </w:r>
        <w:r w:rsidR="00894A83">
          <w:rPr>
            <w:noProof/>
            <w:webHidden/>
          </w:rPr>
          <w:fldChar w:fldCharType="begin"/>
        </w:r>
        <w:r w:rsidR="00894A83">
          <w:rPr>
            <w:noProof/>
            <w:webHidden/>
          </w:rPr>
          <w:instrText xml:space="preserve"> PAGEREF _Toc432959573 \h </w:instrText>
        </w:r>
        <w:r w:rsidR="00894A83">
          <w:rPr>
            <w:noProof/>
            <w:webHidden/>
          </w:rPr>
        </w:r>
        <w:r w:rsidR="00894A83">
          <w:rPr>
            <w:noProof/>
            <w:webHidden/>
          </w:rPr>
          <w:fldChar w:fldCharType="separate"/>
        </w:r>
        <w:r w:rsidR="00894A83">
          <w:rPr>
            <w:noProof/>
            <w:webHidden/>
          </w:rPr>
          <w:t>2</w:t>
        </w:r>
        <w:r w:rsidR="00894A83">
          <w:rPr>
            <w:noProof/>
            <w:webHidden/>
          </w:rPr>
          <w:fldChar w:fldCharType="end"/>
        </w:r>
      </w:hyperlink>
    </w:p>
    <w:p w14:paraId="303BDA0D" w14:textId="77777777" w:rsidR="00894A83" w:rsidRDefault="00894A83">
      <w:pPr>
        <w:pStyle w:val="TOC1"/>
        <w:rPr>
          <w:rFonts w:asciiTheme="minorHAnsi" w:eastAsiaTheme="minorEastAsia" w:hAnsiTheme="minorHAnsi" w:cstheme="minorBidi"/>
          <w:noProof/>
          <w:sz w:val="22"/>
          <w:szCs w:val="22"/>
          <w:lang w:val="en-CA" w:eastAsia="en-CA"/>
        </w:rPr>
      </w:pPr>
      <w:hyperlink w:anchor="_Toc432959574" w:history="1">
        <w:r w:rsidRPr="000B749A">
          <w:rPr>
            <w:rStyle w:val="Hyperlink"/>
            <w:noProof/>
          </w:rPr>
          <w:t>2.0 Project Objectives</w:t>
        </w:r>
        <w:r>
          <w:rPr>
            <w:noProof/>
            <w:webHidden/>
          </w:rPr>
          <w:tab/>
        </w:r>
        <w:r>
          <w:rPr>
            <w:noProof/>
            <w:webHidden/>
          </w:rPr>
          <w:fldChar w:fldCharType="begin"/>
        </w:r>
        <w:r>
          <w:rPr>
            <w:noProof/>
            <w:webHidden/>
          </w:rPr>
          <w:instrText xml:space="preserve"> PAGEREF _Toc432959574 \h </w:instrText>
        </w:r>
        <w:r>
          <w:rPr>
            <w:noProof/>
            <w:webHidden/>
          </w:rPr>
        </w:r>
        <w:r>
          <w:rPr>
            <w:noProof/>
            <w:webHidden/>
          </w:rPr>
          <w:fldChar w:fldCharType="separate"/>
        </w:r>
        <w:r>
          <w:rPr>
            <w:noProof/>
            <w:webHidden/>
          </w:rPr>
          <w:t>2</w:t>
        </w:r>
        <w:r>
          <w:rPr>
            <w:noProof/>
            <w:webHidden/>
          </w:rPr>
          <w:fldChar w:fldCharType="end"/>
        </w:r>
      </w:hyperlink>
    </w:p>
    <w:p w14:paraId="303BDA0E" w14:textId="77777777" w:rsidR="00894A83" w:rsidRDefault="00894A83">
      <w:pPr>
        <w:pStyle w:val="TOC1"/>
        <w:rPr>
          <w:rFonts w:asciiTheme="minorHAnsi" w:eastAsiaTheme="minorEastAsia" w:hAnsiTheme="minorHAnsi" w:cstheme="minorBidi"/>
          <w:noProof/>
          <w:sz w:val="22"/>
          <w:szCs w:val="22"/>
          <w:lang w:val="en-CA" w:eastAsia="en-CA"/>
        </w:rPr>
      </w:pPr>
      <w:hyperlink w:anchor="_Toc432959575" w:history="1">
        <w:r w:rsidRPr="000B749A">
          <w:rPr>
            <w:rStyle w:val="Hyperlink"/>
            <w:noProof/>
          </w:rPr>
          <w:t>3.0 Project Scope</w:t>
        </w:r>
        <w:r>
          <w:rPr>
            <w:noProof/>
            <w:webHidden/>
          </w:rPr>
          <w:tab/>
        </w:r>
        <w:r>
          <w:rPr>
            <w:noProof/>
            <w:webHidden/>
          </w:rPr>
          <w:fldChar w:fldCharType="begin"/>
        </w:r>
        <w:r>
          <w:rPr>
            <w:noProof/>
            <w:webHidden/>
          </w:rPr>
          <w:instrText xml:space="preserve"> PAGEREF _Toc432959575 \h </w:instrText>
        </w:r>
        <w:r>
          <w:rPr>
            <w:noProof/>
            <w:webHidden/>
          </w:rPr>
        </w:r>
        <w:r>
          <w:rPr>
            <w:noProof/>
            <w:webHidden/>
          </w:rPr>
          <w:fldChar w:fldCharType="separate"/>
        </w:r>
        <w:r>
          <w:rPr>
            <w:noProof/>
            <w:webHidden/>
          </w:rPr>
          <w:t>3</w:t>
        </w:r>
        <w:r>
          <w:rPr>
            <w:noProof/>
            <w:webHidden/>
          </w:rPr>
          <w:fldChar w:fldCharType="end"/>
        </w:r>
      </w:hyperlink>
    </w:p>
    <w:p w14:paraId="303BDA0F" w14:textId="40E8FE83" w:rsidR="00894A83" w:rsidRDefault="00894A83">
      <w:pPr>
        <w:pStyle w:val="TOC1"/>
        <w:rPr>
          <w:rFonts w:asciiTheme="minorHAnsi" w:eastAsiaTheme="minorEastAsia" w:hAnsiTheme="minorHAnsi" w:cstheme="minorBidi"/>
          <w:noProof/>
          <w:sz w:val="22"/>
          <w:szCs w:val="22"/>
          <w:lang w:val="en-CA" w:eastAsia="en-CA"/>
        </w:rPr>
      </w:pPr>
      <w:hyperlink w:anchor="_Toc432959576" w:history="1">
        <w:r w:rsidRPr="000B749A">
          <w:rPr>
            <w:rStyle w:val="Hyperlink"/>
            <w:noProof/>
          </w:rPr>
          <w:t>4.0 Project Preliminary Schedule</w:t>
        </w:r>
        <w:r>
          <w:rPr>
            <w:noProof/>
            <w:webHidden/>
          </w:rPr>
          <w:tab/>
        </w:r>
        <w:r w:rsidR="00FF5924">
          <w:rPr>
            <w:noProof/>
            <w:webHidden/>
          </w:rPr>
          <w:t>5</w:t>
        </w:r>
      </w:hyperlink>
    </w:p>
    <w:p w14:paraId="303BDA10" w14:textId="6AE49BE0" w:rsidR="00894A83" w:rsidRDefault="00894A83">
      <w:pPr>
        <w:pStyle w:val="TOC1"/>
        <w:rPr>
          <w:rFonts w:asciiTheme="minorHAnsi" w:eastAsiaTheme="minorEastAsia" w:hAnsiTheme="minorHAnsi" w:cstheme="minorBidi"/>
          <w:noProof/>
          <w:sz w:val="22"/>
          <w:szCs w:val="22"/>
          <w:lang w:val="en-CA" w:eastAsia="en-CA"/>
        </w:rPr>
      </w:pPr>
      <w:hyperlink w:anchor="_Toc432959577" w:history="1">
        <w:r w:rsidRPr="000B749A">
          <w:rPr>
            <w:rStyle w:val="Hyperlink"/>
            <w:noProof/>
          </w:rPr>
          <w:t>5.0 Project Organization</w:t>
        </w:r>
        <w:r>
          <w:rPr>
            <w:noProof/>
            <w:webHidden/>
          </w:rPr>
          <w:tab/>
        </w:r>
        <w:r w:rsidR="003C4BE9">
          <w:rPr>
            <w:noProof/>
            <w:webHidden/>
          </w:rPr>
          <w:t>7</w:t>
        </w:r>
      </w:hyperlink>
    </w:p>
    <w:p w14:paraId="303BDA11" w14:textId="3AF6BCBE" w:rsidR="00894A83" w:rsidRDefault="00894A83">
      <w:pPr>
        <w:pStyle w:val="TOC1"/>
        <w:rPr>
          <w:rFonts w:asciiTheme="minorHAnsi" w:eastAsiaTheme="minorEastAsia" w:hAnsiTheme="minorHAnsi" w:cstheme="minorBidi"/>
          <w:noProof/>
          <w:sz w:val="22"/>
          <w:szCs w:val="22"/>
          <w:lang w:val="en-CA" w:eastAsia="en-CA"/>
        </w:rPr>
      </w:pPr>
      <w:hyperlink w:anchor="_Toc432959578" w:history="1">
        <w:r w:rsidRPr="000B749A">
          <w:rPr>
            <w:rStyle w:val="Hyperlink"/>
            <w:noProof/>
          </w:rPr>
          <w:t>6.0 Project Risk Identification and Assessment</w:t>
        </w:r>
        <w:r>
          <w:rPr>
            <w:noProof/>
            <w:webHidden/>
          </w:rPr>
          <w:tab/>
        </w:r>
        <w:r w:rsidR="003C4BE9">
          <w:rPr>
            <w:noProof/>
            <w:webHidden/>
          </w:rPr>
          <w:t>7</w:t>
        </w:r>
      </w:hyperlink>
    </w:p>
    <w:p w14:paraId="303BDA12" w14:textId="117A7F01" w:rsidR="00894A83" w:rsidRDefault="00894A83">
      <w:pPr>
        <w:pStyle w:val="TOC1"/>
        <w:rPr>
          <w:rFonts w:asciiTheme="minorHAnsi" w:eastAsiaTheme="minorEastAsia" w:hAnsiTheme="minorHAnsi" w:cstheme="minorBidi"/>
          <w:noProof/>
          <w:sz w:val="22"/>
          <w:szCs w:val="22"/>
          <w:lang w:val="en-CA" w:eastAsia="en-CA"/>
        </w:rPr>
      </w:pPr>
      <w:hyperlink w:anchor="_Toc432959579" w:history="1">
        <w:r w:rsidRPr="000B749A">
          <w:rPr>
            <w:rStyle w:val="Hyperlink"/>
            <w:i/>
            <w:noProof/>
          </w:rPr>
          <w:t>Appendix A: Project Network Diagram</w:t>
        </w:r>
        <w:r>
          <w:rPr>
            <w:noProof/>
            <w:webHidden/>
          </w:rPr>
          <w:tab/>
        </w:r>
        <w:r w:rsidR="00FF5924">
          <w:rPr>
            <w:noProof/>
            <w:webHidden/>
          </w:rPr>
          <w:t>9</w:t>
        </w:r>
      </w:hyperlink>
    </w:p>
    <w:p w14:paraId="303BDA13" w14:textId="77777777" w:rsidR="00E449EA" w:rsidRDefault="00E449EA" w:rsidP="001B2AC6">
      <w:pPr>
        <w:sectPr w:rsidR="00E449EA" w:rsidSect="00C65C94">
          <w:pgSz w:w="12240" w:h="15840" w:code="1"/>
          <w:pgMar w:top="1944" w:right="1440" w:bottom="1440" w:left="1440" w:header="576" w:footer="720" w:gutter="0"/>
          <w:pgNumType w:start="1"/>
          <w:cols w:space="720"/>
        </w:sectPr>
      </w:pPr>
      <w:r w:rsidRPr="00842260">
        <w:fldChar w:fldCharType="end"/>
      </w:r>
    </w:p>
    <w:p w14:paraId="303BDA14" w14:textId="77777777" w:rsidR="00E449EA" w:rsidRPr="00415F27" w:rsidRDefault="00E449EA" w:rsidP="00415F27">
      <w:pPr>
        <w:pStyle w:val="Heading1"/>
      </w:pPr>
      <w:bookmarkStart w:id="0" w:name="_Toc432959573"/>
      <w:r>
        <w:lastRenderedPageBreak/>
        <w:t>1.0 Project Overview</w:t>
      </w:r>
      <w:bookmarkEnd w:id="0"/>
    </w:p>
    <w:p w14:paraId="0C7ECD06" w14:textId="77777777" w:rsidR="00235B95" w:rsidRDefault="00235B95" w:rsidP="00235B95">
      <w:pPr>
        <w:pStyle w:val="BodyText"/>
        <w:spacing w:line="240" w:lineRule="auto"/>
        <w:rPr>
          <w:rFonts w:cs="Arial"/>
          <w:i w:val="0"/>
        </w:rPr>
      </w:pPr>
      <w:r w:rsidRPr="008235C8">
        <w:rPr>
          <w:rFonts w:cs="Arial"/>
          <w:i w:val="0"/>
        </w:rPr>
        <w:t xml:space="preserve">The project </w:t>
      </w:r>
      <w:r w:rsidRPr="00861746">
        <w:rPr>
          <w:rFonts w:cs="Arial"/>
          <w:iCs/>
        </w:rPr>
        <w:t>Breaking Barriers in Housing</w:t>
      </w:r>
      <w:r w:rsidRPr="008235C8">
        <w:rPr>
          <w:rFonts w:cs="Arial"/>
          <w:i w:val="0"/>
        </w:rPr>
        <w:t xml:space="preserve"> aims</w:t>
      </w:r>
      <w:r>
        <w:rPr>
          <w:rFonts w:cs="Arial"/>
          <w:i w:val="0"/>
        </w:rPr>
        <w:t xml:space="preserve"> </w:t>
      </w:r>
      <w:r w:rsidRPr="002F4EB3">
        <w:rPr>
          <w:rFonts w:cs="Arial"/>
          <w:i w:val="0"/>
        </w:rPr>
        <w:t>to analyze how current rent regulations impact housing accessibility in regions with high unemployment. By evaluating requirements like proof of employment and acceptance of government or disability payments for rent, we will identify legislative and programmatic changes to make housing more inclusive and accessible. Our goal is to propose actionable policies that reduce barriers to stable housing, ultimately addressing homelessness in vulnerable communities.</w:t>
      </w:r>
    </w:p>
    <w:p w14:paraId="778C1354" w14:textId="77777777" w:rsidR="00235B95" w:rsidRDefault="00235B95" w:rsidP="00235B95">
      <w:pPr>
        <w:widowControl w:val="0"/>
        <w:pBdr>
          <w:top w:val="nil"/>
          <w:left w:val="nil"/>
          <w:bottom w:val="nil"/>
          <w:right w:val="nil"/>
          <w:between w:val="nil"/>
        </w:pBdr>
        <w:rPr>
          <w:color w:val="000000"/>
        </w:rPr>
      </w:pPr>
      <w:r>
        <w:t>We will study how current rental rules affect housing and identify where they create barriers. Then, we will recommend changes to make these rules fairer and more inclusive. This will help more people access stable housing and reduce homelessness.</w:t>
      </w:r>
    </w:p>
    <w:p w14:paraId="303BDA1E" w14:textId="7904A5C6" w:rsidR="00FE3D44" w:rsidRPr="00A95C8B" w:rsidRDefault="00235B95" w:rsidP="00235B95">
      <w:pPr>
        <w:pStyle w:val="BodyText"/>
        <w:spacing w:line="240" w:lineRule="auto"/>
        <w:rPr>
          <w:rFonts w:cs="Arial"/>
          <w:i w:val="0"/>
        </w:rPr>
      </w:pPr>
      <w:r w:rsidRPr="00CB1326">
        <w:rPr>
          <w:rFonts w:cs="Arial"/>
          <w:i w:val="0"/>
        </w:rPr>
        <w:t>If the project succeeds, vulnerable groups in high-unemployment areas will face fewer housing barriers, homelessness will decrease, and policymakers will have data-driven solutions to improve accessibility.</w:t>
      </w:r>
    </w:p>
    <w:p w14:paraId="303BDA1F" w14:textId="77777777" w:rsidR="00E449EA" w:rsidRPr="00415F27" w:rsidRDefault="00E449EA" w:rsidP="00415F27">
      <w:pPr>
        <w:pStyle w:val="Heading1"/>
      </w:pPr>
      <w:bookmarkStart w:id="1" w:name="_Toc432959574"/>
      <w:r>
        <w:t xml:space="preserve">2.0 </w:t>
      </w:r>
      <w:r w:rsidR="004B0A2E">
        <w:t xml:space="preserve">Project </w:t>
      </w:r>
      <w:r>
        <w:t>Objectives</w:t>
      </w:r>
      <w:bookmarkEnd w:id="1"/>
    </w:p>
    <w:p w14:paraId="43EA6DD7" w14:textId="77777777" w:rsidR="0034572F" w:rsidRDefault="0034572F" w:rsidP="0034572F">
      <w:pPr>
        <w:pStyle w:val="ListParagraph"/>
        <w:widowControl w:val="0"/>
        <w:numPr>
          <w:ilvl w:val="0"/>
          <w:numId w:val="28"/>
        </w:numPr>
        <w:rPr>
          <w:bCs/>
        </w:rPr>
      </w:pPr>
      <w:r w:rsidRPr="00E76AC5">
        <w:rPr>
          <w:bCs/>
        </w:rPr>
        <w:t>The overall goal of the project:</w:t>
      </w:r>
    </w:p>
    <w:p w14:paraId="1384B25E" w14:textId="77777777" w:rsidR="0034572F" w:rsidRPr="00E76AC5" w:rsidRDefault="0034572F" w:rsidP="0034572F">
      <w:pPr>
        <w:pStyle w:val="ListParagraph"/>
        <w:widowControl w:val="0"/>
        <w:rPr>
          <w:bCs/>
        </w:rPr>
      </w:pPr>
      <w:r>
        <w:t>This project aims to identify and reduce housing accessibility barriers in high-unemployment regions by analyzing rent regulations, proposing policy changes, and engaging stakeholders to create more inclusive housing opportunities.</w:t>
      </w:r>
    </w:p>
    <w:p w14:paraId="64BB6AC8" w14:textId="77777777" w:rsidR="0034572F" w:rsidRDefault="0034572F" w:rsidP="0034572F">
      <w:pPr>
        <w:widowControl w:val="0"/>
      </w:pPr>
    </w:p>
    <w:p w14:paraId="04FC6210" w14:textId="77777777" w:rsidR="0034572F" w:rsidRPr="00BC4CCD" w:rsidRDefault="0034572F" w:rsidP="0034572F">
      <w:pPr>
        <w:pStyle w:val="ListParagraph"/>
        <w:widowControl w:val="0"/>
        <w:numPr>
          <w:ilvl w:val="0"/>
          <w:numId w:val="28"/>
        </w:numPr>
      </w:pPr>
      <w:r>
        <w:t>The list of objectives:</w:t>
      </w:r>
    </w:p>
    <w:p w14:paraId="614AA666" w14:textId="77777777" w:rsidR="0034572F" w:rsidRDefault="0034572F" w:rsidP="0034572F">
      <w:pPr>
        <w:widowControl w:val="0"/>
        <w:pBdr>
          <w:top w:val="nil"/>
          <w:left w:val="nil"/>
          <w:bottom w:val="nil"/>
          <w:right w:val="nil"/>
          <w:between w:val="nil"/>
        </w:pBdr>
        <w:rPr>
          <w:color w:val="000000"/>
        </w:rPr>
      </w:pPr>
    </w:p>
    <w:p w14:paraId="07DE85CD" w14:textId="77777777" w:rsidR="0034572F" w:rsidRDefault="0034572F" w:rsidP="0034572F">
      <w:pPr>
        <w:widowControl w:val="0"/>
        <w:numPr>
          <w:ilvl w:val="0"/>
          <w:numId w:val="27"/>
        </w:numPr>
        <w:pBdr>
          <w:top w:val="nil"/>
          <w:left w:val="nil"/>
          <w:bottom w:val="nil"/>
          <w:right w:val="nil"/>
          <w:between w:val="nil"/>
        </w:pBdr>
        <w:spacing w:after="240"/>
        <w:ind w:left="1440"/>
        <w:rPr>
          <w:color w:val="000000"/>
        </w:rPr>
      </w:pPr>
      <w:r>
        <w:t>Analyze rent regulations in three high-unemployment regions by March 31, 2025, to identify specific barriers preventing vulnerable groups from accessing reliable housing.</w:t>
      </w:r>
    </w:p>
    <w:p w14:paraId="7EBFCEC7" w14:textId="77777777" w:rsidR="0034572F" w:rsidRDefault="0034572F" w:rsidP="0034572F">
      <w:pPr>
        <w:widowControl w:val="0"/>
        <w:numPr>
          <w:ilvl w:val="0"/>
          <w:numId w:val="27"/>
        </w:numPr>
        <w:pBdr>
          <w:top w:val="nil"/>
          <w:left w:val="nil"/>
          <w:bottom w:val="nil"/>
          <w:right w:val="nil"/>
          <w:between w:val="nil"/>
        </w:pBdr>
        <w:spacing w:after="240"/>
        <w:ind w:left="1440"/>
        <w:rPr>
          <w:color w:val="000000"/>
        </w:rPr>
      </w:pPr>
      <w:r>
        <w:t>Develop a report with three actionable policy recommendations by May 31, 2025, to provide stakeholders with solutions for improving housing accessibility.</w:t>
      </w:r>
    </w:p>
    <w:p w14:paraId="1F6CA92C" w14:textId="77777777" w:rsidR="0034572F" w:rsidRDefault="0034572F" w:rsidP="0034572F">
      <w:pPr>
        <w:widowControl w:val="0"/>
        <w:numPr>
          <w:ilvl w:val="0"/>
          <w:numId w:val="27"/>
        </w:numPr>
        <w:pBdr>
          <w:top w:val="nil"/>
          <w:left w:val="nil"/>
          <w:bottom w:val="nil"/>
          <w:right w:val="nil"/>
          <w:between w:val="nil"/>
        </w:pBdr>
        <w:spacing w:after="240"/>
        <w:ind w:left="1440"/>
        <w:rPr>
          <w:color w:val="000000"/>
        </w:rPr>
      </w:pPr>
      <w:r>
        <w:t>Organize and conduct two stakeholder workshops by June 30, 2025, to gather feedback and ensure that proposed policies address diverse community needs.</w:t>
      </w:r>
    </w:p>
    <w:p w14:paraId="26A2C0A6" w14:textId="77777777" w:rsidR="0034572F" w:rsidRDefault="0034572F" w:rsidP="0034572F">
      <w:pPr>
        <w:widowControl w:val="0"/>
        <w:numPr>
          <w:ilvl w:val="0"/>
          <w:numId w:val="27"/>
        </w:numPr>
        <w:pBdr>
          <w:top w:val="nil"/>
          <w:left w:val="nil"/>
          <w:bottom w:val="nil"/>
          <w:right w:val="nil"/>
          <w:between w:val="nil"/>
        </w:pBdr>
        <w:spacing w:after="240"/>
        <w:ind w:left="1440"/>
        <w:rPr>
          <w:color w:val="000000"/>
        </w:rPr>
      </w:pPr>
      <w:r>
        <w:t>Publish a public report summarizing findings and policy recommendations by July 31, 2025, to raise awareness and encourage broader discussions on housing accessibility challenges.</w:t>
      </w:r>
    </w:p>
    <w:p w14:paraId="4CC5549B" w14:textId="77777777" w:rsidR="0034572F" w:rsidRPr="007930C7" w:rsidRDefault="0034572F" w:rsidP="0034572F">
      <w:pPr>
        <w:widowControl w:val="0"/>
        <w:numPr>
          <w:ilvl w:val="0"/>
          <w:numId w:val="27"/>
        </w:numPr>
        <w:pBdr>
          <w:top w:val="nil"/>
          <w:left w:val="nil"/>
          <w:bottom w:val="nil"/>
          <w:right w:val="nil"/>
          <w:between w:val="nil"/>
        </w:pBdr>
        <w:spacing w:after="240"/>
        <w:ind w:left="1440"/>
        <w:rPr>
          <w:color w:val="000000"/>
        </w:rPr>
      </w:pPr>
      <w:r>
        <w:t>Assess the effectiveness of implemented policy recommendations and achieve a measurable 10% reduction in housing accessibility barriers in targeted regions by December 31, 2025.</w:t>
      </w:r>
    </w:p>
    <w:p w14:paraId="303BDA29" w14:textId="77777777" w:rsidR="00637834" w:rsidRDefault="00637834" w:rsidP="0034572F">
      <w:pPr>
        <w:pStyle w:val="BodyText"/>
        <w:spacing w:after="240" w:line="240" w:lineRule="auto"/>
        <w:ind w:left="720"/>
        <w:rPr>
          <w:rFonts w:eastAsiaTheme="minorHAnsi" w:cstheme="minorBidi"/>
          <w:i w:val="0"/>
          <w:szCs w:val="22"/>
          <w:lang w:val="en-CA"/>
        </w:rPr>
      </w:pPr>
    </w:p>
    <w:p w14:paraId="303BDA2A" w14:textId="77777777" w:rsidR="00637834" w:rsidRDefault="00637834" w:rsidP="001836E2">
      <w:pPr>
        <w:pStyle w:val="BodyText"/>
        <w:spacing w:line="240" w:lineRule="auto"/>
        <w:rPr>
          <w:rFonts w:cs="Arial"/>
          <w:i w:val="0"/>
        </w:rPr>
      </w:pPr>
    </w:p>
    <w:p w14:paraId="303BDA2B" w14:textId="77777777" w:rsidR="005259CB" w:rsidRDefault="005259CB">
      <w:pPr>
        <w:rPr>
          <w:rFonts w:cs="Arial"/>
          <w:b/>
          <w:bCs/>
          <w:color w:val="FFFFFF" w:themeColor="background1"/>
          <w:kern w:val="32"/>
          <w:szCs w:val="32"/>
        </w:rPr>
      </w:pPr>
      <w:r>
        <w:br w:type="page"/>
      </w:r>
    </w:p>
    <w:p w14:paraId="303BDA2C" w14:textId="77777777" w:rsidR="005259CB" w:rsidRDefault="005259CB" w:rsidP="00415F27">
      <w:pPr>
        <w:pStyle w:val="Heading1"/>
        <w:sectPr w:rsidR="005259CB" w:rsidSect="009C3230">
          <w:headerReference w:type="even" r:id="rId11"/>
          <w:headerReference w:type="first" r:id="rId12"/>
          <w:pgSz w:w="12240" w:h="15840" w:code="1"/>
          <w:pgMar w:top="1440" w:right="1440" w:bottom="907" w:left="1440" w:header="576" w:footer="432" w:gutter="0"/>
          <w:cols w:space="720"/>
          <w:docGrid w:linePitch="360"/>
        </w:sectPr>
      </w:pPr>
    </w:p>
    <w:p w14:paraId="303BDA2D" w14:textId="77777777" w:rsidR="00B16CDD" w:rsidRPr="00415F27" w:rsidRDefault="006A7681" w:rsidP="00415F27">
      <w:pPr>
        <w:pStyle w:val="Heading1"/>
      </w:pPr>
      <w:bookmarkStart w:id="2" w:name="_Toc432959575"/>
      <w:r>
        <w:lastRenderedPageBreak/>
        <w:t>3</w:t>
      </w:r>
      <w:r w:rsidR="00B16CDD">
        <w:t>.0 Project Scope</w:t>
      </w:r>
      <w:bookmarkEnd w:id="2"/>
    </w:p>
    <w:p w14:paraId="303BDA2E" w14:textId="77777777" w:rsidR="00B16CDD" w:rsidRDefault="00B16CDD" w:rsidP="00B16CDD">
      <w:pPr>
        <w:pStyle w:val="BodyText"/>
        <w:spacing w:line="240" w:lineRule="auto"/>
        <w:rPr>
          <w:rFonts w:cs="Arial"/>
          <w:i w:val="0"/>
        </w:rPr>
      </w:pPr>
      <w:r>
        <w:rPr>
          <w:rFonts w:cs="Arial"/>
          <w:i w:val="0"/>
        </w:rPr>
        <w:t xml:space="preserve">This section provides a </w:t>
      </w:r>
      <w:proofErr w:type="gramStart"/>
      <w:r>
        <w:rPr>
          <w:rFonts w:cs="Arial"/>
          <w:i w:val="0"/>
        </w:rPr>
        <w:t>high level</w:t>
      </w:r>
      <w:proofErr w:type="gramEnd"/>
      <w:r>
        <w:rPr>
          <w:rFonts w:cs="Arial"/>
          <w:i w:val="0"/>
        </w:rPr>
        <w:t xml:space="preserve"> description of the scope of the project, and </w:t>
      </w:r>
      <w:r w:rsidR="002C04A5">
        <w:rPr>
          <w:rFonts w:cs="Arial"/>
          <w:b/>
        </w:rPr>
        <w:t>must</w:t>
      </w:r>
      <w:r>
        <w:rPr>
          <w:rFonts w:cs="Arial"/>
          <w:i w:val="0"/>
        </w:rPr>
        <w:t xml:space="preserve"> include;</w:t>
      </w:r>
    </w:p>
    <w:p w14:paraId="303BDA2F" w14:textId="77777777" w:rsidR="00B16CDD" w:rsidRDefault="00B16CDD" w:rsidP="002F217E">
      <w:pPr>
        <w:pStyle w:val="BodyText"/>
        <w:numPr>
          <w:ilvl w:val="0"/>
          <w:numId w:val="2"/>
        </w:numPr>
        <w:spacing w:line="240" w:lineRule="auto"/>
        <w:rPr>
          <w:rFonts w:cs="Arial"/>
          <w:i w:val="0"/>
        </w:rPr>
      </w:pPr>
      <w:r>
        <w:rPr>
          <w:rFonts w:cs="Arial"/>
          <w:i w:val="0"/>
        </w:rPr>
        <w:t>In Scope work</w:t>
      </w:r>
      <w:r w:rsidR="005259CB">
        <w:rPr>
          <w:rFonts w:cs="Arial"/>
          <w:i w:val="0"/>
        </w:rPr>
        <w:t xml:space="preserve"> </w:t>
      </w:r>
      <w:r>
        <w:rPr>
          <w:rFonts w:cs="Arial"/>
          <w:i w:val="0"/>
        </w:rPr>
        <w:t>/</w:t>
      </w:r>
      <w:r w:rsidR="005259CB">
        <w:rPr>
          <w:rFonts w:cs="Arial"/>
          <w:i w:val="0"/>
        </w:rPr>
        <w:t xml:space="preserve"> </w:t>
      </w:r>
      <w:r>
        <w:rPr>
          <w:rFonts w:cs="Arial"/>
          <w:i w:val="0"/>
        </w:rPr>
        <w:t>items (product description, etc.)</w:t>
      </w:r>
    </w:p>
    <w:p w14:paraId="303BDA30" w14:textId="77777777" w:rsidR="00B16CDD" w:rsidRDefault="00B16CDD" w:rsidP="00782F6C"/>
    <w:tbl>
      <w:tblPr>
        <w:tblStyle w:val="TableGrid"/>
        <w:tblW w:w="12960" w:type="dxa"/>
        <w:tblInd w:w="108" w:type="dxa"/>
        <w:tblLook w:val="01E0" w:firstRow="1" w:lastRow="1" w:firstColumn="1" w:lastColumn="1" w:noHBand="0" w:noVBand="0"/>
      </w:tblPr>
      <w:tblGrid>
        <w:gridCol w:w="3060"/>
        <w:gridCol w:w="5760"/>
        <w:gridCol w:w="2520"/>
        <w:gridCol w:w="1620"/>
      </w:tblGrid>
      <w:tr w:rsidR="005259CB" w:rsidRPr="00593846" w14:paraId="303BDA37" w14:textId="77777777" w:rsidTr="00D14492">
        <w:trPr>
          <w:cantSplit/>
          <w:tblHeader/>
        </w:trPr>
        <w:tc>
          <w:tcPr>
            <w:tcW w:w="3060" w:type="dxa"/>
            <w:shd w:val="clear" w:color="auto" w:fill="C2D69B" w:themeFill="accent3" w:themeFillTint="99"/>
          </w:tcPr>
          <w:p w14:paraId="303BDA31" w14:textId="77777777" w:rsidR="005259CB" w:rsidRDefault="005259CB">
            <w:pPr>
              <w:pStyle w:val="BodyText"/>
              <w:spacing w:line="240" w:lineRule="auto"/>
              <w:rPr>
                <w:rFonts w:cs="Arial"/>
                <w:b/>
                <w:i w:val="0"/>
              </w:rPr>
            </w:pPr>
            <w:r w:rsidRPr="00593846">
              <w:rPr>
                <w:rFonts w:cs="Arial"/>
                <w:b/>
                <w:i w:val="0"/>
              </w:rPr>
              <w:t>Objective</w:t>
            </w:r>
          </w:p>
          <w:p w14:paraId="303BDA32" w14:textId="77777777" w:rsidR="00D14492" w:rsidRPr="00D14492" w:rsidRDefault="00D14492">
            <w:pPr>
              <w:pStyle w:val="BodyText"/>
              <w:spacing w:line="240" w:lineRule="auto"/>
              <w:rPr>
                <w:rFonts w:cs="Arial"/>
                <w:i w:val="0"/>
              </w:rPr>
            </w:pPr>
            <w:r>
              <w:rPr>
                <w:rFonts w:cs="Arial"/>
                <w:i w:val="0"/>
              </w:rPr>
              <w:t>(must match wording from the precious section exactly)</w:t>
            </w:r>
          </w:p>
        </w:tc>
        <w:tc>
          <w:tcPr>
            <w:tcW w:w="5760" w:type="dxa"/>
            <w:shd w:val="clear" w:color="auto" w:fill="C2D69B" w:themeFill="accent3" w:themeFillTint="99"/>
          </w:tcPr>
          <w:p w14:paraId="303BDA33" w14:textId="77777777" w:rsidR="00D14492" w:rsidRDefault="005259CB">
            <w:pPr>
              <w:pStyle w:val="BodyText"/>
              <w:spacing w:line="240" w:lineRule="auto"/>
              <w:rPr>
                <w:rFonts w:cs="Arial"/>
                <w:b/>
                <w:i w:val="0"/>
              </w:rPr>
            </w:pPr>
            <w:r w:rsidRPr="00593846">
              <w:rPr>
                <w:rFonts w:cs="Arial"/>
                <w:b/>
                <w:i w:val="0"/>
              </w:rPr>
              <w:t>In Scope</w:t>
            </w:r>
            <w:r>
              <w:rPr>
                <w:rFonts w:cs="Arial"/>
                <w:b/>
                <w:i w:val="0"/>
              </w:rPr>
              <w:t xml:space="preserve"> </w:t>
            </w:r>
          </w:p>
          <w:p w14:paraId="303BDA34" w14:textId="77777777" w:rsidR="005259CB" w:rsidRPr="00593846" w:rsidRDefault="005259CB">
            <w:pPr>
              <w:pStyle w:val="BodyText"/>
              <w:spacing w:line="240" w:lineRule="auto"/>
              <w:rPr>
                <w:rFonts w:cs="Arial"/>
                <w:b/>
                <w:i w:val="0"/>
              </w:rPr>
            </w:pPr>
            <w:r w:rsidRPr="00D14492">
              <w:rPr>
                <w:rFonts w:cs="Arial"/>
                <w:i w:val="0"/>
              </w:rPr>
              <w:t>(sub-objectives</w:t>
            </w:r>
            <w:r w:rsidR="00D14492">
              <w:rPr>
                <w:rFonts w:cs="Arial"/>
                <w:i w:val="0"/>
              </w:rPr>
              <w:t xml:space="preserve"> / next level WBS</w:t>
            </w:r>
            <w:r w:rsidRPr="00D14492">
              <w:rPr>
                <w:rFonts w:cs="Arial"/>
                <w:i w:val="0"/>
              </w:rPr>
              <w:t>)</w:t>
            </w:r>
          </w:p>
        </w:tc>
        <w:tc>
          <w:tcPr>
            <w:tcW w:w="2520" w:type="dxa"/>
            <w:shd w:val="clear" w:color="auto" w:fill="C2D69B" w:themeFill="accent3" w:themeFillTint="99"/>
          </w:tcPr>
          <w:p w14:paraId="303BDA35" w14:textId="77777777" w:rsidR="005259CB" w:rsidRPr="00593846" w:rsidRDefault="005259CB">
            <w:pPr>
              <w:pStyle w:val="BodyText"/>
              <w:spacing w:line="240" w:lineRule="auto"/>
              <w:rPr>
                <w:rFonts w:cs="Arial"/>
                <w:b/>
                <w:i w:val="0"/>
              </w:rPr>
            </w:pPr>
            <w:r w:rsidRPr="00593846">
              <w:rPr>
                <w:rFonts w:cs="Arial"/>
                <w:b/>
                <w:i w:val="0"/>
              </w:rPr>
              <w:t>Out of Scope</w:t>
            </w:r>
          </w:p>
        </w:tc>
        <w:tc>
          <w:tcPr>
            <w:tcW w:w="1620" w:type="dxa"/>
            <w:shd w:val="clear" w:color="auto" w:fill="C2D69B" w:themeFill="accent3" w:themeFillTint="99"/>
          </w:tcPr>
          <w:p w14:paraId="303BDA36" w14:textId="77777777" w:rsidR="005259CB" w:rsidRPr="00593846" w:rsidRDefault="005259CB" w:rsidP="00D14492">
            <w:pPr>
              <w:pStyle w:val="BodyText"/>
              <w:spacing w:line="240" w:lineRule="auto"/>
              <w:rPr>
                <w:rFonts w:cs="Arial"/>
                <w:b/>
                <w:i w:val="0"/>
              </w:rPr>
            </w:pPr>
            <w:r>
              <w:rPr>
                <w:rFonts w:cs="Arial"/>
                <w:b/>
                <w:i w:val="0"/>
              </w:rPr>
              <w:t xml:space="preserve">Sequencing </w:t>
            </w:r>
            <w:r w:rsidR="00D14492" w:rsidRPr="00D14492">
              <w:rPr>
                <w:rFonts w:cs="Arial"/>
                <w:i w:val="0"/>
              </w:rPr>
              <w:t>(consecutive / concurrent)</w:t>
            </w:r>
          </w:p>
        </w:tc>
      </w:tr>
      <w:tr w:rsidR="00343C4B" w14:paraId="303BDA3E" w14:textId="77777777" w:rsidTr="00D14492">
        <w:trPr>
          <w:cantSplit/>
        </w:trPr>
        <w:tc>
          <w:tcPr>
            <w:tcW w:w="3060" w:type="dxa"/>
          </w:tcPr>
          <w:p w14:paraId="303BDA38" w14:textId="67A25B2B" w:rsidR="00343C4B" w:rsidRPr="0040732A" w:rsidRDefault="00343C4B" w:rsidP="00343C4B">
            <w:pPr>
              <w:pStyle w:val="BodyText"/>
              <w:spacing w:line="240" w:lineRule="auto"/>
              <w:rPr>
                <w:rFonts w:cs="Arial"/>
                <w:i w:val="0"/>
              </w:rPr>
            </w:pPr>
            <w:r w:rsidRPr="005827B2">
              <w:rPr>
                <w:rFonts w:cs="Arial"/>
                <w:i w:val="0"/>
              </w:rPr>
              <w:t>1.</w:t>
            </w:r>
            <w:r>
              <w:rPr>
                <w:rFonts w:cs="Arial"/>
                <w:i w:val="0"/>
              </w:rPr>
              <w:t xml:space="preserve"> </w:t>
            </w:r>
            <w:r w:rsidRPr="005827B2">
              <w:rPr>
                <w:rFonts w:cs="Arial"/>
                <w:i w:val="0"/>
              </w:rPr>
              <w:t>Analyze rent regulations in three high-unemployment regions by March 31, 2025, to identify specific barriers preventing vulnerable groups from accessing reliable housing.</w:t>
            </w:r>
          </w:p>
        </w:tc>
        <w:tc>
          <w:tcPr>
            <w:tcW w:w="5760" w:type="dxa"/>
          </w:tcPr>
          <w:p w14:paraId="24B49118" w14:textId="77777777" w:rsidR="00343C4B" w:rsidRPr="0053128D" w:rsidRDefault="00343C4B" w:rsidP="00343C4B">
            <w:pPr>
              <w:pStyle w:val="BodyText"/>
              <w:numPr>
                <w:ilvl w:val="0"/>
                <w:numId w:val="14"/>
              </w:numPr>
              <w:spacing w:after="120"/>
              <w:rPr>
                <w:rFonts w:cs="Arial"/>
                <w:i w:val="0"/>
              </w:rPr>
            </w:pPr>
            <w:r w:rsidRPr="0053128D">
              <w:rPr>
                <w:rFonts w:cs="Arial"/>
                <w:i w:val="0"/>
              </w:rPr>
              <w:t>Identify important rent rules in selected regions</w:t>
            </w:r>
          </w:p>
          <w:p w14:paraId="3E2F14EB" w14:textId="77777777" w:rsidR="00343C4B" w:rsidRPr="0053128D" w:rsidRDefault="00343C4B" w:rsidP="00343C4B">
            <w:pPr>
              <w:pStyle w:val="BodyText"/>
              <w:numPr>
                <w:ilvl w:val="0"/>
                <w:numId w:val="14"/>
              </w:numPr>
              <w:spacing w:after="120"/>
              <w:rPr>
                <w:rFonts w:cs="Arial"/>
                <w:i w:val="0"/>
              </w:rPr>
            </w:pPr>
            <w:r w:rsidRPr="0053128D">
              <w:rPr>
                <w:rFonts w:cs="Arial"/>
                <w:i w:val="0"/>
              </w:rPr>
              <w:t>Identify challenges in accessing housing</w:t>
            </w:r>
          </w:p>
          <w:p w14:paraId="2F4254FD" w14:textId="77777777" w:rsidR="00343C4B" w:rsidRPr="0053128D" w:rsidRDefault="00343C4B" w:rsidP="00343C4B">
            <w:pPr>
              <w:pStyle w:val="BodyText"/>
              <w:numPr>
                <w:ilvl w:val="0"/>
                <w:numId w:val="14"/>
              </w:numPr>
              <w:spacing w:after="120"/>
              <w:rPr>
                <w:rFonts w:cs="Arial"/>
                <w:i w:val="0"/>
              </w:rPr>
            </w:pPr>
            <w:r w:rsidRPr="0053128D">
              <w:rPr>
                <w:rFonts w:cs="Arial"/>
                <w:i w:val="0"/>
              </w:rPr>
              <w:t>Analyze how employment verification requirements affect people</w:t>
            </w:r>
          </w:p>
          <w:p w14:paraId="26BEEB57" w14:textId="77777777" w:rsidR="00343C4B" w:rsidRDefault="00343C4B" w:rsidP="00343C4B">
            <w:pPr>
              <w:pStyle w:val="BodyText"/>
              <w:numPr>
                <w:ilvl w:val="0"/>
                <w:numId w:val="14"/>
              </w:numPr>
              <w:spacing w:after="120" w:line="240" w:lineRule="auto"/>
              <w:rPr>
                <w:rFonts w:cs="Arial"/>
                <w:i w:val="0"/>
              </w:rPr>
            </w:pPr>
            <w:r w:rsidRPr="0053128D">
              <w:rPr>
                <w:rFonts w:cs="Arial"/>
                <w:i w:val="0"/>
              </w:rPr>
              <w:t>Evaluate how government and disability payments are accepted</w:t>
            </w:r>
          </w:p>
          <w:p w14:paraId="303BDA3B" w14:textId="0A6D322D" w:rsidR="00B64E6D" w:rsidRDefault="00305B94" w:rsidP="00343C4B">
            <w:pPr>
              <w:pStyle w:val="BodyText"/>
              <w:numPr>
                <w:ilvl w:val="0"/>
                <w:numId w:val="14"/>
              </w:numPr>
              <w:spacing w:after="120" w:line="240" w:lineRule="auto"/>
              <w:rPr>
                <w:rFonts w:cs="Arial"/>
                <w:i w:val="0"/>
              </w:rPr>
            </w:pPr>
            <w:r w:rsidRPr="00305B94">
              <w:rPr>
                <w:rFonts w:cs="Arial"/>
                <w:i w:val="0"/>
              </w:rPr>
              <w:t>Summarize key barriers and policy gaps in a detailed report with evidence-based findings</w:t>
            </w:r>
          </w:p>
        </w:tc>
        <w:tc>
          <w:tcPr>
            <w:tcW w:w="2520" w:type="dxa"/>
          </w:tcPr>
          <w:p w14:paraId="303BDA3C" w14:textId="2A1213A2" w:rsidR="00343C4B" w:rsidRDefault="00343C4B" w:rsidP="00343C4B">
            <w:pPr>
              <w:pStyle w:val="BodyText"/>
              <w:numPr>
                <w:ilvl w:val="0"/>
                <w:numId w:val="7"/>
              </w:numPr>
              <w:spacing w:line="240" w:lineRule="auto"/>
              <w:rPr>
                <w:rFonts w:cs="Arial"/>
                <w:i w:val="0"/>
              </w:rPr>
            </w:pPr>
            <w:r w:rsidRPr="00710016">
              <w:rPr>
                <w:i w:val="0"/>
                <w:iCs/>
              </w:rPr>
              <w:t>Analysis outside the three selected regions.</w:t>
            </w:r>
          </w:p>
        </w:tc>
        <w:tc>
          <w:tcPr>
            <w:tcW w:w="1620" w:type="dxa"/>
          </w:tcPr>
          <w:p w14:paraId="490900D2" w14:textId="77777777" w:rsidR="00343C4B" w:rsidRPr="00710016" w:rsidRDefault="00343C4B" w:rsidP="00343C4B">
            <w:pPr>
              <w:numPr>
                <w:ilvl w:val="0"/>
                <w:numId w:val="7"/>
              </w:numPr>
              <w:pBdr>
                <w:top w:val="nil"/>
                <w:left w:val="nil"/>
                <w:bottom w:val="nil"/>
                <w:right w:val="nil"/>
                <w:between w:val="nil"/>
              </w:pBdr>
              <w:autoSpaceDE/>
              <w:autoSpaceDN/>
              <w:adjustRightInd/>
              <w:rPr>
                <w:iCs/>
                <w:color w:val="000000"/>
              </w:rPr>
            </w:pPr>
            <w:r w:rsidRPr="00710016">
              <w:rPr>
                <w:iCs/>
              </w:rPr>
              <w:t>1a. 1b. consecutive</w:t>
            </w:r>
          </w:p>
          <w:p w14:paraId="71692B26" w14:textId="77777777" w:rsidR="00343C4B" w:rsidRPr="00305B94" w:rsidRDefault="00343C4B" w:rsidP="00343C4B">
            <w:pPr>
              <w:pStyle w:val="BodyText"/>
              <w:numPr>
                <w:ilvl w:val="0"/>
                <w:numId w:val="7"/>
              </w:numPr>
              <w:spacing w:line="240" w:lineRule="auto"/>
              <w:rPr>
                <w:rFonts w:cs="Arial"/>
                <w:i w:val="0"/>
              </w:rPr>
            </w:pPr>
            <w:r w:rsidRPr="00710016">
              <w:rPr>
                <w:i w:val="0"/>
                <w:iCs/>
              </w:rPr>
              <w:t>1c. 1d. concurrent</w:t>
            </w:r>
          </w:p>
          <w:p w14:paraId="75281825" w14:textId="77777777" w:rsidR="00305B94" w:rsidRPr="00305B94" w:rsidRDefault="00305B94" w:rsidP="00343C4B">
            <w:pPr>
              <w:pStyle w:val="BodyText"/>
              <w:numPr>
                <w:ilvl w:val="0"/>
                <w:numId w:val="7"/>
              </w:numPr>
              <w:spacing w:line="240" w:lineRule="auto"/>
              <w:rPr>
                <w:rFonts w:cs="Arial"/>
                <w:i w:val="0"/>
              </w:rPr>
            </w:pPr>
            <w:r>
              <w:rPr>
                <w:i w:val="0"/>
                <w:iCs/>
              </w:rPr>
              <w:t>1e.</w:t>
            </w:r>
          </w:p>
          <w:p w14:paraId="303BDA3D" w14:textId="1CA59D18" w:rsidR="00305B94" w:rsidRDefault="00305B94" w:rsidP="00305B94">
            <w:pPr>
              <w:pStyle w:val="BodyText"/>
              <w:spacing w:line="240" w:lineRule="auto"/>
              <w:ind w:left="144"/>
              <w:rPr>
                <w:rFonts w:cs="Arial"/>
                <w:i w:val="0"/>
              </w:rPr>
            </w:pPr>
            <w:r>
              <w:rPr>
                <w:i w:val="0"/>
                <w:iCs/>
              </w:rPr>
              <w:t>consecutive</w:t>
            </w:r>
          </w:p>
        </w:tc>
      </w:tr>
      <w:tr w:rsidR="00343C4B" w14:paraId="303BDA45" w14:textId="77777777" w:rsidTr="00D14492">
        <w:trPr>
          <w:cantSplit/>
        </w:trPr>
        <w:tc>
          <w:tcPr>
            <w:tcW w:w="3060" w:type="dxa"/>
          </w:tcPr>
          <w:p w14:paraId="303BDA3F" w14:textId="421FBAF7" w:rsidR="00343C4B" w:rsidRPr="0040732A" w:rsidRDefault="00C61755" w:rsidP="00C61755">
            <w:pPr>
              <w:pStyle w:val="BodyText"/>
              <w:spacing w:line="240" w:lineRule="auto"/>
              <w:rPr>
                <w:rFonts w:cs="Arial"/>
                <w:i w:val="0"/>
              </w:rPr>
            </w:pPr>
            <w:r>
              <w:rPr>
                <w:i w:val="0"/>
                <w:iCs/>
              </w:rPr>
              <w:t xml:space="preserve">2. </w:t>
            </w:r>
            <w:r w:rsidRPr="007546B6">
              <w:rPr>
                <w:i w:val="0"/>
                <w:iCs/>
              </w:rPr>
              <w:t>Develop a report with three actionable policy recommendations by May 31, 2025, to provide stakeholders with solutions for improving housing accessibility.</w:t>
            </w:r>
          </w:p>
        </w:tc>
        <w:tc>
          <w:tcPr>
            <w:tcW w:w="5760" w:type="dxa"/>
          </w:tcPr>
          <w:p w14:paraId="3BE2F032" w14:textId="77777777" w:rsidR="00CF4D13" w:rsidRPr="00CF4D13" w:rsidRDefault="00CF4D13" w:rsidP="00CF4D13">
            <w:pPr>
              <w:pStyle w:val="BodyText"/>
              <w:numPr>
                <w:ilvl w:val="0"/>
                <w:numId w:val="15"/>
              </w:numPr>
              <w:spacing w:after="120"/>
              <w:rPr>
                <w:rFonts w:cs="Arial"/>
                <w:i w:val="0"/>
              </w:rPr>
            </w:pPr>
            <w:r w:rsidRPr="00CF4D13">
              <w:rPr>
                <w:rFonts w:cs="Arial"/>
                <w:i w:val="0"/>
              </w:rPr>
              <w:t>Conduct surveys and interviews with tenants, landlords, housing advocates, and policymakers.</w:t>
            </w:r>
          </w:p>
          <w:p w14:paraId="0C258755" w14:textId="77777777" w:rsidR="00CF4D13" w:rsidRPr="00CF4D13" w:rsidRDefault="00CF4D13" w:rsidP="00CF4D13">
            <w:pPr>
              <w:pStyle w:val="BodyText"/>
              <w:numPr>
                <w:ilvl w:val="0"/>
                <w:numId w:val="15"/>
              </w:numPr>
              <w:spacing w:after="120"/>
              <w:rPr>
                <w:rFonts w:cs="Arial"/>
                <w:i w:val="0"/>
              </w:rPr>
            </w:pPr>
            <w:r w:rsidRPr="00CF4D13">
              <w:rPr>
                <w:rFonts w:cs="Arial"/>
                <w:i w:val="0"/>
              </w:rPr>
              <w:t>Draft evidence-based proposals for policy changes that improve housing accessibility ensuring recommendations align with legal frameworks and implementation feasibility.</w:t>
            </w:r>
          </w:p>
          <w:p w14:paraId="16C58134" w14:textId="77777777" w:rsidR="00CF4D13" w:rsidRPr="00CF4D13" w:rsidRDefault="00CF4D13" w:rsidP="00CF4D13">
            <w:pPr>
              <w:pStyle w:val="BodyText"/>
              <w:numPr>
                <w:ilvl w:val="0"/>
                <w:numId w:val="15"/>
              </w:numPr>
              <w:spacing w:after="120"/>
              <w:rPr>
                <w:rFonts w:cs="Arial"/>
                <w:i w:val="0"/>
              </w:rPr>
            </w:pPr>
            <w:r w:rsidRPr="00CF4D13">
              <w:rPr>
                <w:rFonts w:cs="Arial"/>
                <w:i w:val="0"/>
              </w:rPr>
              <w:t>Prepare and distribute a professionally designed report across stakeholders summarizing findings and policy recommendations.</w:t>
            </w:r>
          </w:p>
          <w:p w14:paraId="303BDA42" w14:textId="74A0CDBF" w:rsidR="00343C4B" w:rsidRPr="00CF4D13" w:rsidRDefault="00CF4D13" w:rsidP="00CF4D13">
            <w:pPr>
              <w:pStyle w:val="BodyText"/>
              <w:numPr>
                <w:ilvl w:val="0"/>
                <w:numId w:val="15"/>
              </w:numPr>
              <w:spacing w:after="120" w:line="240" w:lineRule="auto"/>
              <w:rPr>
                <w:rFonts w:cs="Arial"/>
                <w:i w:val="0"/>
              </w:rPr>
            </w:pPr>
            <w:r w:rsidRPr="00CF4D13">
              <w:rPr>
                <w:rFonts w:cs="Arial"/>
                <w:i w:val="0"/>
              </w:rPr>
              <w:t>Collaborate with legal and housing experts to ensure that policy recommendations are actionable.</w:t>
            </w:r>
          </w:p>
        </w:tc>
        <w:tc>
          <w:tcPr>
            <w:tcW w:w="2520" w:type="dxa"/>
          </w:tcPr>
          <w:p w14:paraId="303BDA43" w14:textId="1306F770" w:rsidR="00343C4B" w:rsidRDefault="007A7720" w:rsidP="00343C4B">
            <w:pPr>
              <w:pStyle w:val="BodyText"/>
              <w:numPr>
                <w:ilvl w:val="0"/>
                <w:numId w:val="7"/>
              </w:numPr>
              <w:spacing w:line="240" w:lineRule="auto"/>
              <w:rPr>
                <w:rFonts w:cs="Arial"/>
                <w:i w:val="0"/>
              </w:rPr>
            </w:pPr>
            <w:r w:rsidRPr="007546B6">
              <w:rPr>
                <w:i w:val="0"/>
                <w:iCs/>
              </w:rPr>
              <w:t>Implementation of policy changes.</w:t>
            </w:r>
          </w:p>
        </w:tc>
        <w:tc>
          <w:tcPr>
            <w:tcW w:w="1620" w:type="dxa"/>
          </w:tcPr>
          <w:p w14:paraId="7ED096D0" w14:textId="77777777" w:rsidR="00A85299" w:rsidRPr="005A3A8F" w:rsidRDefault="00A85299" w:rsidP="00A85299">
            <w:pPr>
              <w:pStyle w:val="BodyText"/>
              <w:numPr>
                <w:ilvl w:val="0"/>
                <w:numId w:val="7"/>
              </w:numPr>
              <w:rPr>
                <w:rFonts w:cs="Arial"/>
                <w:i w:val="0"/>
              </w:rPr>
            </w:pPr>
            <w:r w:rsidRPr="005A3A8F">
              <w:rPr>
                <w:rFonts w:cs="Arial"/>
                <w:i w:val="0"/>
              </w:rPr>
              <w:t>All steps are consecutive</w:t>
            </w:r>
          </w:p>
          <w:p w14:paraId="303BDA44" w14:textId="77777777" w:rsidR="00343C4B" w:rsidRDefault="00343C4B" w:rsidP="00A85299">
            <w:pPr>
              <w:pStyle w:val="BodyText"/>
              <w:spacing w:line="240" w:lineRule="auto"/>
              <w:ind w:left="144"/>
              <w:rPr>
                <w:rFonts w:cs="Arial"/>
                <w:i w:val="0"/>
              </w:rPr>
            </w:pPr>
          </w:p>
        </w:tc>
      </w:tr>
      <w:tr w:rsidR="00343C4B" w14:paraId="303BDA4C" w14:textId="77777777" w:rsidTr="00D14492">
        <w:trPr>
          <w:cantSplit/>
        </w:trPr>
        <w:tc>
          <w:tcPr>
            <w:tcW w:w="3060" w:type="dxa"/>
          </w:tcPr>
          <w:p w14:paraId="303BDA46" w14:textId="35E52AFB" w:rsidR="00343C4B" w:rsidRPr="0040732A" w:rsidRDefault="00995553" w:rsidP="00995553">
            <w:pPr>
              <w:pStyle w:val="BodyText"/>
              <w:spacing w:line="240" w:lineRule="auto"/>
              <w:rPr>
                <w:rFonts w:cs="Arial"/>
                <w:i w:val="0"/>
              </w:rPr>
            </w:pPr>
            <w:r>
              <w:rPr>
                <w:i w:val="0"/>
                <w:iCs/>
              </w:rPr>
              <w:lastRenderedPageBreak/>
              <w:t xml:space="preserve">3. </w:t>
            </w:r>
            <w:r w:rsidRPr="007546B6">
              <w:rPr>
                <w:i w:val="0"/>
                <w:iCs/>
              </w:rPr>
              <w:t>Organize and conduct two stakeholder workshops by June 30, 2025, to gather feedback and ensure that proposed policies address diverse community needs.</w:t>
            </w:r>
          </w:p>
        </w:tc>
        <w:tc>
          <w:tcPr>
            <w:tcW w:w="5760" w:type="dxa"/>
          </w:tcPr>
          <w:p w14:paraId="69A362A9" w14:textId="77777777" w:rsidR="0002181E" w:rsidRPr="0066064E" w:rsidRDefault="0002181E" w:rsidP="0002181E">
            <w:pPr>
              <w:pStyle w:val="BodyText"/>
              <w:numPr>
                <w:ilvl w:val="0"/>
                <w:numId w:val="16"/>
              </w:numPr>
              <w:spacing w:after="120"/>
              <w:rPr>
                <w:rFonts w:cs="Arial"/>
                <w:i w:val="0"/>
              </w:rPr>
            </w:pPr>
            <w:r w:rsidRPr="0066064E">
              <w:rPr>
                <w:rFonts w:cs="Arial"/>
                <w:i w:val="0"/>
              </w:rPr>
              <w:t>Present a list of proposed policy implementations, using infographics to illustrate the impact of each policy.</w:t>
            </w:r>
          </w:p>
          <w:p w14:paraId="3C0CD76B" w14:textId="77777777" w:rsidR="0002181E" w:rsidRPr="0066064E" w:rsidRDefault="0002181E" w:rsidP="0002181E">
            <w:pPr>
              <w:pStyle w:val="BodyText"/>
              <w:numPr>
                <w:ilvl w:val="0"/>
                <w:numId w:val="16"/>
              </w:numPr>
              <w:spacing w:after="120"/>
              <w:rPr>
                <w:rFonts w:cs="Arial"/>
                <w:i w:val="0"/>
              </w:rPr>
            </w:pPr>
            <w:r w:rsidRPr="0066064E">
              <w:rPr>
                <w:rFonts w:cs="Arial"/>
                <w:i w:val="0"/>
              </w:rPr>
              <w:t>Conduct an open forum after the workshop, allowing for discussion of challenges and questions the stakeholders may have.</w:t>
            </w:r>
          </w:p>
          <w:p w14:paraId="53B0FE89" w14:textId="77777777" w:rsidR="0002181E" w:rsidRPr="0066064E" w:rsidRDefault="0002181E" w:rsidP="0002181E">
            <w:pPr>
              <w:pStyle w:val="BodyText"/>
              <w:numPr>
                <w:ilvl w:val="0"/>
                <w:numId w:val="16"/>
              </w:numPr>
              <w:spacing w:after="120"/>
              <w:rPr>
                <w:rFonts w:cs="Arial"/>
                <w:i w:val="0"/>
              </w:rPr>
            </w:pPr>
            <w:proofErr w:type="gramStart"/>
            <w:r w:rsidRPr="0066064E">
              <w:rPr>
                <w:rFonts w:cs="Arial"/>
                <w:i w:val="0"/>
              </w:rPr>
              <w:t>Issue</w:t>
            </w:r>
            <w:proofErr w:type="gramEnd"/>
            <w:r w:rsidRPr="0066064E">
              <w:rPr>
                <w:rFonts w:cs="Arial"/>
                <w:i w:val="0"/>
              </w:rPr>
              <w:t xml:space="preserve"> a survey for feedback and improvement of the policies.</w:t>
            </w:r>
          </w:p>
          <w:p w14:paraId="6E2BA58A" w14:textId="77777777" w:rsidR="00343C4B" w:rsidRDefault="0002181E" w:rsidP="0002181E">
            <w:pPr>
              <w:pStyle w:val="BodyText"/>
              <w:numPr>
                <w:ilvl w:val="0"/>
                <w:numId w:val="16"/>
              </w:numPr>
              <w:spacing w:after="120" w:line="240" w:lineRule="auto"/>
              <w:rPr>
                <w:rFonts w:cs="Arial"/>
                <w:i w:val="0"/>
              </w:rPr>
            </w:pPr>
            <w:r w:rsidRPr="0066064E">
              <w:rPr>
                <w:rFonts w:cs="Arial"/>
                <w:i w:val="0"/>
              </w:rPr>
              <w:t>Implement feedback to update proposed policies.</w:t>
            </w:r>
          </w:p>
          <w:p w14:paraId="303BDA49" w14:textId="5ABD3CEF" w:rsidR="00260F38" w:rsidRPr="00FE4D55" w:rsidRDefault="00FE4D55" w:rsidP="00FE4D55">
            <w:pPr>
              <w:pStyle w:val="ListParagraph"/>
              <w:numPr>
                <w:ilvl w:val="0"/>
                <w:numId w:val="16"/>
              </w:numPr>
              <w:rPr>
                <w:rFonts w:cs="Arial"/>
              </w:rPr>
            </w:pPr>
            <w:r w:rsidRPr="00FE4D55">
              <w:rPr>
                <w:rFonts w:cs="Arial"/>
              </w:rPr>
              <w:t>Compile stakeholder feedback and workshop outcomes into a comprehensive report</w:t>
            </w:r>
          </w:p>
        </w:tc>
        <w:tc>
          <w:tcPr>
            <w:tcW w:w="2520" w:type="dxa"/>
          </w:tcPr>
          <w:p w14:paraId="3C8974B1" w14:textId="77777777" w:rsidR="00D002EE" w:rsidRPr="00D002EE" w:rsidRDefault="00D002EE" w:rsidP="00D002EE">
            <w:pPr>
              <w:pStyle w:val="ListParagraph"/>
              <w:numPr>
                <w:ilvl w:val="0"/>
                <w:numId w:val="7"/>
              </w:numPr>
              <w:rPr>
                <w:rFonts w:cs="Arial"/>
              </w:rPr>
            </w:pPr>
            <w:r w:rsidRPr="00D002EE">
              <w:rPr>
                <w:rFonts w:cs="Arial"/>
              </w:rPr>
              <w:t>Ensuring consensus among stakeholders (mutual agreement on policy changes is not guaranteed).</w:t>
            </w:r>
          </w:p>
          <w:p w14:paraId="303BDA4A" w14:textId="77777777" w:rsidR="00343C4B" w:rsidRDefault="00343C4B" w:rsidP="00D002EE">
            <w:pPr>
              <w:pStyle w:val="BodyText"/>
              <w:spacing w:line="240" w:lineRule="auto"/>
              <w:rPr>
                <w:rFonts w:cs="Arial"/>
                <w:i w:val="0"/>
              </w:rPr>
            </w:pPr>
          </w:p>
        </w:tc>
        <w:tc>
          <w:tcPr>
            <w:tcW w:w="1620" w:type="dxa"/>
          </w:tcPr>
          <w:p w14:paraId="56A0617D" w14:textId="4D4BEACD" w:rsidR="00BA1AB6" w:rsidRDefault="007B1E94" w:rsidP="00B70A6D">
            <w:pPr>
              <w:pStyle w:val="BodyText"/>
              <w:numPr>
                <w:ilvl w:val="0"/>
                <w:numId w:val="7"/>
              </w:numPr>
              <w:rPr>
                <w:rFonts w:cs="Arial"/>
                <w:i w:val="0"/>
              </w:rPr>
            </w:pPr>
            <w:r>
              <w:rPr>
                <w:rFonts w:cs="Arial"/>
                <w:i w:val="0"/>
              </w:rPr>
              <w:t xml:space="preserve">3a. </w:t>
            </w:r>
          </w:p>
          <w:p w14:paraId="5AB4C18A" w14:textId="4265AD1F" w:rsidR="007B1E94" w:rsidRDefault="007B1E94" w:rsidP="007B1E94">
            <w:pPr>
              <w:pStyle w:val="BodyText"/>
              <w:rPr>
                <w:rFonts w:cs="Arial"/>
                <w:i w:val="0"/>
              </w:rPr>
            </w:pPr>
            <w:r>
              <w:rPr>
                <w:rFonts w:cs="Arial"/>
                <w:i w:val="0"/>
              </w:rPr>
              <w:t>consecutive</w:t>
            </w:r>
          </w:p>
          <w:p w14:paraId="147CBD59" w14:textId="2536F638" w:rsidR="00B70A6D" w:rsidRPr="00B70A6D" w:rsidRDefault="00A16E68" w:rsidP="00B70A6D">
            <w:pPr>
              <w:pStyle w:val="BodyText"/>
              <w:numPr>
                <w:ilvl w:val="0"/>
                <w:numId w:val="7"/>
              </w:numPr>
              <w:rPr>
                <w:rFonts w:cs="Arial"/>
                <w:i w:val="0"/>
              </w:rPr>
            </w:pPr>
            <w:r>
              <w:rPr>
                <w:rFonts w:cs="Arial"/>
                <w:i w:val="0"/>
              </w:rPr>
              <w:t xml:space="preserve">3b. </w:t>
            </w:r>
            <w:r w:rsidR="00B70A6D" w:rsidRPr="00B70A6D">
              <w:rPr>
                <w:rFonts w:cs="Arial"/>
                <w:i w:val="0"/>
              </w:rPr>
              <w:t>3c</w:t>
            </w:r>
            <w:r>
              <w:rPr>
                <w:rFonts w:cs="Arial"/>
                <w:i w:val="0"/>
              </w:rPr>
              <w:t>.</w:t>
            </w:r>
          </w:p>
          <w:p w14:paraId="1078BFC6" w14:textId="77777777" w:rsidR="00B70A6D" w:rsidRPr="00B70A6D" w:rsidRDefault="00B70A6D" w:rsidP="00B56E30">
            <w:pPr>
              <w:pStyle w:val="BodyText"/>
              <w:ind w:left="144"/>
              <w:rPr>
                <w:rFonts w:cs="Arial"/>
                <w:i w:val="0"/>
              </w:rPr>
            </w:pPr>
            <w:r w:rsidRPr="00B70A6D">
              <w:rPr>
                <w:rFonts w:cs="Arial"/>
                <w:i w:val="0"/>
              </w:rPr>
              <w:t>concurrent</w:t>
            </w:r>
          </w:p>
          <w:p w14:paraId="0361CA80" w14:textId="7955C4F1" w:rsidR="00B70A6D" w:rsidRPr="00B70A6D" w:rsidRDefault="00B70A6D" w:rsidP="00B70A6D">
            <w:pPr>
              <w:pStyle w:val="BodyText"/>
              <w:numPr>
                <w:ilvl w:val="0"/>
                <w:numId w:val="7"/>
              </w:numPr>
              <w:rPr>
                <w:rFonts w:cs="Arial"/>
                <w:i w:val="0"/>
              </w:rPr>
            </w:pPr>
            <w:r w:rsidRPr="00B70A6D">
              <w:rPr>
                <w:rFonts w:cs="Arial"/>
                <w:i w:val="0"/>
              </w:rPr>
              <w:t>3d.</w:t>
            </w:r>
            <w:r w:rsidR="00755F9C">
              <w:rPr>
                <w:rFonts w:cs="Arial"/>
                <w:i w:val="0"/>
              </w:rPr>
              <w:t xml:space="preserve"> 3e.</w:t>
            </w:r>
          </w:p>
          <w:p w14:paraId="59A2537C" w14:textId="14D1A187" w:rsidR="00B70A6D" w:rsidRDefault="00BA1AB6" w:rsidP="00B56E30">
            <w:pPr>
              <w:pStyle w:val="BodyText"/>
              <w:ind w:left="144"/>
              <w:rPr>
                <w:rFonts w:cs="Arial"/>
                <w:i w:val="0"/>
              </w:rPr>
            </w:pPr>
            <w:r w:rsidRPr="00B70A6D">
              <w:rPr>
                <w:rFonts w:cs="Arial"/>
                <w:i w:val="0"/>
              </w:rPr>
              <w:t>C</w:t>
            </w:r>
            <w:r w:rsidR="00B70A6D" w:rsidRPr="00B70A6D">
              <w:rPr>
                <w:rFonts w:cs="Arial"/>
                <w:i w:val="0"/>
              </w:rPr>
              <w:t>onsecutive</w:t>
            </w:r>
          </w:p>
          <w:p w14:paraId="71B221D9" w14:textId="44B29E41" w:rsidR="00BA1AB6" w:rsidRPr="00B70A6D" w:rsidRDefault="00BA1AB6" w:rsidP="00755F9C">
            <w:pPr>
              <w:pStyle w:val="BodyText"/>
              <w:ind w:left="139"/>
              <w:rPr>
                <w:rFonts w:cs="Arial"/>
                <w:i w:val="0"/>
              </w:rPr>
            </w:pPr>
          </w:p>
          <w:p w14:paraId="303BDA4B" w14:textId="77777777" w:rsidR="00343C4B" w:rsidRPr="00B70A6D" w:rsidRDefault="00343C4B" w:rsidP="00B70A6D">
            <w:pPr>
              <w:pStyle w:val="BodyText"/>
              <w:ind w:left="144"/>
              <w:rPr>
                <w:rFonts w:cs="Arial"/>
                <w:i w:val="0"/>
              </w:rPr>
            </w:pPr>
          </w:p>
        </w:tc>
      </w:tr>
      <w:tr w:rsidR="00160B48" w14:paraId="303BDA53" w14:textId="77777777" w:rsidTr="00D14492">
        <w:trPr>
          <w:cantSplit/>
        </w:trPr>
        <w:tc>
          <w:tcPr>
            <w:tcW w:w="3060" w:type="dxa"/>
          </w:tcPr>
          <w:p w14:paraId="303BDA4D" w14:textId="23CA5B72" w:rsidR="00160B48" w:rsidRPr="0040732A" w:rsidRDefault="00160B48" w:rsidP="00160B48">
            <w:pPr>
              <w:pStyle w:val="BodyText"/>
              <w:spacing w:line="240" w:lineRule="auto"/>
              <w:rPr>
                <w:rFonts w:cs="Arial"/>
                <w:i w:val="0"/>
              </w:rPr>
            </w:pPr>
            <w:r>
              <w:rPr>
                <w:i w:val="0"/>
                <w:iCs/>
              </w:rPr>
              <w:t xml:space="preserve">4. </w:t>
            </w:r>
            <w:r w:rsidRPr="007546B6">
              <w:rPr>
                <w:i w:val="0"/>
                <w:iCs/>
              </w:rPr>
              <w:t>Publish a public report summarizing findings and policy recommendations by July 31, 2025, to raise awareness and encourage broader discussions on housing accessibility challenges.</w:t>
            </w:r>
          </w:p>
        </w:tc>
        <w:tc>
          <w:tcPr>
            <w:tcW w:w="5760" w:type="dxa"/>
          </w:tcPr>
          <w:p w14:paraId="6D284E11" w14:textId="77777777" w:rsidR="00160B48" w:rsidRPr="00447A64" w:rsidRDefault="00160B48" w:rsidP="00160B48">
            <w:pPr>
              <w:pStyle w:val="BodyText"/>
              <w:numPr>
                <w:ilvl w:val="0"/>
                <w:numId w:val="17"/>
              </w:numPr>
              <w:spacing w:after="120"/>
              <w:rPr>
                <w:rFonts w:cs="Arial"/>
                <w:i w:val="0"/>
              </w:rPr>
            </w:pPr>
            <w:r w:rsidRPr="00447A64">
              <w:rPr>
                <w:rFonts w:cs="Arial"/>
                <w:i w:val="0"/>
              </w:rPr>
              <w:t>Identify key audiences for the report and its distribution channels.</w:t>
            </w:r>
          </w:p>
          <w:p w14:paraId="3E47C78E" w14:textId="77777777" w:rsidR="00160B48" w:rsidRPr="00447A64" w:rsidRDefault="00160B48" w:rsidP="00160B48">
            <w:pPr>
              <w:pStyle w:val="BodyText"/>
              <w:numPr>
                <w:ilvl w:val="0"/>
                <w:numId w:val="17"/>
              </w:numPr>
              <w:spacing w:after="120"/>
              <w:rPr>
                <w:rFonts w:cs="Arial"/>
                <w:i w:val="0"/>
              </w:rPr>
            </w:pPr>
            <w:r w:rsidRPr="00447A64">
              <w:rPr>
                <w:rFonts w:cs="Arial"/>
                <w:i w:val="0"/>
              </w:rPr>
              <w:t>Draft and finalize the report with stakeholder feedback.</w:t>
            </w:r>
          </w:p>
          <w:p w14:paraId="62BF6348" w14:textId="77777777" w:rsidR="00160B48" w:rsidRPr="00447A64" w:rsidRDefault="00160B48" w:rsidP="00160B48">
            <w:pPr>
              <w:pStyle w:val="BodyText"/>
              <w:numPr>
                <w:ilvl w:val="0"/>
                <w:numId w:val="17"/>
              </w:numPr>
              <w:spacing w:after="120"/>
              <w:rPr>
                <w:rFonts w:cs="Arial"/>
                <w:i w:val="0"/>
              </w:rPr>
            </w:pPr>
            <w:r w:rsidRPr="00447A64">
              <w:rPr>
                <w:rFonts w:cs="Arial"/>
                <w:i w:val="0"/>
              </w:rPr>
              <w:t>Publish the report on official platforms.</w:t>
            </w:r>
          </w:p>
          <w:p w14:paraId="303BDA50" w14:textId="6350B30C" w:rsidR="00160B48" w:rsidRDefault="00160B48" w:rsidP="00160B48">
            <w:pPr>
              <w:pStyle w:val="BodyText"/>
              <w:numPr>
                <w:ilvl w:val="0"/>
                <w:numId w:val="17"/>
              </w:numPr>
              <w:spacing w:after="120" w:line="240" w:lineRule="auto"/>
              <w:rPr>
                <w:rFonts w:cs="Arial"/>
                <w:i w:val="0"/>
              </w:rPr>
            </w:pPr>
            <w:r w:rsidRPr="00447A64">
              <w:rPr>
                <w:rFonts w:cs="Arial"/>
                <w:i w:val="0"/>
              </w:rPr>
              <w:t>Track public engagement with the publication through clicks, mentions, downloads, comments and social media engagement.</w:t>
            </w:r>
          </w:p>
        </w:tc>
        <w:tc>
          <w:tcPr>
            <w:tcW w:w="2520" w:type="dxa"/>
          </w:tcPr>
          <w:p w14:paraId="7CFC99CA" w14:textId="77777777" w:rsidR="00160B48" w:rsidRPr="00012351" w:rsidRDefault="00160B48" w:rsidP="00160B48">
            <w:pPr>
              <w:pStyle w:val="ListParagraph"/>
              <w:numPr>
                <w:ilvl w:val="0"/>
                <w:numId w:val="7"/>
              </w:numPr>
              <w:rPr>
                <w:rFonts w:cs="Arial"/>
              </w:rPr>
            </w:pPr>
            <w:r w:rsidRPr="00012351">
              <w:rPr>
                <w:rFonts w:cs="Arial"/>
              </w:rPr>
              <w:t xml:space="preserve">Tracking </w:t>
            </w:r>
            <w:proofErr w:type="gramStart"/>
            <w:r w:rsidRPr="00012351">
              <w:rPr>
                <w:rFonts w:cs="Arial"/>
              </w:rPr>
              <w:t>long</w:t>
            </w:r>
            <w:proofErr w:type="gramEnd"/>
            <w:r w:rsidRPr="00012351">
              <w:rPr>
                <w:rFonts w:cs="Arial"/>
              </w:rPr>
              <w:t>-term social impact of the report.</w:t>
            </w:r>
          </w:p>
          <w:p w14:paraId="303BDA51" w14:textId="77777777" w:rsidR="00160B48" w:rsidRDefault="00160B48" w:rsidP="00160B48">
            <w:pPr>
              <w:pStyle w:val="BodyText"/>
              <w:spacing w:line="240" w:lineRule="auto"/>
              <w:ind w:left="144"/>
              <w:rPr>
                <w:rFonts w:cs="Arial"/>
                <w:i w:val="0"/>
              </w:rPr>
            </w:pPr>
          </w:p>
        </w:tc>
        <w:tc>
          <w:tcPr>
            <w:tcW w:w="1620" w:type="dxa"/>
          </w:tcPr>
          <w:p w14:paraId="74FC564D" w14:textId="77777777" w:rsidR="00160B48" w:rsidRPr="00981C4B" w:rsidRDefault="00160B48" w:rsidP="00160B48">
            <w:pPr>
              <w:pStyle w:val="BodyText"/>
              <w:numPr>
                <w:ilvl w:val="0"/>
                <w:numId w:val="7"/>
              </w:numPr>
              <w:rPr>
                <w:rFonts w:cs="Arial"/>
                <w:i w:val="0"/>
              </w:rPr>
            </w:pPr>
            <w:r w:rsidRPr="00981C4B">
              <w:rPr>
                <w:rFonts w:cs="Arial"/>
                <w:i w:val="0"/>
              </w:rPr>
              <w:t>All steps are consecutive</w:t>
            </w:r>
          </w:p>
          <w:p w14:paraId="303BDA52" w14:textId="77777777" w:rsidR="00160B48" w:rsidRDefault="00160B48" w:rsidP="00160B48">
            <w:pPr>
              <w:pStyle w:val="BodyText"/>
              <w:spacing w:line="240" w:lineRule="auto"/>
              <w:ind w:left="144"/>
              <w:rPr>
                <w:rFonts w:cs="Arial"/>
                <w:i w:val="0"/>
              </w:rPr>
            </w:pPr>
          </w:p>
        </w:tc>
      </w:tr>
      <w:tr w:rsidR="00E62DAA" w14:paraId="303BDA5A" w14:textId="77777777" w:rsidTr="00D14492">
        <w:trPr>
          <w:cantSplit/>
        </w:trPr>
        <w:tc>
          <w:tcPr>
            <w:tcW w:w="3060" w:type="dxa"/>
          </w:tcPr>
          <w:p w14:paraId="303BDA54" w14:textId="2D518434" w:rsidR="00E62DAA" w:rsidRPr="0040732A" w:rsidRDefault="00E62DAA" w:rsidP="00E62DAA">
            <w:pPr>
              <w:pStyle w:val="BodyText"/>
              <w:spacing w:line="240" w:lineRule="auto"/>
              <w:rPr>
                <w:rFonts w:cs="Arial"/>
                <w:i w:val="0"/>
              </w:rPr>
            </w:pPr>
            <w:r>
              <w:rPr>
                <w:rFonts w:cs="Arial"/>
                <w:i w:val="0"/>
              </w:rPr>
              <w:t xml:space="preserve">5. </w:t>
            </w:r>
            <w:r w:rsidRPr="007546B6">
              <w:rPr>
                <w:i w:val="0"/>
                <w:iCs/>
              </w:rPr>
              <w:t>Assess the effectiveness of implemented policy recommendations and achieve a measurable 10% reduction in housing accessibility barriers in targeted regions by December 31, 2025.</w:t>
            </w:r>
          </w:p>
        </w:tc>
        <w:tc>
          <w:tcPr>
            <w:tcW w:w="5760" w:type="dxa"/>
          </w:tcPr>
          <w:p w14:paraId="2599429A" w14:textId="77777777" w:rsidR="00E62DAA" w:rsidRPr="00AD5E4E" w:rsidRDefault="00E62DAA" w:rsidP="00E62DAA">
            <w:pPr>
              <w:pStyle w:val="BodyText"/>
              <w:numPr>
                <w:ilvl w:val="0"/>
                <w:numId w:val="18"/>
              </w:numPr>
              <w:spacing w:after="120"/>
              <w:rPr>
                <w:rFonts w:cs="Arial"/>
                <w:i w:val="0"/>
              </w:rPr>
            </w:pPr>
            <w:r w:rsidRPr="00AD5E4E">
              <w:rPr>
                <w:rFonts w:cs="Arial"/>
                <w:i w:val="0"/>
              </w:rPr>
              <w:t>Collect data on the barriers before and after policy implementation to measure the impact of changes</w:t>
            </w:r>
          </w:p>
          <w:p w14:paraId="039CC88B" w14:textId="77777777" w:rsidR="00E62DAA" w:rsidRPr="00AD5E4E" w:rsidRDefault="00E62DAA" w:rsidP="00E62DAA">
            <w:pPr>
              <w:pStyle w:val="BodyText"/>
              <w:numPr>
                <w:ilvl w:val="0"/>
                <w:numId w:val="18"/>
              </w:numPr>
              <w:spacing w:after="120"/>
              <w:rPr>
                <w:rFonts w:cs="Arial"/>
                <w:i w:val="0"/>
              </w:rPr>
            </w:pPr>
            <w:r w:rsidRPr="00AD5E4E">
              <w:rPr>
                <w:rFonts w:cs="Arial"/>
                <w:i w:val="0"/>
              </w:rPr>
              <w:t>Conduct surveys and interviews with policy users and stakeholders to gather qualitative feedback on the effectiveness</w:t>
            </w:r>
          </w:p>
          <w:p w14:paraId="30C6319F" w14:textId="77777777" w:rsidR="00E62DAA" w:rsidRPr="00AD5E4E" w:rsidRDefault="00E62DAA" w:rsidP="00E62DAA">
            <w:pPr>
              <w:pStyle w:val="BodyText"/>
              <w:numPr>
                <w:ilvl w:val="0"/>
                <w:numId w:val="18"/>
              </w:numPr>
              <w:spacing w:after="120"/>
              <w:rPr>
                <w:rFonts w:cs="Arial"/>
                <w:i w:val="0"/>
              </w:rPr>
            </w:pPr>
            <w:r w:rsidRPr="00AD5E4E">
              <w:rPr>
                <w:rFonts w:cs="Arial"/>
                <w:i w:val="0"/>
              </w:rPr>
              <w:t>Analyze the data to identify trends and patterns that indicate a reduction in housing barriers</w:t>
            </w:r>
          </w:p>
          <w:p w14:paraId="303BDA57" w14:textId="3E6A7249" w:rsidR="00E62DAA" w:rsidRDefault="00E62DAA" w:rsidP="00E62DAA">
            <w:pPr>
              <w:pStyle w:val="BodyText"/>
              <w:numPr>
                <w:ilvl w:val="0"/>
                <w:numId w:val="18"/>
              </w:numPr>
              <w:spacing w:after="120" w:line="240" w:lineRule="auto"/>
              <w:rPr>
                <w:rFonts w:cs="Arial"/>
                <w:i w:val="0"/>
              </w:rPr>
            </w:pPr>
            <w:r w:rsidRPr="00AD5E4E">
              <w:rPr>
                <w:rFonts w:cs="Arial"/>
                <w:i w:val="0"/>
              </w:rPr>
              <w:t>Develop a comprehensive assessment report that details the findings, methodologies used and recommendations for further improvements</w:t>
            </w:r>
          </w:p>
        </w:tc>
        <w:tc>
          <w:tcPr>
            <w:tcW w:w="2520" w:type="dxa"/>
          </w:tcPr>
          <w:p w14:paraId="59872086" w14:textId="77777777" w:rsidR="00094BD1" w:rsidRPr="00E51248" w:rsidRDefault="00094BD1" w:rsidP="00094BD1">
            <w:pPr>
              <w:pStyle w:val="ListParagraph"/>
              <w:numPr>
                <w:ilvl w:val="0"/>
                <w:numId w:val="7"/>
              </w:numPr>
              <w:rPr>
                <w:rFonts w:cs="Arial"/>
              </w:rPr>
            </w:pPr>
            <w:r w:rsidRPr="00E51248">
              <w:rPr>
                <w:rFonts w:cs="Arial"/>
              </w:rPr>
              <w:t>Providing financial aid, legal assistance or direct housing placement for tenants.</w:t>
            </w:r>
          </w:p>
          <w:p w14:paraId="303BDA58" w14:textId="77777777" w:rsidR="00E62DAA" w:rsidRDefault="00E62DAA" w:rsidP="00094BD1">
            <w:pPr>
              <w:pStyle w:val="BodyText"/>
              <w:spacing w:line="240" w:lineRule="auto"/>
              <w:ind w:left="144"/>
              <w:rPr>
                <w:rFonts w:cs="Arial"/>
                <w:i w:val="0"/>
              </w:rPr>
            </w:pPr>
          </w:p>
        </w:tc>
        <w:tc>
          <w:tcPr>
            <w:tcW w:w="1620" w:type="dxa"/>
          </w:tcPr>
          <w:p w14:paraId="0F00FA2E" w14:textId="77777777" w:rsidR="00941158" w:rsidRPr="007546B6" w:rsidRDefault="00941158" w:rsidP="00941158">
            <w:pPr>
              <w:pStyle w:val="BodyText"/>
              <w:numPr>
                <w:ilvl w:val="0"/>
                <w:numId w:val="7"/>
              </w:numPr>
              <w:rPr>
                <w:rFonts w:cs="Arial"/>
                <w:i w:val="0"/>
              </w:rPr>
            </w:pPr>
            <w:r w:rsidRPr="007546B6">
              <w:rPr>
                <w:rFonts w:cs="Arial"/>
                <w:i w:val="0"/>
              </w:rPr>
              <w:t>5a. 5d</w:t>
            </w:r>
          </w:p>
          <w:p w14:paraId="338A7C52" w14:textId="77777777" w:rsidR="00941158" w:rsidRPr="007546B6" w:rsidRDefault="00941158" w:rsidP="00941158">
            <w:pPr>
              <w:pStyle w:val="BodyText"/>
              <w:ind w:left="144"/>
              <w:rPr>
                <w:rFonts w:cs="Arial"/>
                <w:i w:val="0"/>
              </w:rPr>
            </w:pPr>
            <w:r w:rsidRPr="007546B6">
              <w:rPr>
                <w:rFonts w:cs="Arial"/>
                <w:i w:val="0"/>
              </w:rPr>
              <w:t>consecutive</w:t>
            </w:r>
          </w:p>
          <w:p w14:paraId="62D025D0" w14:textId="77777777" w:rsidR="00941158" w:rsidRPr="007546B6" w:rsidRDefault="00941158" w:rsidP="00941158">
            <w:pPr>
              <w:pStyle w:val="BodyText"/>
              <w:numPr>
                <w:ilvl w:val="0"/>
                <w:numId w:val="7"/>
              </w:numPr>
              <w:rPr>
                <w:rFonts w:cs="Arial"/>
                <w:i w:val="0"/>
              </w:rPr>
            </w:pPr>
            <w:r w:rsidRPr="007546B6">
              <w:rPr>
                <w:rFonts w:cs="Arial"/>
                <w:i w:val="0"/>
              </w:rPr>
              <w:t>5b. 5c</w:t>
            </w:r>
          </w:p>
          <w:p w14:paraId="303BDA59" w14:textId="6647761A" w:rsidR="00E62DAA" w:rsidRDefault="00941158" w:rsidP="00941158">
            <w:pPr>
              <w:pStyle w:val="BodyText"/>
              <w:spacing w:line="240" w:lineRule="auto"/>
              <w:ind w:left="144"/>
              <w:rPr>
                <w:rFonts w:cs="Arial"/>
                <w:i w:val="0"/>
              </w:rPr>
            </w:pPr>
            <w:r w:rsidRPr="007546B6">
              <w:rPr>
                <w:rFonts w:cs="Arial"/>
                <w:i w:val="0"/>
              </w:rPr>
              <w:t>concurrent</w:t>
            </w:r>
          </w:p>
        </w:tc>
      </w:tr>
    </w:tbl>
    <w:p w14:paraId="303BDA5B" w14:textId="77777777" w:rsidR="00A12CE2" w:rsidRDefault="00A12CE2" w:rsidP="00C65C94">
      <w:pPr>
        <w:rPr>
          <w:rFonts w:cs="Arial"/>
        </w:rPr>
      </w:pPr>
    </w:p>
    <w:p w14:paraId="303BDA5C" w14:textId="77777777" w:rsidR="00176A3D" w:rsidRDefault="00176A3D">
      <w:pPr>
        <w:rPr>
          <w:rFonts w:cs="Arial"/>
        </w:rPr>
      </w:pPr>
      <w:r>
        <w:rPr>
          <w:rFonts w:cs="Arial"/>
        </w:rPr>
        <w:br w:type="page"/>
      </w:r>
    </w:p>
    <w:p w14:paraId="303BDA5D" w14:textId="77777777" w:rsidR="00176A3D" w:rsidRPr="00415F27" w:rsidRDefault="00176A3D" w:rsidP="00176A3D">
      <w:pPr>
        <w:pStyle w:val="Heading1"/>
      </w:pPr>
      <w:bookmarkStart w:id="3" w:name="_Toc432959576"/>
      <w:r>
        <w:lastRenderedPageBreak/>
        <w:t>4.0 Project Preliminary Schedule</w:t>
      </w:r>
      <w:bookmarkEnd w:id="3"/>
    </w:p>
    <w:p w14:paraId="303BDA5E" w14:textId="77777777" w:rsidR="00AC6FB0" w:rsidRDefault="00AC6FB0" w:rsidP="00AC6FB0">
      <w:pPr>
        <w:pStyle w:val="BodyText"/>
        <w:spacing w:line="240" w:lineRule="auto"/>
        <w:rPr>
          <w:rFonts w:cs="Arial"/>
          <w:i w:val="0"/>
        </w:rPr>
      </w:pPr>
    </w:p>
    <w:p w14:paraId="303BDA5F" w14:textId="77777777" w:rsidR="00AC6FB0" w:rsidRDefault="00AC6FB0" w:rsidP="00AC6FB0">
      <w:pPr>
        <w:rPr>
          <w:rFonts w:cs="Arial"/>
          <w:szCs w:val="20"/>
        </w:rPr>
      </w:pPr>
      <w:r>
        <w:rPr>
          <w:rFonts w:cs="Arial"/>
          <w:szCs w:val="20"/>
        </w:rPr>
        <w:t xml:space="preserve">This section estimates planned dates for performing project work (focusing on sequencing, best estimates for project work effort and duration) and </w:t>
      </w:r>
      <w:r>
        <w:rPr>
          <w:rFonts w:cs="Arial"/>
          <w:b/>
          <w:i/>
          <w:szCs w:val="20"/>
        </w:rPr>
        <w:t>must</w:t>
      </w:r>
      <w:r w:rsidRPr="004C371C">
        <w:rPr>
          <w:rFonts w:cs="Arial"/>
          <w:b/>
          <w:i/>
          <w:szCs w:val="20"/>
        </w:rPr>
        <w:t xml:space="preserve"> </w:t>
      </w:r>
      <w:r>
        <w:rPr>
          <w:rFonts w:cs="Arial"/>
          <w:szCs w:val="20"/>
        </w:rPr>
        <w:t xml:space="preserve">include the </w:t>
      </w:r>
      <w:proofErr w:type="gramStart"/>
      <w:r>
        <w:rPr>
          <w:rFonts w:cs="Arial"/>
          <w:szCs w:val="20"/>
        </w:rPr>
        <w:t>following;</w:t>
      </w:r>
      <w:proofErr w:type="gramEnd"/>
    </w:p>
    <w:p w14:paraId="303BDA60" w14:textId="77777777" w:rsidR="009F58AE" w:rsidRDefault="009F58AE" w:rsidP="002F217E">
      <w:pPr>
        <w:numPr>
          <w:ilvl w:val="0"/>
          <w:numId w:val="3"/>
        </w:numPr>
        <w:rPr>
          <w:rFonts w:cs="Arial"/>
          <w:szCs w:val="20"/>
        </w:rPr>
      </w:pPr>
      <w:r>
        <w:rPr>
          <w:rFonts w:cs="Arial"/>
          <w:szCs w:val="20"/>
        </w:rPr>
        <w:t>All objectives / sub-objectives from the previous section.  You can shorten the language in this section (e.</w:t>
      </w:r>
      <w:proofErr w:type="gramStart"/>
      <w:r>
        <w:rPr>
          <w:rFonts w:cs="Arial"/>
          <w:szCs w:val="20"/>
        </w:rPr>
        <w:t>g. __</w:t>
      </w:r>
      <w:proofErr w:type="gramEnd"/>
      <w:r>
        <w:rPr>
          <w:rFonts w:cs="Arial"/>
          <w:szCs w:val="20"/>
        </w:rPr>
        <w:t>_________________)</w:t>
      </w:r>
    </w:p>
    <w:p w14:paraId="303BDA61" w14:textId="77777777" w:rsidR="00AC6FB0" w:rsidRDefault="00AC6FB0" w:rsidP="002F217E">
      <w:pPr>
        <w:numPr>
          <w:ilvl w:val="0"/>
          <w:numId w:val="3"/>
        </w:numPr>
        <w:rPr>
          <w:rFonts w:cs="Arial"/>
          <w:szCs w:val="20"/>
        </w:rPr>
      </w:pPr>
      <w:r>
        <w:rPr>
          <w:rFonts w:cs="Arial"/>
          <w:szCs w:val="20"/>
        </w:rPr>
        <w:t>Milestones (including sequencing)</w:t>
      </w:r>
    </w:p>
    <w:p w14:paraId="303BDA62" w14:textId="77777777" w:rsidR="00AC6FB0" w:rsidRDefault="00AC6FB0" w:rsidP="002F217E">
      <w:pPr>
        <w:numPr>
          <w:ilvl w:val="0"/>
          <w:numId w:val="3"/>
        </w:numPr>
        <w:rPr>
          <w:rFonts w:cs="Arial"/>
          <w:szCs w:val="20"/>
        </w:rPr>
      </w:pPr>
      <w:r>
        <w:rPr>
          <w:rFonts w:cs="Arial"/>
          <w:szCs w:val="20"/>
        </w:rPr>
        <w:t>Fixed/Firm dates (must implement/go live by…)</w:t>
      </w:r>
    </w:p>
    <w:p w14:paraId="303BDA63" w14:textId="77777777" w:rsidR="00AC6FB0" w:rsidRPr="000732E9" w:rsidRDefault="009F58AE" w:rsidP="002F217E">
      <w:pPr>
        <w:numPr>
          <w:ilvl w:val="0"/>
          <w:numId w:val="3"/>
        </w:numPr>
        <w:rPr>
          <w:rFonts w:cs="Arial"/>
          <w:szCs w:val="20"/>
        </w:rPr>
      </w:pPr>
      <w:r>
        <w:rPr>
          <w:rFonts w:cs="Arial"/>
          <w:szCs w:val="20"/>
        </w:rPr>
        <w:t xml:space="preserve">Estimated Start and Finish dates for </w:t>
      </w:r>
      <w:r w:rsidR="00152CE1">
        <w:rPr>
          <w:rFonts w:cs="Arial"/>
          <w:szCs w:val="20"/>
        </w:rPr>
        <w:t>each preliminary schedule activity included</w:t>
      </w:r>
      <w:r>
        <w:rPr>
          <w:rFonts w:cs="Arial"/>
          <w:szCs w:val="20"/>
        </w:rPr>
        <w:t xml:space="preserve"> (</w:t>
      </w:r>
      <w:r w:rsidR="00AC6FB0">
        <w:rPr>
          <w:rFonts w:cs="Arial"/>
          <w:szCs w:val="20"/>
        </w:rPr>
        <w:t>quarterly</w:t>
      </w:r>
      <w:r>
        <w:rPr>
          <w:rFonts w:cs="Arial"/>
          <w:szCs w:val="20"/>
        </w:rPr>
        <w:t xml:space="preserve"> / Q1, </w:t>
      </w:r>
      <w:r w:rsidR="00AC6FB0">
        <w:rPr>
          <w:rFonts w:cs="Arial"/>
          <w:szCs w:val="20"/>
        </w:rPr>
        <w:t xml:space="preserve">monthly </w:t>
      </w:r>
      <w:r>
        <w:rPr>
          <w:rFonts w:cs="Arial"/>
          <w:szCs w:val="20"/>
        </w:rPr>
        <w:t xml:space="preserve">or even weekly / W1 </w:t>
      </w:r>
      <w:r w:rsidR="00AC6FB0">
        <w:rPr>
          <w:rFonts w:cs="Arial"/>
          <w:szCs w:val="20"/>
        </w:rPr>
        <w:t>acceptable at this stage)</w:t>
      </w:r>
      <w:r>
        <w:rPr>
          <w:rFonts w:cs="Arial"/>
          <w:szCs w:val="20"/>
        </w:rPr>
        <w:t>.</w:t>
      </w:r>
    </w:p>
    <w:p w14:paraId="303BDA64" w14:textId="77777777" w:rsidR="00AC6FB0" w:rsidRDefault="00AC6FB0" w:rsidP="00AC6FB0">
      <w:pPr>
        <w:pStyle w:val="BodyText"/>
        <w:spacing w:line="240" w:lineRule="auto"/>
        <w:rPr>
          <w:rFonts w:cs="Arial"/>
          <w:i w:val="0"/>
        </w:rPr>
      </w:pPr>
    </w:p>
    <w:tbl>
      <w:tblPr>
        <w:tblStyle w:val="LightGrid-Accent3"/>
        <w:tblW w:w="0" w:type="auto"/>
        <w:tblLook w:val="04A0" w:firstRow="1" w:lastRow="0" w:firstColumn="1" w:lastColumn="0" w:noHBand="0" w:noVBand="1"/>
      </w:tblPr>
      <w:tblGrid>
        <w:gridCol w:w="8206"/>
        <w:gridCol w:w="2367"/>
        <w:gridCol w:w="2367"/>
      </w:tblGrid>
      <w:tr w:rsidR="00AC6FB0" w14:paraId="303BDA68" w14:textId="77777777" w:rsidTr="00E4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303BDA65" w14:textId="77777777" w:rsidR="00AC6FB0" w:rsidRDefault="00AC6FB0" w:rsidP="00AC6FB0">
            <w:pPr>
              <w:pStyle w:val="BodyText"/>
              <w:spacing w:before="60" w:after="60" w:line="240" w:lineRule="auto"/>
              <w:rPr>
                <w:rFonts w:cs="Arial"/>
                <w:i w:val="0"/>
              </w:rPr>
            </w:pPr>
            <w:r>
              <w:rPr>
                <w:rFonts w:cs="Arial"/>
                <w:i w:val="0"/>
              </w:rPr>
              <w:t>Key Activit</w:t>
            </w:r>
            <w:r w:rsidR="009F58AE">
              <w:rPr>
                <w:rFonts w:cs="Arial"/>
                <w:i w:val="0"/>
              </w:rPr>
              <w:t>ies / Milestones</w:t>
            </w:r>
          </w:p>
        </w:tc>
        <w:tc>
          <w:tcPr>
            <w:tcW w:w="2385" w:type="dxa"/>
          </w:tcPr>
          <w:p w14:paraId="303BDA66" w14:textId="77777777" w:rsidR="00AC6FB0" w:rsidRDefault="00AC6FB0" w:rsidP="00891D6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i w:val="0"/>
                <w:color w:val="76923C" w:themeColor="accent3" w:themeShade="BF"/>
              </w:rPr>
            </w:pPr>
            <w:r>
              <w:rPr>
                <w:rFonts w:cs="Arial"/>
                <w:i w:val="0"/>
              </w:rPr>
              <w:t>Estimated Start</w:t>
            </w:r>
          </w:p>
        </w:tc>
        <w:tc>
          <w:tcPr>
            <w:tcW w:w="2385" w:type="dxa"/>
          </w:tcPr>
          <w:p w14:paraId="303BDA67" w14:textId="77777777" w:rsidR="00AC6FB0" w:rsidRDefault="00AC6FB0" w:rsidP="00891D6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i w:val="0"/>
              </w:rPr>
            </w:pPr>
            <w:r>
              <w:rPr>
                <w:rFonts w:cs="Arial"/>
                <w:i w:val="0"/>
              </w:rPr>
              <w:t>Estimated Finish</w:t>
            </w:r>
          </w:p>
        </w:tc>
      </w:tr>
      <w:tr w:rsidR="00AC6FB0" w14:paraId="303BDA6E" w14:textId="77777777" w:rsidTr="00E4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11F41143" w14:textId="77777777" w:rsidR="0054157B" w:rsidRPr="00DE0D8E" w:rsidRDefault="0054157B" w:rsidP="0054157B">
            <w:pPr>
              <w:pStyle w:val="BodyText"/>
              <w:numPr>
                <w:ilvl w:val="0"/>
                <w:numId w:val="19"/>
              </w:numPr>
              <w:spacing w:before="60" w:after="60" w:line="240" w:lineRule="auto"/>
              <w:rPr>
                <w:rFonts w:cs="Arial"/>
                <w:i w:val="0"/>
                <w:sz w:val="20"/>
              </w:rPr>
            </w:pPr>
            <w:r w:rsidRPr="00ED1CE6">
              <w:rPr>
                <w:rFonts w:cs="Arial"/>
                <w:i w:val="0"/>
                <w:sz w:val="20"/>
              </w:rPr>
              <w:t>Analyze rent regulations in three high-unemployment regions by March 31, 2025, to identify specific barriers preventing vulnerable groups from accessing reliable housing</w:t>
            </w:r>
            <w:r>
              <w:rPr>
                <w:rFonts w:cs="Arial"/>
                <w:i w:val="0"/>
                <w:sz w:val="20"/>
              </w:rPr>
              <w:t>.</w:t>
            </w:r>
          </w:p>
          <w:p w14:paraId="5B46F980" w14:textId="77777777" w:rsidR="0054157B" w:rsidRPr="00ED1CE6" w:rsidRDefault="0054157B" w:rsidP="0054157B">
            <w:pPr>
              <w:pStyle w:val="BodyText"/>
              <w:numPr>
                <w:ilvl w:val="1"/>
                <w:numId w:val="19"/>
              </w:numPr>
              <w:spacing w:before="60" w:after="60" w:line="240" w:lineRule="auto"/>
              <w:ind w:left="900" w:hanging="540"/>
              <w:rPr>
                <w:rFonts w:cs="Arial"/>
              </w:rPr>
            </w:pPr>
            <w:r w:rsidRPr="00ED1CE6">
              <w:rPr>
                <w:rFonts w:cs="Arial"/>
                <w:b w:val="0"/>
                <w:i w:val="0"/>
                <w:sz w:val="20"/>
              </w:rPr>
              <w:t>Identify important rent rules in selected regions</w:t>
            </w:r>
          </w:p>
          <w:p w14:paraId="4CDE8C40" w14:textId="77777777" w:rsidR="0054157B" w:rsidRPr="00DE0D8E" w:rsidRDefault="0054157B" w:rsidP="0054157B">
            <w:pPr>
              <w:pStyle w:val="BodyText"/>
              <w:numPr>
                <w:ilvl w:val="1"/>
                <w:numId w:val="19"/>
              </w:numPr>
              <w:spacing w:before="60" w:after="60" w:line="240" w:lineRule="auto"/>
              <w:ind w:left="900" w:hanging="540"/>
              <w:rPr>
                <w:rFonts w:cs="Arial"/>
                <w:b w:val="0"/>
                <w:i w:val="0"/>
                <w:sz w:val="20"/>
              </w:rPr>
            </w:pPr>
            <w:r>
              <w:rPr>
                <w:rFonts w:cs="Arial"/>
                <w:b w:val="0"/>
                <w:i w:val="0"/>
                <w:sz w:val="20"/>
              </w:rPr>
              <w:t>Identify challenges in accessing housing</w:t>
            </w:r>
          </w:p>
          <w:p w14:paraId="10B74A8B" w14:textId="77777777" w:rsidR="0054157B" w:rsidRPr="000D2ECE" w:rsidRDefault="0054157B" w:rsidP="0054157B">
            <w:pPr>
              <w:pStyle w:val="BodyText"/>
              <w:numPr>
                <w:ilvl w:val="1"/>
                <w:numId w:val="19"/>
              </w:numPr>
              <w:spacing w:before="60" w:after="60" w:line="240" w:lineRule="auto"/>
              <w:ind w:left="900" w:hanging="540"/>
              <w:rPr>
                <w:rFonts w:cs="Arial"/>
                <w:b w:val="0"/>
                <w:i w:val="0"/>
                <w:sz w:val="20"/>
              </w:rPr>
            </w:pPr>
            <w:r w:rsidRPr="000D2ECE">
              <w:rPr>
                <w:rFonts w:cs="Arial"/>
                <w:b w:val="0"/>
                <w:i w:val="0"/>
                <w:sz w:val="20"/>
              </w:rPr>
              <w:t xml:space="preserve">Analyze the impact of employment verification on </w:t>
            </w:r>
            <w:r>
              <w:rPr>
                <w:rFonts w:cs="Arial"/>
                <w:b w:val="0"/>
                <w:i w:val="0"/>
                <w:sz w:val="20"/>
              </w:rPr>
              <w:t>people</w:t>
            </w:r>
          </w:p>
          <w:p w14:paraId="62B3816C" w14:textId="77777777" w:rsidR="0054157B" w:rsidRPr="00305B94" w:rsidRDefault="0054157B" w:rsidP="0054157B">
            <w:pPr>
              <w:pStyle w:val="BodyText"/>
              <w:numPr>
                <w:ilvl w:val="1"/>
                <w:numId w:val="19"/>
              </w:numPr>
              <w:spacing w:before="60" w:after="60" w:line="240" w:lineRule="auto"/>
              <w:ind w:left="900" w:hanging="540"/>
              <w:rPr>
                <w:rFonts w:cs="Arial"/>
                <w:b w:val="0"/>
                <w:i w:val="0"/>
                <w:sz w:val="20"/>
              </w:rPr>
            </w:pPr>
            <w:r w:rsidRPr="001E4BC6">
              <w:rPr>
                <w:rFonts w:cs="Arial"/>
                <w:b w:val="0"/>
                <w:i w:val="0"/>
                <w:sz w:val="20"/>
              </w:rPr>
              <w:t>Evaluate the acceptance of government and disability payments</w:t>
            </w:r>
          </w:p>
          <w:p w14:paraId="4C195C4D" w14:textId="539FF128" w:rsidR="00305B94" w:rsidRPr="004A6A37" w:rsidRDefault="00305B94" w:rsidP="0054157B">
            <w:pPr>
              <w:pStyle w:val="BodyText"/>
              <w:numPr>
                <w:ilvl w:val="1"/>
                <w:numId w:val="19"/>
              </w:numPr>
              <w:spacing w:before="60" w:after="60" w:line="240" w:lineRule="auto"/>
              <w:ind w:left="900" w:hanging="540"/>
              <w:rPr>
                <w:rFonts w:cs="Arial"/>
                <w:b w:val="0"/>
                <w:i w:val="0"/>
                <w:sz w:val="20"/>
              </w:rPr>
            </w:pPr>
            <w:r w:rsidRPr="00305B94">
              <w:rPr>
                <w:rFonts w:cs="Arial"/>
                <w:b w:val="0"/>
                <w:i w:val="0"/>
                <w:sz w:val="20"/>
              </w:rPr>
              <w:t>Summarize key barriers and policy gaps in a detailed report with evidence-based findings</w:t>
            </w:r>
          </w:p>
          <w:p w14:paraId="669E6CA3" w14:textId="77777777" w:rsidR="00385E82" w:rsidRDefault="0054157B" w:rsidP="00CA21F7">
            <w:pPr>
              <w:pStyle w:val="BodyText"/>
              <w:spacing w:before="60" w:after="60" w:line="240" w:lineRule="auto"/>
              <w:rPr>
                <w:rFonts w:cs="Arial"/>
                <w:b w:val="0"/>
                <w:i w:val="0"/>
                <w:sz w:val="20"/>
              </w:rPr>
            </w:pPr>
            <w:r w:rsidRPr="004A6A37">
              <w:rPr>
                <w:rFonts w:cs="Arial"/>
                <w:bCs w:val="0"/>
                <w:i w:val="0"/>
                <w:sz w:val="20"/>
              </w:rPr>
              <w:t>Milestone</w:t>
            </w:r>
            <w:r w:rsidR="00CA21F7">
              <w:rPr>
                <w:rFonts w:cs="Arial"/>
                <w:bCs w:val="0"/>
                <w:i w:val="0"/>
                <w:sz w:val="20"/>
              </w:rPr>
              <w:t xml:space="preserve">: </w:t>
            </w:r>
            <w:r w:rsidRPr="004A6A37">
              <w:rPr>
                <w:rFonts w:cs="Arial"/>
                <w:bCs w:val="0"/>
                <w:i w:val="0"/>
                <w:sz w:val="20"/>
              </w:rPr>
              <w:t>Complete analysis of rent rules and key housing barriers.</w:t>
            </w:r>
          </w:p>
          <w:p w14:paraId="303BDA6B" w14:textId="6BEC103C" w:rsidR="00024F9F" w:rsidRPr="00385E82" w:rsidRDefault="00024F9F" w:rsidP="00CA21F7">
            <w:pPr>
              <w:pStyle w:val="BodyText"/>
              <w:spacing w:before="60" w:after="60" w:line="240" w:lineRule="auto"/>
              <w:rPr>
                <w:rFonts w:cs="Arial"/>
                <w:b w:val="0"/>
                <w:i w:val="0"/>
              </w:rPr>
            </w:pPr>
            <w:r w:rsidRPr="00F43583">
              <w:rPr>
                <w:rFonts w:cs="Arial"/>
                <w:bCs w:val="0"/>
                <w:i w:val="0"/>
                <w:sz w:val="20"/>
              </w:rPr>
              <w:t>Go live by 03.31.3035</w:t>
            </w:r>
          </w:p>
        </w:tc>
        <w:tc>
          <w:tcPr>
            <w:tcW w:w="2385" w:type="dxa"/>
          </w:tcPr>
          <w:p w14:paraId="0A92BE43" w14:textId="77777777" w:rsidR="00C744FF" w:rsidRDefault="00C744FF" w:rsidP="00C744F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AD9D97E" w14:textId="77777777" w:rsidR="00C744FF" w:rsidRDefault="00C744FF" w:rsidP="00C744F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0D2D689C" w14:textId="77777777" w:rsidR="00C744FF" w:rsidRDefault="00C744FF" w:rsidP="00C744F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7CB77FC0" w14:textId="30461F59" w:rsidR="00C744FF" w:rsidRPr="00C744FF" w:rsidRDefault="00C744FF" w:rsidP="00C744F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EA5AC8">
              <w:rPr>
                <w:rFonts w:cs="Arial"/>
                <w:i w:val="0"/>
                <w:sz w:val="20"/>
              </w:rPr>
              <w:t>0</w:t>
            </w:r>
            <w:r w:rsidRPr="00C744FF">
              <w:rPr>
                <w:rFonts w:cs="Arial"/>
                <w:i w:val="0"/>
                <w:sz w:val="20"/>
              </w:rPr>
              <w:t>1.01.2025</w:t>
            </w:r>
          </w:p>
          <w:p w14:paraId="26ACE775" w14:textId="77777777" w:rsidR="00C744FF" w:rsidRPr="00C744FF" w:rsidRDefault="00C744FF" w:rsidP="00C744F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01.21.2025</w:t>
            </w:r>
          </w:p>
          <w:p w14:paraId="52382CF9" w14:textId="77777777" w:rsidR="00C744FF" w:rsidRPr="00C744FF" w:rsidRDefault="00C744FF" w:rsidP="00C744F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02.11.2025</w:t>
            </w:r>
          </w:p>
          <w:p w14:paraId="2FB38D28" w14:textId="77777777" w:rsidR="00AC6FB0" w:rsidRDefault="00C744FF" w:rsidP="00C744F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02.11.2025</w:t>
            </w:r>
          </w:p>
          <w:p w14:paraId="303BDA6C" w14:textId="63B24510" w:rsidR="00AF7538" w:rsidRPr="00AF7538" w:rsidRDefault="00AF7538" w:rsidP="00C744F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AF7538">
              <w:rPr>
                <w:rFonts w:cs="Arial"/>
                <w:i w:val="0"/>
                <w:sz w:val="20"/>
              </w:rPr>
              <w:t>03.</w:t>
            </w:r>
            <w:r w:rsidR="00967311">
              <w:rPr>
                <w:rFonts w:cs="Arial"/>
                <w:i w:val="0"/>
                <w:sz w:val="20"/>
              </w:rPr>
              <w:t>26</w:t>
            </w:r>
            <w:r w:rsidRPr="00AF7538">
              <w:rPr>
                <w:rFonts w:cs="Arial"/>
                <w:i w:val="0"/>
                <w:sz w:val="20"/>
              </w:rPr>
              <w:t>.2025</w:t>
            </w:r>
          </w:p>
        </w:tc>
        <w:tc>
          <w:tcPr>
            <w:tcW w:w="2385" w:type="dxa"/>
          </w:tcPr>
          <w:p w14:paraId="2835AA2C" w14:textId="77777777" w:rsidR="00A45FF4" w:rsidRDefault="00A45FF4" w:rsidP="00A45FF4">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5585526D" w14:textId="77777777" w:rsidR="00A45FF4" w:rsidRDefault="00A45FF4" w:rsidP="00A45FF4">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0B5EEA0F" w14:textId="77777777" w:rsidR="00A45FF4" w:rsidRDefault="00A45FF4" w:rsidP="00A45FF4">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6BC02F50" w14:textId="76B7FC81" w:rsidR="00A45FF4" w:rsidRDefault="00A45FF4" w:rsidP="00A45FF4">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01.20.2025</w:t>
            </w:r>
          </w:p>
          <w:p w14:paraId="46E4051A" w14:textId="77777777" w:rsidR="00A45FF4" w:rsidRDefault="00A45FF4" w:rsidP="00A45FF4">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02.10.2025</w:t>
            </w:r>
          </w:p>
          <w:p w14:paraId="34A485CC" w14:textId="08A01AA1" w:rsidR="00A45FF4" w:rsidRPr="00EA5AC8" w:rsidRDefault="00A45FF4" w:rsidP="00A45FF4">
            <w:pPr>
              <w:spacing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EA5AC8">
              <w:rPr>
                <w:rFonts w:cs="Arial"/>
                <w:sz w:val="20"/>
              </w:rPr>
              <w:t>03.</w:t>
            </w:r>
            <w:r w:rsidR="00967311">
              <w:rPr>
                <w:rFonts w:cs="Arial"/>
                <w:sz w:val="20"/>
              </w:rPr>
              <w:t>20</w:t>
            </w:r>
            <w:r w:rsidRPr="00EA5AC8">
              <w:rPr>
                <w:rFonts w:cs="Arial"/>
                <w:sz w:val="20"/>
              </w:rPr>
              <w:t>.2025</w:t>
            </w:r>
          </w:p>
          <w:p w14:paraId="16B9C09C" w14:textId="4D522BD5" w:rsidR="00A45FF4" w:rsidRPr="00AF7538" w:rsidRDefault="00A45FF4" w:rsidP="00A45FF4">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AF7538">
              <w:rPr>
                <w:rFonts w:cs="Arial"/>
                <w:i w:val="0"/>
                <w:sz w:val="20"/>
              </w:rPr>
              <w:t>03.</w:t>
            </w:r>
            <w:r w:rsidR="001859A4">
              <w:rPr>
                <w:rFonts w:cs="Arial"/>
                <w:i w:val="0"/>
                <w:sz w:val="20"/>
              </w:rPr>
              <w:t>2</w:t>
            </w:r>
            <w:r w:rsidR="00967311">
              <w:rPr>
                <w:rFonts w:cs="Arial"/>
                <w:i w:val="0"/>
                <w:sz w:val="20"/>
              </w:rPr>
              <w:t>5</w:t>
            </w:r>
            <w:r w:rsidRPr="00AF7538">
              <w:rPr>
                <w:rFonts w:cs="Arial"/>
                <w:i w:val="0"/>
                <w:sz w:val="20"/>
              </w:rPr>
              <w:t>.2025</w:t>
            </w:r>
          </w:p>
          <w:p w14:paraId="303BDA6D" w14:textId="5C768461" w:rsidR="00AF7538" w:rsidRPr="00AF7538" w:rsidRDefault="00AF7538" w:rsidP="00A45FF4">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AF7538">
              <w:rPr>
                <w:rFonts w:cs="Arial"/>
                <w:i w:val="0"/>
                <w:sz w:val="20"/>
              </w:rPr>
              <w:t>03.31.2025</w:t>
            </w:r>
          </w:p>
        </w:tc>
      </w:tr>
      <w:tr w:rsidR="00AC6FB0" w14:paraId="303BDA73" w14:textId="77777777" w:rsidTr="00E43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1E40F63F" w14:textId="77777777" w:rsidR="00CA21F7" w:rsidRPr="00DE0D8E" w:rsidRDefault="00CA21F7" w:rsidP="00CA21F7">
            <w:pPr>
              <w:pStyle w:val="BodyText"/>
              <w:numPr>
                <w:ilvl w:val="0"/>
                <w:numId w:val="19"/>
              </w:numPr>
              <w:spacing w:before="60" w:after="60" w:line="240" w:lineRule="auto"/>
              <w:rPr>
                <w:rFonts w:cs="Arial"/>
                <w:i w:val="0"/>
                <w:sz w:val="20"/>
              </w:rPr>
            </w:pPr>
            <w:r w:rsidRPr="00B1653C">
              <w:rPr>
                <w:rFonts w:cs="Arial"/>
                <w:i w:val="0"/>
                <w:sz w:val="20"/>
              </w:rPr>
              <w:t>Develop a report with three actionable policy recommendations by May 31, 2025, to provide stakeholders with solutions for improving housing accessibility.</w:t>
            </w:r>
          </w:p>
          <w:p w14:paraId="3D3394DF" w14:textId="77777777" w:rsidR="00CA21F7" w:rsidRPr="00713A6D" w:rsidRDefault="00CA21F7" w:rsidP="00CA21F7">
            <w:pPr>
              <w:pStyle w:val="BodyText"/>
              <w:numPr>
                <w:ilvl w:val="1"/>
                <w:numId w:val="20"/>
              </w:numPr>
              <w:spacing w:before="60" w:after="60" w:line="240" w:lineRule="auto"/>
              <w:ind w:left="900" w:hanging="540"/>
              <w:rPr>
                <w:rFonts w:cs="Arial"/>
                <w:b w:val="0"/>
                <w:i w:val="0"/>
                <w:sz w:val="20"/>
              </w:rPr>
            </w:pPr>
            <w:r w:rsidRPr="00713A6D">
              <w:rPr>
                <w:rFonts w:cs="Arial"/>
                <w:b w:val="0"/>
                <w:i w:val="0"/>
                <w:sz w:val="20"/>
              </w:rPr>
              <w:t>Conduct surveys and interviews with key housing stakeholders</w:t>
            </w:r>
          </w:p>
          <w:p w14:paraId="7EE2FB83" w14:textId="77777777" w:rsidR="00CA21F7" w:rsidRPr="008D53A6" w:rsidRDefault="00CA21F7" w:rsidP="00CA21F7">
            <w:pPr>
              <w:pStyle w:val="BodyText"/>
              <w:numPr>
                <w:ilvl w:val="1"/>
                <w:numId w:val="20"/>
              </w:numPr>
              <w:spacing w:before="60" w:after="60" w:line="240" w:lineRule="auto"/>
              <w:ind w:left="900" w:hanging="540"/>
              <w:rPr>
                <w:rFonts w:cs="Arial"/>
                <w:b w:val="0"/>
                <w:i w:val="0"/>
                <w:sz w:val="20"/>
              </w:rPr>
            </w:pPr>
            <w:r w:rsidRPr="008D53A6">
              <w:rPr>
                <w:rFonts w:cs="Arial"/>
                <w:b w:val="0"/>
                <w:i w:val="0"/>
                <w:sz w:val="20"/>
              </w:rPr>
              <w:t>Draft evidence-based policy proposals aligned with laws and feasibility</w:t>
            </w:r>
          </w:p>
          <w:p w14:paraId="64D7BBE3" w14:textId="77777777" w:rsidR="00CA21F7" w:rsidRPr="006A69D1" w:rsidRDefault="00CA21F7" w:rsidP="00CA21F7">
            <w:pPr>
              <w:pStyle w:val="BodyText"/>
              <w:numPr>
                <w:ilvl w:val="1"/>
                <w:numId w:val="20"/>
              </w:numPr>
              <w:spacing w:before="60" w:after="60" w:line="240" w:lineRule="auto"/>
              <w:ind w:left="900" w:hanging="540"/>
              <w:rPr>
                <w:rFonts w:cs="Arial"/>
                <w:b w:val="0"/>
                <w:i w:val="0"/>
                <w:sz w:val="20"/>
              </w:rPr>
            </w:pPr>
            <w:r w:rsidRPr="006A69D1">
              <w:rPr>
                <w:rFonts w:cs="Arial"/>
                <w:b w:val="0"/>
                <w:i w:val="0"/>
                <w:sz w:val="20"/>
              </w:rPr>
              <w:t>Create and share a professional report summarizing findings</w:t>
            </w:r>
          </w:p>
          <w:p w14:paraId="434FD180" w14:textId="77777777" w:rsidR="00CA21F7" w:rsidRPr="007D052F" w:rsidRDefault="00CA21F7" w:rsidP="00CA21F7">
            <w:pPr>
              <w:pStyle w:val="BodyText"/>
              <w:numPr>
                <w:ilvl w:val="1"/>
                <w:numId w:val="20"/>
              </w:numPr>
              <w:spacing w:before="60" w:after="60" w:line="240" w:lineRule="auto"/>
              <w:ind w:left="900" w:hanging="540"/>
              <w:rPr>
                <w:rFonts w:cs="Arial"/>
                <w:b w:val="0"/>
                <w:i w:val="0"/>
                <w:sz w:val="20"/>
              </w:rPr>
            </w:pPr>
            <w:r w:rsidRPr="006A69D1">
              <w:rPr>
                <w:rFonts w:cs="Arial"/>
                <w:b w:val="0"/>
                <w:i w:val="0"/>
                <w:sz w:val="20"/>
              </w:rPr>
              <w:t>Work with experts to ensure actionable recommendations</w:t>
            </w:r>
          </w:p>
          <w:p w14:paraId="275FE4EC" w14:textId="77777777" w:rsidR="00B1739F" w:rsidRDefault="00CA21F7" w:rsidP="00CA21F7">
            <w:pPr>
              <w:pStyle w:val="BodyText"/>
              <w:spacing w:before="60" w:after="60" w:line="240" w:lineRule="auto"/>
              <w:rPr>
                <w:rFonts w:cs="Arial"/>
                <w:b w:val="0"/>
                <w:i w:val="0"/>
                <w:sz w:val="20"/>
              </w:rPr>
            </w:pPr>
            <w:r w:rsidRPr="007D052F">
              <w:rPr>
                <w:rFonts w:cs="Arial"/>
                <w:bCs w:val="0"/>
                <w:i w:val="0"/>
                <w:sz w:val="20"/>
              </w:rPr>
              <w:t>Milestone:</w:t>
            </w:r>
            <w:r>
              <w:rPr>
                <w:rFonts w:cs="Arial"/>
                <w:bCs w:val="0"/>
                <w:i w:val="0"/>
                <w:sz w:val="20"/>
              </w:rPr>
              <w:t xml:space="preserve"> </w:t>
            </w:r>
            <w:r w:rsidRPr="004C1CC0">
              <w:rPr>
                <w:rFonts w:cs="Arial"/>
                <w:bCs w:val="0"/>
                <w:i w:val="0"/>
                <w:sz w:val="20"/>
              </w:rPr>
              <w:t>Finaliz</w:t>
            </w:r>
            <w:r>
              <w:rPr>
                <w:rFonts w:cs="Arial"/>
                <w:bCs w:val="0"/>
                <w:i w:val="0"/>
                <w:sz w:val="20"/>
              </w:rPr>
              <w:t>e</w:t>
            </w:r>
            <w:r w:rsidRPr="004C1CC0">
              <w:rPr>
                <w:rFonts w:cs="Arial"/>
                <w:bCs w:val="0"/>
                <w:i w:val="0"/>
                <w:sz w:val="20"/>
              </w:rPr>
              <w:t xml:space="preserve"> policy report with recommendations.</w:t>
            </w:r>
          </w:p>
          <w:p w14:paraId="303BDA70" w14:textId="16F61B75" w:rsidR="00024F9F" w:rsidRPr="00385E82" w:rsidRDefault="00024F9F" w:rsidP="00CA21F7">
            <w:pPr>
              <w:pStyle w:val="BodyText"/>
              <w:spacing w:before="60" w:after="60" w:line="240" w:lineRule="auto"/>
              <w:rPr>
                <w:rFonts w:cs="Arial"/>
                <w:b w:val="0"/>
                <w:i w:val="0"/>
              </w:rPr>
            </w:pPr>
            <w:r w:rsidRPr="00F43583">
              <w:rPr>
                <w:rFonts w:cs="Arial"/>
                <w:bCs w:val="0"/>
                <w:i w:val="0"/>
                <w:sz w:val="20"/>
              </w:rPr>
              <w:t>Go live by 05.31.2025</w:t>
            </w:r>
          </w:p>
        </w:tc>
        <w:tc>
          <w:tcPr>
            <w:tcW w:w="2385" w:type="dxa"/>
          </w:tcPr>
          <w:p w14:paraId="3D287A49" w14:textId="77777777" w:rsidR="00FD6858" w:rsidRDefault="00FD6858" w:rsidP="00142CA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69919033" w14:textId="77777777" w:rsidR="00FD6858" w:rsidRDefault="00FD6858" w:rsidP="00142CA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4C751D49" w14:textId="77777777" w:rsidR="00FD6858" w:rsidRDefault="00FD6858" w:rsidP="00142CA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589CEEFA" w14:textId="1055F3C2" w:rsidR="00142CA5" w:rsidRPr="00036EF0" w:rsidRDefault="00142CA5" w:rsidP="00142CA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04.01.2025</w:t>
            </w:r>
          </w:p>
          <w:p w14:paraId="1788D127" w14:textId="77777777" w:rsidR="00142CA5" w:rsidRPr="00036EF0" w:rsidRDefault="00142CA5" w:rsidP="00142CA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04.21.2025</w:t>
            </w:r>
          </w:p>
          <w:p w14:paraId="76CC80F5" w14:textId="77777777" w:rsidR="00142CA5" w:rsidRPr="00036EF0" w:rsidRDefault="00142CA5" w:rsidP="00142CA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05.11.2025</w:t>
            </w:r>
          </w:p>
          <w:p w14:paraId="303BDA71" w14:textId="1E7C3543" w:rsidR="00AC6FB0" w:rsidRPr="00891D61" w:rsidRDefault="00142CA5" w:rsidP="00142CA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rPr>
            </w:pPr>
            <w:r w:rsidRPr="00036EF0">
              <w:rPr>
                <w:rFonts w:cs="Arial"/>
                <w:i w:val="0"/>
                <w:sz w:val="20"/>
              </w:rPr>
              <w:t>05.26.2025</w:t>
            </w:r>
          </w:p>
        </w:tc>
        <w:tc>
          <w:tcPr>
            <w:tcW w:w="2385" w:type="dxa"/>
          </w:tcPr>
          <w:p w14:paraId="1E4E089E" w14:textId="77777777" w:rsidR="00FD6858" w:rsidRDefault="00FD6858" w:rsidP="00356D3E">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41917458" w14:textId="77777777" w:rsidR="00FD6858" w:rsidRDefault="00FD6858" w:rsidP="00356D3E">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38372DBF" w14:textId="77777777" w:rsidR="00FD6858" w:rsidRDefault="00FD6858" w:rsidP="00356D3E">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5FA878E8" w14:textId="04291C81" w:rsidR="00356D3E" w:rsidRDefault="00356D3E" w:rsidP="00356D3E">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04.20.2025</w:t>
            </w:r>
          </w:p>
          <w:p w14:paraId="5D333538" w14:textId="77777777" w:rsidR="00356D3E" w:rsidRDefault="00356D3E" w:rsidP="00356D3E">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05.10.2025</w:t>
            </w:r>
          </w:p>
          <w:p w14:paraId="108D967D" w14:textId="77777777" w:rsidR="00356D3E" w:rsidRDefault="00356D3E" w:rsidP="00356D3E">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05.25.2025</w:t>
            </w:r>
          </w:p>
          <w:p w14:paraId="303BDA72" w14:textId="22D2F787" w:rsidR="00AC6FB0" w:rsidRPr="00891D61" w:rsidRDefault="00356D3E" w:rsidP="00356D3E">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rPr>
            </w:pPr>
            <w:r>
              <w:rPr>
                <w:rFonts w:cs="Arial"/>
                <w:i w:val="0"/>
                <w:sz w:val="20"/>
              </w:rPr>
              <w:t>05.31.2025</w:t>
            </w:r>
          </w:p>
        </w:tc>
      </w:tr>
      <w:tr w:rsidR="00AC6FB0" w14:paraId="303BDA78" w14:textId="77777777" w:rsidTr="00E4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37C0526E" w14:textId="77777777" w:rsidR="00412294" w:rsidRPr="00DE0D8E" w:rsidRDefault="00412294" w:rsidP="00412294">
            <w:pPr>
              <w:pStyle w:val="BodyText"/>
              <w:numPr>
                <w:ilvl w:val="0"/>
                <w:numId w:val="19"/>
              </w:numPr>
              <w:spacing w:before="60" w:after="60" w:line="240" w:lineRule="auto"/>
              <w:rPr>
                <w:rFonts w:cs="Arial"/>
                <w:i w:val="0"/>
                <w:sz w:val="20"/>
              </w:rPr>
            </w:pPr>
            <w:r w:rsidRPr="00B1653C">
              <w:rPr>
                <w:rFonts w:cs="Arial"/>
                <w:i w:val="0"/>
                <w:sz w:val="20"/>
              </w:rPr>
              <w:t>Organize and conduct two stakeholder workshops by June 30, 2025, to gather feedback and ensure that proposed policies address diverse community needs.</w:t>
            </w:r>
          </w:p>
          <w:p w14:paraId="68271109" w14:textId="77777777" w:rsidR="00412294" w:rsidRPr="0050252A" w:rsidRDefault="00412294" w:rsidP="00412294">
            <w:pPr>
              <w:pStyle w:val="BodyText"/>
              <w:numPr>
                <w:ilvl w:val="1"/>
                <w:numId w:val="21"/>
              </w:numPr>
              <w:spacing w:before="60" w:after="60" w:line="240" w:lineRule="auto"/>
              <w:ind w:left="900" w:hanging="540"/>
              <w:rPr>
                <w:rFonts w:cs="Arial"/>
                <w:b w:val="0"/>
                <w:i w:val="0"/>
                <w:sz w:val="20"/>
              </w:rPr>
            </w:pPr>
            <w:r w:rsidRPr="00C5045A">
              <w:rPr>
                <w:rFonts w:cs="Arial"/>
                <w:b w:val="0"/>
                <w:i w:val="0"/>
                <w:sz w:val="20"/>
              </w:rPr>
              <w:t>Present proposed policies with infographics illustrating their impact</w:t>
            </w:r>
          </w:p>
          <w:p w14:paraId="3DC5869F" w14:textId="77777777" w:rsidR="00412294" w:rsidRPr="0050252A" w:rsidRDefault="00412294" w:rsidP="00412294">
            <w:pPr>
              <w:pStyle w:val="BodyText"/>
              <w:numPr>
                <w:ilvl w:val="1"/>
                <w:numId w:val="21"/>
              </w:numPr>
              <w:spacing w:before="60" w:after="60" w:line="240" w:lineRule="auto"/>
              <w:ind w:left="900" w:hanging="540"/>
              <w:rPr>
                <w:rFonts w:cs="Arial"/>
                <w:b w:val="0"/>
                <w:i w:val="0"/>
                <w:sz w:val="20"/>
              </w:rPr>
            </w:pPr>
            <w:r w:rsidRPr="0050252A">
              <w:rPr>
                <w:rFonts w:cs="Arial"/>
                <w:b w:val="0"/>
                <w:i w:val="0"/>
                <w:sz w:val="20"/>
              </w:rPr>
              <w:t>Hold an open forum for stakeholder discussions and questions</w:t>
            </w:r>
          </w:p>
          <w:p w14:paraId="5DCA615E" w14:textId="77777777" w:rsidR="00412294" w:rsidRPr="007D052F" w:rsidRDefault="00412294" w:rsidP="00412294">
            <w:pPr>
              <w:pStyle w:val="BodyText"/>
              <w:numPr>
                <w:ilvl w:val="1"/>
                <w:numId w:val="21"/>
              </w:numPr>
              <w:spacing w:before="60" w:after="60" w:line="240" w:lineRule="auto"/>
              <w:ind w:left="900" w:hanging="540"/>
              <w:rPr>
                <w:rFonts w:cs="Arial"/>
                <w:b w:val="0"/>
                <w:i w:val="0"/>
                <w:sz w:val="20"/>
              </w:rPr>
            </w:pPr>
            <w:r w:rsidRPr="007D052F">
              <w:rPr>
                <w:rFonts w:cs="Arial"/>
                <w:b w:val="0"/>
                <w:i w:val="0"/>
                <w:sz w:val="20"/>
              </w:rPr>
              <w:lastRenderedPageBreak/>
              <w:t>Issue a survey for feedback and improvement of the policies</w:t>
            </w:r>
          </w:p>
          <w:p w14:paraId="38064AA9" w14:textId="77777777" w:rsidR="00412294" w:rsidRPr="007D21F2" w:rsidRDefault="00412294" w:rsidP="00412294">
            <w:pPr>
              <w:pStyle w:val="BodyText"/>
              <w:numPr>
                <w:ilvl w:val="1"/>
                <w:numId w:val="21"/>
              </w:numPr>
              <w:spacing w:before="60" w:after="60" w:line="240" w:lineRule="auto"/>
              <w:ind w:left="900" w:hanging="540"/>
              <w:rPr>
                <w:rFonts w:cs="Arial"/>
                <w:b w:val="0"/>
                <w:i w:val="0"/>
                <w:sz w:val="20"/>
              </w:rPr>
            </w:pPr>
            <w:r w:rsidRPr="007D052F">
              <w:rPr>
                <w:rFonts w:cs="Arial"/>
                <w:b w:val="0"/>
                <w:i w:val="0"/>
                <w:sz w:val="20"/>
              </w:rPr>
              <w:t>Implement feedback to update proposed policies</w:t>
            </w:r>
          </w:p>
          <w:p w14:paraId="49B1EAC8" w14:textId="25F777B4" w:rsidR="007D21F2" w:rsidRPr="00DE65E6" w:rsidRDefault="007D21F2" w:rsidP="00412294">
            <w:pPr>
              <w:pStyle w:val="BodyText"/>
              <w:numPr>
                <w:ilvl w:val="1"/>
                <w:numId w:val="21"/>
              </w:numPr>
              <w:spacing w:before="60" w:after="60" w:line="240" w:lineRule="auto"/>
              <w:ind w:left="900" w:hanging="540"/>
              <w:rPr>
                <w:rFonts w:cs="Arial"/>
                <w:b w:val="0"/>
                <w:i w:val="0"/>
                <w:sz w:val="20"/>
              </w:rPr>
            </w:pPr>
            <w:r w:rsidRPr="007D21F2">
              <w:rPr>
                <w:rFonts w:cs="Arial"/>
                <w:b w:val="0"/>
                <w:i w:val="0"/>
                <w:sz w:val="20"/>
              </w:rPr>
              <w:t>Compile stakeholder feedback and workshop outcomes into a comprehensive report</w:t>
            </w:r>
          </w:p>
          <w:p w14:paraId="47903675" w14:textId="77777777" w:rsidR="00B1739F" w:rsidRDefault="00412294" w:rsidP="00412294">
            <w:pPr>
              <w:pStyle w:val="BodyText"/>
              <w:spacing w:before="60" w:after="60" w:line="240" w:lineRule="auto"/>
              <w:rPr>
                <w:rFonts w:cs="Arial"/>
                <w:b w:val="0"/>
                <w:i w:val="0"/>
                <w:sz w:val="20"/>
              </w:rPr>
            </w:pPr>
            <w:r w:rsidRPr="006256BB">
              <w:rPr>
                <w:rFonts w:cs="Arial"/>
                <w:bCs w:val="0"/>
                <w:i w:val="0"/>
                <w:sz w:val="20"/>
              </w:rPr>
              <w:t>Milestone:</w:t>
            </w:r>
            <w:r>
              <w:rPr>
                <w:rFonts w:cs="Arial"/>
                <w:bCs w:val="0"/>
                <w:i w:val="0"/>
                <w:sz w:val="20"/>
              </w:rPr>
              <w:t xml:space="preserve"> </w:t>
            </w:r>
            <w:r w:rsidRPr="00886721">
              <w:rPr>
                <w:rFonts w:cs="Arial"/>
                <w:bCs w:val="0"/>
                <w:i w:val="0"/>
                <w:sz w:val="20"/>
              </w:rPr>
              <w:t>Complete stakeholder workshops and final</w:t>
            </w:r>
            <w:r>
              <w:rPr>
                <w:rFonts w:cs="Arial"/>
                <w:bCs w:val="0"/>
                <w:i w:val="0"/>
                <w:sz w:val="20"/>
              </w:rPr>
              <w:t>ize</w:t>
            </w:r>
            <w:r w:rsidRPr="00886721">
              <w:rPr>
                <w:rFonts w:cs="Arial"/>
                <w:bCs w:val="0"/>
                <w:i w:val="0"/>
                <w:sz w:val="20"/>
              </w:rPr>
              <w:t xml:space="preserve"> policy revisions.</w:t>
            </w:r>
          </w:p>
          <w:p w14:paraId="303BDA75" w14:textId="7A88073B" w:rsidR="00024F9F" w:rsidRPr="00B1739F" w:rsidRDefault="00024F9F" w:rsidP="00412294">
            <w:pPr>
              <w:pStyle w:val="BodyText"/>
              <w:spacing w:before="60" w:after="60" w:line="240" w:lineRule="auto"/>
              <w:rPr>
                <w:rFonts w:cs="Arial"/>
                <w:b w:val="0"/>
                <w:i w:val="0"/>
              </w:rPr>
            </w:pPr>
            <w:r>
              <w:rPr>
                <w:rFonts w:cs="Arial"/>
                <w:i w:val="0"/>
              </w:rPr>
              <w:t>Go live by 06.30.2025</w:t>
            </w:r>
          </w:p>
        </w:tc>
        <w:tc>
          <w:tcPr>
            <w:tcW w:w="2385" w:type="dxa"/>
          </w:tcPr>
          <w:p w14:paraId="128579CF" w14:textId="77777777" w:rsidR="00FD6858" w:rsidRDefault="00FD6858" w:rsidP="00A940CA">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528B0241" w14:textId="77777777" w:rsidR="00FD6858" w:rsidRDefault="00FD6858" w:rsidP="00A940CA">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CFB8626" w14:textId="259EA775" w:rsidR="00A940CA" w:rsidRPr="00CB7E55" w:rsidRDefault="00A940CA" w:rsidP="00A940CA">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06.01.2025</w:t>
            </w:r>
          </w:p>
          <w:p w14:paraId="68563539" w14:textId="5D113BC8" w:rsidR="00A940CA" w:rsidRPr="00CB7E55" w:rsidRDefault="00A940CA" w:rsidP="00A940CA">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w:t>
            </w:r>
            <w:r w:rsidR="00755F9C">
              <w:rPr>
                <w:rFonts w:cs="Arial"/>
                <w:i w:val="0"/>
                <w:sz w:val="20"/>
              </w:rPr>
              <w:t>1</w:t>
            </w:r>
            <w:r w:rsidR="008F60F8">
              <w:rPr>
                <w:rFonts w:cs="Arial"/>
                <w:i w:val="0"/>
                <w:sz w:val="20"/>
              </w:rPr>
              <w:t>1</w:t>
            </w:r>
            <w:r w:rsidRPr="00CB7E55">
              <w:rPr>
                <w:rFonts w:cs="Arial"/>
                <w:i w:val="0"/>
                <w:sz w:val="20"/>
              </w:rPr>
              <w:t>.2025</w:t>
            </w:r>
          </w:p>
          <w:p w14:paraId="4E44A83E" w14:textId="24CB187E" w:rsidR="00A940CA" w:rsidRPr="00CB7E55" w:rsidRDefault="00A940CA" w:rsidP="00A940CA">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lastRenderedPageBreak/>
              <w:t>06.</w:t>
            </w:r>
            <w:r w:rsidR="008F60F8">
              <w:rPr>
                <w:rFonts w:cs="Arial"/>
                <w:i w:val="0"/>
                <w:sz w:val="20"/>
              </w:rPr>
              <w:t>11</w:t>
            </w:r>
            <w:r w:rsidRPr="00CB7E55">
              <w:rPr>
                <w:rFonts w:cs="Arial"/>
                <w:i w:val="0"/>
                <w:sz w:val="20"/>
              </w:rPr>
              <w:t>.2025</w:t>
            </w:r>
          </w:p>
          <w:p w14:paraId="3AF738E0" w14:textId="7FB5033C" w:rsidR="00A940CA" w:rsidRDefault="00A940CA" w:rsidP="00A940CA">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06.2</w:t>
            </w:r>
            <w:r w:rsidR="008F60F8">
              <w:rPr>
                <w:rFonts w:cs="Arial"/>
                <w:i w:val="0"/>
                <w:sz w:val="20"/>
              </w:rPr>
              <w:t>1</w:t>
            </w:r>
            <w:r w:rsidRPr="00CB7E55">
              <w:rPr>
                <w:rFonts w:cs="Arial"/>
                <w:i w:val="0"/>
                <w:sz w:val="20"/>
              </w:rPr>
              <w:t>.2025</w:t>
            </w:r>
          </w:p>
          <w:p w14:paraId="60164209" w14:textId="27ECADDC" w:rsidR="00976549" w:rsidRDefault="00976549" w:rsidP="00A940CA">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06.28.2025</w:t>
            </w:r>
          </w:p>
          <w:p w14:paraId="29C244BE" w14:textId="77777777" w:rsidR="007D21F2" w:rsidRPr="00CB7E55" w:rsidRDefault="007D21F2" w:rsidP="00A940CA">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03BDA76" w14:textId="77777777" w:rsidR="00AC6FB0" w:rsidRPr="00976549" w:rsidRDefault="00AC6FB0"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tc>
        <w:tc>
          <w:tcPr>
            <w:tcW w:w="2385" w:type="dxa"/>
          </w:tcPr>
          <w:p w14:paraId="39CEC726" w14:textId="77777777" w:rsidR="00FD6858" w:rsidRDefault="00FD6858" w:rsidP="0015222B">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83C18EE" w14:textId="77777777" w:rsidR="00FD6858" w:rsidRDefault="00FD6858" w:rsidP="0015222B">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0AC3B15E" w14:textId="4CBAE04F" w:rsidR="0015222B" w:rsidRDefault="0015222B" w:rsidP="0015222B">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06.10.2025</w:t>
            </w:r>
          </w:p>
          <w:p w14:paraId="10781248" w14:textId="1B7071B4" w:rsidR="0015222B" w:rsidRDefault="0015222B" w:rsidP="0015222B">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w:t>
            </w:r>
            <w:r w:rsidR="00EC6BAA">
              <w:rPr>
                <w:rFonts w:cs="Arial"/>
                <w:i w:val="0"/>
                <w:sz w:val="20"/>
              </w:rPr>
              <w:t>19</w:t>
            </w:r>
            <w:r>
              <w:rPr>
                <w:rFonts w:cs="Arial"/>
                <w:i w:val="0"/>
                <w:sz w:val="20"/>
              </w:rPr>
              <w:t>.2025</w:t>
            </w:r>
          </w:p>
          <w:p w14:paraId="6962114C" w14:textId="6FF790D1" w:rsidR="0015222B" w:rsidRDefault="0015222B" w:rsidP="0015222B">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lastRenderedPageBreak/>
              <w:t>06.2</w:t>
            </w:r>
            <w:r w:rsidR="008F60F8">
              <w:rPr>
                <w:rFonts w:cs="Arial"/>
                <w:i w:val="0"/>
                <w:sz w:val="20"/>
              </w:rPr>
              <w:t>0</w:t>
            </w:r>
            <w:r>
              <w:rPr>
                <w:rFonts w:cs="Arial"/>
                <w:i w:val="0"/>
                <w:sz w:val="20"/>
              </w:rPr>
              <w:t>.2025</w:t>
            </w:r>
          </w:p>
          <w:p w14:paraId="6A4BA718" w14:textId="77777777" w:rsidR="00AC6FB0" w:rsidRDefault="0015222B" w:rsidP="0015222B">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w:t>
            </w:r>
            <w:r w:rsidR="00976549">
              <w:rPr>
                <w:rFonts w:cs="Arial"/>
                <w:i w:val="0"/>
                <w:sz w:val="20"/>
              </w:rPr>
              <w:t>28</w:t>
            </w:r>
            <w:r>
              <w:rPr>
                <w:rFonts w:cs="Arial"/>
                <w:i w:val="0"/>
                <w:sz w:val="20"/>
              </w:rPr>
              <w:t>.2025</w:t>
            </w:r>
          </w:p>
          <w:p w14:paraId="303BDA77" w14:textId="2808A9B8" w:rsidR="00976549" w:rsidRPr="00976549" w:rsidRDefault="00976549" w:rsidP="0015222B">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976549">
              <w:rPr>
                <w:rFonts w:cs="Arial"/>
                <w:i w:val="0"/>
                <w:sz w:val="20"/>
              </w:rPr>
              <w:t>06.30.2025</w:t>
            </w:r>
          </w:p>
        </w:tc>
      </w:tr>
      <w:tr w:rsidR="00AC6FB0" w14:paraId="303BDA7D" w14:textId="77777777" w:rsidTr="00E43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030DFC82" w14:textId="77777777" w:rsidR="007A58EC" w:rsidRPr="00DE0D8E" w:rsidRDefault="007A58EC" w:rsidP="007A58EC">
            <w:pPr>
              <w:pStyle w:val="BodyText"/>
              <w:numPr>
                <w:ilvl w:val="0"/>
                <w:numId w:val="19"/>
              </w:numPr>
              <w:spacing w:before="60" w:after="60" w:line="240" w:lineRule="auto"/>
              <w:rPr>
                <w:rFonts w:cs="Arial"/>
                <w:i w:val="0"/>
                <w:sz w:val="20"/>
              </w:rPr>
            </w:pPr>
            <w:r w:rsidRPr="00383D81">
              <w:rPr>
                <w:rFonts w:cs="Arial"/>
                <w:i w:val="0"/>
                <w:sz w:val="20"/>
              </w:rPr>
              <w:lastRenderedPageBreak/>
              <w:t>Publish a public report summarizing findings and policy recommendations by July 31, 2025, to raise awareness and encourage broader discussions on housing accessibility challenges.</w:t>
            </w:r>
          </w:p>
          <w:p w14:paraId="4A9CAE1D" w14:textId="77777777" w:rsidR="007A58EC" w:rsidRPr="00BC344A" w:rsidRDefault="007A58EC" w:rsidP="007A58EC">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Identify key audiences for the report and its distribution channels</w:t>
            </w:r>
          </w:p>
          <w:p w14:paraId="77D072CA" w14:textId="77777777" w:rsidR="007A58EC" w:rsidRPr="00BC344A" w:rsidRDefault="007A58EC" w:rsidP="007A58EC">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Draft and finalize the report with stakeholder feedback</w:t>
            </w:r>
          </w:p>
          <w:p w14:paraId="12D0A194" w14:textId="77777777" w:rsidR="007A58EC" w:rsidRPr="00BC344A" w:rsidRDefault="007A58EC" w:rsidP="007A58EC">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Publish the report on official platforms</w:t>
            </w:r>
          </w:p>
          <w:p w14:paraId="68D35759" w14:textId="77777777" w:rsidR="007A58EC" w:rsidRPr="00DD1C4E" w:rsidRDefault="007A58EC" w:rsidP="007A58EC">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Track public engagement with the publication through clicks, mentions, downloads, comments and social media engagement</w:t>
            </w:r>
          </w:p>
          <w:p w14:paraId="53D8B960" w14:textId="77777777" w:rsidR="00B1739F" w:rsidRDefault="007A58EC" w:rsidP="007A58EC">
            <w:pPr>
              <w:pStyle w:val="BodyText"/>
              <w:spacing w:before="60" w:after="60" w:line="240" w:lineRule="auto"/>
              <w:rPr>
                <w:rFonts w:cs="Arial"/>
                <w:b w:val="0"/>
                <w:i w:val="0"/>
                <w:sz w:val="20"/>
              </w:rPr>
            </w:pPr>
            <w:r w:rsidRPr="005D4D3D">
              <w:rPr>
                <w:rFonts w:cs="Arial"/>
                <w:bCs w:val="0"/>
                <w:i w:val="0"/>
                <w:sz w:val="20"/>
              </w:rPr>
              <w:t>Milestone:</w:t>
            </w:r>
            <w:r>
              <w:rPr>
                <w:rFonts w:cs="Arial"/>
                <w:bCs w:val="0"/>
                <w:i w:val="0"/>
                <w:sz w:val="20"/>
              </w:rPr>
              <w:t xml:space="preserve"> Publish public report and begin engagement tracking.</w:t>
            </w:r>
          </w:p>
          <w:p w14:paraId="303BDA7A" w14:textId="4F8A5752" w:rsidR="00024F9F" w:rsidRPr="00891D61" w:rsidRDefault="00024F9F" w:rsidP="007A58EC">
            <w:pPr>
              <w:pStyle w:val="BodyText"/>
              <w:spacing w:before="60" w:after="60" w:line="240" w:lineRule="auto"/>
              <w:rPr>
                <w:rFonts w:cs="Arial"/>
                <w:b w:val="0"/>
                <w:i w:val="0"/>
              </w:rPr>
            </w:pPr>
            <w:r w:rsidRPr="00F43583">
              <w:rPr>
                <w:rFonts w:cs="Arial"/>
                <w:bCs w:val="0"/>
                <w:i w:val="0"/>
                <w:sz w:val="20"/>
              </w:rPr>
              <w:t>Go live by 07.31.2025</w:t>
            </w:r>
          </w:p>
        </w:tc>
        <w:tc>
          <w:tcPr>
            <w:tcW w:w="2385" w:type="dxa"/>
          </w:tcPr>
          <w:p w14:paraId="1CF7BEFB" w14:textId="77777777" w:rsidR="00FD6858" w:rsidRDefault="00FD6858" w:rsidP="0015794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60A66E8F" w14:textId="77777777" w:rsidR="00FD6858" w:rsidRDefault="00FD6858" w:rsidP="0015794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63332739" w14:textId="77777777" w:rsidR="00FD6858" w:rsidRDefault="00FD6858" w:rsidP="0015794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79B5EF4A" w14:textId="6BEC4C2C" w:rsidR="00157941" w:rsidRPr="009A1B9E" w:rsidRDefault="00157941" w:rsidP="0015794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07.01.2025</w:t>
            </w:r>
          </w:p>
          <w:p w14:paraId="53A9EEBB" w14:textId="77777777" w:rsidR="00157941" w:rsidRPr="009A1B9E" w:rsidRDefault="00157941" w:rsidP="0015794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07.08.2025</w:t>
            </w:r>
          </w:p>
          <w:p w14:paraId="39386EA6" w14:textId="77777777" w:rsidR="00157941" w:rsidRPr="009A1B9E" w:rsidRDefault="00157941" w:rsidP="0015794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07.21.2025</w:t>
            </w:r>
          </w:p>
          <w:p w14:paraId="303BDA7B" w14:textId="44F9B3AA" w:rsidR="00AC6FB0" w:rsidRPr="00891D61" w:rsidRDefault="00157941" w:rsidP="0015794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rPr>
            </w:pPr>
            <w:r w:rsidRPr="009A1B9E">
              <w:rPr>
                <w:rFonts w:cs="Arial"/>
                <w:i w:val="0"/>
                <w:sz w:val="20"/>
              </w:rPr>
              <w:t>07.26.2025</w:t>
            </w:r>
          </w:p>
        </w:tc>
        <w:tc>
          <w:tcPr>
            <w:tcW w:w="2385" w:type="dxa"/>
          </w:tcPr>
          <w:p w14:paraId="60D02737" w14:textId="77777777" w:rsidR="00FD6858" w:rsidRDefault="00FD6858" w:rsidP="00715CE4">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61084F74" w14:textId="77777777" w:rsidR="00FD6858" w:rsidRDefault="00FD6858" w:rsidP="00715CE4">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36F0CC07" w14:textId="77777777" w:rsidR="00FD6858" w:rsidRDefault="00FD6858" w:rsidP="00715CE4">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67B2BB26" w14:textId="16DCFD5E" w:rsidR="00715CE4" w:rsidRDefault="00715CE4" w:rsidP="00715CE4">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07.07.2025</w:t>
            </w:r>
          </w:p>
          <w:p w14:paraId="4EC2904C" w14:textId="77777777" w:rsidR="00715CE4" w:rsidRDefault="00715CE4" w:rsidP="00715CE4">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07.20.2025</w:t>
            </w:r>
          </w:p>
          <w:p w14:paraId="1926983E" w14:textId="77777777" w:rsidR="00715CE4" w:rsidRDefault="00715CE4" w:rsidP="00715CE4">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07.25.2025</w:t>
            </w:r>
          </w:p>
          <w:p w14:paraId="303BDA7C" w14:textId="78AB33D3" w:rsidR="00AC6FB0" w:rsidRPr="00891D61" w:rsidRDefault="00715CE4" w:rsidP="00715CE4">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rPr>
            </w:pPr>
            <w:r>
              <w:rPr>
                <w:rFonts w:cs="Arial"/>
                <w:i w:val="0"/>
                <w:sz w:val="20"/>
              </w:rPr>
              <w:t>07.31.2025</w:t>
            </w:r>
          </w:p>
        </w:tc>
      </w:tr>
      <w:tr w:rsidR="00AC6FB0" w14:paraId="303BDA82" w14:textId="77777777" w:rsidTr="00E4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420A0FDF" w14:textId="77777777" w:rsidR="00C50383" w:rsidRPr="00DE0D8E" w:rsidRDefault="00C50383" w:rsidP="00C50383">
            <w:pPr>
              <w:pStyle w:val="BodyText"/>
              <w:numPr>
                <w:ilvl w:val="0"/>
                <w:numId w:val="19"/>
              </w:numPr>
              <w:spacing w:before="60" w:after="60" w:line="240" w:lineRule="auto"/>
              <w:rPr>
                <w:rFonts w:cs="Arial"/>
                <w:i w:val="0"/>
                <w:sz w:val="20"/>
              </w:rPr>
            </w:pPr>
            <w:r w:rsidRPr="00383D81">
              <w:rPr>
                <w:rFonts w:cs="Arial"/>
                <w:i w:val="0"/>
                <w:sz w:val="20"/>
              </w:rPr>
              <w:t>Assess the effectiveness of implemented policy recommendations and achieve a measurable 10% reduction in housing accessibility barriers in targeted regions by December 31, 2025.</w:t>
            </w:r>
          </w:p>
          <w:p w14:paraId="170FBD79" w14:textId="77777777" w:rsidR="00C50383" w:rsidRPr="00103013" w:rsidRDefault="00C50383" w:rsidP="00C50383">
            <w:pPr>
              <w:pStyle w:val="BodyText"/>
              <w:numPr>
                <w:ilvl w:val="1"/>
                <w:numId w:val="23"/>
              </w:numPr>
              <w:spacing w:before="60" w:after="60" w:line="240" w:lineRule="auto"/>
              <w:ind w:left="900" w:hanging="540"/>
              <w:rPr>
                <w:rFonts w:cs="Arial"/>
                <w:b w:val="0"/>
                <w:i w:val="0"/>
                <w:sz w:val="20"/>
              </w:rPr>
            </w:pPr>
            <w:r w:rsidRPr="00103013">
              <w:rPr>
                <w:rFonts w:cs="Arial"/>
                <w:b w:val="0"/>
                <w:i w:val="0"/>
                <w:sz w:val="20"/>
              </w:rPr>
              <w:t>Gather data on barriers before and after policy implementation.</w:t>
            </w:r>
          </w:p>
          <w:p w14:paraId="51E48E2B" w14:textId="77777777" w:rsidR="00C50383" w:rsidRPr="00DD1C4E" w:rsidRDefault="00C50383" w:rsidP="00C50383">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Survey and interview stakeholders for qualitative feedback</w:t>
            </w:r>
          </w:p>
          <w:p w14:paraId="482EDED6" w14:textId="77777777" w:rsidR="00C50383" w:rsidRPr="00DD1C4E" w:rsidRDefault="00C50383" w:rsidP="00C50383">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Analyze trends to assess the reduction in housing barriers</w:t>
            </w:r>
          </w:p>
          <w:p w14:paraId="4927A211" w14:textId="77777777" w:rsidR="00C50383" w:rsidRPr="00DD1C4E" w:rsidRDefault="00C50383" w:rsidP="00C50383">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Create a report detailing findings, methods, and recommendations</w:t>
            </w:r>
          </w:p>
          <w:p w14:paraId="549064B2" w14:textId="77777777" w:rsidR="00837A8F" w:rsidRDefault="00C50383" w:rsidP="00C50383">
            <w:pPr>
              <w:pStyle w:val="BodyText"/>
              <w:spacing w:before="60" w:after="60" w:line="240" w:lineRule="auto"/>
              <w:rPr>
                <w:rFonts w:cs="Arial"/>
                <w:b w:val="0"/>
                <w:i w:val="0"/>
                <w:sz w:val="20"/>
              </w:rPr>
            </w:pPr>
            <w:r w:rsidRPr="005D4D3D">
              <w:rPr>
                <w:rFonts w:cs="Arial"/>
                <w:bCs w:val="0"/>
                <w:i w:val="0"/>
                <w:sz w:val="20"/>
              </w:rPr>
              <w:t>Milestone:</w:t>
            </w:r>
            <w:r>
              <w:rPr>
                <w:rFonts w:cs="Arial"/>
                <w:bCs w:val="0"/>
                <w:i w:val="0"/>
                <w:sz w:val="20"/>
              </w:rPr>
              <w:t xml:space="preserve"> Complete final assessment report.</w:t>
            </w:r>
          </w:p>
          <w:p w14:paraId="303BDA7F" w14:textId="1EE9BAA6" w:rsidR="00024F9F" w:rsidRPr="00891D61" w:rsidRDefault="00024F9F" w:rsidP="00C50383">
            <w:pPr>
              <w:pStyle w:val="BodyText"/>
              <w:spacing w:before="60" w:after="60" w:line="240" w:lineRule="auto"/>
              <w:rPr>
                <w:rFonts w:cs="Arial"/>
                <w:b w:val="0"/>
                <w:i w:val="0"/>
              </w:rPr>
            </w:pPr>
            <w:r w:rsidRPr="00F43583">
              <w:rPr>
                <w:rFonts w:cs="Arial"/>
                <w:bCs w:val="0"/>
                <w:i w:val="0"/>
                <w:sz w:val="20"/>
              </w:rPr>
              <w:t>Go live by</w:t>
            </w:r>
            <w:r w:rsidR="00292087">
              <w:rPr>
                <w:rFonts w:cs="Arial"/>
                <w:bCs w:val="0"/>
                <w:i w:val="0"/>
                <w:sz w:val="20"/>
              </w:rPr>
              <w:t xml:space="preserve"> </w:t>
            </w:r>
            <w:r w:rsidRPr="00F43583">
              <w:rPr>
                <w:rFonts w:cs="Arial"/>
                <w:bCs w:val="0"/>
                <w:i w:val="0"/>
                <w:sz w:val="20"/>
              </w:rPr>
              <w:t>12.</w:t>
            </w:r>
            <w:r w:rsidR="00C46505">
              <w:rPr>
                <w:rFonts w:cs="Arial"/>
                <w:bCs w:val="0"/>
                <w:i w:val="0"/>
                <w:sz w:val="20"/>
              </w:rPr>
              <w:t>3</w:t>
            </w:r>
            <w:r w:rsidRPr="00F43583">
              <w:rPr>
                <w:rFonts w:cs="Arial"/>
                <w:bCs w:val="0"/>
                <w:i w:val="0"/>
                <w:sz w:val="20"/>
              </w:rPr>
              <w:t>1.2025</w:t>
            </w:r>
          </w:p>
        </w:tc>
        <w:tc>
          <w:tcPr>
            <w:tcW w:w="2385" w:type="dxa"/>
          </w:tcPr>
          <w:p w14:paraId="194F2570" w14:textId="77777777" w:rsidR="00FD6858" w:rsidRDefault="00FD6858" w:rsidP="003D0C0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DB1B56A" w14:textId="77777777" w:rsidR="00FD6858" w:rsidRDefault="00FD6858" w:rsidP="003D0C0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6410EE3B" w14:textId="77777777" w:rsidR="00FD6858" w:rsidRDefault="00FD6858" w:rsidP="003D0C0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8909195" w14:textId="65896C69" w:rsidR="003D0C0F" w:rsidRPr="00CD7A21" w:rsidRDefault="003D0C0F" w:rsidP="003D0C0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08.01.2025</w:t>
            </w:r>
          </w:p>
          <w:p w14:paraId="1D2DD92C" w14:textId="77777777" w:rsidR="003D0C0F" w:rsidRPr="00CD7A21" w:rsidRDefault="003D0C0F" w:rsidP="003D0C0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10.01.2025</w:t>
            </w:r>
          </w:p>
          <w:p w14:paraId="02F130E0" w14:textId="77777777" w:rsidR="003D0C0F" w:rsidRPr="00CD7A21" w:rsidRDefault="003D0C0F" w:rsidP="003D0C0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10.01.2025</w:t>
            </w:r>
          </w:p>
          <w:p w14:paraId="79ECA437" w14:textId="77777777" w:rsidR="003D0C0F" w:rsidRPr="00CD7A21" w:rsidRDefault="003D0C0F" w:rsidP="003D0C0F">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12.01.2025</w:t>
            </w:r>
          </w:p>
          <w:p w14:paraId="303BDA80" w14:textId="77777777" w:rsidR="00AC6FB0" w:rsidRPr="00891D61" w:rsidRDefault="00AC6FB0"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rPr>
            </w:pPr>
          </w:p>
        </w:tc>
        <w:tc>
          <w:tcPr>
            <w:tcW w:w="2385" w:type="dxa"/>
          </w:tcPr>
          <w:p w14:paraId="4EC66883" w14:textId="77777777" w:rsidR="00FD6858" w:rsidRDefault="00FD6858" w:rsidP="00FD6858">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6EF0B49" w14:textId="77777777" w:rsidR="00FD6858" w:rsidRDefault="00FD6858" w:rsidP="00FD6858">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C27E47E" w14:textId="77777777" w:rsidR="00FD6858" w:rsidRDefault="00FD6858" w:rsidP="00FD6858">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5A60FB5" w14:textId="0B90C6D1" w:rsidR="00FD6858" w:rsidRDefault="00FD6858" w:rsidP="00FD6858">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09.30.2025</w:t>
            </w:r>
          </w:p>
          <w:p w14:paraId="3EB56EFE" w14:textId="77777777" w:rsidR="00FD6858" w:rsidRDefault="00FD6858" w:rsidP="00FD6858">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10.31.2025</w:t>
            </w:r>
          </w:p>
          <w:p w14:paraId="516FD0C0" w14:textId="77777777" w:rsidR="00FD6858" w:rsidRDefault="00FD6858" w:rsidP="00FD6858">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11.30.2025</w:t>
            </w:r>
          </w:p>
          <w:p w14:paraId="303BDA81" w14:textId="49A844B8" w:rsidR="00AC6FB0" w:rsidRPr="00891D61" w:rsidRDefault="00FD6858" w:rsidP="00FD6858">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rPr>
            </w:pPr>
            <w:r>
              <w:rPr>
                <w:rFonts w:cs="Arial"/>
                <w:i w:val="0"/>
                <w:sz w:val="20"/>
              </w:rPr>
              <w:t>12.31.2025</w:t>
            </w:r>
          </w:p>
        </w:tc>
      </w:tr>
    </w:tbl>
    <w:p w14:paraId="303BDA83" w14:textId="77777777" w:rsidR="00AC6FB0" w:rsidRDefault="00AC6FB0" w:rsidP="00AC6FB0">
      <w:pPr>
        <w:pStyle w:val="BodyText"/>
        <w:spacing w:line="240" w:lineRule="auto"/>
        <w:rPr>
          <w:rFonts w:cs="Arial"/>
          <w:i w:val="0"/>
        </w:rPr>
      </w:pPr>
    </w:p>
    <w:p w14:paraId="303BDA84" w14:textId="77777777" w:rsidR="00176A3D" w:rsidRDefault="00176A3D" w:rsidP="00176A3D"/>
    <w:p w14:paraId="303BDA85" w14:textId="77777777" w:rsidR="00EB48DB" w:rsidRDefault="00EB48DB" w:rsidP="00C65C94">
      <w:pPr>
        <w:rPr>
          <w:rFonts w:cs="Arial"/>
        </w:rPr>
      </w:pPr>
    </w:p>
    <w:p w14:paraId="303BDA86" w14:textId="77777777" w:rsidR="00EB48DB" w:rsidRDefault="00EB48DB">
      <w:pPr>
        <w:rPr>
          <w:rFonts w:cs="Arial"/>
        </w:rPr>
      </w:pPr>
      <w:r>
        <w:rPr>
          <w:rFonts w:cs="Arial"/>
        </w:rPr>
        <w:br w:type="page"/>
      </w:r>
    </w:p>
    <w:p w14:paraId="303BDA87" w14:textId="77777777" w:rsidR="00EB48DB" w:rsidRDefault="00EB48DB" w:rsidP="00C65C94">
      <w:pPr>
        <w:rPr>
          <w:rFonts w:cs="Arial"/>
        </w:rPr>
        <w:sectPr w:rsidR="00EB48DB" w:rsidSect="00C65C94">
          <w:pgSz w:w="15840" w:h="12240" w:orient="landscape" w:code="1"/>
          <w:pgMar w:top="1440" w:right="1440" w:bottom="907" w:left="1440" w:header="576" w:footer="432" w:gutter="0"/>
          <w:cols w:space="720"/>
          <w:docGrid w:linePitch="360"/>
        </w:sectPr>
      </w:pPr>
    </w:p>
    <w:p w14:paraId="303BDA88" w14:textId="77777777" w:rsidR="00E66074" w:rsidRPr="00415F27" w:rsidRDefault="000E1CBB" w:rsidP="00E66074">
      <w:pPr>
        <w:pStyle w:val="Heading1"/>
      </w:pPr>
      <w:bookmarkStart w:id="4" w:name="_Toc432959577"/>
      <w:r>
        <w:lastRenderedPageBreak/>
        <w:t>5</w:t>
      </w:r>
      <w:r w:rsidR="00E66074">
        <w:t>.0 Project Organization</w:t>
      </w:r>
      <w:bookmarkEnd w:id="4"/>
    </w:p>
    <w:p w14:paraId="303BDA89" w14:textId="77777777" w:rsidR="00E66074" w:rsidRDefault="000E1CBB" w:rsidP="00E66074">
      <w:pPr>
        <w:pStyle w:val="BodyText"/>
        <w:spacing w:line="240" w:lineRule="auto"/>
        <w:rPr>
          <w:rFonts w:cs="Arial"/>
          <w:i w:val="0"/>
        </w:rPr>
      </w:pPr>
      <w:r>
        <w:rPr>
          <w:rFonts w:cs="Arial"/>
          <w:b/>
          <w:i w:val="0"/>
        </w:rPr>
        <w:t>5</w:t>
      </w:r>
      <w:r w:rsidR="00E66074" w:rsidRPr="004F67B5">
        <w:rPr>
          <w:rFonts w:cs="Arial"/>
          <w:b/>
          <w:i w:val="0"/>
        </w:rPr>
        <w:t xml:space="preserve">.1 </w:t>
      </w:r>
      <w:r w:rsidR="00E66074">
        <w:rPr>
          <w:rFonts w:cs="Arial"/>
          <w:b/>
          <w:i w:val="0"/>
        </w:rPr>
        <w:t xml:space="preserve">Project </w:t>
      </w:r>
      <w:r w:rsidR="00E66074" w:rsidRPr="004F67B5">
        <w:rPr>
          <w:rFonts w:cs="Arial"/>
          <w:b/>
          <w:i w:val="0"/>
        </w:rPr>
        <w:t>Stakeholders</w:t>
      </w:r>
      <w:r w:rsidR="00E66074">
        <w:rPr>
          <w:rFonts w:cs="Arial"/>
          <w:i w:val="0"/>
        </w:rPr>
        <w:t xml:space="preserve"> - Groups or organizations whose interests may be impacted by the execution or completion of the project, and who may exert influence over the project and its deliverables.  It should always include the Project Sponsor (authorizes the project) and the client/ business owner (the person/ group who will accept the project deliverables upon completion - </w:t>
      </w:r>
      <w:proofErr w:type="gramStart"/>
      <w:r w:rsidR="00E66074">
        <w:rPr>
          <w:rFonts w:cs="Arial"/>
          <w:i w:val="0"/>
        </w:rPr>
        <w:t>may be</w:t>
      </w:r>
      <w:proofErr w:type="gramEnd"/>
      <w:r w:rsidR="00E66074">
        <w:rPr>
          <w:rFonts w:cs="Arial"/>
          <w:i w:val="0"/>
        </w:rPr>
        <w:t xml:space="preserve"> the same as the sponsor).</w:t>
      </w:r>
    </w:p>
    <w:p w14:paraId="303BDA8A" w14:textId="77777777" w:rsidR="00E66074" w:rsidRDefault="00E66074" w:rsidP="00E66074">
      <w:pPr>
        <w:pStyle w:val="BodyText"/>
        <w:spacing w:line="240" w:lineRule="auto"/>
        <w:rPr>
          <w:rFonts w:cs="Arial"/>
          <w:i w:val="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4140"/>
        <w:gridCol w:w="2268"/>
      </w:tblGrid>
      <w:tr w:rsidR="00E66074" w14:paraId="303BDA8E" w14:textId="77777777" w:rsidTr="002301DD">
        <w:tc>
          <w:tcPr>
            <w:tcW w:w="3060" w:type="dxa"/>
            <w:shd w:val="clear" w:color="auto" w:fill="C2D69B" w:themeFill="accent3" w:themeFillTint="99"/>
          </w:tcPr>
          <w:p w14:paraId="303BDA8B" w14:textId="77777777" w:rsidR="00E66074" w:rsidRDefault="00E66074">
            <w:pPr>
              <w:jc w:val="center"/>
              <w:rPr>
                <w:rFonts w:cs="Arial"/>
                <w:b/>
                <w:bCs/>
              </w:rPr>
            </w:pPr>
            <w:r>
              <w:rPr>
                <w:rFonts w:cs="Arial"/>
                <w:b/>
                <w:bCs/>
              </w:rPr>
              <w:t>Group/Individual</w:t>
            </w:r>
          </w:p>
        </w:tc>
        <w:tc>
          <w:tcPr>
            <w:tcW w:w="4140" w:type="dxa"/>
            <w:tcBorders>
              <w:bottom w:val="single" w:sz="4" w:space="0" w:color="auto"/>
            </w:tcBorders>
            <w:shd w:val="clear" w:color="auto" w:fill="C2D69B" w:themeFill="accent3" w:themeFillTint="99"/>
          </w:tcPr>
          <w:p w14:paraId="303BDA8C" w14:textId="77777777" w:rsidR="00E66074" w:rsidRDefault="00E66074">
            <w:pPr>
              <w:jc w:val="center"/>
              <w:rPr>
                <w:rFonts w:cs="Arial"/>
                <w:b/>
                <w:bCs/>
              </w:rPr>
            </w:pPr>
            <w:r>
              <w:rPr>
                <w:rFonts w:cs="Arial"/>
                <w:b/>
                <w:bCs/>
              </w:rPr>
              <w:t>Role (Project Interest or Impact)</w:t>
            </w:r>
          </w:p>
        </w:tc>
        <w:tc>
          <w:tcPr>
            <w:tcW w:w="2268" w:type="dxa"/>
            <w:tcBorders>
              <w:bottom w:val="single" w:sz="4" w:space="0" w:color="auto"/>
            </w:tcBorders>
            <w:shd w:val="clear" w:color="auto" w:fill="C2D69B" w:themeFill="accent3" w:themeFillTint="99"/>
          </w:tcPr>
          <w:p w14:paraId="303BDA8D" w14:textId="77777777" w:rsidR="00E66074" w:rsidRDefault="00E66074">
            <w:pPr>
              <w:jc w:val="center"/>
              <w:rPr>
                <w:rFonts w:cs="Arial"/>
                <w:b/>
                <w:bCs/>
              </w:rPr>
            </w:pPr>
            <w:r>
              <w:rPr>
                <w:rFonts w:cs="Arial"/>
                <w:b/>
                <w:bCs/>
              </w:rPr>
              <w:t>Internal/External</w:t>
            </w:r>
          </w:p>
        </w:tc>
      </w:tr>
      <w:tr w:rsidR="002301DD" w14:paraId="303BDA92" w14:textId="77777777" w:rsidTr="002301DD">
        <w:tc>
          <w:tcPr>
            <w:tcW w:w="3060" w:type="dxa"/>
          </w:tcPr>
          <w:p w14:paraId="303BDA8F" w14:textId="7FCA6BE4" w:rsidR="002301DD" w:rsidRPr="004B0A2E" w:rsidRDefault="002301DD" w:rsidP="002301DD">
            <w:pPr>
              <w:rPr>
                <w:rFonts w:cs="Arial"/>
                <w:i/>
                <w:szCs w:val="20"/>
              </w:rPr>
            </w:pPr>
            <w:r w:rsidRPr="00A25946">
              <w:rPr>
                <w:rFonts w:cs="Arial"/>
                <w:iCs/>
                <w:szCs w:val="20"/>
              </w:rPr>
              <w:t xml:space="preserve">Vulnerable Communities </w:t>
            </w:r>
          </w:p>
        </w:tc>
        <w:tc>
          <w:tcPr>
            <w:tcW w:w="4140" w:type="dxa"/>
            <w:shd w:val="clear" w:color="auto" w:fill="auto"/>
          </w:tcPr>
          <w:p w14:paraId="303BDA90" w14:textId="1696D135" w:rsidR="002301DD" w:rsidRPr="004B0A2E" w:rsidRDefault="002301DD" w:rsidP="002301DD">
            <w:pPr>
              <w:rPr>
                <w:rFonts w:cs="Arial"/>
                <w:i/>
                <w:szCs w:val="20"/>
              </w:rPr>
            </w:pPr>
            <w:r w:rsidRPr="005A1838">
              <w:rPr>
                <w:rFonts w:cs="Arial"/>
                <w:iCs/>
                <w:szCs w:val="20"/>
              </w:rPr>
              <w:t xml:space="preserve">Directly impacted by rent regulations and barriers to housing </w:t>
            </w:r>
          </w:p>
        </w:tc>
        <w:tc>
          <w:tcPr>
            <w:tcW w:w="2268" w:type="dxa"/>
            <w:shd w:val="clear" w:color="auto" w:fill="auto"/>
          </w:tcPr>
          <w:p w14:paraId="303BDA91" w14:textId="0605211E" w:rsidR="002301DD" w:rsidRPr="004B0A2E" w:rsidRDefault="002301DD" w:rsidP="002301DD">
            <w:pPr>
              <w:rPr>
                <w:rFonts w:cs="Arial"/>
                <w:i/>
                <w:szCs w:val="20"/>
              </w:rPr>
            </w:pPr>
            <w:r w:rsidRPr="005A1838">
              <w:rPr>
                <w:rFonts w:cs="Arial"/>
                <w:iCs/>
                <w:szCs w:val="20"/>
              </w:rPr>
              <w:t>External</w:t>
            </w:r>
          </w:p>
        </w:tc>
      </w:tr>
      <w:tr w:rsidR="002301DD" w14:paraId="303BDA96" w14:textId="77777777" w:rsidTr="002301DD">
        <w:tc>
          <w:tcPr>
            <w:tcW w:w="3060" w:type="dxa"/>
          </w:tcPr>
          <w:p w14:paraId="303BDA93" w14:textId="0DD432C0" w:rsidR="002301DD" w:rsidRDefault="002301DD" w:rsidP="002301DD">
            <w:pPr>
              <w:pStyle w:val="Caption"/>
              <w:rPr>
                <w:rFonts w:cs="Arial"/>
                <w:b w:val="0"/>
                <w:bCs w:val="0"/>
                <w:i w:val="0"/>
                <w:iCs w:val="0"/>
                <w:sz w:val="20"/>
              </w:rPr>
            </w:pPr>
            <w:r w:rsidRPr="00A079EA">
              <w:rPr>
                <w:rFonts w:cs="Arial"/>
                <w:b w:val="0"/>
                <w:bCs w:val="0"/>
                <w:i w:val="0"/>
                <w:iCs w:val="0"/>
                <w:sz w:val="20"/>
              </w:rPr>
              <w:t>Policymakers</w:t>
            </w:r>
            <w:r>
              <w:rPr>
                <w:rFonts w:cs="Arial"/>
                <w:b w:val="0"/>
                <w:bCs w:val="0"/>
                <w:i w:val="0"/>
                <w:iCs w:val="0"/>
                <w:sz w:val="20"/>
              </w:rPr>
              <w:t xml:space="preserve"> </w:t>
            </w:r>
            <w:r w:rsidRPr="005A1838">
              <w:rPr>
                <w:rFonts w:cs="Arial"/>
                <w:b w:val="0"/>
                <w:bCs w:val="0"/>
                <w:i w:val="0"/>
                <w:iCs w:val="0"/>
                <w:sz w:val="20"/>
              </w:rPr>
              <w:t>and Legislators</w:t>
            </w:r>
          </w:p>
        </w:tc>
        <w:tc>
          <w:tcPr>
            <w:tcW w:w="4140" w:type="dxa"/>
            <w:shd w:val="clear" w:color="auto" w:fill="auto"/>
          </w:tcPr>
          <w:p w14:paraId="303BDA94" w14:textId="20ABA1BB" w:rsidR="002301DD" w:rsidRDefault="002301DD" w:rsidP="002301DD">
            <w:pPr>
              <w:pStyle w:val="Caption"/>
              <w:rPr>
                <w:rFonts w:cs="Arial"/>
                <w:b w:val="0"/>
                <w:bCs w:val="0"/>
                <w:i w:val="0"/>
                <w:iCs w:val="0"/>
                <w:sz w:val="20"/>
              </w:rPr>
            </w:pPr>
            <w:r w:rsidRPr="00E94FE0">
              <w:rPr>
                <w:rFonts w:cs="Arial"/>
                <w:b w:val="0"/>
                <w:bCs w:val="0"/>
                <w:i w:val="0"/>
                <w:iCs w:val="0"/>
                <w:sz w:val="20"/>
              </w:rPr>
              <w:t>Will consider and act on policy recommendations</w:t>
            </w:r>
          </w:p>
        </w:tc>
        <w:tc>
          <w:tcPr>
            <w:tcW w:w="2268" w:type="dxa"/>
            <w:shd w:val="clear" w:color="auto" w:fill="auto"/>
          </w:tcPr>
          <w:p w14:paraId="303BDA95" w14:textId="73683C53" w:rsidR="002301DD" w:rsidRDefault="002301DD" w:rsidP="002301DD">
            <w:pPr>
              <w:pStyle w:val="Caption"/>
              <w:rPr>
                <w:rFonts w:cs="Arial"/>
                <w:b w:val="0"/>
                <w:bCs w:val="0"/>
                <w:i w:val="0"/>
                <w:iCs w:val="0"/>
                <w:sz w:val="20"/>
              </w:rPr>
            </w:pPr>
            <w:r w:rsidRPr="005A1838">
              <w:rPr>
                <w:rFonts w:cs="Arial"/>
                <w:b w:val="0"/>
                <w:bCs w:val="0"/>
                <w:i w:val="0"/>
                <w:iCs w:val="0"/>
                <w:sz w:val="20"/>
              </w:rPr>
              <w:t>External</w:t>
            </w:r>
          </w:p>
        </w:tc>
      </w:tr>
      <w:tr w:rsidR="002301DD" w14:paraId="303BDA9A" w14:textId="77777777" w:rsidTr="002301DD">
        <w:tc>
          <w:tcPr>
            <w:tcW w:w="3060" w:type="dxa"/>
          </w:tcPr>
          <w:p w14:paraId="303BDA97" w14:textId="00DF419B" w:rsidR="002301DD" w:rsidRDefault="002301DD" w:rsidP="002301DD">
            <w:pPr>
              <w:pStyle w:val="Caption"/>
              <w:rPr>
                <w:rFonts w:cs="Arial"/>
                <w:b w:val="0"/>
                <w:bCs w:val="0"/>
                <w:i w:val="0"/>
                <w:iCs w:val="0"/>
                <w:sz w:val="20"/>
              </w:rPr>
            </w:pPr>
            <w:r w:rsidRPr="004B5B3D">
              <w:rPr>
                <w:rFonts w:cs="Arial"/>
                <w:b w:val="0"/>
                <w:bCs w:val="0"/>
                <w:i w:val="0"/>
                <w:iCs w:val="0"/>
                <w:sz w:val="20"/>
              </w:rPr>
              <w:t>Housing Advocates</w:t>
            </w:r>
          </w:p>
        </w:tc>
        <w:tc>
          <w:tcPr>
            <w:tcW w:w="4140" w:type="dxa"/>
            <w:shd w:val="clear" w:color="auto" w:fill="auto"/>
          </w:tcPr>
          <w:p w14:paraId="303BDA98" w14:textId="0FE477C1" w:rsidR="002301DD" w:rsidRDefault="002301DD" w:rsidP="002301DD">
            <w:pPr>
              <w:pStyle w:val="Caption"/>
              <w:rPr>
                <w:rFonts w:cs="Arial"/>
                <w:b w:val="0"/>
                <w:bCs w:val="0"/>
                <w:i w:val="0"/>
                <w:iCs w:val="0"/>
                <w:sz w:val="20"/>
              </w:rPr>
            </w:pPr>
            <w:r w:rsidRPr="00486E54">
              <w:rPr>
                <w:rFonts w:cs="Arial"/>
                <w:b w:val="0"/>
                <w:bCs w:val="0"/>
                <w:i w:val="0"/>
                <w:iCs w:val="0"/>
                <w:sz w:val="20"/>
              </w:rPr>
              <w:t>Provide insights into housing challenges and support policy recommendations</w:t>
            </w:r>
          </w:p>
        </w:tc>
        <w:tc>
          <w:tcPr>
            <w:tcW w:w="2268" w:type="dxa"/>
            <w:shd w:val="clear" w:color="auto" w:fill="auto"/>
          </w:tcPr>
          <w:p w14:paraId="303BDA99" w14:textId="4AD2F38A" w:rsidR="002301DD" w:rsidRDefault="002301DD" w:rsidP="002301DD">
            <w:pPr>
              <w:pStyle w:val="Caption"/>
              <w:rPr>
                <w:rFonts w:cs="Arial"/>
                <w:b w:val="0"/>
                <w:bCs w:val="0"/>
                <w:i w:val="0"/>
                <w:iCs w:val="0"/>
                <w:sz w:val="20"/>
              </w:rPr>
            </w:pPr>
            <w:r w:rsidRPr="005A1838">
              <w:rPr>
                <w:rFonts w:cs="Arial"/>
                <w:b w:val="0"/>
                <w:bCs w:val="0"/>
                <w:i w:val="0"/>
                <w:iCs w:val="0"/>
                <w:sz w:val="20"/>
              </w:rPr>
              <w:t>External</w:t>
            </w:r>
          </w:p>
        </w:tc>
      </w:tr>
      <w:tr w:rsidR="002301DD" w14:paraId="1DB8FD5A" w14:textId="77777777" w:rsidTr="002301DD">
        <w:tc>
          <w:tcPr>
            <w:tcW w:w="3060" w:type="dxa"/>
          </w:tcPr>
          <w:p w14:paraId="6368F6EB" w14:textId="5CDC1FD7" w:rsidR="002301DD" w:rsidRPr="004B5B3D" w:rsidRDefault="002301DD" w:rsidP="002301DD">
            <w:pPr>
              <w:pStyle w:val="Caption"/>
              <w:rPr>
                <w:rFonts w:cs="Arial"/>
                <w:b w:val="0"/>
                <w:bCs w:val="0"/>
                <w:i w:val="0"/>
                <w:iCs w:val="0"/>
                <w:sz w:val="20"/>
              </w:rPr>
            </w:pPr>
            <w:r w:rsidRPr="006A2151">
              <w:rPr>
                <w:rFonts w:cs="Arial"/>
                <w:b w:val="0"/>
                <w:bCs w:val="0"/>
                <w:i w:val="0"/>
                <w:iCs w:val="0"/>
                <w:sz w:val="20"/>
              </w:rPr>
              <w:t>Landlords and Property Owners</w:t>
            </w:r>
          </w:p>
        </w:tc>
        <w:tc>
          <w:tcPr>
            <w:tcW w:w="4140" w:type="dxa"/>
            <w:shd w:val="clear" w:color="auto" w:fill="auto"/>
          </w:tcPr>
          <w:p w14:paraId="4CD589E2" w14:textId="03BE5326" w:rsidR="002301DD" w:rsidRPr="00486E54" w:rsidRDefault="002301DD" w:rsidP="002301DD">
            <w:pPr>
              <w:pStyle w:val="Caption"/>
              <w:rPr>
                <w:rFonts w:cs="Arial"/>
                <w:b w:val="0"/>
                <w:bCs w:val="0"/>
                <w:i w:val="0"/>
                <w:iCs w:val="0"/>
                <w:sz w:val="20"/>
              </w:rPr>
            </w:pPr>
            <w:r w:rsidRPr="0088095D">
              <w:rPr>
                <w:rFonts w:cs="Arial"/>
                <w:b w:val="0"/>
                <w:bCs w:val="0"/>
                <w:i w:val="0"/>
                <w:iCs w:val="0"/>
                <w:sz w:val="20"/>
              </w:rPr>
              <w:t>Impacted by rule changes and can give feedback on policy practicality</w:t>
            </w:r>
          </w:p>
        </w:tc>
        <w:tc>
          <w:tcPr>
            <w:tcW w:w="2268" w:type="dxa"/>
            <w:shd w:val="clear" w:color="auto" w:fill="auto"/>
          </w:tcPr>
          <w:p w14:paraId="37178E40" w14:textId="37889CB1" w:rsidR="002301DD" w:rsidRPr="005A1838" w:rsidRDefault="002301DD" w:rsidP="002301DD">
            <w:pPr>
              <w:pStyle w:val="Caption"/>
              <w:rPr>
                <w:rFonts w:cs="Arial"/>
                <w:b w:val="0"/>
                <w:bCs w:val="0"/>
                <w:i w:val="0"/>
                <w:iCs w:val="0"/>
                <w:sz w:val="20"/>
              </w:rPr>
            </w:pPr>
            <w:r w:rsidRPr="005A1838">
              <w:rPr>
                <w:rFonts w:cs="Arial"/>
                <w:b w:val="0"/>
                <w:bCs w:val="0"/>
                <w:i w:val="0"/>
                <w:iCs w:val="0"/>
                <w:sz w:val="20"/>
              </w:rPr>
              <w:t>External</w:t>
            </w:r>
          </w:p>
        </w:tc>
      </w:tr>
      <w:tr w:rsidR="002301DD" w14:paraId="4A668920" w14:textId="77777777" w:rsidTr="002301DD">
        <w:tc>
          <w:tcPr>
            <w:tcW w:w="3060" w:type="dxa"/>
          </w:tcPr>
          <w:p w14:paraId="7FD80B49" w14:textId="5AA75DBA" w:rsidR="002301DD" w:rsidRPr="006A2151" w:rsidRDefault="002301DD" w:rsidP="002301DD">
            <w:pPr>
              <w:pStyle w:val="Caption"/>
              <w:rPr>
                <w:rFonts w:cs="Arial"/>
                <w:b w:val="0"/>
                <w:bCs w:val="0"/>
                <w:i w:val="0"/>
                <w:iCs w:val="0"/>
                <w:sz w:val="20"/>
              </w:rPr>
            </w:pPr>
            <w:r w:rsidRPr="00E439A3">
              <w:rPr>
                <w:rFonts w:cs="Arial"/>
                <w:b w:val="0"/>
                <w:bCs w:val="0"/>
                <w:i w:val="0"/>
                <w:iCs w:val="0"/>
                <w:sz w:val="20"/>
              </w:rPr>
              <w:t>Municipal Housing Authorities</w:t>
            </w:r>
          </w:p>
        </w:tc>
        <w:tc>
          <w:tcPr>
            <w:tcW w:w="4140" w:type="dxa"/>
            <w:shd w:val="clear" w:color="auto" w:fill="auto"/>
          </w:tcPr>
          <w:p w14:paraId="1E35F053" w14:textId="61C37EE3" w:rsidR="002301DD" w:rsidRPr="0088095D" w:rsidRDefault="002301DD" w:rsidP="002301DD">
            <w:pPr>
              <w:pStyle w:val="Caption"/>
              <w:rPr>
                <w:rFonts w:cs="Arial"/>
                <w:b w:val="0"/>
                <w:bCs w:val="0"/>
                <w:i w:val="0"/>
                <w:iCs w:val="0"/>
                <w:sz w:val="20"/>
              </w:rPr>
            </w:pPr>
            <w:r w:rsidRPr="00E439A3">
              <w:rPr>
                <w:rFonts w:cs="Arial"/>
                <w:b w:val="0"/>
                <w:bCs w:val="0"/>
                <w:i w:val="0"/>
                <w:iCs w:val="0"/>
                <w:sz w:val="20"/>
              </w:rPr>
              <w:t xml:space="preserve">Manage local housing policies and </w:t>
            </w:r>
            <w:r>
              <w:rPr>
                <w:rFonts w:cs="Arial"/>
                <w:b w:val="0"/>
                <w:bCs w:val="0"/>
                <w:i w:val="0"/>
                <w:iCs w:val="0"/>
                <w:sz w:val="20"/>
              </w:rPr>
              <w:t>implement changes</w:t>
            </w:r>
          </w:p>
        </w:tc>
        <w:tc>
          <w:tcPr>
            <w:tcW w:w="2268" w:type="dxa"/>
            <w:shd w:val="clear" w:color="auto" w:fill="auto"/>
          </w:tcPr>
          <w:p w14:paraId="16515CEC" w14:textId="23E7ADE6" w:rsidR="002301DD" w:rsidRPr="005A1838" w:rsidRDefault="002301DD" w:rsidP="002301DD">
            <w:pPr>
              <w:pStyle w:val="Caption"/>
              <w:rPr>
                <w:rFonts w:cs="Arial"/>
                <w:b w:val="0"/>
                <w:bCs w:val="0"/>
                <w:i w:val="0"/>
                <w:iCs w:val="0"/>
                <w:sz w:val="20"/>
              </w:rPr>
            </w:pPr>
            <w:r w:rsidRPr="005A1838">
              <w:rPr>
                <w:rFonts w:cs="Arial"/>
                <w:b w:val="0"/>
                <w:bCs w:val="0"/>
                <w:i w:val="0"/>
                <w:iCs w:val="0"/>
                <w:sz w:val="20"/>
              </w:rPr>
              <w:t>External</w:t>
            </w:r>
          </w:p>
        </w:tc>
      </w:tr>
      <w:tr w:rsidR="002301DD" w14:paraId="7480EFB3" w14:textId="77777777" w:rsidTr="002301DD">
        <w:tc>
          <w:tcPr>
            <w:tcW w:w="3060" w:type="dxa"/>
          </w:tcPr>
          <w:p w14:paraId="74B8839B" w14:textId="1178A389" w:rsidR="002301DD" w:rsidRPr="00E439A3" w:rsidRDefault="002301DD" w:rsidP="002301DD">
            <w:pPr>
              <w:pStyle w:val="Caption"/>
              <w:rPr>
                <w:rFonts w:cs="Arial"/>
                <w:b w:val="0"/>
                <w:bCs w:val="0"/>
                <w:i w:val="0"/>
                <w:iCs w:val="0"/>
                <w:sz w:val="20"/>
              </w:rPr>
            </w:pPr>
            <w:r w:rsidRPr="004C76C1">
              <w:rPr>
                <w:rFonts w:cs="Arial"/>
                <w:b w:val="0"/>
                <w:bCs w:val="0"/>
                <w:i w:val="0"/>
                <w:iCs w:val="0"/>
                <w:sz w:val="20"/>
              </w:rPr>
              <w:t>Legal and Economic Experts</w:t>
            </w:r>
          </w:p>
        </w:tc>
        <w:tc>
          <w:tcPr>
            <w:tcW w:w="4140" w:type="dxa"/>
            <w:shd w:val="clear" w:color="auto" w:fill="auto"/>
          </w:tcPr>
          <w:p w14:paraId="659DCD3D" w14:textId="5C267BD6" w:rsidR="002301DD" w:rsidRPr="00E439A3" w:rsidRDefault="002301DD" w:rsidP="002301DD">
            <w:pPr>
              <w:pStyle w:val="Caption"/>
              <w:rPr>
                <w:rFonts w:cs="Arial"/>
                <w:b w:val="0"/>
                <w:bCs w:val="0"/>
                <w:i w:val="0"/>
                <w:iCs w:val="0"/>
                <w:sz w:val="20"/>
              </w:rPr>
            </w:pPr>
            <w:r w:rsidRPr="009D4E2C">
              <w:rPr>
                <w:rFonts w:cs="Arial"/>
                <w:b w:val="0"/>
                <w:bCs w:val="0"/>
                <w:i w:val="0"/>
                <w:iCs w:val="0"/>
                <w:sz w:val="20"/>
              </w:rPr>
              <w:t>Provide insights on policy effects, legal aspects, and economic feasibility</w:t>
            </w:r>
          </w:p>
        </w:tc>
        <w:tc>
          <w:tcPr>
            <w:tcW w:w="2268" w:type="dxa"/>
            <w:shd w:val="clear" w:color="auto" w:fill="auto"/>
          </w:tcPr>
          <w:p w14:paraId="71D787C8" w14:textId="4B699C01" w:rsidR="002301DD" w:rsidRPr="005A1838" w:rsidRDefault="002301DD" w:rsidP="002301DD">
            <w:pPr>
              <w:pStyle w:val="Caption"/>
              <w:rPr>
                <w:rFonts w:cs="Arial"/>
                <w:b w:val="0"/>
                <w:bCs w:val="0"/>
                <w:i w:val="0"/>
                <w:iCs w:val="0"/>
                <w:sz w:val="20"/>
              </w:rPr>
            </w:pPr>
            <w:r>
              <w:rPr>
                <w:rFonts w:cs="Arial"/>
                <w:b w:val="0"/>
                <w:bCs w:val="0"/>
                <w:i w:val="0"/>
                <w:iCs w:val="0"/>
                <w:sz w:val="20"/>
              </w:rPr>
              <w:t>External</w:t>
            </w:r>
          </w:p>
        </w:tc>
      </w:tr>
      <w:tr w:rsidR="002301DD" w14:paraId="4B8A6643" w14:textId="77777777" w:rsidTr="002301DD">
        <w:tc>
          <w:tcPr>
            <w:tcW w:w="3060" w:type="dxa"/>
          </w:tcPr>
          <w:p w14:paraId="41CD716E" w14:textId="1781F57A" w:rsidR="002301DD" w:rsidRPr="004C76C1" w:rsidRDefault="002301DD" w:rsidP="002301DD">
            <w:pPr>
              <w:pStyle w:val="Caption"/>
              <w:rPr>
                <w:rFonts w:cs="Arial"/>
                <w:b w:val="0"/>
                <w:bCs w:val="0"/>
                <w:i w:val="0"/>
                <w:iCs w:val="0"/>
                <w:sz w:val="20"/>
              </w:rPr>
            </w:pPr>
            <w:r w:rsidRPr="00246930">
              <w:rPr>
                <w:rFonts w:cs="Arial"/>
                <w:b w:val="0"/>
                <w:bCs w:val="0"/>
                <w:i w:val="0"/>
                <w:iCs w:val="0"/>
                <w:sz w:val="20"/>
              </w:rPr>
              <w:t>Office of Housing Policy Research</w:t>
            </w:r>
            <w:r>
              <w:rPr>
                <w:rFonts w:cs="Arial"/>
                <w:b w:val="0"/>
                <w:bCs w:val="0"/>
                <w:i w:val="0"/>
                <w:iCs w:val="0"/>
                <w:sz w:val="20"/>
              </w:rPr>
              <w:t xml:space="preserve"> (</w:t>
            </w:r>
            <w:r w:rsidRPr="00AE7232">
              <w:rPr>
                <w:rFonts w:cs="Arial"/>
                <w:b w:val="0"/>
                <w:bCs w:val="0"/>
                <w:i w:val="0"/>
                <w:iCs w:val="0"/>
                <w:sz w:val="20"/>
              </w:rPr>
              <w:t>Project Sponsor</w:t>
            </w:r>
            <w:r>
              <w:rPr>
                <w:rFonts w:cs="Arial"/>
                <w:b w:val="0"/>
                <w:bCs w:val="0"/>
                <w:i w:val="0"/>
                <w:iCs w:val="0"/>
                <w:sz w:val="20"/>
              </w:rPr>
              <w:t>)</w:t>
            </w:r>
          </w:p>
        </w:tc>
        <w:tc>
          <w:tcPr>
            <w:tcW w:w="4140" w:type="dxa"/>
            <w:shd w:val="clear" w:color="auto" w:fill="auto"/>
          </w:tcPr>
          <w:p w14:paraId="0185541E" w14:textId="6FB31AB1" w:rsidR="002301DD" w:rsidRPr="009D4E2C" w:rsidRDefault="002301DD" w:rsidP="002301DD">
            <w:pPr>
              <w:pStyle w:val="Caption"/>
              <w:rPr>
                <w:rFonts w:cs="Arial"/>
                <w:b w:val="0"/>
                <w:bCs w:val="0"/>
                <w:i w:val="0"/>
                <w:iCs w:val="0"/>
                <w:sz w:val="20"/>
              </w:rPr>
            </w:pPr>
            <w:r w:rsidRPr="00907663">
              <w:rPr>
                <w:rFonts w:cs="Arial"/>
                <w:b w:val="0"/>
                <w:bCs w:val="0"/>
                <w:i w:val="0"/>
                <w:iCs w:val="0"/>
                <w:sz w:val="20"/>
              </w:rPr>
              <w:t>Approves the project, provides funding, and ensures goal alignment</w:t>
            </w:r>
          </w:p>
        </w:tc>
        <w:tc>
          <w:tcPr>
            <w:tcW w:w="2268" w:type="dxa"/>
            <w:shd w:val="clear" w:color="auto" w:fill="auto"/>
          </w:tcPr>
          <w:p w14:paraId="72F8BD7D" w14:textId="4513DC2E" w:rsidR="002301DD" w:rsidRDefault="002301DD" w:rsidP="002301DD">
            <w:pPr>
              <w:pStyle w:val="Caption"/>
              <w:rPr>
                <w:rFonts w:cs="Arial"/>
                <w:b w:val="0"/>
                <w:bCs w:val="0"/>
                <w:i w:val="0"/>
                <w:iCs w:val="0"/>
                <w:sz w:val="20"/>
              </w:rPr>
            </w:pPr>
            <w:r>
              <w:rPr>
                <w:rFonts w:cs="Arial"/>
                <w:b w:val="0"/>
                <w:bCs w:val="0"/>
                <w:i w:val="0"/>
                <w:iCs w:val="0"/>
                <w:sz w:val="20"/>
              </w:rPr>
              <w:t>Internal</w:t>
            </w:r>
          </w:p>
        </w:tc>
      </w:tr>
    </w:tbl>
    <w:p w14:paraId="303BDA9B" w14:textId="77777777" w:rsidR="00E66074" w:rsidRPr="004F67B5" w:rsidRDefault="00E66074" w:rsidP="00E66074">
      <w:pPr>
        <w:rPr>
          <w:rFonts w:cs="Arial"/>
          <w:szCs w:val="20"/>
        </w:rPr>
      </w:pPr>
    </w:p>
    <w:p w14:paraId="303BDA9C" w14:textId="77777777" w:rsidR="00E66074" w:rsidRPr="004F67B5" w:rsidRDefault="000E1CBB" w:rsidP="00E66074">
      <w:pPr>
        <w:rPr>
          <w:rFonts w:cs="Arial"/>
          <w:szCs w:val="20"/>
        </w:rPr>
      </w:pPr>
      <w:r>
        <w:rPr>
          <w:rFonts w:cs="Arial"/>
          <w:b/>
          <w:szCs w:val="20"/>
        </w:rPr>
        <w:t>5</w:t>
      </w:r>
      <w:r w:rsidR="00E66074" w:rsidRPr="004F67B5">
        <w:rPr>
          <w:rFonts w:cs="Arial"/>
          <w:b/>
          <w:szCs w:val="20"/>
        </w:rPr>
        <w:t>.2</w:t>
      </w:r>
      <w:r w:rsidR="00E66074" w:rsidRPr="004F67B5">
        <w:rPr>
          <w:rFonts w:cs="Arial"/>
          <w:szCs w:val="20"/>
        </w:rPr>
        <w:t xml:space="preserve"> </w:t>
      </w:r>
      <w:r w:rsidR="00E66074" w:rsidRPr="004F67B5">
        <w:rPr>
          <w:rFonts w:cs="Arial"/>
          <w:b/>
          <w:szCs w:val="20"/>
        </w:rPr>
        <w:t xml:space="preserve">Project Team </w:t>
      </w:r>
      <w:r w:rsidR="00E66074" w:rsidRPr="004F67B5">
        <w:rPr>
          <w:rFonts w:cs="Arial"/>
          <w:szCs w:val="20"/>
        </w:rPr>
        <w:t>- Names for critical resources and/or identified team members who will be responsible for performing the work of the project.</w:t>
      </w:r>
    </w:p>
    <w:p w14:paraId="303BDA9D" w14:textId="77777777" w:rsidR="00E66074" w:rsidRDefault="00E66074" w:rsidP="00E66074">
      <w:pPr>
        <w:rPr>
          <w:rFonts w:cs="Arial"/>
          <w:szCs w:val="20"/>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4140"/>
        <w:gridCol w:w="2250"/>
      </w:tblGrid>
      <w:tr w:rsidR="004F4248" w14:paraId="303BDAA1" w14:textId="77777777">
        <w:tc>
          <w:tcPr>
            <w:tcW w:w="3060" w:type="dxa"/>
            <w:shd w:val="clear" w:color="auto" w:fill="C2D69B" w:themeFill="accent3" w:themeFillTint="99"/>
          </w:tcPr>
          <w:p w14:paraId="303BDA9E" w14:textId="77777777" w:rsidR="004F4248" w:rsidRDefault="004F4248">
            <w:pPr>
              <w:jc w:val="center"/>
              <w:rPr>
                <w:rFonts w:cs="Arial"/>
                <w:b/>
                <w:bCs/>
              </w:rPr>
            </w:pPr>
            <w:r>
              <w:rPr>
                <w:rFonts w:cs="Arial"/>
                <w:b/>
                <w:bCs/>
              </w:rPr>
              <w:t>Name</w:t>
            </w:r>
          </w:p>
        </w:tc>
        <w:tc>
          <w:tcPr>
            <w:tcW w:w="4140" w:type="dxa"/>
            <w:shd w:val="clear" w:color="auto" w:fill="C2D69B" w:themeFill="accent3" w:themeFillTint="99"/>
          </w:tcPr>
          <w:p w14:paraId="303BDA9F" w14:textId="77777777" w:rsidR="004F4248" w:rsidRDefault="004F4248">
            <w:pPr>
              <w:jc w:val="center"/>
              <w:rPr>
                <w:rFonts w:cs="Arial"/>
                <w:b/>
                <w:bCs/>
              </w:rPr>
            </w:pPr>
            <w:r>
              <w:rPr>
                <w:rFonts w:cs="Arial"/>
                <w:b/>
                <w:bCs/>
              </w:rPr>
              <w:t>Organization / Department</w:t>
            </w:r>
          </w:p>
        </w:tc>
        <w:tc>
          <w:tcPr>
            <w:tcW w:w="2250" w:type="dxa"/>
            <w:shd w:val="clear" w:color="auto" w:fill="C2D69B" w:themeFill="accent3" w:themeFillTint="99"/>
          </w:tcPr>
          <w:p w14:paraId="303BDAA0" w14:textId="77777777" w:rsidR="004F4248" w:rsidRDefault="004F4248">
            <w:pPr>
              <w:jc w:val="center"/>
              <w:rPr>
                <w:rFonts w:cs="Arial"/>
                <w:b/>
                <w:bCs/>
              </w:rPr>
            </w:pPr>
            <w:r>
              <w:rPr>
                <w:rFonts w:cs="Arial"/>
                <w:b/>
                <w:bCs/>
              </w:rPr>
              <w:t>Role</w:t>
            </w:r>
          </w:p>
        </w:tc>
      </w:tr>
      <w:tr w:rsidR="00B001FA" w14:paraId="303BDAA5" w14:textId="77777777">
        <w:tc>
          <w:tcPr>
            <w:tcW w:w="3060" w:type="dxa"/>
          </w:tcPr>
          <w:p w14:paraId="303BDAA2" w14:textId="65824B96" w:rsidR="00B001FA" w:rsidRPr="004B0A2E" w:rsidRDefault="00B001FA" w:rsidP="00B001FA">
            <w:pPr>
              <w:rPr>
                <w:rFonts w:cs="Arial"/>
                <w:i/>
                <w:szCs w:val="20"/>
              </w:rPr>
            </w:pPr>
            <w:r w:rsidRPr="004A0D12">
              <w:rPr>
                <w:rFonts w:cs="Arial"/>
              </w:rPr>
              <w:t xml:space="preserve">Alexandra </w:t>
            </w:r>
            <w:proofErr w:type="spellStart"/>
            <w:r w:rsidRPr="004A0D12">
              <w:rPr>
                <w:rFonts w:cs="Arial"/>
              </w:rPr>
              <w:t>Gladkova</w:t>
            </w:r>
            <w:proofErr w:type="spellEnd"/>
          </w:p>
        </w:tc>
        <w:tc>
          <w:tcPr>
            <w:tcW w:w="4140" w:type="dxa"/>
            <w:shd w:val="clear" w:color="auto" w:fill="auto"/>
          </w:tcPr>
          <w:p w14:paraId="303BDAA3" w14:textId="10A3F38D" w:rsidR="00B001FA" w:rsidRPr="004B0A2E" w:rsidRDefault="00B001FA" w:rsidP="00B001FA">
            <w:pPr>
              <w:rPr>
                <w:rFonts w:cs="Arial"/>
                <w:i/>
                <w:szCs w:val="20"/>
              </w:rPr>
            </w:pPr>
            <w:r w:rsidRPr="00477824">
              <w:rPr>
                <w:rFonts w:cs="Arial"/>
                <w:szCs w:val="48"/>
              </w:rPr>
              <w:t>Office of Housing Policy Research</w:t>
            </w:r>
          </w:p>
        </w:tc>
        <w:tc>
          <w:tcPr>
            <w:tcW w:w="2250" w:type="dxa"/>
            <w:shd w:val="clear" w:color="auto" w:fill="auto"/>
          </w:tcPr>
          <w:p w14:paraId="303BDAA4" w14:textId="64946D7D" w:rsidR="00B001FA" w:rsidRPr="004B0A2E" w:rsidRDefault="00B001FA" w:rsidP="00B001FA">
            <w:pPr>
              <w:rPr>
                <w:rFonts w:cs="Arial"/>
                <w:i/>
                <w:szCs w:val="20"/>
              </w:rPr>
            </w:pPr>
            <w:r w:rsidRPr="00477824">
              <w:rPr>
                <w:rFonts w:cs="Arial"/>
                <w:szCs w:val="48"/>
              </w:rPr>
              <w:t>Project Manager</w:t>
            </w:r>
          </w:p>
        </w:tc>
      </w:tr>
      <w:tr w:rsidR="00B001FA" w14:paraId="303BDAA9" w14:textId="77777777">
        <w:tc>
          <w:tcPr>
            <w:tcW w:w="3060" w:type="dxa"/>
          </w:tcPr>
          <w:p w14:paraId="303BDAA6" w14:textId="2D394E52" w:rsidR="00B001FA" w:rsidRDefault="00B001FA" w:rsidP="00B001FA">
            <w:pPr>
              <w:pStyle w:val="Caption"/>
              <w:rPr>
                <w:rFonts w:cs="Arial"/>
                <w:b w:val="0"/>
                <w:bCs w:val="0"/>
                <w:i w:val="0"/>
                <w:iCs w:val="0"/>
                <w:sz w:val="20"/>
              </w:rPr>
            </w:pPr>
            <w:r w:rsidRPr="004A0D12">
              <w:rPr>
                <w:rFonts w:cs="Arial"/>
                <w:b w:val="0"/>
                <w:bCs w:val="0"/>
                <w:i w:val="0"/>
                <w:iCs w:val="0"/>
                <w:sz w:val="20"/>
              </w:rPr>
              <w:t>Kushwanth Sai Kolli</w:t>
            </w:r>
          </w:p>
        </w:tc>
        <w:tc>
          <w:tcPr>
            <w:tcW w:w="4140" w:type="dxa"/>
            <w:shd w:val="clear" w:color="auto" w:fill="auto"/>
          </w:tcPr>
          <w:p w14:paraId="303BDAA7" w14:textId="0A7E6793" w:rsidR="00B001FA" w:rsidRDefault="00B001FA" w:rsidP="00B001FA">
            <w:pPr>
              <w:pStyle w:val="Caption"/>
              <w:rPr>
                <w:rFonts w:cs="Arial"/>
                <w:b w:val="0"/>
                <w:bCs w:val="0"/>
                <w:i w:val="0"/>
                <w:iCs w:val="0"/>
                <w:sz w:val="20"/>
              </w:rPr>
            </w:pPr>
            <w:r w:rsidRPr="00C0699E">
              <w:rPr>
                <w:rFonts w:cs="Arial"/>
                <w:b w:val="0"/>
                <w:bCs w:val="0"/>
                <w:i w:val="0"/>
                <w:iCs w:val="0"/>
                <w:sz w:val="20"/>
              </w:rPr>
              <w:t>Housing Policy and Advocacy Division</w:t>
            </w:r>
          </w:p>
        </w:tc>
        <w:tc>
          <w:tcPr>
            <w:tcW w:w="2250" w:type="dxa"/>
            <w:shd w:val="clear" w:color="auto" w:fill="auto"/>
          </w:tcPr>
          <w:p w14:paraId="303BDAA8" w14:textId="2E582654" w:rsidR="00B001FA" w:rsidRDefault="00B001FA" w:rsidP="00B001FA">
            <w:pPr>
              <w:pStyle w:val="Caption"/>
              <w:rPr>
                <w:rFonts w:cs="Arial"/>
                <w:b w:val="0"/>
                <w:bCs w:val="0"/>
                <w:i w:val="0"/>
                <w:iCs w:val="0"/>
                <w:sz w:val="20"/>
              </w:rPr>
            </w:pPr>
            <w:r w:rsidRPr="00C0699E">
              <w:rPr>
                <w:rFonts w:cs="Arial"/>
                <w:b w:val="0"/>
                <w:bCs w:val="0"/>
                <w:i w:val="0"/>
                <w:iCs w:val="0"/>
                <w:sz w:val="20"/>
              </w:rPr>
              <w:t>Policy Analyst</w:t>
            </w:r>
          </w:p>
        </w:tc>
      </w:tr>
      <w:tr w:rsidR="00B001FA" w14:paraId="303BDAAD" w14:textId="77777777">
        <w:tc>
          <w:tcPr>
            <w:tcW w:w="3060" w:type="dxa"/>
          </w:tcPr>
          <w:p w14:paraId="303BDAAA" w14:textId="06C339A3" w:rsidR="00B001FA" w:rsidRDefault="00B001FA" w:rsidP="00B001FA">
            <w:pPr>
              <w:pStyle w:val="Caption"/>
              <w:rPr>
                <w:rFonts w:cs="Arial"/>
                <w:b w:val="0"/>
                <w:bCs w:val="0"/>
                <w:i w:val="0"/>
                <w:iCs w:val="0"/>
                <w:sz w:val="20"/>
              </w:rPr>
            </w:pPr>
            <w:r w:rsidRPr="004A0D12">
              <w:rPr>
                <w:rFonts w:cs="Arial"/>
                <w:b w:val="0"/>
                <w:bCs w:val="0"/>
                <w:i w:val="0"/>
                <w:iCs w:val="0"/>
                <w:sz w:val="20"/>
              </w:rPr>
              <w:t>Hao Lun Rong</w:t>
            </w:r>
          </w:p>
        </w:tc>
        <w:tc>
          <w:tcPr>
            <w:tcW w:w="4140" w:type="dxa"/>
            <w:shd w:val="clear" w:color="auto" w:fill="auto"/>
          </w:tcPr>
          <w:p w14:paraId="303BDAAB" w14:textId="0A86E2E2" w:rsidR="00B001FA" w:rsidRDefault="00B001FA" w:rsidP="00B001FA">
            <w:pPr>
              <w:pStyle w:val="Caption"/>
              <w:rPr>
                <w:rFonts w:cs="Arial"/>
                <w:b w:val="0"/>
                <w:bCs w:val="0"/>
                <w:i w:val="0"/>
                <w:iCs w:val="0"/>
                <w:sz w:val="20"/>
              </w:rPr>
            </w:pPr>
            <w:r w:rsidRPr="00602F23">
              <w:rPr>
                <w:rFonts w:cs="Arial"/>
                <w:b w:val="0"/>
                <w:bCs w:val="0"/>
                <w:i w:val="0"/>
                <w:iCs w:val="0"/>
                <w:sz w:val="20"/>
              </w:rPr>
              <w:t>Data Analytics Team</w:t>
            </w:r>
          </w:p>
        </w:tc>
        <w:tc>
          <w:tcPr>
            <w:tcW w:w="2250" w:type="dxa"/>
            <w:shd w:val="clear" w:color="auto" w:fill="auto"/>
          </w:tcPr>
          <w:p w14:paraId="303BDAAC" w14:textId="73BAA235" w:rsidR="00B001FA" w:rsidRDefault="00B001FA" w:rsidP="00B001FA">
            <w:pPr>
              <w:pStyle w:val="Caption"/>
              <w:rPr>
                <w:rFonts w:cs="Arial"/>
                <w:b w:val="0"/>
                <w:bCs w:val="0"/>
                <w:i w:val="0"/>
                <w:iCs w:val="0"/>
                <w:sz w:val="20"/>
              </w:rPr>
            </w:pPr>
            <w:r w:rsidRPr="00602F23">
              <w:rPr>
                <w:rFonts w:cs="Arial"/>
                <w:b w:val="0"/>
                <w:bCs w:val="0"/>
                <w:i w:val="0"/>
                <w:iCs w:val="0"/>
                <w:sz w:val="20"/>
              </w:rPr>
              <w:t>Data Analyst</w:t>
            </w:r>
          </w:p>
        </w:tc>
      </w:tr>
      <w:tr w:rsidR="00B001FA" w14:paraId="12F1C025" w14:textId="77777777">
        <w:tc>
          <w:tcPr>
            <w:tcW w:w="3060" w:type="dxa"/>
          </w:tcPr>
          <w:p w14:paraId="05002F4C" w14:textId="5F64F7CC" w:rsidR="00B001FA" w:rsidRPr="004A0D12" w:rsidRDefault="00B001FA" w:rsidP="00B001FA">
            <w:pPr>
              <w:pStyle w:val="Caption"/>
              <w:rPr>
                <w:rFonts w:cs="Arial"/>
                <w:b w:val="0"/>
                <w:bCs w:val="0"/>
                <w:i w:val="0"/>
                <w:iCs w:val="0"/>
                <w:sz w:val="20"/>
              </w:rPr>
            </w:pPr>
            <w:r>
              <w:rPr>
                <w:rFonts w:cs="Arial"/>
                <w:b w:val="0"/>
                <w:bCs w:val="0"/>
                <w:i w:val="0"/>
                <w:iCs w:val="0"/>
                <w:sz w:val="20"/>
              </w:rPr>
              <w:t>Christina Saju</w:t>
            </w:r>
          </w:p>
        </w:tc>
        <w:tc>
          <w:tcPr>
            <w:tcW w:w="4140" w:type="dxa"/>
            <w:shd w:val="clear" w:color="auto" w:fill="auto"/>
          </w:tcPr>
          <w:p w14:paraId="732321EA" w14:textId="3F833B54" w:rsidR="00B001FA" w:rsidRPr="00602F23" w:rsidRDefault="00B001FA" w:rsidP="00B001FA">
            <w:pPr>
              <w:pStyle w:val="Caption"/>
              <w:rPr>
                <w:rFonts w:cs="Arial"/>
                <w:b w:val="0"/>
                <w:bCs w:val="0"/>
                <w:i w:val="0"/>
                <w:iCs w:val="0"/>
                <w:sz w:val="20"/>
              </w:rPr>
            </w:pPr>
            <w:r w:rsidRPr="00735E5F">
              <w:rPr>
                <w:rFonts w:cs="Arial"/>
                <w:b w:val="0"/>
                <w:bCs w:val="0"/>
                <w:i w:val="0"/>
                <w:iCs w:val="0"/>
                <w:sz w:val="20"/>
              </w:rPr>
              <w:t>Legal and Regulatory Affairs</w:t>
            </w:r>
          </w:p>
        </w:tc>
        <w:tc>
          <w:tcPr>
            <w:tcW w:w="2250" w:type="dxa"/>
            <w:shd w:val="clear" w:color="auto" w:fill="auto"/>
          </w:tcPr>
          <w:p w14:paraId="25D90DC3" w14:textId="2887E6C6" w:rsidR="00B001FA" w:rsidRPr="00602F23" w:rsidRDefault="00B001FA" w:rsidP="00B001FA">
            <w:pPr>
              <w:pStyle w:val="Caption"/>
              <w:rPr>
                <w:rFonts w:cs="Arial"/>
                <w:b w:val="0"/>
                <w:bCs w:val="0"/>
                <w:i w:val="0"/>
                <w:iCs w:val="0"/>
                <w:sz w:val="20"/>
              </w:rPr>
            </w:pPr>
            <w:r w:rsidRPr="00735E5F">
              <w:rPr>
                <w:rFonts w:cs="Arial"/>
                <w:b w:val="0"/>
                <w:bCs w:val="0"/>
                <w:i w:val="0"/>
                <w:iCs w:val="0"/>
                <w:sz w:val="20"/>
              </w:rPr>
              <w:t>Legal and Compliance Advisor</w:t>
            </w:r>
          </w:p>
        </w:tc>
      </w:tr>
      <w:tr w:rsidR="00B001FA" w14:paraId="65B1566F" w14:textId="77777777">
        <w:tc>
          <w:tcPr>
            <w:tcW w:w="3060" w:type="dxa"/>
          </w:tcPr>
          <w:p w14:paraId="13329A07" w14:textId="5F4DDDAD" w:rsidR="00B001FA" w:rsidRDefault="00B001FA" w:rsidP="00B001FA">
            <w:pPr>
              <w:pStyle w:val="Caption"/>
              <w:rPr>
                <w:rFonts w:cs="Arial"/>
                <w:b w:val="0"/>
                <w:bCs w:val="0"/>
                <w:i w:val="0"/>
                <w:iCs w:val="0"/>
                <w:sz w:val="20"/>
              </w:rPr>
            </w:pPr>
            <w:r w:rsidRPr="00C0699E">
              <w:rPr>
                <w:rFonts w:cs="Arial"/>
                <w:b w:val="0"/>
                <w:bCs w:val="0"/>
                <w:i w:val="0"/>
                <w:iCs w:val="0"/>
                <w:sz w:val="20"/>
              </w:rPr>
              <w:t>Ladan Asempour</w:t>
            </w:r>
            <w:r w:rsidRPr="00C0699E">
              <w:rPr>
                <w:rFonts w:cs="Arial"/>
                <w:b w:val="0"/>
                <w:bCs w:val="0"/>
                <w:i w:val="0"/>
                <w:iCs w:val="0"/>
                <w:sz w:val="20"/>
              </w:rPr>
              <w:tab/>
            </w:r>
          </w:p>
        </w:tc>
        <w:tc>
          <w:tcPr>
            <w:tcW w:w="4140" w:type="dxa"/>
            <w:shd w:val="clear" w:color="auto" w:fill="auto"/>
          </w:tcPr>
          <w:p w14:paraId="174BAC1A" w14:textId="493E31A1" w:rsidR="00B001FA" w:rsidRPr="00735E5F" w:rsidRDefault="00B001FA" w:rsidP="00B001FA">
            <w:pPr>
              <w:pStyle w:val="Caption"/>
              <w:rPr>
                <w:rFonts w:cs="Arial"/>
                <w:b w:val="0"/>
                <w:bCs w:val="0"/>
                <w:i w:val="0"/>
                <w:iCs w:val="0"/>
                <w:sz w:val="20"/>
              </w:rPr>
            </w:pPr>
            <w:r w:rsidRPr="00C0699E">
              <w:rPr>
                <w:rFonts w:cs="Arial"/>
                <w:b w:val="0"/>
                <w:bCs w:val="0"/>
                <w:i w:val="0"/>
                <w:iCs w:val="0"/>
                <w:sz w:val="20"/>
              </w:rPr>
              <w:t>Communications and Outreach Uni</w:t>
            </w:r>
            <w:r>
              <w:rPr>
                <w:rFonts w:cs="Arial"/>
                <w:b w:val="0"/>
                <w:bCs w:val="0"/>
                <w:i w:val="0"/>
                <w:iCs w:val="0"/>
                <w:sz w:val="20"/>
              </w:rPr>
              <w:t>t</w:t>
            </w:r>
            <w:r w:rsidRPr="00C0699E">
              <w:rPr>
                <w:rFonts w:cs="Arial"/>
                <w:b w:val="0"/>
                <w:bCs w:val="0"/>
                <w:i w:val="0"/>
                <w:iCs w:val="0"/>
                <w:sz w:val="20"/>
              </w:rPr>
              <w:tab/>
            </w:r>
          </w:p>
        </w:tc>
        <w:tc>
          <w:tcPr>
            <w:tcW w:w="2250" w:type="dxa"/>
            <w:shd w:val="clear" w:color="auto" w:fill="auto"/>
          </w:tcPr>
          <w:p w14:paraId="4D1625B4" w14:textId="7202CA06" w:rsidR="00B001FA" w:rsidRPr="00735E5F" w:rsidRDefault="00B001FA" w:rsidP="00B001FA">
            <w:pPr>
              <w:pStyle w:val="Caption"/>
              <w:rPr>
                <w:rFonts w:cs="Arial"/>
                <w:b w:val="0"/>
                <w:bCs w:val="0"/>
                <w:i w:val="0"/>
                <w:iCs w:val="0"/>
                <w:sz w:val="20"/>
              </w:rPr>
            </w:pPr>
            <w:r w:rsidRPr="00C0699E">
              <w:rPr>
                <w:rFonts w:cs="Arial"/>
                <w:b w:val="0"/>
                <w:bCs w:val="0"/>
                <w:i w:val="0"/>
                <w:iCs w:val="0"/>
                <w:sz w:val="20"/>
              </w:rPr>
              <w:t>Stakeholder Engagement Lead</w:t>
            </w:r>
          </w:p>
        </w:tc>
      </w:tr>
    </w:tbl>
    <w:p w14:paraId="303BDAAE" w14:textId="77777777" w:rsidR="004F4248" w:rsidRPr="004F67B5" w:rsidRDefault="004F4248" w:rsidP="00E66074">
      <w:pPr>
        <w:rPr>
          <w:rFonts w:cs="Arial"/>
          <w:szCs w:val="20"/>
        </w:rPr>
      </w:pPr>
    </w:p>
    <w:p w14:paraId="303BDAAF" w14:textId="77777777" w:rsidR="00EB48DB" w:rsidRDefault="000E1CBB" w:rsidP="00EB48DB">
      <w:pPr>
        <w:pStyle w:val="Heading1"/>
      </w:pPr>
      <w:bookmarkStart w:id="5" w:name="_Toc432959578"/>
      <w:r>
        <w:t>6</w:t>
      </w:r>
      <w:r w:rsidR="00EB48DB">
        <w:t>.0 Project Risk Identification and Assessment</w:t>
      </w:r>
      <w:bookmarkEnd w:id="5"/>
    </w:p>
    <w:p w14:paraId="303BDAB0" w14:textId="77777777" w:rsidR="00EB48DB" w:rsidRPr="00C300CC" w:rsidRDefault="000E1CBB" w:rsidP="00EB48DB">
      <w:pPr>
        <w:rPr>
          <w:rFonts w:cs="Arial"/>
          <w:szCs w:val="20"/>
        </w:rPr>
      </w:pPr>
      <w:r>
        <w:rPr>
          <w:rFonts w:cs="Arial"/>
          <w:b/>
          <w:szCs w:val="20"/>
        </w:rPr>
        <w:t>6</w:t>
      </w:r>
      <w:r w:rsidR="00EB48DB" w:rsidRPr="00C300CC">
        <w:rPr>
          <w:rFonts w:cs="Arial"/>
          <w:b/>
          <w:szCs w:val="20"/>
        </w:rPr>
        <w:t xml:space="preserve">.1 Risk List - </w:t>
      </w:r>
      <w:r w:rsidR="00EB48DB" w:rsidRPr="00C300CC">
        <w:rPr>
          <w:rFonts w:cs="Arial"/>
          <w:szCs w:val="20"/>
        </w:rPr>
        <w:t>the following list identifies early project risks, assumptions, constraints, etc.</w:t>
      </w:r>
      <w:r w:rsidR="00EB48DB">
        <w:rPr>
          <w:rFonts w:cs="Arial"/>
          <w:szCs w:val="20"/>
        </w:rPr>
        <w:t>,</w:t>
      </w:r>
      <w:r w:rsidR="00EB48DB" w:rsidRPr="00C300CC">
        <w:rPr>
          <w:rFonts w:cs="Arial"/>
          <w:szCs w:val="20"/>
        </w:rPr>
        <w:t xml:space="preserve"> including, (but not limited to) the scope, schedule, budget (including vendor management), resource availability, organizational structure, legal requirements, etc.</w:t>
      </w:r>
    </w:p>
    <w:p w14:paraId="303BDAB1" w14:textId="77777777" w:rsidR="00EB48DB" w:rsidRPr="00C300CC" w:rsidRDefault="00EB48DB" w:rsidP="00EB48DB">
      <w:pPr>
        <w:rPr>
          <w:rFonts w:cs="Arial"/>
          <w:szCs w:val="20"/>
        </w:rPr>
      </w:pPr>
    </w:p>
    <w:tbl>
      <w:tblPr>
        <w:tblStyle w:val="TableGrid"/>
        <w:tblW w:w="0" w:type="auto"/>
        <w:tblInd w:w="108" w:type="dxa"/>
        <w:tblLook w:val="01E0" w:firstRow="1" w:lastRow="1" w:firstColumn="1" w:lastColumn="1" w:noHBand="0" w:noVBand="0"/>
      </w:tblPr>
      <w:tblGrid>
        <w:gridCol w:w="464"/>
        <w:gridCol w:w="8778"/>
      </w:tblGrid>
      <w:tr w:rsidR="00EB48DB" w:rsidRPr="0065011F" w14:paraId="303BDAB4" w14:textId="77777777" w:rsidTr="002B21C7">
        <w:tc>
          <w:tcPr>
            <w:tcW w:w="464" w:type="dxa"/>
            <w:shd w:val="clear" w:color="auto" w:fill="C2D69B" w:themeFill="accent3" w:themeFillTint="99"/>
          </w:tcPr>
          <w:p w14:paraId="303BDAB2" w14:textId="77777777" w:rsidR="00EB48DB" w:rsidRPr="0065011F" w:rsidRDefault="00EB48DB">
            <w:pPr>
              <w:rPr>
                <w:rFonts w:cs="Arial"/>
                <w:b/>
                <w:szCs w:val="20"/>
              </w:rPr>
            </w:pPr>
            <w:r w:rsidRPr="0065011F">
              <w:rPr>
                <w:rFonts w:cs="Arial"/>
                <w:b/>
                <w:szCs w:val="20"/>
              </w:rPr>
              <w:t>#</w:t>
            </w:r>
          </w:p>
        </w:tc>
        <w:tc>
          <w:tcPr>
            <w:tcW w:w="8778" w:type="dxa"/>
            <w:shd w:val="clear" w:color="auto" w:fill="C2D69B" w:themeFill="accent3" w:themeFillTint="99"/>
          </w:tcPr>
          <w:p w14:paraId="303BDAB3" w14:textId="77777777" w:rsidR="00EB48DB" w:rsidRPr="0065011F" w:rsidRDefault="00EB48DB">
            <w:pPr>
              <w:rPr>
                <w:rFonts w:cs="Arial"/>
                <w:b/>
                <w:szCs w:val="20"/>
              </w:rPr>
            </w:pPr>
            <w:r w:rsidRPr="0065011F">
              <w:rPr>
                <w:rFonts w:cs="Arial"/>
                <w:b/>
                <w:szCs w:val="20"/>
              </w:rPr>
              <w:t>Risk (</w:t>
            </w:r>
            <w:proofErr w:type="gramStart"/>
            <w:r w:rsidRPr="0065011F">
              <w:rPr>
                <w:rFonts w:cs="Arial"/>
                <w:b/>
                <w:szCs w:val="20"/>
              </w:rPr>
              <w:t>uncertain</w:t>
            </w:r>
            <w:proofErr w:type="gramEnd"/>
            <w:r w:rsidRPr="0065011F">
              <w:rPr>
                <w:rFonts w:cs="Arial"/>
                <w:b/>
                <w:szCs w:val="20"/>
              </w:rPr>
              <w:t xml:space="preserve"> event that may be impact the project either positively or negatively)</w:t>
            </w:r>
          </w:p>
        </w:tc>
      </w:tr>
      <w:tr w:rsidR="00EB48DB" w:rsidRPr="00C300CC" w14:paraId="303BDAB7" w14:textId="77777777" w:rsidTr="002B21C7">
        <w:tc>
          <w:tcPr>
            <w:tcW w:w="464" w:type="dxa"/>
          </w:tcPr>
          <w:p w14:paraId="303BDAB5" w14:textId="77777777" w:rsidR="00EB48DB" w:rsidRPr="00B327BC" w:rsidRDefault="00EB48DB" w:rsidP="002F217E">
            <w:pPr>
              <w:numPr>
                <w:ilvl w:val="0"/>
                <w:numId w:val="8"/>
              </w:numPr>
              <w:rPr>
                <w:rFonts w:cs="Arial"/>
                <w:szCs w:val="20"/>
              </w:rPr>
            </w:pPr>
          </w:p>
        </w:tc>
        <w:tc>
          <w:tcPr>
            <w:tcW w:w="8778" w:type="dxa"/>
          </w:tcPr>
          <w:p w14:paraId="303BDAB6" w14:textId="3AFF91DD" w:rsidR="00EB48DB" w:rsidRPr="00C92AA3" w:rsidRDefault="00C92AA3">
            <w:pPr>
              <w:rPr>
                <w:rFonts w:cs="Arial"/>
                <w:iCs/>
                <w:szCs w:val="20"/>
              </w:rPr>
            </w:pPr>
            <w:r w:rsidRPr="00C92AA3">
              <w:rPr>
                <w:rFonts w:cs="Arial"/>
                <w:iCs/>
                <w:szCs w:val="20"/>
              </w:rPr>
              <w:t>Resistance from policymakers</w:t>
            </w:r>
            <w:r w:rsidR="00E869B9">
              <w:rPr>
                <w:rFonts w:cs="Arial"/>
                <w:iCs/>
                <w:szCs w:val="20"/>
              </w:rPr>
              <w:t xml:space="preserve"> to change the </w:t>
            </w:r>
            <w:r w:rsidR="00496F25">
              <w:rPr>
                <w:rFonts w:cs="Arial"/>
                <w:iCs/>
                <w:szCs w:val="20"/>
              </w:rPr>
              <w:t>regulations</w:t>
            </w:r>
          </w:p>
        </w:tc>
      </w:tr>
      <w:tr w:rsidR="00EB48DB" w:rsidRPr="00C300CC" w14:paraId="303BDABA" w14:textId="77777777" w:rsidTr="002B21C7">
        <w:tc>
          <w:tcPr>
            <w:tcW w:w="464" w:type="dxa"/>
          </w:tcPr>
          <w:p w14:paraId="303BDAB8" w14:textId="77777777" w:rsidR="00EB48DB" w:rsidRPr="00B327BC" w:rsidRDefault="00EB48DB" w:rsidP="002F217E">
            <w:pPr>
              <w:numPr>
                <w:ilvl w:val="0"/>
                <w:numId w:val="8"/>
              </w:numPr>
              <w:rPr>
                <w:rFonts w:cs="Arial"/>
                <w:szCs w:val="20"/>
              </w:rPr>
            </w:pPr>
          </w:p>
        </w:tc>
        <w:tc>
          <w:tcPr>
            <w:tcW w:w="8778" w:type="dxa"/>
          </w:tcPr>
          <w:p w14:paraId="303BDAB9" w14:textId="602005DD" w:rsidR="00EB48DB" w:rsidRPr="00C300CC" w:rsidRDefault="00E869B9">
            <w:pPr>
              <w:rPr>
                <w:rFonts w:cs="Arial"/>
                <w:szCs w:val="20"/>
              </w:rPr>
            </w:pPr>
            <w:r w:rsidRPr="00E869B9">
              <w:rPr>
                <w:rFonts w:cs="Arial"/>
                <w:szCs w:val="20"/>
              </w:rPr>
              <w:t>Delays in external funding or resource allocation</w:t>
            </w:r>
          </w:p>
        </w:tc>
      </w:tr>
      <w:tr w:rsidR="00EB48DB" w:rsidRPr="00C300CC" w14:paraId="303BDABD" w14:textId="77777777" w:rsidTr="002B21C7">
        <w:tc>
          <w:tcPr>
            <w:tcW w:w="464" w:type="dxa"/>
          </w:tcPr>
          <w:p w14:paraId="303BDABB" w14:textId="77777777" w:rsidR="00EB48DB" w:rsidRPr="00B327BC" w:rsidRDefault="00EB48DB" w:rsidP="002F217E">
            <w:pPr>
              <w:numPr>
                <w:ilvl w:val="0"/>
                <w:numId w:val="8"/>
              </w:numPr>
              <w:rPr>
                <w:rFonts w:cs="Arial"/>
                <w:szCs w:val="20"/>
              </w:rPr>
            </w:pPr>
          </w:p>
        </w:tc>
        <w:tc>
          <w:tcPr>
            <w:tcW w:w="8778" w:type="dxa"/>
          </w:tcPr>
          <w:p w14:paraId="303BDABC" w14:textId="167A3D8E" w:rsidR="00EB48DB" w:rsidRPr="00C300CC" w:rsidRDefault="00496F25">
            <w:pPr>
              <w:rPr>
                <w:rFonts w:cs="Arial"/>
                <w:szCs w:val="20"/>
              </w:rPr>
            </w:pPr>
            <w:r>
              <w:t>Incomplete or unreliable research data</w:t>
            </w:r>
          </w:p>
        </w:tc>
      </w:tr>
      <w:tr w:rsidR="00EB48DB" w:rsidRPr="00C300CC" w14:paraId="303BDAC0" w14:textId="77777777" w:rsidTr="002B21C7">
        <w:tc>
          <w:tcPr>
            <w:tcW w:w="464" w:type="dxa"/>
          </w:tcPr>
          <w:p w14:paraId="303BDABE" w14:textId="77777777" w:rsidR="00EB48DB" w:rsidRPr="00B327BC" w:rsidRDefault="00EB48DB" w:rsidP="002F217E">
            <w:pPr>
              <w:numPr>
                <w:ilvl w:val="0"/>
                <w:numId w:val="8"/>
              </w:numPr>
              <w:rPr>
                <w:rFonts w:cs="Arial"/>
                <w:szCs w:val="20"/>
              </w:rPr>
            </w:pPr>
          </w:p>
        </w:tc>
        <w:tc>
          <w:tcPr>
            <w:tcW w:w="8778" w:type="dxa"/>
          </w:tcPr>
          <w:p w14:paraId="303BDABF" w14:textId="5A7A7999" w:rsidR="00EB48DB" w:rsidRPr="00C300CC" w:rsidRDefault="002B21C7">
            <w:pPr>
              <w:rPr>
                <w:rFonts w:cs="Arial"/>
                <w:szCs w:val="20"/>
              </w:rPr>
            </w:pPr>
            <w:r>
              <w:t>Unexpected legal or regulatory challenges</w:t>
            </w:r>
          </w:p>
        </w:tc>
      </w:tr>
      <w:tr w:rsidR="002B21C7" w:rsidRPr="00C300CC" w14:paraId="303BDAC3" w14:textId="77777777" w:rsidTr="002B21C7">
        <w:tc>
          <w:tcPr>
            <w:tcW w:w="464" w:type="dxa"/>
          </w:tcPr>
          <w:p w14:paraId="303BDAC1" w14:textId="77777777" w:rsidR="002B21C7" w:rsidRPr="00B327BC" w:rsidRDefault="002B21C7" w:rsidP="002B21C7">
            <w:pPr>
              <w:numPr>
                <w:ilvl w:val="0"/>
                <w:numId w:val="8"/>
              </w:numPr>
              <w:rPr>
                <w:rFonts w:cs="Arial"/>
                <w:szCs w:val="20"/>
              </w:rPr>
            </w:pPr>
          </w:p>
        </w:tc>
        <w:tc>
          <w:tcPr>
            <w:tcW w:w="8778" w:type="dxa"/>
          </w:tcPr>
          <w:p w14:paraId="303BDAC2" w14:textId="733E80CA" w:rsidR="002B21C7" w:rsidRPr="00C300CC" w:rsidRDefault="002B21C7" w:rsidP="002B21C7">
            <w:pPr>
              <w:rPr>
                <w:rFonts w:cs="Arial"/>
                <w:szCs w:val="20"/>
              </w:rPr>
            </w:pPr>
            <w:r>
              <w:t>Lack of participation from key stakeholders in workshops or feedback sessions</w:t>
            </w:r>
          </w:p>
        </w:tc>
      </w:tr>
    </w:tbl>
    <w:p w14:paraId="303BDAC4" w14:textId="77777777" w:rsidR="00EB48DB" w:rsidRDefault="00EB48DB" w:rsidP="00EB48DB"/>
    <w:p w14:paraId="303BDAC5" w14:textId="77777777" w:rsidR="00EB48DB" w:rsidRDefault="000E1CBB" w:rsidP="00EB48DB">
      <w:pPr>
        <w:rPr>
          <w:rFonts w:cs="Arial"/>
          <w:szCs w:val="20"/>
        </w:rPr>
      </w:pPr>
      <w:r>
        <w:rPr>
          <w:rFonts w:cs="Arial"/>
          <w:b/>
          <w:szCs w:val="20"/>
        </w:rPr>
        <w:t>6</w:t>
      </w:r>
      <w:r w:rsidR="00EB48DB">
        <w:rPr>
          <w:rFonts w:cs="Arial"/>
          <w:b/>
          <w:szCs w:val="20"/>
        </w:rPr>
        <w:t xml:space="preserve">.2 Risk Analysis – </w:t>
      </w:r>
      <w:r w:rsidR="00EB48DB">
        <w:rPr>
          <w:rFonts w:cs="Arial"/>
          <w:szCs w:val="20"/>
        </w:rPr>
        <w:t xml:space="preserve">the following analysis expands upon the risks listed above to consider the </w:t>
      </w:r>
      <w:proofErr w:type="gramStart"/>
      <w:r w:rsidR="00EB48DB">
        <w:rPr>
          <w:rFonts w:cs="Arial"/>
          <w:szCs w:val="20"/>
        </w:rPr>
        <w:t>following;</w:t>
      </w:r>
      <w:proofErr w:type="gramEnd"/>
    </w:p>
    <w:p w14:paraId="303BDAC6" w14:textId="77777777" w:rsidR="00EB48DB" w:rsidRPr="005646D2" w:rsidRDefault="00EB48DB" w:rsidP="002F217E">
      <w:pPr>
        <w:numPr>
          <w:ilvl w:val="0"/>
          <w:numId w:val="4"/>
        </w:numPr>
        <w:rPr>
          <w:rFonts w:cs="Arial"/>
          <w:szCs w:val="20"/>
        </w:rPr>
      </w:pPr>
      <w:r w:rsidRPr="005646D2">
        <w:rPr>
          <w:rFonts w:cs="Arial"/>
          <w:szCs w:val="20"/>
        </w:rPr>
        <w:t>Impact of the risk occurring – High, Medium, Low</w:t>
      </w:r>
    </w:p>
    <w:p w14:paraId="303BDAC7" w14:textId="77777777" w:rsidR="00EB48DB" w:rsidRPr="005646D2" w:rsidRDefault="00EB48DB" w:rsidP="002F217E">
      <w:pPr>
        <w:numPr>
          <w:ilvl w:val="0"/>
          <w:numId w:val="4"/>
        </w:numPr>
        <w:rPr>
          <w:rFonts w:cs="Arial"/>
          <w:szCs w:val="20"/>
        </w:rPr>
      </w:pPr>
      <w:r>
        <w:rPr>
          <w:rFonts w:cs="Arial"/>
          <w:szCs w:val="20"/>
        </w:rPr>
        <w:t>Probability</w:t>
      </w:r>
      <w:r w:rsidRPr="005646D2">
        <w:rPr>
          <w:rFonts w:cs="Arial"/>
          <w:szCs w:val="20"/>
        </w:rPr>
        <w:t xml:space="preserve"> </w:t>
      </w:r>
      <w:r>
        <w:rPr>
          <w:rFonts w:cs="Arial"/>
          <w:szCs w:val="20"/>
        </w:rPr>
        <w:t>of the risk occurring</w:t>
      </w:r>
      <w:r w:rsidRPr="005646D2">
        <w:rPr>
          <w:rFonts w:cs="Arial"/>
          <w:szCs w:val="20"/>
        </w:rPr>
        <w:t xml:space="preserve"> – High, Medium, Low</w:t>
      </w:r>
    </w:p>
    <w:p w14:paraId="303BDAC8" w14:textId="77777777" w:rsidR="00EB48DB" w:rsidRPr="005646D2" w:rsidRDefault="00EB48DB" w:rsidP="002F217E">
      <w:pPr>
        <w:numPr>
          <w:ilvl w:val="0"/>
          <w:numId w:val="4"/>
        </w:numPr>
        <w:rPr>
          <w:rFonts w:cs="Arial"/>
          <w:szCs w:val="20"/>
        </w:rPr>
      </w:pPr>
      <w:r w:rsidRPr="005646D2">
        <w:rPr>
          <w:rFonts w:cs="Arial"/>
          <w:szCs w:val="20"/>
        </w:rPr>
        <w:t xml:space="preserve">Timeframe in which the risk might occur </w:t>
      </w:r>
      <w:r>
        <w:rPr>
          <w:rFonts w:cs="Arial"/>
          <w:szCs w:val="20"/>
        </w:rPr>
        <w:t>– Near, Mid, Far</w:t>
      </w:r>
    </w:p>
    <w:p w14:paraId="303BDAC9" w14:textId="77777777" w:rsidR="00EB48DB" w:rsidRPr="005646D2" w:rsidRDefault="00EB48DB" w:rsidP="002F217E">
      <w:pPr>
        <w:numPr>
          <w:ilvl w:val="0"/>
          <w:numId w:val="4"/>
        </w:numPr>
        <w:rPr>
          <w:rFonts w:cs="Arial"/>
          <w:szCs w:val="20"/>
        </w:rPr>
      </w:pPr>
      <w:r>
        <w:rPr>
          <w:rFonts w:cs="Arial"/>
          <w:szCs w:val="20"/>
        </w:rPr>
        <w:t>Consequence of the risk occurring – potential impacts on the project</w:t>
      </w:r>
    </w:p>
    <w:p w14:paraId="303BDACA" w14:textId="77777777" w:rsidR="00EB48DB" w:rsidRPr="005646D2" w:rsidRDefault="00EB48DB" w:rsidP="002F217E">
      <w:pPr>
        <w:numPr>
          <w:ilvl w:val="0"/>
          <w:numId w:val="4"/>
        </w:numPr>
        <w:rPr>
          <w:rFonts w:cs="Arial"/>
          <w:szCs w:val="20"/>
        </w:rPr>
      </w:pPr>
      <w:r w:rsidRPr="005646D2">
        <w:rPr>
          <w:rFonts w:cs="Arial"/>
          <w:szCs w:val="20"/>
        </w:rPr>
        <w:t xml:space="preserve">Strategy - for managing </w:t>
      </w:r>
      <w:proofErr w:type="gramStart"/>
      <w:r w:rsidRPr="005646D2">
        <w:rPr>
          <w:rFonts w:cs="Arial"/>
          <w:szCs w:val="20"/>
        </w:rPr>
        <w:t>the risk</w:t>
      </w:r>
      <w:proofErr w:type="gramEnd"/>
    </w:p>
    <w:p w14:paraId="303BDACB" w14:textId="77777777" w:rsidR="00EB48DB" w:rsidRDefault="00EB48DB" w:rsidP="00EB48DB">
      <w:pPr>
        <w:tabs>
          <w:tab w:val="left" w:pos="1350"/>
          <w:tab w:val="left" w:pos="1800"/>
          <w:tab w:val="left" w:pos="2070"/>
        </w:tabs>
      </w:pPr>
    </w:p>
    <w:p w14:paraId="303BDACC" w14:textId="77777777" w:rsidR="00EB48DB" w:rsidRDefault="00EB48DB" w:rsidP="00EB48DB">
      <w:pPr>
        <w:rPr>
          <w:rFonts w:cs="Arial"/>
          <w:szCs w:val="20"/>
        </w:rPr>
      </w:pPr>
      <w:r w:rsidRPr="008851CD">
        <w:rPr>
          <w:rFonts w:cs="Arial"/>
          <w:szCs w:val="20"/>
        </w:rPr>
        <w:t>Th</w:t>
      </w:r>
      <w:r>
        <w:rPr>
          <w:rFonts w:cs="Arial"/>
          <w:szCs w:val="20"/>
        </w:rPr>
        <w:t xml:space="preserve">is </w:t>
      </w:r>
      <w:r w:rsidRPr="008851CD">
        <w:rPr>
          <w:rFonts w:cs="Arial"/>
          <w:szCs w:val="20"/>
        </w:rPr>
        <w:t xml:space="preserve">analysis </w:t>
      </w:r>
      <w:r>
        <w:rPr>
          <w:rFonts w:cs="Arial"/>
          <w:szCs w:val="20"/>
        </w:rPr>
        <w:t xml:space="preserve">will be </w:t>
      </w:r>
      <w:r w:rsidRPr="008851CD">
        <w:rPr>
          <w:rFonts w:cs="Arial"/>
          <w:szCs w:val="20"/>
        </w:rPr>
        <w:t xml:space="preserve">discussed </w:t>
      </w:r>
      <w:r>
        <w:rPr>
          <w:rFonts w:cs="Arial"/>
          <w:szCs w:val="20"/>
        </w:rPr>
        <w:t>by the Project Manager (PM), Sponsor and Client/Business Owner.  Ranking should be determined by the PM, based on anticipated levels of Impact/Probability/Timeframes.</w:t>
      </w:r>
    </w:p>
    <w:p w14:paraId="303BDACD" w14:textId="77777777" w:rsidR="00EB48DB" w:rsidRDefault="00EB48DB" w:rsidP="00EB48DB">
      <w:pPr>
        <w:rPr>
          <w:rFonts w:cs="Arial"/>
          <w:szCs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310"/>
        <w:gridCol w:w="990"/>
        <w:gridCol w:w="1260"/>
        <w:gridCol w:w="1260"/>
      </w:tblGrid>
      <w:tr w:rsidR="00EB48DB" w:rsidRPr="00A451E1" w14:paraId="303BDAD3" w14:textId="77777777" w:rsidTr="00D67E51">
        <w:trPr>
          <w:trHeight w:val="449"/>
          <w:tblHeader/>
        </w:trPr>
        <w:tc>
          <w:tcPr>
            <w:tcW w:w="540" w:type="dxa"/>
            <w:tcBorders>
              <w:bottom w:val="single" w:sz="4" w:space="0" w:color="auto"/>
            </w:tcBorders>
            <w:shd w:val="clear" w:color="auto" w:fill="C2D69B" w:themeFill="accent3" w:themeFillTint="99"/>
            <w:vAlign w:val="center"/>
          </w:tcPr>
          <w:p w14:paraId="303BDACE" w14:textId="77777777" w:rsidR="00EB48DB" w:rsidRPr="0065011F" w:rsidRDefault="00EB48DB">
            <w:pPr>
              <w:pStyle w:val="TableHeader"/>
              <w:rPr>
                <w:rFonts w:ascii="Arial" w:hAnsi="Arial" w:cs="Arial"/>
                <w:sz w:val="20"/>
              </w:rPr>
            </w:pPr>
            <w:r w:rsidRPr="0065011F">
              <w:rPr>
                <w:rFonts w:ascii="Arial" w:hAnsi="Arial" w:cs="Arial"/>
                <w:sz w:val="20"/>
              </w:rPr>
              <w:t>No.</w:t>
            </w:r>
          </w:p>
        </w:tc>
        <w:tc>
          <w:tcPr>
            <w:tcW w:w="5310" w:type="dxa"/>
            <w:shd w:val="clear" w:color="auto" w:fill="C2D69B" w:themeFill="accent3" w:themeFillTint="99"/>
            <w:vAlign w:val="center"/>
          </w:tcPr>
          <w:p w14:paraId="303BDACF" w14:textId="77777777" w:rsidR="00EB48DB" w:rsidRPr="0065011F" w:rsidRDefault="00EB48DB">
            <w:pPr>
              <w:pStyle w:val="TableHeader"/>
              <w:spacing w:before="0" w:after="0"/>
              <w:rPr>
                <w:rFonts w:ascii="Arial" w:hAnsi="Arial" w:cs="Arial"/>
                <w:sz w:val="20"/>
              </w:rPr>
            </w:pPr>
            <w:r w:rsidRPr="0065011F">
              <w:rPr>
                <w:rFonts w:ascii="Arial" w:hAnsi="Arial" w:cs="Arial"/>
                <w:sz w:val="20"/>
              </w:rPr>
              <w:t>Risk (from list above)</w:t>
            </w:r>
          </w:p>
        </w:tc>
        <w:tc>
          <w:tcPr>
            <w:tcW w:w="990" w:type="dxa"/>
            <w:shd w:val="clear" w:color="auto" w:fill="C2D69B" w:themeFill="accent3" w:themeFillTint="99"/>
            <w:vAlign w:val="center"/>
          </w:tcPr>
          <w:p w14:paraId="303BDAD0" w14:textId="77777777" w:rsidR="00EB48DB" w:rsidRPr="0065011F" w:rsidRDefault="00EB48DB">
            <w:pPr>
              <w:pStyle w:val="TableHeader"/>
              <w:spacing w:before="0" w:after="0"/>
              <w:jc w:val="center"/>
              <w:rPr>
                <w:rFonts w:ascii="Arial" w:hAnsi="Arial" w:cs="Arial"/>
                <w:sz w:val="20"/>
              </w:rPr>
            </w:pPr>
            <w:r w:rsidRPr="0065011F">
              <w:rPr>
                <w:rFonts w:ascii="Arial" w:hAnsi="Arial" w:cs="Arial"/>
                <w:sz w:val="20"/>
              </w:rPr>
              <w:t>Impact</w:t>
            </w:r>
          </w:p>
        </w:tc>
        <w:tc>
          <w:tcPr>
            <w:tcW w:w="1260" w:type="dxa"/>
            <w:shd w:val="clear" w:color="auto" w:fill="C2D69B" w:themeFill="accent3" w:themeFillTint="99"/>
            <w:vAlign w:val="center"/>
          </w:tcPr>
          <w:p w14:paraId="303BDAD1" w14:textId="77777777" w:rsidR="00EB48DB" w:rsidRPr="0065011F" w:rsidRDefault="00EB48DB">
            <w:pPr>
              <w:pStyle w:val="TableHeader"/>
              <w:spacing w:before="0" w:after="0"/>
              <w:jc w:val="center"/>
              <w:rPr>
                <w:rFonts w:ascii="Arial" w:hAnsi="Arial" w:cs="Arial"/>
                <w:sz w:val="20"/>
              </w:rPr>
            </w:pPr>
            <w:r w:rsidRPr="0065011F">
              <w:rPr>
                <w:rFonts w:ascii="Arial" w:hAnsi="Arial" w:cs="Arial"/>
                <w:sz w:val="20"/>
              </w:rPr>
              <w:t>Probability</w:t>
            </w:r>
          </w:p>
        </w:tc>
        <w:tc>
          <w:tcPr>
            <w:tcW w:w="1260" w:type="dxa"/>
            <w:shd w:val="clear" w:color="auto" w:fill="C2D69B" w:themeFill="accent3" w:themeFillTint="99"/>
            <w:vAlign w:val="center"/>
          </w:tcPr>
          <w:p w14:paraId="303BDAD2" w14:textId="77777777" w:rsidR="00EB48DB" w:rsidRPr="0065011F" w:rsidRDefault="00EB48DB">
            <w:pPr>
              <w:pStyle w:val="TableHeader"/>
              <w:spacing w:before="0" w:after="0"/>
              <w:jc w:val="center"/>
              <w:rPr>
                <w:rFonts w:ascii="Arial" w:hAnsi="Arial" w:cs="Arial"/>
                <w:sz w:val="20"/>
              </w:rPr>
            </w:pPr>
            <w:r w:rsidRPr="0065011F">
              <w:rPr>
                <w:rFonts w:ascii="Arial" w:hAnsi="Arial" w:cs="Arial"/>
                <w:sz w:val="20"/>
              </w:rPr>
              <w:t>Timeframe</w:t>
            </w:r>
          </w:p>
        </w:tc>
      </w:tr>
      <w:tr w:rsidR="00EB48DB" w:rsidRPr="00A451E1" w14:paraId="303BDAD9" w14:textId="77777777" w:rsidTr="00D67E51">
        <w:trPr>
          <w:cantSplit/>
          <w:trHeight w:val="350"/>
        </w:trPr>
        <w:tc>
          <w:tcPr>
            <w:tcW w:w="540" w:type="dxa"/>
            <w:vMerge w:val="restart"/>
            <w:shd w:val="clear" w:color="auto" w:fill="auto"/>
            <w:vAlign w:val="center"/>
          </w:tcPr>
          <w:p w14:paraId="303BDAD4" w14:textId="77777777" w:rsidR="00EB48DB" w:rsidRPr="00486DD4" w:rsidRDefault="00EB48DB" w:rsidP="002F217E">
            <w:pPr>
              <w:pStyle w:val="TableText"/>
              <w:numPr>
                <w:ilvl w:val="0"/>
                <w:numId w:val="10"/>
              </w:numPr>
              <w:rPr>
                <w:rFonts w:ascii="Arial" w:hAnsi="Arial" w:cs="Arial"/>
                <w:b/>
                <w:sz w:val="20"/>
              </w:rPr>
            </w:pPr>
          </w:p>
        </w:tc>
        <w:tc>
          <w:tcPr>
            <w:tcW w:w="5310" w:type="dxa"/>
            <w:shd w:val="clear" w:color="auto" w:fill="auto"/>
            <w:vAlign w:val="center"/>
          </w:tcPr>
          <w:p w14:paraId="303BDAD5" w14:textId="47E8F5A3" w:rsidR="00EB48DB" w:rsidRPr="002F79E0" w:rsidRDefault="00EB48DB">
            <w:pPr>
              <w:pStyle w:val="TableText"/>
              <w:spacing w:before="0" w:after="0"/>
              <w:rPr>
                <w:rFonts w:ascii="Arial" w:hAnsi="Arial" w:cs="Arial"/>
                <w:sz w:val="20"/>
              </w:rPr>
            </w:pPr>
            <w:r w:rsidRPr="002F79E0">
              <w:rPr>
                <w:rFonts w:ascii="Arial" w:hAnsi="Arial" w:cs="Arial"/>
                <w:b/>
                <w:sz w:val="20"/>
              </w:rPr>
              <w:t>IF</w:t>
            </w:r>
            <w:r w:rsidR="009542BB" w:rsidRPr="002F79E0">
              <w:rPr>
                <w:rFonts w:ascii="Arial" w:hAnsi="Arial" w:cs="Arial"/>
                <w:sz w:val="20"/>
              </w:rPr>
              <w:t xml:space="preserve"> policymakers resist proposed regulation changes</w:t>
            </w:r>
            <w:r w:rsidR="00B5004C">
              <w:rPr>
                <w:rFonts w:ascii="Arial" w:hAnsi="Arial" w:cs="Arial"/>
                <w:sz w:val="20"/>
              </w:rPr>
              <w:t>,</w:t>
            </w:r>
          </w:p>
        </w:tc>
        <w:tc>
          <w:tcPr>
            <w:tcW w:w="990" w:type="dxa"/>
            <w:shd w:val="clear" w:color="auto" w:fill="auto"/>
            <w:vAlign w:val="center"/>
          </w:tcPr>
          <w:p w14:paraId="303BDAD6" w14:textId="77777777" w:rsidR="00EB48DB" w:rsidRPr="002F79E0" w:rsidRDefault="00EB48DB">
            <w:pPr>
              <w:pStyle w:val="TableText"/>
              <w:jc w:val="center"/>
              <w:rPr>
                <w:rFonts w:ascii="Arial" w:hAnsi="Arial" w:cs="Arial"/>
                <w:sz w:val="20"/>
              </w:rPr>
            </w:pPr>
            <w:r w:rsidRPr="002F79E0">
              <w:rPr>
                <w:rFonts w:ascii="Arial" w:hAnsi="Arial" w:cs="Arial"/>
                <w:sz w:val="20"/>
              </w:rPr>
              <w:t>High</w:t>
            </w:r>
          </w:p>
        </w:tc>
        <w:tc>
          <w:tcPr>
            <w:tcW w:w="1260" w:type="dxa"/>
            <w:shd w:val="clear" w:color="auto" w:fill="auto"/>
            <w:vAlign w:val="center"/>
          </w:tcPr>
          <w:p w14:paraId="303BDAD7" w14:textId="6018E714" w:rsidR="00EB48DB" w:rsidRPr="002F79E0" w:rsidRDefault="002F79E0">
            <w:pPr>
              <w:pStyle w:val="TableText"/>
              <w:jc w:val="center"/>
              <w:rPr>
                <w:rFonts w:ascii="Arial" w:hAnsi="Arial" w:cs="Arial"/>
                <w:sz w:val="20"/>
              </w:rPr>
            </w:pPr>
            <w:r w:rsidRPr="002F79E0">
              <w:rPr>
                <w:rFonts w:ascii="Arial" w:hAnsi="Arial" w:cs="Arial"/>
                <w:sz w:val="20"/>
              </w:rPr>
              <w:t>High</w:t>
            </w:r>
          </w:p>
        </w:tc>
        <w:tc>
          <w:tcPr>
            <w:tcW w:w="1260" w:type="dxa"/>
            <w:shd w:val="clear" w:color="auto" w:fill="auto"/>
            <w:vAlign w:val="center"/>
          </w:tcPr>
          <w:p w14:paraId="303BDAD8" w14:textId="77777777" w:rsidR="00EB48DB" w:rsidRPr="002F79E0" w:rsidRDefault="00EB48DB">
            <w:pPr>
              <w:pStyle w:val="TableText"/>
              <w:jc w:val="center"/>
              <w:rPr>
                <w:rFonts w:ascii="Arial" w:hAnsi="Arial" w:cs="Arial"/>
                <w:sz w:val="20"/>
              </w:rPr>
            </w:pPr>
            <w:r w:rsidRPr="002F79E0">
              <w:rPr>
                <w:rFonts w:ascii="Arial" w:hAnsi="Arial" w:cs="Arial"/>
                <w:sz w:val="20"/>
              </w:rPr>
              <w:t>Mid-Term</w:t>
            </w:r>
          </w:p>
        </w:tc>
      </w:tr>
      <w:tr w:rsidR="00EB48DB" w:rsidRPr="00A451E1" w14:paraId="303BDADC" w14:textId="77777777" w:rsidTr="00D67E51">
        <w:trPr>
          <w:cantSplit/>
          <w:trHeight w:val="161"/>
        </w:trPr>
        <w:tc>
          <w:tcPr>
            <w:tcW w:w="540" w:type="dxa"/>
            <w:vMerge/>
            <w:shd w:val="clear" w:color="auto" w:fill="auto"/>
            <w:vAlign w:val="center"/>
          </w:tcPr>
          <w:p w14:paraId="303BDADA" w14:textId="77777777" w:rsidR="00EB48DB" w:rsidRPr="00486DD4" w:rsidRDefault="00EB48DB" w:rsidP="002F217E">
            <w:pPr>
              <w:pStyle w:val="TableText"/>
              <w:numPr>
                <w:ilvl w:val="0"/>
                <w:numId w:val="10"/>
              </w:numPr>
              <w:rPr>
                <w:rFonts w:ascii="Arial" w:hAnsi="Arial" w:cs="Arial"/>
                <w:b/>
                <w:sz w:val="20"/>
              </w:rPr>
            </w:pPr>
          </w:p>
        </w:tc>
        <w:tc>
          <w:tcPr>
            <w:tcW w:w="8820" w:type="dxa"/>
            <w:gridSpan w:val="4"/>
            <w:shd w:val="clear" w:color="auto" w:fill="auto"/>
            <w:vAlign w:val="center"/>
          </w:tcPr>
          <w:p w14:paraId="303BDADB" w14:textId="5100DDDE" w:rsidR="00EB48DB" w:rsidRPr="002F79E0" w:rsidRDefault="00EB48DB" w:rsidP="000321A1">
            <w:pPr>
              <w:pStyle w:val="TableText"/>
              <w:spacing w:before="0" w:after="0"/>
              <w:rPr>
                <w:rFonts w:ascii="Arial" w:hAnsi="Arial" w:cs="Arial"/>
                <w:sz w:val="20"/>
              </w:rPr>
            </w:pPr>
            <w:r w:rsidRPr="002F79E0">
              <w:rPr>
                <w:rFonts w:ascii="Arial" w:hAnsi="Arial" w:cs="Arial"/>
                <w:b/>
                <w:sz w:val="20"/>
              </w:rPr>
              <w:t>THEN</w:t>
            </w:r>
            <w:r w:rsidR="00F5222C">
              <w:rPr>
                <w:rFonts w:ascii="Arial" w:hAnsi="Arial" w:cs="Arial"/>
                <w:b/>
                <w:sz w:val="20"/>
              </w:rPr>
              <w:t xml:space="preserve"> </w:t>
            </w:r>
            <w:r w:rsidR="00F5222C" w:rsidRPr="002F79E0">
              <w:rPr>
                <w:rFonts w:ascii="Arial" w:hAnsi="Arial" w:cs="Arial"/>
                <w:sz w:val="20"/>
              </w:rPr>
              <w:t>(consequence)</w:t>
            </w:r>
            <w:r w:rsidR="00F5222C">
              <w:rPr>
                <w:rFonts w:ascii="Arial" w:hAnsi="Arial" w:cs="Arial"/>
                <w:sz w:val="20"/>
              </w:rPr>
              <w:t>,</w:t>
            </w:r>
            <w:r w:rsidRPr="002F79E0">
              <w:rPr>
                <w:rFonts w:ascii="Arial" w:hAnsi="Arial" w:cs="Arial"/>
                <w:sz w:val="20"/>
              </w:rPr>
              <w:t xml:space="preserve"> </w:t>
            </w:r>
            <w:r w:rsidR="00B413AF">
              <w:t>t</w:t>
            </w:r>
            <w:r w:rsidR="00B413AF" w:rsidRPr="00B413AF">
              <w:rPr>
                <w:rFonts w:ascii="Arial" w:hAnsi="Arial" w:cs="Arial"/>
                <w:sz w:val="20"/>
              </w:rPr>
              <w:t>he analysis of rent regulations may not lead to viable policy recommendations, delaying the project</w:t>
            </w:r>
            <w:r w:rsidR="00B413AF">
              <w:rPr>
                <w:rFonts w:ascii="Arial" w:hAnsi="Arial" w:cs="Arial"/>
                <w:sz w:val="20"/>
              </w:rPr>
              <w:t xml:space="preserve"> </w:t>
            </w:r>
            <w:r w:rsidR="000321A1" w:rsidRPr="000321A1">
              <w:rPr>
                <w:rFonts w:ascii="Arial" w:hAnsi="Arial" w:cs="Arial"/>
                <w:sz w:val="20"/>
              </w:rPr>
              <w:t>and preventing it from going live by December 31, 2025.</w:t>
            </w:r>
          </w:p>
        </w:tc>
      </w:tr>
      <w:tr w:rsidR="00EB48DB" w:rsidRPr="00A451E1" w14:paraId="303BDADF" w14:textId="77777777" w:rsidTr="00D67E51">
        <w:trPr>
          <w:cantSplit/>
          <w:trHeight w:val="377"/>
        </w:trPr>
        <w:tc>
          <w:tcPr>
            <w:tcW w:w="540" w:type="dxa"/>
            <w:vMerge/>
            <w:shd w:val="clear" w:color="auto" w:fill="auto"/>
            <w:vAlign w:val="center"/>
          </w:tcPr>
          <w:p w14:paraId="303BDADD" w14:textId="77777777" w:rsidR="00EB48DB" w:rsidRPr="00486DD4" w:rsidRDefault="00EB48DB" w:rsidP="002F217E">
            <w:pPr>
              <w:pStyle w:val="TableText"/>
              <w:numPr>
                <w:ilvl w:val="0"/>
                <w:numId w:val="10"/>
              </w:numPr>
              <w:rPr>
                <w:rFonts w:ascii="Arial" w:hAnsi="Arial" w:cs="Arial"/>
                <w:b/>
                <w:sz w:val="20"/>
              </w:rPr>
            </w:pPr>
          </w:p>
        </w:tc>
        <w:tc>
          <w:tcPr>
            <w:tcW w:w="8820" w:type="dxa"/>
            <w:gridSpan w:val="4"/>
            <w:shd w:val="clear" w:color="auto" w:fill="auto"/>
            <w:vAlign w:val="center"/>
          </w:tcPr>
          <w:p w14:paraId="717E4037" w14:textId="7A774FC4" w:rsidR="00BD6110" w:rsidRDefault="00EB48DB" w:rsidP="00BD6110">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p>
          <w:p w14:paraId="303BDADE" w14:textId="4FE9D740" w:rsidR="00BD6110" w:rsidRPr="002F79E0" w:rsidRDefault="00BD6110">
            <w:pPr>
              <w:pStyle w:val="TableText"/>
              <w:spacing w:before="0" w:after="0"/>
              <w:rPr>
                <w:rFonts w:ascii="Arial" w:hAnsi="Arial" w:cs="Arial"/>
                <w:sz w:val="20"/>
              </w:rPr>
            </w:pPr>
            <w:r w:rsidRPr="00BD6110">
              <w:rPr>
                <w:rFonts w:ascii="Arial" w:hAnsi="Arial" w:cs="Arial"/>
                <w:sz w:val="20"/>
              </w:rPr>
              <w:t>Mitigate by engaging policymakers early, presenting strong evidence, and addressing concerns proactively.</w:t>
            </w:r>
          </w:p>
        </w:tc>
      </w:tr>
      <w:tr w:rsidR="00EB48DB" w:rsidRPr="00A451E1" w14:paraId="303BDAE5" w14:textId="77777777" w:rsidTr="00D67E51">
        <w:trPr>
          <w:cantSplit/>
          <w:trHeight w:val="179"/>
        </w:trPr>
        <w:tc>
          <w:tcPr>
            <w:tcW w:w="540" w:type="dxa"/>
            <w:vMerge w:val="restart"/>
            <w:shd w:val="clear" w:color="auto" w:fill="auto"/>
            <w:vAlign w:val="center"/>
          </w:tcPr>
          <w:p w14:paraId="303BDAE0" w14:textId="77777777" w:rsidR="00EB48DB" w:rsidRPr="00486DD4" w:rsidRDefault="00EB48DB" w:rsidP="002F217E">
            <w:pPr>
              <w:pStyle w:val="TableText"/>
              <w:numPr>
                <w:ilvl w:val="0"/>
                <w:numId w:val="10"/>
              </w:numPr>
              <w:rPr>
                <w:rFonts w:ascii="Arial" w:hAnsi="Arial" w:cs="Arial"/>
                <w:b/>
                <w:sz w:val="20"/>
              </w:rPr>
            </w:pPr>
          </w:p>
        </w:tc>
        <w:tc>
          <w:tcPr>
            <w:tcW w:w="5310" w:type="dxa"/>
            <w:shd w:val="clear" w:color="auto" w:fill="auto"/>
            <w:vAlign w:val="center"/>
          </w:tcPr>
          <w:p w14:paraId="303BDAE1" w14:textId="4F24498D" w:rsidR="00EB48DB" w:rsidRPr="002F79E0" w:rsidRDefault="00EB48DB">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0077254A" w:rsidRPr="0077254A">
              <w:rPr>
                <w:rFonts w:ascii="Arial" w:hAnsi="Arial" w:cs="Arial"/>
                <w:sz w:val="20"/>
              </w:rPr>
              <w:t>external funding or resources are delayed</w:t>
            </w:r>
            <w:r w:rsidR="000820C5">
              <w:rPr>
                <w:rFonts w:ascii="Arial" w:hAnsi="Arial" w:cs="Arial"/>
                <w:sz w:val="20"/>
              </w:rPr>
              <w:t xml:space="preserve">, </w:t>
            </w:r>
          </w:p>
        </w:tc>
        <w:tc>
          <w:tcPr>
            <w:tcW w:w="990" w:type="dxa"/>
            <w:shd w:val="clear" w:color="auto" w:fill="auto"/>
            <w:vAlign w:val="center"/>
          </w:tcPr>
          <w:p w14:paraId="303BDAE2" w14:textId="5EE212FC" w:rsidR="00EB48DB" w:rsidRPr="002F79E0" w:rsidRDefault="00A711B2">
            <w:pPr>
              <w:pStyle w:val="TableText"/>
              <w:jc w:val="center"/>
              <w:rPr>
                <w:rFonts w:ascii="Arial" w:hAnsi="Arial" w:cs="Arial"/>
                <w:b/>
                <w:sz w:val="20"/>
              </w:rPr>
            </w:pPr>
            <w:r w:rsidRPr="002F79E0">
              <w:rPr>
                <w:rFonts w:ascii="Arial" w:hAnsi="Arial" w:cs="Arial"/>
                <w:sz w:val="20"/>
              </w:rPr>
              <w:t>High</w:t>
            </w:r>
          </w:p>
        </w:tc>
        <w:tc>
          <w:tcPr>
            <w:tcW w:w="1260" w:type="dxa"/>
            <w:shd w:val="clear" w:color="auto" w:fill="auto"/>
            <w:vAlign w:val="center"/>
          </w:tcPr>
          <w:p w14:paraId="303BDAE3" w14:textId="1964C0AF" w:rsidR="00EB48DB" w:rsidRPr="007453DC" w:rsidRDefault="007453DC">
            <w:pPr>
              <w:pStyle w:val="TableText"/>
              <w:jc w:val="center"/>
              <w:rPr>
                <w:rFonts w:ascii="Arial" w:hAnsi="Arial" w:cs="Arial"/>
                <w:bCs/>
                <w:sz w:val="20"/>
              </w:rPr>
            </w:pPr>
            <w:r w:rsidRPr="007453DC">
              <w:rPr>
                <w:rFonts w:ascii="Arial" w:hAnsi="Arial" w:cs="Arial"/>
                <w:bCs/>
                <w:sz w:val="20"/>
              </w:rPr>
              <w:t>Medium</w:t>
            </w:r>
          </w:p>
        </w:tc>
        <w:tc>
          <w:tcPr>
            <w:tcW w:w="1260" w:type="dxa"/>
            <w:shd w:val="clear" w:color="auto" w:fill="auto"/>
            <w:vAlign w:val="center"/>
          </w:tcPr>
          <w:p w14:paraId="303BDAE4" w14:textId="0D2BB10E" w:rsidR="00EB48DB" w:rsidRPr="00A711B2" w:rsidRDefault="00A711B2" w:rsidP="00A711B2">
            <w:pPr>
              <w:pStyle w:val="TableText"/>
              <w:jc w:val="center"/>
              <w:rPr>
                <w:rFonts w:ascii="Arial" w:hAnsi="Arial" w:cs="Arial"/>
                <w:bCs/>
                <w:sz w:val="20"/>
              </w:rPr>
            </w:pPr>
            <w:r w:rsidRPr="00A711B2">
              <w:rPr>
                <w:rFonts w:ascii="Arial" w:hAnsi="Arial" w:cs="Arial"/>
                <w:bCs/>
                <w:sz w:val="20"/>
              </w:rPr>
              <w:t>Near-Term</w:t>
            </w:r>
          </w:p>
        </w:tc>
      </w:tr>
      <w:tr w:rsidR="00EB48DB" w14:paraId="303BDAE8" w14:textId="77777777" w:rsidTr="00D67E51">
        <w:trPr>
          <w:cantSplit/>
          <w:trHeight w:val="233"/>
        </w:trPr>
        <w:tc>
          <w:tcPr>
            <w:tcW w:w="540" w:type="dxa"/>
            <w:vMerge/>
            <w:shd w:val="clear" w:color="auto" w:fill="auto"/>
            <w:vAlign w:val="center"/>
          </w:tcPr>
          <w:p w14:paraId="303BDAE6" w14:textId="77777777" w:rsidR="00EB48DB" w:rsidRPr="00486DD4" w:rsidRDefault="00EB48DB" w:rsidP="002F217E">
            <w:pPr>
              <w:pStyle w:val="TableText"/>
              <w:numPr>
                <w:ilvl w:val="0"/>
                <w:numId w:val="10"/>
              </w:numPr>
              <w:rPr>
                <w:rFonts w:ascii="Arial" w:hAnsi="Arial" w:cs="Arial"/>
                <w:b/>
                <w:sz w:val="20"/>
              </w:rPr>
            </w:pPr>
          </w:p>
        </w:tc>
        <w:tc>
          <w:tcPr>
            <w:tcW w:w="8820" w:type="dxa"/>
            <w:gridSpan w:val="4"/>
            <w:shd w:val="clear" w:color="auto" w:fill="auto"/>
            <w:vAlign w:val="center"/>
          </w:tcPr>
          <w:p w14:paraId="303BDAE7" w14:textId="50F84139" w:rsidR="00EB48DB" w:rsidRPr="002F79E0" w:rsidRDefault="00EB48DB">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00F5222C" w:rsidRPr="00F5222C">
              <w:rPr>
                <w:rFonts w:ascii="Arial" w:hAnsi="Arial" w:cs="Arial"/>
                <w:sz w:val="20"/>
              </w:rPr>
              <w:t>the project timeline and deliverables will be impacted</w:t>
            </w:r>
            <w:r w:rsidR="00097BAA">
              <w:rPr>
                <w:rFonts w:ascii="Arial" w:hAnsi="Arial" w:cs="Arial"/>
                <w:sz w:val="20"/>
              </w:rPr>
              <w:t>.</w:t>
            </w:r>
          </w:p>
        </w:tc>
      </w:tr>
      <w:tr w:rsidR="00EB48DB" w:rsidRPr="00A451E1" w14:paraId="303BDAEB" w14:textId="77777777" w:rsidTr="00D67E51">
        <w:trPr>
          <w:cantSplit/>
          <w:trHeight w:val="89"/>
        </w:trPr>
        <w:tc>
          <w:tcPr>
            <w:tcW w:w="540" w:type="dxa"/>
            <w:vMerge/>
            <w:shd w:val="clear" w:color="auto" w:fill="auto"/>
            <w:vAlign w:val="center"/>
          </w:tcPr>
          <w:p w14:paraId="303BDAE9" w14:textId="77777777" w:rsidR="00EB48DB" w:rsidRPr="00486DD4" w:rsidRDefault="00EB48DB" w:rsidP="002F217E">
            <w:pPr>
              <w:pStyle w:val="TableText"/>
              <w:numPr>
                <w:ilvl w:val="0"/>
                <w:numId w:val="10"/>
              </w:numPr>
              <w:rPr>
                <w:rFonts w:ascii="Arial" w:hAnsi="Arial" w:cs="Arial"/>
                <w:b/>
                <w:sz w:val="20"/>
              </w:rPr>
            </w:pPr>
          </w:p>
        </w:tc>
        <w:tc>
          <w:tcPr>
            <w:tcW w:w="8820" w:type="dxa"/>
            <w:gridSpan w:val="4"/>
            <w:shd w:val="clear" w:color="auto" w:fill="auto"/>
            <w:vAlign w:val="center"/>
          </w:tcPr>
          <w:p w14:paraId="303BDAEA" w14:textId="60F121FE" w:rsidR="00EB48DB" w:rsidRPr="002F79E0" w:rsidRDefault="00EB48DB">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003779F4" w:rsidRPr="003779F4">
              <w:rPr>
                <w:rFonts w:ascii="Arial" w:hAnsi="Arial" w:cs="Arial"/>
                <w:sz w:val="20"/>
              </w:rPr>
              <w:t>Transfer by securing backup funding commitments from multiple sources to reduce dependency on a single funder.</w:t>
            </w:r>
          </w:p>
        </w:tc>
      </w:tr>
      <w:tr w:rsidR="00EB48DB" w:rsidRPr="00A451E1" w14:paraId="303BDAF1" w14:textId="77777777" w:rsidTr="00D67E51">
        <w:trPr>
          <w:cantSplit/>
          <w:trHeight w:val="125"/>
        </w:trPr>
        <w:tc>
          <w:tcPr>
            <w:tcW w:w="540" w:type="dxa"/>
            <w:vMerge w:val="restart"/>
            <w:shd w:val="clear" w:color="auto" w:fill="auto"/>
            <w:vAlign w:val="center"/>
          </w:tcPr>
          <w:p w14:paraId="303BDAEC" w14:textId="77777777" w:rsidR="00EB48DB" w:rsidRPr="00486DD4" w:rsidRDefault="00EB48DB" w:rsidP="002F217E">
            <w:pPr>
              <w:pStyle w:val="TableText"/>
              <w:numPr>
                <w:ilvl w:val="0"/>
                <w:numId w:val="10"/>
              </w:numPr>
              <w:rPr>
                <w:rFonts w:ascii="Arial" w:hAnsi="Arial" w:cs="Arial"/>
                <w:b/>
                <w:sz w:val="20"/>
              </w:rPr>
            </w:pPr>
          </w:p>
        </w:tc>
        <w:tc>
          <w:tcPr>
            <w:tcW w:w="5310" w:type="dxa"/>
            <w:shd w:val="clear" w:color="auto" w:fill="auto"/>
            <w:vAlign w:val="center"/>
          </w:tcPr>
          <w:p w14:paraId="303BDAED" w14:textId="3E26902C" w:rsidR="00EB48DB" w:rsidRPr="002F79E0" w:rsidRDefault="00EB48DB">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00767A3C" w:rsidRPr="00767A3C">
              <w:rPr>
                <w:rFonts w:ascii="Arial" w:hAnsi="Arial" w:cs="Arial"/>
                <w:sz w:val="20"/>
              </w:rPr>
              <w:t>research data is incomplete or unreliable</w:t>
            </w:r>
            <w:r w:rsidR="00E31A76">
              <w:rPr>
                <w:rFonts w:ascii="Arial" w:hAnsi="Arial" w:cs="Arial"/>
                <w:sz w:val="20"/>
              </w:rPr>
              <w:t>,</w:t>
            </w:r>
          </w:p>
        </w:tc>
        <w:tc>
          <w:tcPr>
            <w:tcW w:w="990" w:type="dxa"/>
            <w:shd w:val="clear" w:color="auto" w:fill="auto"/>
            <w:vAlign w:val="center"/>
          </w:tcPr>
          <w:p w14:paraId="303BDAEE" w14:textId="1BD856D9" w:rsidR="00EB48DB" w:rsidRPr="002F79E0" w:rsidRDefault="00372DFA">
            <w:pPr>
              <w:pStyle w:val="TableText"/>
              <w:jc w:val="center"/>
              <w:rPr>
                <w:rFonts w:ascii="Arial" w:hAnsi="Arial" w:cs="Arial"/>
                <w:b/>
                <w:sz w:val="20"/>
              </w:rPr>
            </w:pPr>
            <w:r w:rsidRPr="002F79E0">
              <w:rPr>
                <w:rFonts w:ascii="Arial" w:hAnsi="Arial" w:cs="Arial"/>
                <w:sz w:val="20"/>
              </w:rPr>
              <w:t>High</w:t>
            </w:r>
          </w:p>
        </w:tc>
        <w:tc>
          <w:tcPr>
            <w:tcW w:w="1260" w:type="dxa"/>
            <w:shd w:val="clear" w:color="auto" w:fill="auto"/>
            <w:vAlign w:val="center"/>
          </w:tcPr>
          <w:p w14:paraId="303BDAEF" w14:textId="0F29A7F8" w:rsidR="00EB48DB" w:rsidRPr="002F79E0" w:rsidRDefault="00372DFA">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303BDAF0" w14:textId="799C867E" w:rsidR="00EB48DB" w:rsidRPr="002F79E0" w:rsidRDefault="00372DFA">
            <w:pPr>
              <w:pStyle w:val="TableText"/>
              <w:jc w:val="center"/>
              <w:rPr>
                <w:rFonts w:ascii="Arial" w:hAnsi="Arial" w:cs="Arial"/>
                <w:b/>
                <w:sz w:val="20"/>
              </w:rPr>
            </w:pPr>
            <w:r w:rsidRPr="002F79E0">
              <w:rPr>
                <w:rFonts w:ascii="Arial" w:hAnsi="Arial" w:cs="Arial"/>
                <w:sz w:val="20"/>
              </w:rPr>
              <w:t>Mid-Term</w:t>
            </w:r>
          </w:p>
        </w:tc>
      </w:tr>
      <w:tr w:rsidR="00EB48DB" w:rsidRPr="00A451E1" w14:paraId="303BDAF4" w14:textId="77777777" w:rsidTr="00D67E51">
        <w:trPr>
          <w:cantSplit/>
          <w:trHeight w:val="125"/>
        </w:trPr>
        <w:tc>
          <w:tcPr>
            <w:tcW w:w="540" w:type="dxa"/>
            <w:vMerge/>
            <w:shd w:val="clear" w:color="auto" w:fill="auto"/>
            <w:vAlign w:val="center"/>
          </w:tcPr>
          <w:p w14:paraId="303BDAF2" w14:textId="77777777" w:rsidR="00EB48DB" w:rsidRPr="00486DD4" w:rsidRDefault="00EB48DB" w:rsidP="002F217E">
            <w:pPr>
              <w:pStyle w:val="TableText"/>
              <w:numPr>
                <w:ilvl w:val="0"/>
                <w:numId w:val="10"/>
              </w:numPr>
              <w:rPr>
                <w:rFonts w:ascii="Arial" w:hAnsi="Arial" w:cs="Arial"/>
                <w:b/>
                <w:sz w:val="20"/>
              </w:rPr>
            </w:pPr>
          </w:p>
        </w:tc>
        <w:tc>
          <w:tcPr>
            <w:tcW w:w="8820" w:type="dxa"/>
            <w:gridSpan w:val="4"/>
            <w:shd w:val="clear" w:color="auto" w:fill="auto"/>
            <w:vAlign w:val="center"/>
          </w:tcPr>
          <w:p w14:paraId="303BDAF3" w14:textId="7C26AC1C" w:rsidR="00EB48DB" w:rsidRPr="002F79E0" w:rsidRDefault="00EB48DB">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00B84E16" w:rsidRPr="00B84E16">
              <w:rPr>
                <w:rFonts w:ascii="Arial" w:hAnsi="Arial" w:cs="Arial"/>
                <w:sz w:val="20"/>
              </w:rPr>
              <w:t>the project findings will be skewed, reducing the effectiveness of the proposed solutions.</w:t>
            </w:r>
          </w:p>
        </w:tc>
      </w:tr>
      <w:tr w:rsidR="00EB48DB" w:rsidRPr="00A451E1" w14:paraId="303BDAF7" w14:textId="77777777" w:rsidTr="00D67E51">
        <w:trPr>
          <w:cantSplit/>
          <w:trHeight w:val="125"/>
        </w:trPr>
        <w:tc>
          <w:tcPr>
            <w:tcW w:w="540" w:type="dxa"/>
            <w:vMerge/>
            <w:shd w:val="clear" w:color="auto" w:fill="auto"/>
            <w:vAlign w:val="center"/>
          </w:tcPr>
          <w:p w14:paraId="303BDAF5" w14:textId="77777777" w:rsidR="00EB48DB" w:rsidRPr="00486DD4" w:rsidRDefault="00EB48DB" w:rsidP="002F217E">
            <w:pPr>
              <w:pStyle w:val="TableText"/>
              <w:numPr>
                <w:ilvl w:val="0"/>
                <w:numId w:val="10"/>
              </w:numPr>
              <w:rPr>
                <w:rFonts w:ascii="Arial" w:hAnsi="Arial" w:cs="Arial"/>
                <w:b/>
                <w:sz w:val="20"/>
              </w:rPr>
            </w:pPr>
          </w:p>
        </w:tc>
        <w:tc>
          <w:tcPr>
            <w:tcW w:w="8820" w:type="dxa"/>
            <w:gridSpan w:val="4"/>
            <w:shd w:val="clear" w:color="auto" w:fill="auto"/>
            <w:vAlign w:val="center"/>
          </w:tcPr>
          <w:p w14:paraId="303BDAF6" w14:textId="0F774E7F" w:rsidR="00EB48DB" w:rsidRPr="002F79E0" w:rsidRDefault="00EB48DB">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proofErr w:type="gramStart"/>
            <w:r w:rsidR="00636052" w:rsidRPr="001C2860">
              <w:rPr>
                <w:rFonts w:ascii="Arial" w:hAnsi="Arial" w:cs="Arial"/>
                <w:sz w:val="20"/>
              </w:rPr>
              <w:t>Avoid</w:t>
            </w:r>
            <w:r w:rsidR="001C2860" w:rsidRPr="001C2860">
              <w:rPr>
                <w:rFonts w:ascii="Arial" w:hAnsi="Arial" w:cs="Arial"/>
                <w:sz w:val="20"/>
              </w:rPr>
              <w:t xml:space="preserve"> </w:t>
            </w:r>
            <w:r w:rsidR="00636052">
              <w:rPr>
                <w:rFonts w:ascii="Arial" w:hAnsi="Arial" w:cs="Arial"/>
                <w:sz w:val="20"/>
              </w:rPr>
              <w:t>by</w:t>
            </w:r>
            <w:proofErr w:type="gramEnd"/>
            <w:r w:rsidR="00636052">
              <w:rPr>
                <w:rFonts w:ascii="Arial" w:hAnsi="Arial" w:cs="Arial"/>
                <w:sz w:val="20"/>
              </w:rPr>
              <w:t xml:space="preserve"> </w:t>
            </w:r>
            <w:r w:rsidR="001C2860" w:rsidRPr="001C2860">
              <w:rPr>
                <w:rFonts w:ascii="Arial" w:hAnsi="Arial" w:cs="Arial"/>
                <w:sz w:val="20"/>
              </w:rPr>
              <w:t>establishing strict data collection and validation methods before analysis begins.</w:t>
            </w:r>
          </w:p>
        </w:tc>
      </w:tr>
      <w:tr w:rsidR="00EB48DB" w:rsidRPr="00A451E1" w14:paraId="303BDAFD" w14:textId="77777777" w:rsidTr="00D67E51">
        <w:trPr>
          <w:cantSplit/>
          <w:trHeight w:val="125"/>
        </w:trPr>
        <w:tc>
          <w:tcPr>
            <w:tcW w:w="540" w:type="dxa"/>
            <w:vMerge w:val="restart"/>
            <w:shd w:val="clear" w:color="auto" w:fill="auto"/>
            <w:vAlign w:val="center"/>
          </w:tcPr>
          <w:p w14:paraId="303BDAF8" w14:textId="77777777" w:rsidR="00EB48DB" w:rsidRPr="00486DD4" w:rsidRDefault="00EB48DB" w:rsidP="002F217E">
            <w:pPr>
              <w:pStyle w:val="TableText"/>
              <w:numPr>
                <w:ilvl w:val="0"/>
                <w:numId w:val="10"/>
              </w:numPr>
              <w:rPr>
                <w:rFonts w:ascii="Arial" w:hAnsi="Arial" w:cs="Arial"/>
                <w:b/>
                <w:sz w:val="20"/>
              </w:rPr>
            </w:pPr>
          </w:p>
        </w:tc>
        <w:tc>
          <w:tcPr>
            <w:tcW w:w="5310" w:type="dxa"/>
            <w:shd w:val="clear" w:color="auto" w:fill="auto"/>
            <w:vAlign w:val="center"/>
          </w:tcPr>
          <w:p w14:paraId="303BDAF9" w14:textId="031B66F5" w:rsidR="00EB48DB" w:rsidRPr="002F79E0" w:rsidRDefault="00EB48DB">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002B21C7" w:rsidRPr="00C46505">
              <w:rPr>
                <w:rFonts w:ascii="Arial" w:hAnsi="Arial" w:cs="Arial"/>
                <w:sz w:val="20"/>
              </w:rPr>
              <w:t>unexpected legal or regulatory challenges arise</w:t>
            </w:r>
            <w:r w:rsidR="002B21C7">
              <w:rPr>
                <w:rFonts w:ascii="Arial" w:hAnsi="Arial" w:cs="Arial"/>
                <w:sz w:val="20"/>
              </w:rPr>
              <w:t>,</w:t>
            </w:r>
          </w:p>
        </w:tc>
        <w:tc>
          <w:tcPr>
            <w:tcW w:w="990" w:type="dxa"/>
            <w:shd w:val="clear" w:color="auto" w:fill="auto"/>
            <w:vAlign w:val="center"/>
          </w:tcPr>
          <w:p w14:paraId="303BDAFA" w14:textId="436FCE14" w:rsidR="00EB48DB" w:rsidRPr="002F79E0" w:rsidRDefault="002B21C7">
            <w:pPr>
              <w:pStyle w:val="TableText"/>
              <w:jc w:val="center"/>
              <w:rPr>
                <w:rFonts w:ascii="Arial" w:hAnsi="Arial" w:cs="Arial"/>
                <w:b/>
                <w:sz w:val="20"/>
              </w:rPr>
            </w:pPr>
            <w:r>
              <w:rPr>
                <w:rFonts w:ascii="Arial" w:hAnsi="Arial" w:cs="Arial"/>
                <w:bCs/>
                <w:sz w:val="20"/>
              </w:rPr>
              <w:t>High</w:t>
            </w:r>
          </w:p>
        </w:tc>
        <w:tc>
          <w:tcPr>
            <w:tcW w:w="1260" w:type="dxa"/>
            <w:shd w:val="clear" w:color="auto" w:fill="auto"/>
            <w:vAlign w:val="center"/>
          </w:tcPr>
          <w:p w14:paraId="303BDAFB" w14:textId="772F1BE7" w:rsidR="00EB48DB" w:rsidRPr="002F79E0" w:rsidRDefault="00636052">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303BDAFC" w14:textId="71ABC2AE" w:rsidR="00EB48DB" w:rsidRPr="002F79E0" w:rsidRDefault="002B21C7">
            <w:pPr>
              <w:pStyle w:val="TableText"/>
              <w:jc w:val="center"/>
              <w:rPr>
                <w:rFonts w:ascii="Arial" w:hAnsi="Arial" w:cs="Arial"/>
                <w:b/>
                <w:sz w:val="20"/>
              </w:rPr>
            </w:pPr>
            <w:r>
              <w:rPr>
                <w:rFonts w:ascii="Arial" w:hAnsi="Arial" w:cs="Arial"/>
                <w:sz w:val="20"/>
              </w:rPr>
              <w:t>Far</w:t>
            </w:r>
            <w:r w:rsidR="000073EB" w:rsidRPr="002F79E0">
              <w:rPr>
                <w:rFonts w:ascii="Arial" w:hAnsi="Arial" w:cs="Arial"/>
                <w:sz w:val="20"/>
              </w:rPr>
              <w:t>-Term</w:t>
            </w:r>
          </w:p>
        </w:tc>
      </w:tr>
      <w:tr w:rsidR="00EB48DB" w:rsidRPr="00A451E1" w14:paraId="303BDB00" w14:textId="77777777" w:rsidTr="00D67E51">
        <w:trPr>
          <w:cantSplit/>
          <w:trHeight w:val="125"/>
        </w:trPr>
        <w:tc>
          <w:tcPr>
            <w:tcW w:w="540" w:type="dxa"/>
            <w:vMerge/>
            <w:shd w:val="clear" w:color="auto" w:fill="auto"/>
            <w:vAlign w:val="center"/>
          </w:tcPr>
          <w:p w14:paraId="303BDAFE" w14:textId="77777777" w:rsidR="00EB48DB" w:rsidRPr="00486DD4" w:rsidRDefault="00EB48DB" w:rsidP="002F217E">
            <w:pPr>
              <w:pStyle w:val="TableText"/>
              <w:numPr>
                <w:ilvl w:val="0"/>
                <w:numId w:val="10"/>
              </w:numPr>
              <w:rPr>
                <w:rFonts w:ascii="Arial" w:hAnsi="Arial" w:cs="Arial"/>
                <w:b/>
                <w:sz w:val="20"/>
              </w:rPr>
            </w:pPr>
          </w:p>
        </w:tc>
        <w:tc>
          <w:tcPr>
            <w:tcW w:w="8820" w:type="dxa"/>
            <w:gridSpan w:val="4"/>
            <w:shd w:val="clear" w:color="auto" w:fill="auto"/>
            <w:vAlign w:val="center"/>
          </w:tcPr>
          <w:p w14:paraId="303BDAFF" w14:textId="0BA6F4F5" w:rsidR="00EB48DB" w:rsidRPr="002F79E0" w:rsidRDefault="00EB48DB">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002B21C7" w:rsidRPr="00831162">
              <w:rPr>
                <w:rFonts w:ascii="Arial" w:hAnsi="Arial" w:cs="Arial"/>
                <w:sz w:val="20"/>
              </w:rPr>
              <w:t>the implementation of proposed reforms may be delayed or prevented, affecting long-term housing accessibility goals.</w:t>
            </w:r>
          </w:p>
        </w:tc>
      </w:tr>
      <w:tr w:rsidR="00EB48DB" w:rsidRPr="00A451E1" w14:paraId="303BDB03" w14:textId="77777777" w:rsidTr="00D67E51">
        <w:trPr>
          <w:cantSplit/>
          <w:trHeight w:val="125"/>
        </w:trPr>
        <w:tc>
          <w:tcPr>
            <w:tcW w:w="540" w:type="dxa"/>
            <w:vMerge/>
            <w:shd w:val="clear" w:color="auto" w:fill="auto"/>
            <w:vAlign w:val="center"/>
          </w:tcPr>
          <w:p w14:paraId="303BDB01" w14:textId="77777777" w:rsidR="00EB48DB" w:rsidRPr="00486DD4" w:rsidRDefault="00EB48DB" w:rsidP="002F217E">
            <w:pPr>
              <w:pStyle w:val="TableText"/>
              <w:numPr>
                <w:ilvl w:val="0"/>
                <w:numId w:val="10"/>
              </w:numPr>
              <w:rPr>
                <w:rFonts w:ascii="Arial" w:hAnsi="Arial" w:cs="Arial"/>
                <w:b/>
                <w:sz w:val="20"/>
              </w:rPr>
            </w:pPr>
          </w:p>
        </w:tc>
        <w:tc>
          <w:tcPr>
            <w:tcW w:w="8820" w:type="dxa"/>
            <w:gridSpan w:val="4"/>
            <w:shd w:val="clear" w:color="auto" w:fill="auto"/>
            <w:vAlign w:val="center"/>
          </w:tcPr>
          <w:p w14:paraId="303BDB02" w14:textId="12B8A774" w:rsidR="00EB48DB" w:rsidRPr="002F79E0" w:rsidRDefault="00EB48DB" w:rsidP="00EF5C37">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002B21C7" w:rsidRPr="00831162">
              <w:rPr>
                <w:rFonts w:ascii="Arial" w:hAnsi="Arial" w:cs="Arial"/>
                <w:sz w:val="20"/>
              </w:rPr>
              <w:t>Accept but prepare contingency plans, including legal consultations and compliance adjustments.</w:t>
            </w:r>
            <w:r w:rsidR="002B21C7">
              <w:rPr>
                <w:rFonts w:ascii="Arial" w:hAnsi="Arial" w:cs="Arial"/>
                <w:sz w:val="20"/>
              </w:rPr>
              <w:t xml:space="preserve">   </w:t>
            </w:r>
          </w:p>
        </w:tc>
      </w:tr>
      <w:tr w:rsidR="00EB48DB" w:rsidRPr="00A451E1" w14:paraId="303BDB09" w14:textId="77777777" w:rsidTr="00D67E51">
        <w:trPr>
          <w:cantSplit/>
          <w:trHeight w:val="125"/>
        </w:trPr>
        <w:tc>
          <w:tcPr>
            <w:tcW w:w="540" w:type="dxa"/>
            <w:vMerge w:val="restart"/>
            <w:shd w:val="clear" w:color="auto" w:fill="auto"/>
            <w:vAlign w:val="center"/>
          </w:tcPr>
          <w:p w14:paraId="303BDB04" w14:textId="77777777" w:rsidR="00EB48DB" w:rsidRPr="00486DD4" w:rsidRDefault="00EB48DB" w:rsidP="002F217E">
            <w:pPr>
              <w:pStyle w:val="TableText"/>
              <w:numPr>
                <w:ilvl w:val="0"/>
                <w:numId w:val="10"/>
              </w:numPr>
              <w:rPr>
                <w:rFonts w:ascii="Arial" w:hAnsi="Arial" w:cs="Arial"/>
                <w:b/>
                <w:sz w:val="20"/>
              </w:rPr>
            </w:pPr>
          </w:p>
        </w:tc>
        <w:tc>
          <w:tcPr>
            <w:tcW w:w="5310" w:type="dxa"/>
            <w:shd w:val="clear" w:color="auto" w:fill="auto"/>
            <w:vAlign w:val="center"/>
          </w:tcPr>
          <w:p w14:paraId="303BDB05" w14:textId="6226BC87" w:rsidR="00EB48DB" w:rsidRPr="002F79E0" w:rsidRDefault="00EB48DB">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002B21C7" w:rsidRPr="00953B2E">
              <w:rPr>
                <w:rFonts w:ascii="Arial" w:hAnsi="Arial" w:cs="Arial"/>
                <w:sz w:val="20"/>
              </w:rPr>
              <w:t>key stakeholders do not participate in workshops or provide feedback</w:t>
            </w:r>
            <w:r w:rsidR="002B21C7">
              <w:rPr>
                <w:rFonts w:ascii="Arial" w:hAnsi="Arial" w:cs="Arial"/>
                <w:sz w:val="20"/>
              </w:rPr>
              <w:t>,</w:t>
            </w:r>
          </w:p>
        </w:tc>
        <w:tc>
          <w:tcPr>
            <w:tcW w:w="990" w:type="dxa"/>
            <w:shd w:val="clear" w:color="auto" w:fill="auto"/>
            <w:vAlign w:val="center"/>
          </w:tcPr>
          <w:p w14:paraId="303BDB06" w14:textId="74E26CB6" w:rsidR="00EB48DB" w:rsidRPr="002F79E0" w:rsidRDefault="002B21C7">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303BDB07" w14:textId="12222E10" w:rsidR="00EB48DB" w:rsidRPr="002F79E0" w:rsidRDefault="00C45F4C">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303BDB08" w14:textId="72231B51" w:rsidR="00EB48DB" w:rsidRPr="00C45F4C" w:rsidRDefault="002B21C7">
            <w:pPr>
              <w:pStyle w:val="TableText"/>
              <w:jc w:val="center"/>
              <w:rPr>
                <w:rFonts w:ascii="Arial" w:hAnsi="Arial" w:cs="Arial"/>
                <w:bCs/>
                <w:sz w:val="20"/>
              </w:rPr>
            </w:pPr>
            <w:r>
              <w:rPr>
                <w:rFonts w:ascii="Arial" w:hAnsi="Arial" w:cs="Arial"/>
                <w:bCs/>
                <w:sz w:val="20"/>
              </w:rPr>
              <w:t>Mid</w:t>
            </w:r>
            <w:r w:rsidR="00C45F4C" w:rsidRPr="00C45F4C">
              <w:rPr>
                <w:rFonts w:ascii="Arial" w:hAnsi="Arial" w:cs="Arial"/>
                <w:bCs/>
                <w:sz w:val="20"/>
              </w:rPr>
              <w:t>- Term</w:t>
            </w:r>
          </w:p>
        </w:tc>
      </w:tr>
      <w:tr w:rsidR="00EB48DB" w14:paraId="303BDB0C" w14:textId="77777777" w:rsidTr="00D67E51">
        <w:trPr>
          <w:cantSplit/>
          <w:trHeight w:val="170"/>
        </w:trPr>
        <w:tc>
          <w:tcPr>
            <w:tcW w:w="540" w:type="dxa"/>
            <w:vMerge/>
            <w:shd w:val="clear" w:color="auto" w:fill="auto"/>
            <w:vAlign w:val="center"/>
          </w:tcPr>
          <w:p w14:paraId="303BDB0A" w14:textId="77777777" w:rsidR="00EB48DB" w:rsidRPr="00A451E1" w:rsidRDefault="00EB48DB">
            <w:pPr>
              <w:pStyle w:val="TableText"/>
              <w:rPr>
                <w:rFonts w:ascii="Arial" w:hAnsi="Arial" w:cs="Arial"/>
                <w:sz w:val="20"/>
              </w:rPr>
            </w:pPr>
          </w:p>
        </w:tc>
        <w:tc>
          <w:tcPr>
            <w:tcW w:w="8820" w:type="dxa"/>
            <w:gridSpan w:val="4"/>
            <w:shd w:val="clear" w:color="auto" w:fill="auto"/>
            <w:vAlign w:val="center"/>
          </w:tcPr>
          <w:p w14:paraId="303BDB0B" w14:textId="109A5476" w:rsidR="00EB48DB" w:rsidRPr="002F79E0" w:rsidRDefault="00EB48DB">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002B21C7" w:rsidRPr="00636052">
              <w:rPr>
                <w:rFonts w:ascii="Arial" w:hAnsi="Arial" w:cs="Arial"/>
                <w:sz w:val="20"/>
              </w:rPr>
              <w:t>policy recommendations may lack inclusivity.</w:t>
            </w:r>
          </w:p>
        </w:tc>
      </w:tr>
      <w:tr w:rsidR="00EB48DB" w:rsidRPr="00A451E1" w14:paraId="303BDB0F" w14:textId="77777777" w:rsidTr="00D67E51">
        <w:trPr>
          <w:cantSplit/>
          <w:trHeight w:val="58"/>
        </w:trPr>
        <w:tc>
          <w:tcPr>
            <w:tcW w:w="540" w:type="dxa"/>
            <w:vMerge/>
            <w:shd w:val="clear" w:color="auto" w:fill="auto"/>
            <w:vAlign w:val="center"/>
          </w:tcPr>
          <w:p w14:paraId="303BDB0D" w14:textId="77777777" w:rsidR="00EB48DB" w:rsidRPr="00A451E1" w:rsidRDefault="00EB48DB">
            <w:pPr>
              <w:pStyle w:val="TableText"/>
              <w:rPr>
                <w:rFonts w:ascii="Arial" w:hAnsi="Arial" w:cs="Arial"/>
                <w:sz w:val="20"/>
              </w:rPr>
            </w:pPr>
          </w:p>
        </w:tc>
        <w:tc>
          <w:tcPr>
            <w:tcW w:w="8820" w:type="dxa"/>
            <w:gridSpan w:val="4"/>
            <w:shd w:val="clear" w:color="auto" w:fill="auto"/>
            <w:vAlign w:val="center"/>
          </w:tcPr>
          <w:p w14:paraId="303BDB0E" w14:textId="182D08D6" w:rsidR="00EB48DB" w:rsidRPr="002F79E0" w:rsidRDefault="00EB48DB">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002B21C7" w:rsidRPr="00301308">
              <w:rPr>
                <w:rFonts w:ascii="Arial" w:hAnsi="Arial" w:cs="Arial"/>
                <w:sz w:val="20"/>
              </w:rPr>
              <w:t>Enhance by improving outreach</w:t>
            </w:r>
            <w:r w:rsidR="002B21C7">
              <w:rPr>
                <w:rFonts w:ascii="Arial" w:hAnsi="Arial" w:cs="Arial"/>
                <w:sz w:val="20"/>
              </w:rPr>
              <w:t xml:space="preserve"> efforts and </w:t>
            </w:r>
            <w:r w:rsidR="002B21C7" w:rsidRPr="00EF5C37">
              <w:rPr>
                <w:rFonts w:ascii="Arial" w:hAnsi="Arial" w:cs="Arial"/>
                <w:sz w:val="20"/>
              </w:rPr>
              <w:t>making engagement easier</w:t>
            </w:r>
            <w:r w:rsidR="002B21C7">
              <w:rPr>
                <w:rFonts w:ascii="Arial" w:hAnsi="Arial" w:cs="Arial"/>
                <w:sz w:val="20"/>
              </w:rPr>
              <w:t>.</w:t>
            </w:r>
          </w:p>
        </w:tc>
      </w:tr>
    </w:tbl>
    <w:p w14:paraId="303BDB10" w14:textId="77777777" w:rsidR="00EB48DB" w:rsidRDefault="00EB48DB" w:rsidP="00EB48DB">
      <w:pPr>
        <w:rPr>
          <w:rFonts w:cs="Arial"/>
          <w:szCs w:val="20"/>
        </w:rPr>
      </w:pPr>
    </w:p>
    <w:p w14:paraId="303BDB11" w14:textId="77777777" w:rsidR="004F4248" w:rsidRDefault="004F4248" w:rsidP="00EB48DB">
      <w:pPr>
        <w:rPr>
          <w:rFonts w:cs="Arial"/>
          <w:szCs w:val="20"/>
        </w:rPr>
      </w:pPr>
    </w:p>
    <w:p w14:paraId="303BDB12" w14:textId="77777777" w:rsidR="00212921" w:rsidRDefault="00212921">
      <w:pPr>
        <w:rPr>
          <w:rFonts w:cs="Arial"/>
          <w:b/>
          <w:bCs/>
          <w:color w:val="FFFFFF" w:themeColor="background1"/>
          <w:kern w:val="32"/>
          <w:szCs w:val="32"/>
        </w:rPr>
      </w:pPr>
      <w:r>
        <w:br w:type="page"/>
      </w:r>
    </w:p>
    <w:p w14:paraId="303BDB13" w14:textId="77777777" w:rsidR="00212921" w:rsidRDefault="00212921" w:rsidP="00EB48DB">
      <w:pPr>
        <w:pStyle w:val="Heading1"/>
        <w:sectPr w:rsidR="00212921" w:rsidSect="009C3230">
          <w:pgSz w:w="12240" w:h="15840" w:code="1"/>
          <w:pgMar w:top="1440" w:right="1440" w:bottom="907" w:left="1440" w:header="576" w:footer="432" w:gutter="0"/>
          <w:cols w:space="720"/>
          <w:docGrid w:linePitch="360"/>
        </w:sectPr>
      </w:pPr>
    </w:p>
    <w:p w14:paraId="303BDB14" w14:textId="77777777" w:rsidR="00EB48DB" w:rsidRPr="0005632E" w:rsidRDefault="00EB48DB" w:rsidP="00EB48DB">
      <w:pPr>
        <w:pStyle w:val="Heading1"/>
        <w:rPr>
          <w:i/>
        </w:rPr>
      </w:pPr>
      <w:bookmarkStart w:id="6" w:name="_Toc432959579"/>
      <w:r w:rsidRPr="0005632E">
        <w:rPr>
          <w:i/>
        </w:rPr>
        <w:lastRenderedPageBreak/>
        <w:t>Appendix</w:t>
      </w:r>
      <w:r w:rsidR="00212921" w:rsidRPr="0005632E">
        <w:rPr>
          <w:i/>
        </w:rPr>
        <w:t xml:space="preserve"> A</w:t>
      </w:r>
      <w:r w:rsidR="0005632E" w:rsidRPr="0005632E">
        <w:rPr>
          <w:i/>
        </w:rPr>
        <w:t>:</w:t>
      </w:r>
      <w:r w:rsidR="00212921" w:rsidRPr="0005632E">
        <w:rPr>
          <w:i/>
        </w:rPr>
        <w:t xml:space="preserve"> Project Network Diagram</w:t>
      </w:r>
      <w:bookmarkEnd w:id="6"/>
    </w:p>
    <w:p w14:paraId="303BDB15" w14:textId="77777777" w:rsidR="00EB48DB" w:rsidRDefault="00EB48DB" w:rsidP="00EB48DB">
      <w:pPr>
        <w:pStyle w:val="BodyText"/>
        <w:spacing w:line="240" w:lineRule="auto"/>
        <w:rPr>
          <w:rFonts w:cs="Arial"/>
          <w:i w:val="0"/>
        </w:rPr>
      </w:pPr>
    </w:p>
    <w:p w14:paraId="303BDB16" w14:textId="77777777" w:rsidR="00212921" w:rsidRDefault="00212921" w:rsidP="00EB48DB">
      <w:pPr>
        <w:pStyle w:val="BodyText"/>
        <w:spacing w:line="240" w:lineRule="auto"/>
        <w:rPr>
          <w:rFonts w:cs="Arial"/>
          <w:i w:val="0"/>
        </w:rPr>
      </w:pPr>
      <w:r>
        <w:rPr>
          <w:rFonts w:cs="Arial"/>
          <w:i w:val="0"/>
        </w:rPr>
        <w:t xml:space="preserve">List all your project objectives and sub-objectives </w:t>
      </w:r>
      <w:proofErr w:type="gramStart"/>
      <w:r>
        <w:rPr>
          <w:rFonts w:cs="Arial"/>
          <w:i w:val="0"/>
        </w:rPr>
        <w:t>in</w:t>
      </w:r>
      <w:proofErr w:type="gramEnd"/>
      <w:r>
        <w:rPr>
          <w:rFonts w:cs="Arial"/>
          <w:i w:val="0"/>
        </w:rPr>
        <w:t xml:space="preserve"> the table below.</w:t>
      </w:r>
    </w:p>
    <w:p w14:paraId="303BDB17" w14:textId="77777777" w:rsidR="00212921" w:rsidRDefault="00212921" w:rsidP="00EB48DB">
      <w:pPr>
        <w:pStyle w:val="BodyText"/>
        <w:spacing w:line="240" w:lineRule="auto"/>
        <w:rPr>
          <w:rFonts w:cs="Arial"/>
          <w:i w:val="0"/>
        </w:rPr>
      </w:pPr>
    </w:p>
    <w:tbl>
      <w:tblPr>
        <w:tblStyle w:val="LightGrid-Accent3"/>
        <w:tblW w:w="12960" w:type="dxa"/>
        <w:tblInd w:w="108" w:type="dxa"/>
        <w:tblLook w:val="04A0" w:firstRow="1" w:lastRow="0" w:firstColumn="1" w:lastColumn="0" w:noHBand="0" w:noVBand="1"/>
      </w:tblPr>
      <w:tblGrid>
        <w:gridCol w:w="1548"/>
        <w:gridCol w:w="6660"/>
        <w:gridCol w:w="2790"/>
        <w:gridCol w:w="1962"/>
      </w:tblGrid>
      <w:tr w:rsidR="00212921" w:rsidRPr="00212921" w14:paraId="303BDB1C" w14:textId="77777777" w:rsidTr="00212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bookmarkStart w:id="7" w:name="_Hlk191645862"/>
          <w:p w14:paraId="303BDB18" w14:textId="77777777" w:rsidR="00212921" w:rsidRPr="00212921" w:rsidRDefault="00EB48DB" w:rsidP="00C65C94">
            <w:pPr>
              <w:rPr>
                <w:rFonts w:cs="Arial"/>
                <w:sz w:val="20"/>
              </w:rPr>
            </w:pPr>
            <w:r w:rsidRPr="00212921">
              <w:rPr>
                <w:noProof/>
                <w:lang w:val="en-CA" w:eastAsia="en-CA"/>
              </w:rPr>
              <mc:AlternateContent>
                <mc:Choice Requires="wps">
                  <w:drawing>
                    <wp:anchor distT="0" distB="0" distL="114300" distR="114300" simplePos="0" relativeHeight="251658241" behindDoc="0" locked="0" layoutInCell="1" allowOverlap="1" wp14:anchorId="303BDB49" wp14:editId="303BDB4A">
                      <wp:simplePos x="0" y="0"/>
                      <wp:positionH relativeFrom="column">
                        <wp:posOffset>1955247</wp:posOffset>
                      </wp:positionH>
                      <wp:positionV relativeFrom="paragraph">
                        <wp:posOffset>2642870</wp:posOffset>
                      </wp:positionV>
                      <wp:extent cx="156845" cy="151130"/>
                      <wp:effectExtent l="0" t="0" r="0" b="1270"/>
                      <wp:wrapNone/>
                      <wp:docPr id="4" name="Rounded Rectangle 4"/>
                      <wp:cNvGraphicFramePr/>
                      <a:graphic xmlns:a="http://schemas.openxmlformats.org/drawingml/2006/main">
                        <a:graphicData uri="http://schemas.microsoft.com/office/word/2010/wordprocessingShape">
                          <wps:wsp>
                            <wps:cNvSpPr/>
                            <wps:spPr>
                              <a:xfrm>
                                <a:off x="0" y="0"/>
                                <a:ext cx="156845" cy="1511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163D8F72" id="Rounded Rectangle 4" o:spid="_x0000_s1026" style="position:absolute;margin-left:153.95pt;margin-top:208.1pt;width:12.35pt;height: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" fillcolor="white [3212]" stroked="f" strokeweight="2pt"/>
                  </w:pict>
                </mc:Fallback>
              </mc:AlternateContent>
            </w:r>
            <w:r w:rsidR="00212921" w:rsidRPr="00212921">
              <w:rPr>
                <w:rFonts w:cs="Arial"/>
                <w:sz w:val="20"/>
              </w:rPr>
              <w:t>Activity ID</w:t>
            </w:r>
          </w:p>
        </w:tc>
        <w:tc>
          <w:tcPr>
            <w:tcW w:w="6660" w:type="dxa"/>
          </w:tcPr>
          <w:p w14:paraId="303BDB19" w14:textId="77777777" w:rsidR="00212921" w:rsidRPr="00212921" w:rsidRDefault="00212921" w:rsidP="00C65C94">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Description</w:t>
            </w:r>
          </w:p>
        </w:tc>
        <w:tc>
          <w:tcPr>
            <w:tcW w:w="2790" w:type="dxa"/>
          </w:tcPr>
          <w:p w14:paraId="303BDB1A" w14:textId="77777777" w:rsidR="00212921" w:rsidRPr="00212921" w:rsidRDefault="00212921" w:rsidP="00C65C94">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Preceding Activity</w:t>
            </w:r>
          </w:p>
        </w:tc>
        <w:tc>
          <w:tcPr>
            <w:tcW w:w="1962" w:type="dxa"/>
          </w:tcPr>
          <w:p w14:paraId="303BDB1B" w14:textId="77777777" w:rsidR="00212921" w:rsidRPr="00212921" w:rsidRDefault="00212921" w:rsidP="00C65C94">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Activity Duration</w:t>
            </w:r>
          </w:p>
        </w:tc>
      </w:tr>
      <w:tr w:rsidR="00212921" w:rsidRPr="00212921" w14:paraId="303BDB21" w14:textId="77777777" w:rsidTr="0021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03BDB1D" w14:textId="77777777" w:rsidR="00212921" w:rsidRPr="00212921" w:rsidRDefault="00212921" w:rsidP="00C65C94">
            <w:pPr>
              <w:rPr>
                <w:rFonts w:cs="Arial"/>
                <w:sz w:val="20"/>
              </w:rPr>
            </w:pPr>
          </w:p>
        </w:tc>
        <w:tc>
          <w:tcPr>
            <w:tcW w:w="6660" w:type="dxa"/>
          </w:tcPr>
          <w:p w14:paraId="303BDB1E" w14:textId="551B3134" w:rsidR="00212921" w:rsidRPr="00212921" w:rsidRDefault="00C45CCD" w:rsidP="00C65C94">
            <w:pPr>
              <w:cnfStyle w:val="000000100000" w:firstRow="0" w:lastRow="0" w:firstColumn="0" w:lastColumn="0" w:oddVBand="0" w:evenVBand="0" w:oddHBand="1" w:evenHBand="0" w:firstRowFirstColumn="0" w:firstRowLastColumn="0" w:lastRowFirstColumn="0" w:lastRowLastColumn="0"/>
              <w:rPr>
                <w:rFonts w:cs="Arial"/>
                <w:sz w:val="20"/>
              </w:rPr>
            </w:pPr>
            <w:r w:rsidRPr="00C45CCD">
              <w:rPr>
                <w:rFonts w:cs="Arial"/>
                <w:sz w:val="20"/>
              </w:rPr>
              <w:t>Analyze rent regulations in three high-unemployment regions by March 31, 2025, to identify specific barriers preventing vulnerable groups from accessing reliable housing.</w:t>
            </w:r>
          </w:p>
        </w:tc>
        <w:tc>
          <w:tcPr>
            <w:tcW w:w="2790" w:type="dxa"/>
          </w:tcPr>
          <w:p w14:paraId="303BDB1F" w14:textId="77777777" w:rsidR="00212921" w:rsidRPr="00212921" w:rsidRDefault="00212921" w:rsidP="00C65C94">
            <w:pPr>
              <w:cnfStyle w:val="000000100000" w:firstRow="0" w:lastRow="0" w:firstColumn="0" w:lastColumn="0" w:oddVBand="0" w:evenVBand="0" w:oddHBand="1" w:evenHBand="0" w:firstRowFirstColumn="0" w:firstRowLastColumn="0" w:lastRowFirstColumn="0" w:lastRowLastColumn="0"/>
              <w:rPr>
                <w:rFonts w:cs="Arial"/>
                <w:sz w:val="20"/>
              </w:rPr>
            </w:pPr>
          </w:p>
        </w:tc>
        <w:tc>
          <w:tcPr>
            <w:tcW w:w="1962" w:type="dxa"/>
          </w:tcPr>
          <w:p w14:paraId="303BDB20" w14:textId="77777777" w:rsidR="00212921" w:rsidRPr="00212921" w:rsidRDefault="00212921" w:rsidP="00C65C94">
            <w:pPr>
              <w:cnfStyle w:val="000000100000" w:firstRow="0" w:lastRow="0" w:firstColumn="0" w:lastColumn="0" w:oddVBand="0" w:evenVBand="0" w:oddHBand="1" w:evenHBand="0" w:firstRowFirstColumn="0" w:firstRowLastColumn="0" w:lastRowFirstColumn="0" w:lastRowLastColumn="0"/>
              <w:rPr>
                <w:rFonts w:cs="Arial"/>
                <w:sz w:val="20"/>
              </w:rPr>
            </w:pPr>
          </w:p>
        </w:tc>
      </w:tr>
      <w:tr w:rsidR="00212921" w:rsidRPr="00212921" w14:paraId="303BDB26" w14:textId="77777777" w:rsidTr="002129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03BDB22" w14:textId="1DC06337" w:rsidR="00212921" w:rsidRPr="00212921" w:rsidRDefault="0091616B" w:rsidP="00C65C94">
            <w:pPr>
              <w:rPr>
                <w:rFonts w:cs="Arial"/>
                <w:sz w:val="20"/>
              </w:rPr>
            </w:pPr>
            <w:r>
              <w:rPr>
                <w:rFonts w:cs="Arial"/>
                <w:sz w:val="20"/>
              </w:rPr>
              <w:t>A</w:t>
            </w:r>
          </w:p>
        </w:tc>
        <w:tc>
          <w:tcPr>
            <w:tcW w:w="6660" w:type="dxa"/>
          </w:tcPr>
          <w:p w14:paraId="303BDB23" w14:textId="41C1F8B8" w:rsidR="00212921" w:rsidRPr="00212921" w:rsidRDefault="0091616B" w:rsidP="00C65C94">
            <w:pPr>
              <w:cnfStyle w:val="000000010000" w:firstRow="0" w:lastRow="0" w:firstColumn="0" w:lastColumn="0" w:oddVBand="0" w:evenVBand="0" w:oddHBand="0" w:evenHBand="1" w:firstRowFirstColumn="0" w:firstRowLastColumn="0" w:lastRowFirstColumn="0" w:lastRowLastColumn="0"/>
              <w:rPr>
                <w:rFonts w:cs="Arial"/>
                <w:sz w:val="20"/>
              </w:rPr>
            </w:pPr>
            <w:r>
              <w:t>Identify rent rules</w:t>
            </w:r>
          </w:p>
        </w:tc>
        <w:tc>
          <w:tcPr>
            <w:tcW w:w="2790" w:type="dxa"/>
          </w:tcPr>
          <w:p w14:paraId="303BDB24" w14:textId="6335E8F1" w:rsidR="00212921" w:rsidRPr="00212921" w:rsidRDefault="004E503F" w:rsidP="00C65C94">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none</w:t>
            </w:r>
          </w:p>
        </w:tc>
        <w:tc>
          <w:tcPr>
            <w:tcW w:w="1962" w:type="dxa"/>
          </w:tcPr>
          <w:p w14:paraId="303BDB25" w14:textId="7DA807D4" w:rsidR="00212921" w:rsidRPr="00212921" w:rsidRDefault="008D4709" w:rsidP="00C65C94">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20 days</w:t>
            </w:r>
          </w:p>
        </w:tc>
      </w:tr>
      <w:tr w:rsidR="00212921" w:rsidRPr="00212921" w14:paraId="303BDB2B" w14:textId="77777777" w:rsidTr="0021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03BDB27" w14:textId="4CC104BC" w:rsidR="0091616B" w:rsidRPr="0091616B" w:rsidRDefault="0091616B" w:rsidP="0091616B">
            <w:pPr>
              <w:rPr>
                <w:rFonts w:cs="Arial"/>
                <w:b w:val="0"/>
                <w:bCs w:val="0"/>
                <w:sz w:val="20"/>
              </w:rPr>
            </w:pPr>
            <w:r>
              <w:rPr>
                <w:rFonts w:cs="Arial"/>
                <w:sz w:val="20"/>
              </w:rPr>
              <w:t>B</w:t>
            </w:r>
          </w:p>
        </w:tc>
        <w:tc>
          <w:tcPr>
            <w:tcW w:w="6660" w:type="dxa"/>
          </w:tcPr>
          <w:p w14:paraId="303BDB28" w14:textId="7943D282" w:rsidR="00212921" w:rsidRPr="00212921" w:rsidRDefault="00F30158" w:rsidP="00F30158">
            <w:pPr>
              <w:cnfStyle w:val="000000100000" w:firstRow="0" w:lastRow="0" w:firstColumn="0" w:lastColumn="0" w:oddVBand="0" w:evenVBand="0" w:oddHBand="1" w:evenHBand="0" w:firstRowFirstColumn="0" w:firstRowLastColumn="0" w:lastRowFirstColumn="0" w:lastRowLastColumn="0"/>
              <w:rPr>
                <w:rFonts w:cs="Arial"/>
                <w:sz w:val="20"/>
              </w:rPr>
            </w:pPr>
            <w:r w:rsidRPr="00F30158">
              <w:rPr>
                <w:rFonts w:cs="Arial"/>
                <w:sz w:val="20"/>
              </w:rPr>
              <w:t>Identify housing challenges</w:t>
            </w:r>
          </w:p>
        </w:tc>
        <w:tc>
          <w:tcPr>
            <w:tcW w:w="2790" w:type="dxa"/>
          </w:tcPr>
          <w:p w14:paraId="303BDB29" w14:textId="2636538C" w:rsidR="00212921" w:rsidRPr="00212921" w:rsidRDefault="004E503F" w:rsidP="00C65C9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w:t>
            </w:r>
          </w:p>
        </w:tc>
        <w:tc>
          <w:tcPr>
            <w:tcW w:w="1962" w:type="dxa"/>
          </w:tcPr>
          <w:p w14:paraId="303BDB2A" w14:textId="4369EC3E" w:rsidR="00212921" w:rsidRPr="00212921" w:rsidRDefault="008D4709" w:rsidP="00C65C9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2</w:t>
            </w:r>
            <w:r w:rsidR="007446C9">
              <w:rPr>
                <w:rFonts w:cs="Arial"/>
                <w:sz w:val="20"/>
              </w:rPr>
              <w:t>1</w:t>
            </w:r>
            <w:r>
              <w:rPr>
                <w:rFonts w:cs="Arial"/>
                <w:sz w:val="20"/>
              </w:rPr>
              <w:t xml:space="preserve"> days</w:t>
            </w:r>
          </w:p>
        </w:tc>
      </w:tr>
      <w:tr w:rsidR="00212921" w:rsidRPr="00212921" w14:paraId="303BDB30" w14:textId="77777777" w:rsidTr="002129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03BDB2C" w14:textId="23DF90EB" w:rsidR="00212921" w:rsidRPr="00212921" w:rsidRDefault="0091616B" w:rsidP="00C65C94">
            <w:pPr>
              <w:rPr>
                <w:rFonts w:cs="Arial"/>
                <w:sz w:val="20"/>
              </w:rPr>
            </w:pPr>
            <w:r>
              <w:rPr>
                <w:rFonts w:cs="Arial"/>
                <w:sz w:val="20"/>
              </w:rPr>
              <w:t>C</w:t>
            </w:r>
          </w:p>
        </w:tc>
        <w:tc>
          <w:tcPr>
            <w:tcW w:w="6660" w:type="dxa"/>
          </w:tcPr>
          <w:p w14:paraId="303BDB2D" w14:textId="6302D46E" w:rsidR="00212921" w:rsidRPr="00212921" w:rsidRDefault="00F30158" w:rsidP="00F30158">
            <w:pPr>
              <w:cnfStyle w:val="000000010000" w:firstRow="0" w:lastRow="0" w:firstColumn="0" w:lastColumn="0" w:oddVBand="0" w:evenVBand="0" w:oddHBand="0" w:evenHBand="1" w:firstRowFirstColumn="0" w:firstRowLastColumn="0" w:lastRowFirstColumn="0" w:lastRowLastColumn="0"/>
              <w:rPr>
                <w:rFonts w:cs="Arial"/>
                <w:sz w:val="20"/>
              </w:rPr>
            </w:pPr>
            <w:r w:rsidRPr="00F30158">
              <w:rPr>
                <w:rFonts w:cs="Arial"/>
                <w:sz w:val="20"/>
              </w:rPr>
              <w:t>Analyze employment verification</w:t>
            </w:r>
          </w:p>
        </w:tc>
        <w:tc>
          <w:tcPr>
            <w:tcW w:w="2790" w:type="dxa"/>
          </w:tcPr>
          <w:p w14:paraId="303BDB2E" w14:textId="0D2FEE37" w:rsidR="00212921" w:rsidRPr="00212921" w:rsidRDefault="004E503F" w:rsidP="00C65C94">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w:t>
            </w:r>
          </w:p>
        </w:tc>
        <w:tc>
          <w:tcPr>
            <w:tcW w:w="1962" w:type="dxa"/>
          </w:tcPr>
          <w:p w14:paraId="303BDB2F" w14:textId="2FAA2C34" w:rsidR="00212921" w:rsidRPr="00212921" w:rsidRDefault="002C62E5" w:rsidP="00C65C94">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3</w:t>
            </w:r>
            <w:r w:rsidR="00C36135">
              <w:rPr>
                <w:rFonts w:cs="Arial"/>
                <w:sz w:val="20"/>
              </w:rPr>
              <w:t>9</w:t>
            </w:r>
            <w:r>
              <w:rPr>
                <w:rFonts w:cs="Arial"/>
                <w:sz w:val="20"/>
              </w:rPr>
              <w:t xml:space="preserve"> days</w:t>
            </w:r>
          </w:p>
        </w:tc>
      </w:tr>
      <w:tr w:rsidR="00212921" w:rsidRPr="00212921" w14:paraId="303BDB35" w14:textId="77777777" w:rsidTr="0021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03BDB31" w14:textId="52C73B12" w:rsidR="00212921" w:rsidRPr="00212921" w:rsidRDefault="0091616B" w:rsidP="00C65C94">
            <w:pPr>
              <w:rPr>
                <w:rFonts w:cs="Arial"/>
                <w:sz w:val="20"/>
              </w:rPr>
            </w:pPr>
            <w:r>
              <w:rPr>
                <w:rFonts w:cs="Arial"/>
                <w:sz w:val="20"/>
              </w:rPr>
              <w:t>D</w:t>
            </w:r>
          </w:p>
        </w:tc>
        <w:tc>
          <w:tcPr>
            <w:tcW w:w="6660" w:type="dxa"/>
          </w:tcPr>
          <w:p w14:paraId="303BDB32" w14:textId="4DCF6436" w:rsidR="00212921" w:rsidRPr="00212921" w:rsidRDefault="004E503F" w:rsidP="004E503F">
            <w:pPr>
              <w:cnfStyle w:val="000000100000" w:firstRow="0" w:lastRow="0" w:firstColumn="0" w:lastColumn="0" w:oddVBand="0" w:evenVBand="0" w:oddHBand="1" w:evenHBand="0" w:firstRowFirstColumn="0" w:firstRowLastColumn="0" w:lastRowFirstColumn="0" w:lastRowLastColumn="0"/>
              <w:rPr>
                <w:rFonts w:cs="Arial"/>
                <w:sz w:val="20"/>
              </w:rPr>
            </w:pPr>
            <w:r w:rsidRPr="004E503F">
              <w:rPr>
                <w:rFonts w:cs="Arial"/>
                <w:sz w:val="20"/>
              </w:rPr>
              <w:t>Evaluate government/disability payments</w:t>
            </w:r>
          </w:p>
        </w:tc>
        <w:tc>
          <w:tcPr>
            <w:tcW w:w="2790" w:type="dxa"/>
          </w:tcPr>
          <w:p w14:paraId="303BDB33" w14:textId="02D26AFB" w:rsidR="00212921" w:rsidRPr="00212921" w:rsidRDefault="004E503F" w:rsidP="00C65C9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B</w:t>
            </w:r>
          </w:p>
        </w:tc>
        <w:tc>
          <w:tcPr>
            <w:tcW w:w="1962" w:type="dxa"/>
          </w:tcPr>
          <w:p w14:paraId="303BDB34" w14:textId="64B146A9" w:rsidR="00212921" w:rsidRPr="00212921" w:rsidRDefault="00C36135" w:rsidP="00C65C9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44</w:t>
            </w:r>
            <w:r w:rsidR="002C62E5">
              <w:rPr>
                <w:rFonts w:cs="Arial"/>
                <w:sz w:val="20"/>
              </w:rPr>
              <w:t xml:space="preserve"> days</w:t>
            </w:r>
          </w:p>
        </w:tc>
      </w:tr>
      <w:tr w:rsidR="00490E5B" w:rsidRPr="002428CC" w14:paraId="31A0761F" w14:textId="77777777" w:rsidTr="002129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34ED4A8" w14:textId="73E061E5" w:rsidR="00490E5B" w:rsidRPr="002428CC" w:rsidRDefault="00490E5B" w:rsidP="00C65C94">
            <w:pPr>
              <w:rPr>
                <w:rFonts w:eastAsiaTheme="minorHAnsi" w:cs="Arial"/>
                <w:sz w:val="20"/>
              </w:rPr>
            </w:pPr>
            <w:r w:rsidRPr="002428CC">
              <w:rPr>
                <w:rFonts w:eastAsiaTheme="minorHAnsi" w:cs="Arial"/>
                <w:sz w:val="20"/>
              </w:rPr>
              <w:t>E</w:t>
            </w:r>
          </w:p>
        </w:tc>
        <w:tc>
          <w:tcPr>
            <w:tcW w:w="6660" w:type="dxa"/>
          </w:tcPr>
          <w:p w14:paraId="12410F5E" w14:textId="1B390723" w:rsidR="00490E5B" w:rsidRPr="002428CC" w:rsidRDefault="00B62AEC" w:rsidP="004E503F">
            <w:pPr>
              <w:cnfStyle w:val="000000010000" w:firstRow="0" w:lastRow="0" w:firstColumn="0" w:lastColumn="0" w:oddVBand="0" w:evenVBand="0" w:oddHBand="0" w:evenHBand="1" w:firstRowFirstColumn="0" w:firstRowLastColumn="0" w:lastRowFirstColumn="0" w:lastRowLastColumn="0"/>
              <w:rPr>
                <w:rFonts w:cs="Arial"/>
                <w:sz w:val="20"/>
              </w:rPr>
            </w:pPr>
            <w:r w:rsidRPr="002428CC">
              <w:rPr>
                <w:rFonts w:cs="Arial"/>
                <w:sz w:val="20"/>
              </w:rPr>
              <w:t>Summarize key barriers</w:t>
            </w:r>
          </w:p>
        </w:tc>
        <w:tc>
          <w:tcPr>
            <w:tcW w:w="2790" w:type="dxa"/>
          </w:tcPr>
          <w:p w14:paraId="64F756EC" w14:textId="5A27C9BA" w:rsidR="00490E5B" w:rsidRPr="009F0FB8" w:rsidRDefault="00490E5B" w:rsidP="00C65C94">
            <w:pPr>
              <w:cnfStyle w:val="000000010000" w:firstRow="0" w:lastRow="0" w:firstColumn="0" w:lastColumn="0" w:oddVBand="0" w:evenVBand="0" w:oddHBand="0" w:evenHBand="1" w:firstRowFirstColumn="0" w:firstRowLastColumn="0" w:lastRowFirstColumn="0" w:lastRowLastColumn="0"/>
              <w:rPr>
                <w:rFonts w:cs="Arial"/>
                <w:sz w:val="20"/>
              </w:rPr>
            </w:pPr>
            <w:r w:rsidRPr="009F0FB8">
              <w:rPr>
                <w:rFonts w:cs="Arial"/>
                <w:sz w:val="20"/>
              </w:rPr>
              <w:t>C, D</w:t>
            </w:r>
          </w:p>
        </w:tc>
        <w:tc>
          <w:tcPr>
            <w:tcW w:w="1962" w:type="dxa"/>
          </w:tcPr>
          <w:p w14:paraId="7FCE8A66" w14:textId="7FF0B468" w:rsidR="00490E5B" w:rsidRPr="009F0FB8" w:rsidRDefault="009F0FB8" w:rsidP="00C65C94">
            <w:pPr>
              <w:cnfStyle w:val="000000010000" w:firstRow="0" w:lastRow="0" w:firstColumn="0" w:lastColumn="0" w:oddVBand="0" w:evenVBand="0" w:oddHBand="0" w:evenHBand="1" w:firstRowFirstColumn="0" w:firstRowLastColumn="0" w:lastRowFirstColumn="0" w:lastRowLastColumn="0"/>
              <w:rPr>
                <w:rFonts w:cs="Arial"/>
                <w:sz w:val="20"/>
              </w:rPr>
            </w:pPr>
            <w:r w:rsidRPr="009F0FB8">
              <w:rPr>
                <w:rFonts w:cs="Arial"/>
                <w:sz w:val="20"/>
              </w:rPr>
              <w:t>6 days</w:t>
            </w:r>
          </w:p>
        </w:tc>
      </w:tr>
      <w:bookmarkEnd w:id="7"/>
    </w:tbl>
    <w:p w14:paraId="303BDB36" w14:textId="77777777" w:rsidR="00176A3D" w:rsidRPr="002428CC" w:rsidRDefault="00176A3D" w:rsidP="00C65C94">
      <w:pPr>
        <w:rPr>
          <w:rFonts w:eastAsiaTheme="minorHAnsi" w:cs="Arial"/>
        </w:rPr>
      </w:pPr>
    </w:p>
    <w:p w14:paraId="303BDB38" w14:textId="5534797D" w:rsidR="00FB0545" w:rsidRDefault="00212921" w:rsidP="00544938">
      <w:pPr>
        <w:rPr>
          <w:rFonts w:cs="Arial"/>
        </w:rPr>
      </w:pPr>
      <w:r>
        <w:rPr>
          <w:rFonts w:cs="Arial"/>
        </w:rPr>
        <w:t xml:space="preserve">Draw a network diagram for </w:t>
      </w:r>
      <w:r w:rsidR="00FB0545">
        <w:rPr>
          <w:rFonts w:cs="Arial"/>
        </w:rPr>
        <w:t xml:space="preserve">two of your objectives.  </w:t>
      </w:r>
    </w:p>
    <w:p w14:paraId="303BDB39" w14:textId="77777777" w:rsidR="00FB0545" w:rsidRDefault="00FB0545" w:rsidP="00FB0545">
      <w:pPr>
        <w:rPr>
          <w:rFonts w:cs="Arial"/>
        </w:rPr>
      </w:pPr>
      <w:r>
        <w:rPr>
          <w:rFonts w:cs="Arial"/>
        </w:rPr>
        <w:t xml:space="preserve">Network Diagram </w:t>
      </w:r>
      <w:r w:rsidR="00C8103A">
        <w:rPr>
          <w:rFonts w:cs="Arial"/>
        </w:rPr>
        <w:t xml:space="preserve">Task </w:t>
      </w:r>
      <w:r>
        <w:rPr>
          <w:rFonts w:cs="Arial"/>
        </w:rPr>
        <w:t>#1 – draw the diagram for your objective that contains your critical path, ensuring it includes the following:</w:t>
      </w:r>
    </w:p>
    <w:p w14:paraId="303BDB3A" w14:textId="3402E501" w:rsidR="00FB0545" w:rsidRDefault="00FB0545" w:rsidP="00FB0545">
      <w:pPr>
        <w:pStyle w:val="ListParagraph"/>
        <w:numPr>
          <w:ilvl w:val="0"/>
          <w:numId w:val="25"/>
        </w:numPr>
        <w:rPr>
          <w:rFonts w:cs="Arial"/>
        </w:rPr>
      </w:pPr>
      <w:r w:rsidRPr="00FB0545">
        <w:rPr>
          <w:rFonts w:cs="Arial"/>
        </w:rPr>
        <w:t xml:space="preserve">at least one </w:t>
      </w:r>
      <w:r w:rsidR="00585137" w:rsidRPr="00FB0545">
        <w:rPr>
          <w:rFonts w:cs="Arial"/>
        </w:rPr>
        <w:t>merge activity</w:t>
      </w:r>
    </w:p>
    <w:p w14:paraId="303BDB3B" w14:textId="1E79E26E" w:rsidR="00FB0545" w:rsidRDefault="00FB0545" w:rsidP="00FB0545">
      <w:pPr>
        <w:pStyle w:val="ListParagraph"/>
        <w:numPr>
          <w:ilvl w:val="0"/>
          <w:numId w:val="25"/>
        </w:numPr>
        <w:rPr>
          <w:rFonts w:cs="Arial"/>
        </w:rPr>
      </w:pPr>
      <w:r w:rsidRPr="00FB0545">
        <w:rPr>
          <w:rFonts w:cs="Arial"/>
        </w:rPr>
        <w:t xml:space="preserve">at </w:t>
      </w:r>
      <w:r w:rsidR="00585137" w:rsidRPr="00FB0545">
        <w:rPr>
          <w:rFonts w:cs="Arial"/>
        </w:rPr>
        <w:t>least one burst activity</w:t>
      </w:r>
    </w:p>
    <w:p w14:paraId="303BDB3C" w14:textId="24DD6F5D" w:rsidR="00585137" w:rsidRDefault="00FB0545" w:rsidP="00FB0545">
      <w:pPr>
        <w:pStyle w:val="ListParagraph"/>
        <w:numPr>
          <w:ilvl w:val="0"/>
          <w:numId w:val="25"/>
        </w:numPr>
        <w:rPr>
          <w:rFonts w:cs="Arial"/>
        </w:rPr>
      </w:pPr>
      <w:r>
        <w:rPr>
          <w:rFonts w:cs="Arial"/>
        </w:rPr>
        <w:t xml:space="preserve">a </w:t>
      </w:r>
      <w:proofErr w:type="gramStart"/>
      <w:r>
        <w:rPr>
          <w:rFonts w:cs="Arial"/>
        </w:rPr>
        <w:t>mini-table</w:t>
      </w:r>
      <w:proofErr w:type="gramEnd"/>
      <w:r>
        <w:rPr>
          <w:rFonts w:cs="Arial"/>
        </w:rPr>
        <w:t xml:space="preserve"> that provides the following information for the activity:</w:t>
      </w:r>
    </w:p>
    <w:p w14:paraId="303BDB3D" w14:textId="4000513D" w:rsidR="00FB0545" w:rsidRDefault="00FB0545" w:rsidP="00FB0545">
      <w:pPr>
        <w:pStyle w:val="ListParagraph"/>
        <w:numPr>
          <w:ilvl w:val="1"/>
          <w:numId w:val="25"/>
        </w:numPr>
        <w:rPr>
          <w:rFonts w:cs="Arial"/>
        </w:rPr>
      </w:pPr>
      <w:r>
        <w:rPr>
          <w:rFonts w:cs="Arial"/>
        </w:rPr>
        <w:t>Description</w:t>
      </w:r>
    </w:p>
    <w:p w14:paraId="303BDB3E" w14:textId="5782BD79" w:rsidR="00FB0545" w:rsidRDefault="00FB0545" w:rsidP="00FB0545">
      <w:pPr>
        <w:pStyle w:val="ListParagraph"/>
        <w:numPr>
          <w:ilvl w:val="1"/>
          <w:numId w:val="25"/>
        </w:numPr>
        <w:rPr>
          <w:rFonts w:cs="Arial"/>
        </w:rPr>
      </w:pPr>
      <w:r>
        <w:rPr>
          <w:rFonts w:cs="Arial"/>
        </w:rPr>
        <w:t>ID Number</w:t>
      </w:r>
    </w:p>
    <w:p w14:paraId="303BDB3F" w14:textId="06D71878" w:rsidR="00FB0545" w:rsidRDefault="00B621E4" w:rsidP="00FB0545">
      <w:pPr>
        <w:pStyle w:val="ListParagraph"/>
        <w:numPr>
          <w:ilvl w:val="1"/>
          <w:numId w:val="25"/>
        </w:numPr>
        <w:rPr>
          <w:rFonts w:cs="Arial"/>
        </w:rPr>
      </w:pPr>
      <w:r>
        <w:rPr>
          <w:noProof/>
          <w:lang w:val="en-CA" w:eastAsia="en-CA"/>
        </w:rPr>
        <mc:AlternateContent>
          <mc:Choice Requires="wps">
            <w:drawing>
              <wp:anchor distT="0" distB="0" distL="114300" distR="114300" simplePos="0" relativeHeight="251685901" behindDoc="1" locked="0" layoutInCell="0" allowOverlap="1" wp14:anchorId="632EA8BC" wp14:editId="0568471D">
                <wp:simplePos x="0" y="0"/>
                <wp:positionH relativeFrom="margin">
                  <wp:posOffset>3955774</wp:posOffset>
                </wp:positionH>
                <wp:positionV relativeFrom="margin">
                  <wp:posOffset>3516575</wp:posOffset>
                </wp:positionV>
                <wp:extent cx="1397635" cy="814705"/>
                <wp:effectExtent l="0" t="0" r="0" b="0"/>
                <wp:wrapThrough wrapText="bothSides">
                  <wp:wrapPolygon edited="0">
                    <wp:start x="0" y="0"/>
                    <wp:lineTo x="0" y="21600"/>
                    <wp:lineTo x="21600" y="21600"/>
                    <wp:lineTo x="21600" y="0"/>
                  </wp:wrapPolygon>
                </wp:wrapThrough>
                <wp:docPr id="810844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B621E4" w14:paraId="0F31889C" w14:textId="77777777" w:rsidTr="00B621E4">
                              <w:trPr>
                                <w:trHeight w:val="189"/>
                              </w:trPr>
                              <w:tc>
                                <w:tcPr>
                                  <w:tcW w:w="511" w:type="dxa"/>
                                </w:tcPr>
                                <w:p w14:paraId="07229FBA" w14:textId="24569E7B" w:rsidR="00B621E4" w:rsidRPr="00E97AF9" w:rsidRDefault="00B621E4">
                                  <w:pPr>
                                    <w:jc w:val="center"/>
                                    <w:rPr>
                                      <w:rFonts w:cs="Arial"/>
                                      <w:sz w:val="16"/>
                                    </w:rPr>
                                  </w:pPr>
                                  <w:r>
                                    <w:rPr>
                                      <w:rFonts w:cs="Arial"/>
                                      <w:sz w:val="16"/>
                                    </w:rPr>
                                    <w:t>41</w:t>
                                  </w:r>
                                </w:p>
                              </w:tc>
                              <w:tc>
                                <w:tcPr>
                                  <w:tcW w:w="803" w:type="dxa"/>
                                </w:tcPr>
                                <w:p w14:paraId="5656505A" w14:textId="3506420D" w:rsidR="00B621E4" w:rsidRPr="00E97AF9" w:rsidRDefault="00B621E4" w:rsidP="00B621E4">
                                  <w:pPr>
                                    <w:jc w:val="center"/>
                                    <w:rPr>
                                      <w:rFonts w:cs="Arial"/>
                                      <w:sz w:val="16"/>
                                    </w:rPr>
                                  </w:pPr>
                                  <w:r>
                                    <w:rPr>
                                      <w:rFonts w:cs="Arial"/>
                                      <w:sz w:val="16"/>
                                    </w:rPr>
                                    <w:t>C</w:t>
                                  </w:r>
                                </w:p>
                              </w:tc>
                              <w:tc>
                                <w:tcPr>
                                  <w:tcW w:w="538" w:type="dxa"/>
                                </w:tcPr>
                                <w:p w14:paraId="485565DC" w14:textId="06810C2B" w:rsidR="00B621E4" w:rsidRPr="00E97AF9" w:rsidRDefault="00B621E4">
                                  <w:pPr>
                                    <w:jc w:val="center"/>
                                    <w:rPr>
                                      <w:rFonts w:cs="Arial"/>
                                      <w:sz w:val="16"/>
                                    </w:rPr>
                                  </w:pPr>
                                  <w:r>
                                    <w:rPr>
                                      <w:rFonts w:cs="Arial"/>
                                      <w:sz w:val="16"/>
                                    </w:rPr>
                                    <w:t>80</w:t>
                                  </w:r>
                                </w:p>
                              </w:tc>
                            </w:tr>
                            <w:tr w:rsidR="00B621E4" w14:paraId="3C46914D" w14:textId="77777777" w:rsidTr="00B621E4">
                              <w:trPr>
                                <w:trHeight w:val="548"/>
                              </w:trPr>
                              <w:tc>
                                <w:tcPr>
                                  <w:tcW w:w="511" w:type="dxa"/>
                                </w:tcPr>
                                <w:p w14:paraId="7A527A6C" w14:textId="77777777" w:rsidR="00B621E4" w:rsidRDefault="00B621E4">
                                  <w:pPr>
                                    <w:jc w:val="center"/>
                                    <w:rPr>
                                      <w:rFonts w:cs="Arial"/>
                                      <w:sz w:val="16"/>
                                    </w:rPr>
                                  </w:pPr>
                                </w:p>
                              </w:tc>
                              <w:tc>
                                <w:tcPr>
                                  <w:tcW w:w="1341" w:type="dxa"/>
                                  <w:gridSpan w:val="2"/>
                                </w:tcPr>
                                <w:p w14:paraId="492F7273" w14:textId="7823E28B" w:rsidR="00B621E4" w:rsidRDefault="00B621E4">
                                  <w:pPr>
                                    <w:jc w:val="center"/>
                                    <w:rPr>
                                      <w:rFonts w:cs="Arial"/>
                                      <w:sz w:val="16"/>
                                    </w:rPr>
                                  </w:pPr>
                                  <w:r w:rsidRPr="00B621E4">
                                    <w:rPr>
                                      <w:rFonts w:cs="Arial"/>
                                      <w:sz w:val="16"/>
                                    </w:rPr>
                                    <w:t>Analyze employment verification</w:t>
                                  </w:r>
                                </w:p>
                              </w:tc>
                            </w:tr>
                            <w:tr w:rsidR="00B621E4" w14:paraId="62447BA4" w14:textId="77777777" w:rsidTr="00B621E4">
                              <w:trPr>
                                <w:trHeight w:val="189"/>
                              </w:trPr>
                              <w:tc>
                                <w:tcPr>
                                  <w:tcW w:w="511" w:type="dxa"/>
                                </w:tcPr>
                                <w:p w14:paraId="7A41038C" w14:textId="77777777" w:rsidR="00B621E4" w:rsidRPr="00E97AF9" w:rsidRDefault="00B621E4">
                                  <w:pPr>
                                    <w:jc w:val="center"/>
                                    <w:rPr>
                                      <w:rFonts w:cs="Arial"/>
                                      <w:sz w:val="16"/>
                                    </w:rPr>
                                  </w:pPr>
                                </w:p>
                              </w:tc>
                              <w:tc>
                                <w:tcPr>
                                  <w:tcW w:w="803" w:type="dxa"/>
                                </w:tcPr>
                                <w:p w14:paraId="2B320420" w14:textId="534AB196" w:rsidR="00B621E4" w:rsidRPr="00E97AF9" w:rsidRDefault="00B621E4">
                                  <w:pPr>
                                    <w:jc w:val="center"/>
                                    <w:rPr>
                                      <w:rFonts w:cs="Arial"/>
                                      <w:sz w:val="16"/>
                                    </w:rPr>
                                  </w:pPr>
                                  <w:r>
                                    <w:rPr>
                                      <w:rFonts w:cs="Arial"/>
                                      <w:sz w:val="16"/>
                                    </w:rPr>
                                    <w:t>39</w:t>
                                  </w:r>
                                </w:p>
                              </w:tc>
                              <w:tc>
                                <w:tcPr>
                                  <w:tcW w:w="538" w:type="dxa"/>
                                </w:tcPr>
                                <w:p w14:paraId="38D5199D" w14:textId="77777777" w:rsidR="00B621E4" w:rsidRPr="00E97AF9" w:rsidRDefault="00B621E4">
                                  <w:pPr>
                                    <w:jc w:val="center"/>
                                    <w:rPr>
                                      <w:rFonts w:cs="Arial"/>
                                      <w:sz w:val="16"/>
                                    </w:rPr>
                                  </w:pPr>
                                </w:p>
                              </w:tc>
                            </w:tr>
                          </w:tbl>
                          <w:p w14:paraId="78483A16" w14:textId="77777777" w:rsidR="00B621E4" w:rsidRDefault="00B621E4" w:rsidP="00B621E4">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32EA8BC" id="Rectangle 2" o:spid="_x0000_s1026" style="position:absolute;left:0;text-align:left;margin-left:311.5pt;margin-top:276.9pt;width:110.05pt;height:64.15pt;z-index:-2516305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B621E4" w14:paraId="0F31889C" w14:textId="77777777" w:rsidTr="00B621E4">
                        <w:trPr>
                          <w:trHeight w:val="189"/>
                        </w:trPr>
                        <w:tc>
                          <w:tcPr>
                            <w:tcW w:w="511" w:type="dxa"/>
                          </w:tcPr>
                          <w:p w14:paraId="07229FBA" w14:textId="24569E7B" w:rsidR="00B621E4" w:rsidRPr="00E97AF9" w:rsidRDefault="00B621E4">
                            <w:pPr>
                              <w:jc w:val="center"/>
                              <w:rPr>
                                <w:rFonts w:cs="Arial"/>
                                <w:sz w:val="16"/>
                              </w:rPr>
                            </w:pPr>
                            <w:r>
                              <w:rPr>
                                <w:rFonts w:cs="Arial"/>
                                <w:sz w:val="16"/>
                              </w:rPr>
                              <w:t>41</w:t>
                            </w:r>
                          </w:p>
                        </w:tc>
                        <w:tc>
                          <w:tcPr>
                            <w:tcW w:w="803" w:type="dxa"/>
                          </w:tcPr>
                          <w:p w14:paraId="5656505A" w14:textId="3506420D" w:rsidR="00B621E4" w:rsidRPr="00E97AF9" w:rsidRDefault="00B621E4" w:rsidP="00B621E4">
                            <w:pPr>
                              <w:jc w:val="center"/>
                              <w:rPr>
                                <w:rFonts w:cs="Arial"/>
                                <w:sz w:val="16"/>
                              </w:rPr>
                            </w:pPr>
                            <w:r>
                              <w:rPr>
                                <w:rFonts w:cs="Arial"/>
                                <w:sz w:val="16"/>
                              </w:rPr>
                              <w:t>C</w:t>
                            </w:r>
                          </w:p>
                        </w:tc>
                        <w:tc>
                          <w:tcPr>
                            <w:tcW w:w="538" w:type="dxa"/>
                          </w:tcPr>
                          <w:p w14:paraId="485565DC" w14:textId="06810C2B" w:rsidR="00B621E4" w:rsidRPr="00E97AF9" w:rsidRDefault="00B621E4">
                            <w:pPr>
                              <w:jc w:val="center"/>
                              <w:rPr>
                                <w:rFonts w:cs="Arial"/>
                                <w:sz w:val="16"/>
                              </w:rPr>
                            </w:pPr>
                            <w:r>
                              <w:rPr>
                                <w:rFonts w:cs="Arial"/>
                                <w:sz w:val="16"/>
                              </w:rPr>
                              <w:t>80</w:t>
                            </w:r>
                          </w:p>
                        </w:tc>
                      </w:tr>
                      <w:tr w:rsidR="00B621E4" w14:paraId="3C46914D" w14:textId="77777777" w:rsidTr="00B621E4">
                        <w:trPr>
                          <w:trHeight w:val="548"/>
                        </w:trPr>
                        <w:tc>
                          <w:tcPr>
                            <w:tcW w:w="511" w:type="dxa"/>
                          </w:tcPr>
                          <w:p w14:paraId="7A527A6C" w14:textId="77777777" w:rsidR="00B621E4" w:rsidRDefault="00B621E4">
                            <w:pPr>
                              <w:jc w:val="center"/>
                              <w:rPr>
                                <w:rFonts w:cs="Arial"/>
                                <w:sz w:val="16"/>
                              </w:rPr>
                            </w:pPr>
                          </w:p>
                        </w:tc>
                        <w:tc>
                          <w:tcPr>
                            <w:tcW w:w="1341" w:type="dxa"/>
                            <w:gridSpan w:val="2"/>
                          </w:tcPr>
                          <w:p w14:paraId="492F7273" w14:textId="7823E28B" w:rsidR="00B621E4" w:rsidRDefault="00B621E4">
                            <w:pPr>
                              <w:jc w:val="center"/>
                              <w:rPr>
                                <w:rFonts w:cs="Arial"/>
                                <w:sz w:val="16"/>
                              </w:rPr>
                            </w:pPr>
                            <w:r w:rsidRPr="00B621E4">
                              <w:rPr>
                                <w:rFonts w:cs="Arial"/>
                                <w:sz w:val="16"/>
                              </w:rPr>
                              <w:t>Analyze employment verification</w:t>
                            </w:r>
                          </w:p>
                        </w:tc>
                      </w:tr>
                      <w:tr w:rsidR="00B621E4" w14:paraId="62447BA4" w14:textId="77777777" w:rsidTr="00B621E4">
                        <w:trPr>
                          <w:trHeight w:val="189"/>
                        </w:trPr>
                        <w:tc>
                          <w:tcPr>
                            <w:tcW w:w="511" w:type="dxa"/>
                          </w:tcPr>
                          <w:p w14:paraId="7A41038C" w14:textId="77777777" w:rsidR="00B621E4" w:rsidRPr="00E97AF9" w:rsidRDefault="00B621E4">
                            <w:pPr>
                              <w:jc w:val="center"/>
                              <w:rPr>
                                <w:rFonts w:cs="Arial"/>
                                <w:sz w:val="16"/>
                              </w:rPr>
                            </w:pPr>
                          </w:p>
                        </w:tc>
                        <w:tc>
                          <w:tcPr>
                            <w:tcW w:w="803" w:type="dxa"/>
                          </w:tcPr>
                          <w:p w14:paraId="2B320420" w14:textId="534AB196" w:rsidR="00B621E4" w:rsidRPr="00E97AF9" w:rsidRDefault="00B621E4">
                            <w:pPr>
                              <w:jc w:val="center"/>
                              <w:rPr>
                                <w:rFonts w:cs="Arial"/>
                                <w:sz w:val="16"/>
                              </w:rPr>
                            </w:pPr>
                            <w:r>
                              <w:rPr>
                                <w:rFonts w:cs="Arial"/>
                                <w:sz w:val="16"/>
                              </w:rPr>
                              <w:t>39</w:t>
                            </w:r>
                          </w:p>
                        </w:tc>
                        <w:tc>
                          <w:tcPr>
                            <w:tcW w:w="538" w:type="dxa"/>
                          </w:tcPr>
                          <w:p w14:paraId="38D5199D" w14:textId="77777777" w:rsidR="00B621E4" w:rsidRPr="00E97AF9" w:rsidRDefault="00B621E4">
                            <w:pPr>
                              <w:jc w:val="center"/>
                              <w:rPr>
                                <w:rFonts w:cs="Arial"/>
                                <w:sz w:val="16"/>
                              </w:rPr>
                            </w:pPr>
                          </w:p>
                        </w:tc>
                      </w:tr>
                    </w:tbl>
                    <w:p w14:paraId="78483A16" w14:textId="77777777" w:rsidR="00B621E4" w:rsidRDefault="00B621E4" w:rsidP="00B621E4">
                      <w:pPr>
                        <w:jc w:val="center"/>
                      </w:pPr>
                    </w:p>
                  </w:txbxContent>
                </v:textbox>
                <w10:wrap type="through" anchorx="margin" anchory="margin"/>
              </v:rect>
            </w:pict>
          </mc:Fallback>
        </mc:AlternateContent>
      </w:r>
      <w:r w:rsidR="00FB0545">
        <w:rPr>
          <w:rFonts w:cs="Arial"/>
        </w:rPr>
        <w:t>Duration</w:t>
      </w:r>
    </w:p>
    <w:p w14:paraId="303BDB40" w14:textId="24C91D63" w:rsidR="00FB0545" w:rsidRDefault="00FB0545" w:rsidP="00FB0545">
      <w:pPr>
        <w:pStyle w:val="ListParagraph"/>
        <w:numPr>
          <w:ilvl w:val="1"/>
          <w:numId w:val="25"/>
        </w:numPr>
        <w:rPr>
          <w:rFonts w:cs="Arial"/>
        </w:rPr>
      </w:pPr>
      <w:r>
        <w:rPr>
          <w:rFonts w:cs="Arial"/>
        </w:rPr>
        <w:t>Early Start Date</w:t>
      </w:r>
    </w:p>
    <w:p w14:paraId="303BDB41" w14:textId="28880FE9" w:rsidR="00FB0545" w:rsidRDefault="00FB0545" w:rsidP="00FB0545">
      <w:pPr>
        <w:pStyle w:val="ListParagraph"/>
        <w:numPr>
          <w:ilvl w:val="1"/>
          <w:numId w:val="25"/>
        </w:numPr>
        <w:rPr>
          <w:rFonts w:cs="Arial"/>
        </w:rPr>
      </w:pPr>
      <w:r>
        <w:rPr>
          <w:rFonts w:cs="Arial"/>
        </w:rPr>
        <w:t xml:space="preserve">Early Finish Date </w:t>
      </w:r>
    </w:p>
    <w:p w14:paraId="4CA9E9FA" w14:textId="77777777" w:rsidR="001660F8" w:rsidRPr="00FB0545" w:rsidRDefault="001660F8" w:rsidP="001660F8">
      <w:pPr>
        <w:pStyle w:val="ListParagraph"/>
        <w:ind w:left="1440"/>
        <w:rPr>
          <w:rFonts w:cs="Arial"/>
        </w:rPr>
      </w:pPr>
    </w:p>
    <w:p w14:paraId="303BDB42" w14:textId="2FDA9ED0" w:rsidR="00212921" w:rsidRDefault="00B621E4" w:rsidP="00C65C94">
      <w:pPr>
        <w:rPr>
          <w:rFonts w:cs="Arial"/>
        </w:rPr>
      </w:pPr>
      <w:r>
        <w:rPr>
          <w:rFonts w:cs="Arial"/>
          <w:noProof/>
        </w:rPr>
        <mc:AlternateContent>
          <mc:Choice Requires="wps">
            <w:drawing>
              <wp:anchor distT="0" distB="0" distL="114300" distR="114300" simplePos="0" relativeHeight="251658252" behindDoc="0" locked="0" layoutInCell="1" allowOverlap="1" wp14:anchorId="27F43969" wp14:editId="5E85DBB1">
                <wp:simplePos x="0" y="0"/>
                <wp:positionH relativeFrom="column">
                  <wp:posOffset>5293360</wp:posOffset>
                </wp:positionH>
                <wp:positionV relativeFrom="paragraph">
                  <wp:posOffset>95885</wp:posOffset>
                </wp:positionV>
                <wp:extent cx="755015" cy="518160"/>
                <wp:effectExtent l="0" t="0" r="83185" b="53340"/>
                <wp:wrapNone/>
                <wp:docPr id="1097491753" name="Straight Arrow Connector 12"/>
                <wp:cNvGraphicFramePr/>
                <a:graphic xmlns:a="http://schemas.openxmlformats.org/drawingml/2006/main">
                  <a:graphicData uri="http://schemas.microsoft.com/office/word/2010/wordprocessingShape">
                    <wps:wsp>
                      <wps:cNvCnPr/>
                      <wps:spPr>
                        <a:xfrm>
                          <a:off x="0" y="0"/>
                          <a:ext cx="755015"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50D321" id="_x0000_t32" coordsize="21600,21600" o:spt="32" o:oned="t" path="m,l21600,21600e" filled="f">
                <v:path arrowok="t" fillok="f" o:connecttype="none"/>
                <o:lock v:ext="edit" shapetype="t"/>
              </v:shapetype>
              <v:shape id="Straight Arrow Connector 12" o:spid="_x0000_s1026" type="#_x0000_t32" style="position:absolute;margin-left:416.8pt;margin-top:7.55pt;width:59.45pt;height:40.8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" strokecolor="#4579b8 [3044]">
                <v:stroke endarrow="block"/>
              </v:shape>
            </w:pict>
          </mc:Fallback>
        </mc:AlternateContent>
      </w:r>
      <w:r>
        <w:rPr>
          <w:rFonts w:cs="Arial"/>
          <w:noProof/>
        </w:rPr>
        <mc:AlternateContent>
          <mc:Choice Requires="wps">
            <w:drawing>
              <wp:anchor distT="0" distB="0" distL="114300" distR="114300" simplePos="0" relativeHeight="251658250" behindDoc="0" locked="0" layoutInCell="1" allowOverlap="1" wp14:anchorId="3B1CA462" wp14:editId="69105F56">
                <wp:simplePos x="0" y="0"/>
                <wp:positionH relativeFrom="column">
                  <wp:posOffset>3511826</wp:posOffset>
                </wp:positionH>
                <wp:positionV relativeFrom="paragraph">
                  <wp:posOffset>99281</wp:posOffset>
                </wp:positionV>
                <wp:extent cx="596155" cy="419100"/>
                <wp:effectExtent l="0" t="38100" r="52070" b="19050"/>
                <wp:wrapNone/>
                <wp:docPr id="1570960648" name="Straight Arrow Connector 9"/>
                <wp:cNvGraphicFramePr/>
                <a:graphic xmlns:a="http://schemas.openxmlformats.org/drawingml/2006/main">
                  <a:graphicData uri="http://schemas.microsoft.com/office/word/2010/wordprocessingShape">
                    <wps:wsp>
                      <wps:cNvCnPr/>
                      <wps:spPr>
                        <a:xfrm flipV="1">
                          <a:off x="0" y="0"/>
                          <a:ext cx="59615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DEF90" id="Straight Arrow Connector 9" o:spid="_x0000_s1026" type="#_x0000_t32" style="position:absolute;margin-left:276.5pt;margin-top:7.8pt;width:46.95pt;height:33pt;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" strokecolor="#4579b8 [3044]">
                <v:stroke endarrow="block"/>
              </v:shape>
            </w:pict>
          </mc:Fallback>
        </mc:AlternateContent>
      </w:r>
    </w:p>
    <w:p w14:paraId="1B5FE3DF" w14:textId="11D6650B" w:rsidR="00BF3F6D" w:rsidRDefault="00B621E4" w:rsidP="00C65C94">
      <w:pPr>
        <w:rPr>
          <w:rFonts w:cs="Arial"/>
        </w:rPr>
      </w:pPr>
      <w:r>
        <w:rPr>
          <w:noProof/>
          <w:lang w:val="en-CA" w:eastAsia="en-CA"/>
        </w:rPr>
        <mc:AlternateContent>
          <mc:Choice Requires="wps">
            <w:drawing>
              <wp:anchor distT="0" distB="0" distL="114300" distR="114300" simplePos="0" relativeHeight="251689997" behindDoc="1" locked="0" layoutInCell="0" allowOverlap="1" wp14:anchorId="03B82F98" wp14:editId="5BB4E179">
                <wp:simplePos x="0" y="0"/>
                <wp:positionH relativeFrom="margin">
                  <wp:posOffset>5896859</wp:posOffset>
                </wp:positionH>
                <wp:positionV relativeFrom="margin">
                  <wp:posOffset>4087550</wp:posOffset>
                </wp:positionV>
                <wp:extent cx="1397635" cy="814705"/>
                <wp:effectExtent l="0" t="0" r="0" b="0"/>
                <wp:wrapThrough wrapText="bothSides">
                  <wp:wrapPolygon edited="0">
                    <wp:start x="0" y="0"/>
                    <wp:lineTo x="0" y="21600"/>
                    <wp:lineTo x="21600" y="21600"/>
                    <wp:lineTo x="21600" y="0"/>
                  </wp:wrapPolygon>
                </wp:wrapThrough>
                <wp:docPr id="1794901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B621E4" w14:paraId="5516FD1E" w14:textId="77777777" w:rsidTr="00B621E4">
                              <w:trPr>
                                <w:trHeight w:val="189"/>
                              </w:trPr>
                              <w:tc>
                                <w:tcPr>
                                  <w:tcW w:w="511" w:type="dxa"/>
                                </w:tcPr>
                                <w:p w14:paraId="0C28E1A2" w14:textId="053659EE" w:rsidR="00B621E4" w:rsidRPr="00E97AF9" w:rsidRDefault="00B621E4">
                                  <w:pPr>
                                    <w:jc w:val="center"/>
                                    <w:rPr>
                                      <w:rFonts w:cs="Arial"/>
                                      <w:sz w:val="16"/>
                                    </w:rPr>
                                  </w:pPr>
                                  <w:r>
                                    <w:rPr>
                                      <w:rFonts w:cs="Arial"/>
                                      <w:sz w:val="16"/>
                                    </w:rPr>
                                    <w:t>85</w:t>
                                  </w:r>
                                </w:p>
                              </w:tc>
                              <w:tc>
                                <w:tcPr>
                                  <w:tcW w:w="803" w:type="dxa"/>
                                </w:tcPr>
                                <w:p w14:paraId="1764C844" w14:textId="45DACAEA" w:rsidR="00B621E4" w:rsidRPr="00E97AF9" w:rsidRDefault="00B621E4">
                                  <w:pPr>
                                    <w:jc w:val="center"/>
                                    <w:rPr>
                                      <w:rFonts w:cs="Arial"/>
                                      <w:sz w:val="16"/>
                                    </w:rPr>
                                  </w:pPr>
                                  <w:r>
                                    <w:rPr>
                                      <w:rFonts w:cs="Arial"/>
                                      <w:sz w:val="16"/>
                                    </w:rPr>
                                    <w:t>E</w:t>
                                  </w:r>
                                </w:p>
                              </w:tc>
                              <w:tc>
                                <w:tcPr>
                                  <w:tcW w:w="538" w:type="dxa"/>
                                </w:tcPr>
                                <w:p w14:paraId="106385F7" w14:textId="4FF4B8BC" w:rsidR="00B621E4" w:rsidRPr="00E97AF9" w:rsidRDefault="00B621E4">
                                  <w:pPr>
                                    <w:jc w:val="center"/>
                                    <w:rPr>
                                      <w:rFonts w:cs="Arial"/>
                                      <w:sz w:val="16"/>
                                    </w:rPr>
                                  </w:pPr>
                                  <w:r>
                                    <w:rPr>
                                      <w:rFonts w:cs="Arial"/>
                                      <w:sz w:val="16"/>
                                    </w:rPr>
                                    <w:t>91</w:t>
                                  </w:r>
                                </w:p>
                              </w:tc>
                            </w:tr>
                            <w:tr w:rsidR="00B621E4" w14:paraId="559A6EB3" w14:textId="77777777" w:rsidTr="00EB5F06">
                              <w:trPr>
                                <w:trHeight w:val="417"/>
                              </w:trPr>
                              <w:tc>
                                <w:tcPr>
                                  <w:tcW w:w="511" w:type="dxa"/>
                                </w:tcPr>
                                <w:p w14:paraId="6DF93E10" w14:textId="77777777" w:rsidR="00B621E4" w:rsidRDefault="00B621E4">
                                  <w:pPr>
                                    <w:jc w:val="center"/>
                                    <w:rPr>
                                      <w:rFonts w:cs="Arial"/>
                                      <w:sz w:val="16"/>
                                    </w:rPr>
                                  </w:pPr>
                                </w:p>
                              </w:tc>
                              <w:tc>
                                <w:tcPr>
                                  <w:tcW w:w="1341" w:type="dxa"/>
                                  <w:gridSpan w:val="2"/>
                                </w:tcPr>
                                <w:p w14:paraId="0DCEE7AC" w14:textId="60B244EB" w:rsidR="00B621E4" w:rsidRDefault="00B621E4">
                                  <w:pPr>
                                    <w:jc w:val="center"/>
                                    <w:rPr>
                                      <w:rFonts w:cs="Arial"/>
                                      <w:sz w:val="16"/>
                                    </w:rPr>
                                  </w:pPr>
                                  <w:r w:rsidRPr="00B621E4">
                                    <w:rPr>
                                      <w:rFonts w:cs="Arial"/>
                                      <w:sz w:val="16"/>
                                    </w:rPr>
                                    <w:t>Summarize key barriers</w:t>
                                  </w:r>
                                </w:p>
                              </w:tc>
                            </w:tr>
                            <w:tr w:rsidR="00B621E4" w14:paraId="296D1381" w14:textId="77777777" w:rsidTr="00B621E4">
                              <w:trPr>
                                <w:trHeight w:val="189"/>
                              </w:trPr>
                              <w:tc>
                                <w:tcPr>
                                  <w:tcW w:w="511" w:type="dxa"/>
                                </w:tcPr>
                                <w:p w14:paraId="2095B23B" w14:textId="77777777" w:rsidR="00B621E4" w:rsidRPr="00E97AF9" w:rsidRDefault="00B621E4">
                                  <w:pPr>
                                    <w:jc w:val="center"/>
                                    <w:rPr>
                                      <w:rFonts w:cs="Arial"/>
                                      <w:sz w:val="16"/>
                                    </w:rPr>
                                  </w:pPr>
                                </w:p>
                              </w:tc>
                              <w:tc>
                                <w:tcPr>
                                  <w:tcW w:w="803" w:type="dxa"/>
                                </w:tcPr>
                                <w:p w14:paraId="29E335CF" w14:textId="686C7A26" w:rsidR="00B621E4" w:rsidRPr="00E97AF9" w:rsidRDefault="00B621E4">
                                  <w:pPr>
                                    <w:jc w:val="center"/>
                                    <w:rPr>
                                      <w:rFonts w:cs="Arial"/>
                                      <w:sz w:val="16"/>
                                    </w:rPr>
                                  </w:pPr>
                                  <w:r>
                                    <w:rPr>
                                      <w:rFonts w:cs="Arial"/>
                                      <w:sz w:val="16"/>
                                    </w:rPr>
                                    <w:t>6</w:t>
                                  </w:r>
                                </w:p>
                              </w:tc>
                              <w:tc>
                                <w:tcPr>
                                  <w:tcW w:w="538" w:type="dxa"/>
                                </w:tcPr>
                                <w:p w14:paraId="0C941EC5" w14:textId="77777777" w:rsidR="00B621E4" w:rsidRPr="00E97AF9" w:rsidRDefault="00B621E4">
                                  <w:pPr>
                                    <w:jc w:val="center"/>
                                    <w:rPr>
                                      <w:rFonts w:cs="Arial"/>
                                      <w:sz w:val="16"/>
                                    </w:rPr>
                                  </w:pPr>
                                </w:p>
                              </w:tc>
                            </w:tr>
                          </w:tbl>
                          <w:p w14:paraId="58920E95" w14:textId="77777777" w:rsidR="00B621E4" w:rsidRDefault="00B621E4" w:rsidP="00B621E4">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B82F98" id="_x0000_s1027" style="position:absolute;margin-left:464.3pt;margin-top:321.85pt;width:110.05pt;height:64.15pt;z-index:-25162648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B621E4" w14:paraId="5516FD1E" w14:textId="77777777" w:rsidTr="00B621E4">
                        <w:trPr>
                          <w:trHeight w:val="189"/>
                        </w:trPr>
                        <w:tc>
                          <w:tcPr>
                            <w:tcW w:w="511" w:type="dxa"/>
                          </w:tcPr>
                          <w:p w14:paraId="0C28E1A2" w14:textId="053659EE" w:rsidR="00B621E4" w:rsidRPr="00E97AF9" w:rsidRDefault="00B621E4">
                            <w:pPr>
                              <w:jc w:val="center"/>
                              <w:rPr>
                                <w:rFonts w:cs="Arial"/>
                                <w:sz w:val="16"/>
                              </w:rPr>
                            </w:pPr>
                            <w:r>
                              <w:rPr>
                                <w:rFonts w:cs="Arial"/>
                                <w:sz w:val="16"/>
                              </w:rPr>
                              <w:t>85</w:t>
                            </w:r>
                          </w:p>
                        </w:tc>
                        <w:tc>
                          <w:tcPr>
                            <w:tcW w:w="803" w:type="dxa"/>
                          </w:tcPr>
                          <w:p w14:paraId="1764C844" w14:textId="45DACAEA" w:rsidR="00B621E4" w:rsidRPr="00E97AF9" w:rsidRDefault="00B621E4">
                            <w:pPr>
                              <w:jc w:val="center"/>
                              <w:rPr>
                                <w:rFonts w:cs="Arial"/>
                                <w:sz w:val="16"/>
                              </w:rPr>
                            </w:pPr>
                            <w:r>
                              <w:rPr>
                                <w:rFonts w:cs="Arial"/>
                                <w:sz w:val="16"/>
                              </w:rPr>
                              <w:t>E</w:t>
                            </w:r>
                          </w:p>
                        </w:tc>
                        <w:tc>
                          <w:tcPr>
                            <w:tcW w:w="538" w:type="dxa"/>
                          </w:tcPr>
                          <w:p w14:paraId="106385F7" w14:textId="4FF4B8BC" w:rsidR="00B621E4" w:rsidRPr="00E97AF9" w:rsidRDefault="00B621E4">
                            <w:pPr>
                              <w:jc w:val="center"/>
                              <w:rPr>
                                <w:rFonts w:cs="Arial"/>
                                <w:sz w:val="16"/>
                              </w:rPr>
                            </w:pPr>
                            <w:r>
                              <w:rPr>
                                <w:rFonts w:cs="Arial"/>
                                <w:sz w:val="16"/>
                              </w:rPr>
                              <w:t>91</w:t>
                            </w:r>
                          </w:p>
                        </w:tc>
                      </w:tr>
                      <w:tr w:rsidR="00B621E4" w14:paraId="559A6EB3" w14:textId="77777777" w:rsidTr="00EB5F06">
                        <w:trPr>
                          <w:trHeight w:val="417"/>
                        </w:trPr>
                        <w:tc>
                          <w:tcPr>
                            <w:tcW w:w="511" w:type="dxa"/>
                          </w:tcPr>
                          <w:p w14:paraId="6DF93E10" w14:textId="77777777" w:rsidR="00B621E4" w:rsidRDefault="00B621E4">
                            <w:pPr>
                              <w:jc w:val="center"/>
                              <w:rPr>
                                <w:rFonts w:cs="Arial"/>
                                <w:sz w:val="16"/>
                              </w:rPr>
                            </w:pPr>
                          </w:p>
                        </w:tc>
                        <w:tc>
                          <w:tcPr>
                            <w:tcW w:w="1341" w:type="dxa"/>
                            <w:gridSpan w:val="2"/>
                          </w:tcPr>
                          <w:p w14:paraId="0DCEE7AC" w14:textId="60B244EB" w:rsidR="00B621E4" w:rsidRDefault="00B621E4">
                            <w:pPr>
                              <w:jc w:val="center"/>
                              <w:rPr>
                                <w:rFonts w:cs="Arial"/>
                                <w:sz w:val="16"/>
                              </w:rPr>
                            </w:pPr>
                            <w:r w:rsidRPr="00B621E4">
                              <w:rPr>
                                <w:rFonts w:cs="Arial"/>
                                <w:sz w:val="16"/>
                              </w:rPr>
                              <w:t>Summarize key barriers</w:t>
                            </w:r>
                          </w:p>
                        </w:tc>
                      </w:tr>
                      <w:tr w:rsidR="00B621E4" w14:paraId="296D1381" w14:textId="77777777" w:rsidTr="00B621E4">
                        <w:trPr>
                          <w:trHeight w:val="189"/>
                        </w:trPr>
                        <w:tc>
                          <w:tcPr>
                            <w:tcW w:w="511" w:type="dxa"/>
                          </w:tcPr>
                          <w:p w14:paraId="2095B23B" w14:textId="77777777" w:rsidR="00B621E4" w:rsidRPr="00E97AF9" w:rsidRDefault="00B621E4">
                            <w:pPr>
                              <w:jc w:val="center"/>
                              <w:rPr>
                                <w:rFonts w:cs="Arial"/>
                                <w:sz w:val="16"/>
                              </w:rPr>
                            </w:pPr>
                          </w:p>
                        </w:tc>
                        <w:tc>
                          <w:tcPr>
                            <w:tcW w:w="803" w:type="dxa"/>
                          </w:tcPr>
                          <w:p w14:paraId="29E335CF" w14:textId="686C7A26" w:rsidR="00B621E4" w:rsidRPr="00E97AF9" w:rsidRDefault="00B621E4">
                            <w:pPr>
                              <w:jc w:val="center"/>
                              <w:rPr>
                                <w:rFonts w:cs="Arial"/>
                                <w:sz w:val="16"/>
                              </w:rPr>
                            </w:pPr>
                            <w:r>
                              <w:rPr>
                                <w:rFonts w:cs="Arial"/>
                                <w:sz w:val="16"/>
                              </w:rPr>
                              <w:t>6</w:t>
                            </w:r>
                          </w:p>
                        </w:tc>
                        <w:tc>
                          <w:tcPr>
                            <w:tcW w:w="538" w:type="dxa"/>
                          </w:tcPr>
                          <w:p w14:paraId="0C941EC5" w14:textId="77777777" w:rsidR="00B621E4" w:rsidRPr="00E97AF9" w:rsidRDefault="00B621E4">
                            <w:pPr>
                              <w:jc w:val="center"/>
                              <w:rPr>
                                <w:rFonts w:cs="Arial"/>
                                <w:sz w:val="16"/>
                              </w:rPr>
                            </w:pPr>
                          </w:p>
                        </w:tc>
                      </w:tr>
                    </w:tbl>
                    <w:p w14:paraId="58920E95" w14:textId="77777777" w:rsidR="00B621E4" w:rsidRDefault="00B621E4" w:rsidP="00B621E4">
                      <w:pPr>
                        <w:jc w:val="center"/>
                      </w:pPr>
                    </w:p>
                  </w:txbxContent>
                </v:textbox>
                <w10:wrap type="through" anchorx="margin" anchory="margin"/>
              </v:rect>
            </w:pict>
          </mc:Fallback>
        </mc:AlternateContent>
      </w:r>
    </w:p>
    <w:p w14:paraId="54EBD526" w14:textId="0305D559" w:rsidR="00BF3F6D" w:rsidRDefault="00B621E4" w:rsidP="00C65C94">
      <w:pPr>
        <w:rPr>
          <w:rFonts w:cs="Arial"/>
        </w:rPr>
      </w:pPr>
      <w:r>
        <w:rPr>
          <w:noProof/>
          <w:lang w:val="en-CA" w:eastAsia="en-CA"/>
        </w:rPr>
        <mc:AlternateContent>
          <mc:Choice Requires="wps">
            <w:drawing>
              <wp:anchor distT="0" distB="0" distL="114300" distR="114300" simplePos="0" relativeHeight="251658243" behindDoc="1" locked="0" layoutInCell="0" allowOverlap="1" wp14:anchorId="0EE41104" wp14:editId="675C19FD">
                <wp:simplePos x="0" y="0"/>
                <wp:positionH relativeFrom="margin">
                  <wp:posOffset>403860</wp:posOffset>
                </wp:positionH>
                <wp:positionV relativeFrom="margin">
                  <wp:posOffset>4147820</wp:posOffset>
                </wp:positionV>
                <wp:extent cx="1351280" cy="980440"/>
                <wp:effectExtent l="0" t="0" r="0" b="0"/>
                <wp:wrapThrough wrapText="bothSides">
                  <wp:wrapPolygon edited="0">
                    <wp:start x="0" y="0"/>
                    <wp:lineTo x="0" y="21600"/>
                    <wp:lineTo x="21600" y="21600"/>
                    <wp:lineTo x="21600" y="0"/>
                  </wp:wrapPolygon>
                </wp:wrapThrough>
                <wp:docPr id="4036039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980440"/>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0" w:type="auto"/>
                              <w:tblInd w:w="108" w:type="dxa"/>
                              <w:tblLayout w:type="fixed"/>
                              <w:tblLook w:val="04A0" w:firstRow="1" w:lastRow="0" w:firstColumn="1" w:lastColumn="0" w:noHBand="0" w:noVBand="1"/>
                            </w:tblPr>
                            <w:tblGrid>
                              <w:gridCol w:w="372"/>
                              <w:gridCol w:w="841"/>
                              <w:gridCol w:w="499"/>
                            </w:tblGrid>
                            <w:tr w:rsidR="00BF3F6D" w14:paraId="74F76933" w14:textId="77777777" w:rsidTr="00B621E4">
                              <w:trPr>
                                <w:trHeight w:val="245"/>
                              </w:trPr>
                              <w:tc>
                                <w:tcPr>
                                  <w:tcW w:w="372" w:type="dxa"/>
                                </w:tcPr>
                                <w:p w14:paraId="765CF4F5" w14:textId="55C2F308" w:rsidR="00BF3F6D" w:rsidRPr="00E97AF9" w:rsidRDefault="00BF3F6D">
                                  <w:pPr>
                                    <w:jc w:val="center"/>
                                    <w:rPr>
                                      <w:rFonts w:cs="Arial"/>
                                      <w:sz w:val="16"/>
                                    </w:rPr>
                                  </w:pPr>
                                  <w:r>
                                    <w:rPr>
                                      <w:rFonts w:cs="Arial"/>
                                      <w:sz w:val="16"/>
                                    </w:rPr>
                                    <w:t>0</w:t>
                                  </w:r>
                                </w:p>
                              </w:tc>
                              <w:tc>
                                <w:tcPr>
                                  <w:tcW w:w="841" w:type="dxa"/>
                                </w:tcPr>
                                <w:p w14:paraId="672E5942" w14:textId="161D92CF" w:rsidR="00BF3F6D" w:rsidRPr="00E97AF9" w:rsidRDefault="00BF3F6D">
                                  <w:pPr>
                                    <w:jc w:val="center"/>
                                    <w:rPr>
                                      <w:rFonts w:cs="Arial"/>
                                      <w:sz w:val="16"/>
                                    </w:rPr>
                                  </w:pPr>
                                  <w:r>
                                    <w:rPr>
                                      <w:rFonts w:cs="Arial"/>
                                      <w:sz w:val="16"/>
                                    </w:rPr>
                                    <w:t>A</w:t>
                                  </w:r>
                                </w:p>
                              </w:tc>
                              <w:tc>
                                <w:tcPr>
                                  <w:tcW w:w="498" w:type="dxa"/>
                                </w:tcPr>
                                <w:p w14:paraId="7823155C" w14:textId="77EA061D" w:rsidR="00BF3F6D" w:rsidRPr="00E97AF9" w:rsidRDefault="00BF3F6D">
                                  <w:pPr>
                                    <w:jc w:val="center"/>
                                    <w:rPr>
                                      <w:rFonts w:cs="Arial"/>
                                      <w:sz w:val="16"/>
                                    </w:rPr>
                                  </w:pPr>
                                  <w:r>
                                    <w:rPr>
                                      <w:rFonts w:cs="Arial"/>
                                      <w:sz w:val="16"/>
                                    </w:rPr>
                                    <w:t>20</w:t>
                                  </w:r>
                                </w:p>
                              </w:tc>
                            </w:tr>
                            <w:tr w:rsidR="00412586" w14:paraId="02BC4588" w14:textId="77777777" w:rsidTr="00EB5F06">
                              <w:trPr>
                                <w:trHeight w:val="368"/>
                              </w:trPr>
                              <w:tc>
                                <w:tcPr>
                                  <w:tcW w:w="372" w:type="dxa"/>
                                </w:tcPr>
                                <w:p w14:paraId="4CE0D9AE" w14:textId="77777777" w:rsidR="00412586" w:rsidRDefault="00412586">
                                  <w:pPr>
                                    <w:jc w:val="center"/>
                                    <w:rPr>
                                      <w:rFonts w:cs="Arial"/>
                                      <w:sz w:val="16"/>
                                    </w:rPr>
                                  </w:pPr>
                                </w:p>
                              </w:tc>
                              <w:tc>
                                <w:tcPr>
                                  <w:tcW w:w="1340" w:type="dxa"/>
                                  <w:gridSpan w:val="2"/>
                                </w:tcPr>
                                <w:p w14:paraId="053CA616" w14:textId="42400EBB" w:rsidR="00412586" w:rsidRDefault="00412586">
                                  <w:pPr>
                                    <w:jc w:val="center"/>
                                    <w:rPr>
                                      <w:rFonts w:cs="Arial"/>
                                      <w:sz w:val="16"/>
                                    </w:rPr>
                                  </w:pPr>
                                  <w:r w:rsidRPr="00412586">
                                    <w:rPr>
                                      <w:rFonts w:cs="Arial"/>
                                      <w:sz w:val="16"/>
                                    </w:rPr>
                                    <w:t>Identify rent rules</w:t>
                                  </w:r>
                                </w:p>
                              </w:tc>
                            </w:tr>
                            <w:tr w:rsidR="00BF3F6D" w14:paraId="67D5064E" w14:textId="77777777" w:rsidTr="00B621E4">
                              <w:trPr>
                                <w:trHeight w:val="231"/>
                              </w:trPr>
                              <w:tc>
                                <w:tcPr>
                                  <w:tcW w:w="372" w:type="dxa"/>
                                </w:tcPr>
                                <w:p w14:paraId="0D883CBF" w14:textId="77777777" w:rsidR="00BF3F6D" w:rsidRPr="00E97AF9" w:rsidRDefault="00BF3F6D">
                                  <w:pPr>
                                    <w:jc w:val="center"/>
                                    <w:rPr>
                                      <w:rFonts w:cs="Arial"/>
                                      <w:sz w:val="16"/>
                                    </w:rPr>
                                  </w:pPr>
                                </w:p>
                              </w:tc>
                              <w:tc>
                                <w:tcPr>
                                  <w:tcW w:w="841" w:type="dxa"/>
                                </w:tcPr>
                                <w:p w14:paraId="3E8F2934" w14:textId="432BF239" w:rsidR="00BF3F6D" w:rsidRPr="00E97AF9" w:rsidRDefault="00BF3F6D">
                                  <w:pPr>
                                    <w:jc w:val="center"/>
                                    <w:rPr>
                                      <w:rFonts w:cs="Arial"/>
                                      <w:sz w:val="16"/>
                                    </w:rPr>
                                  </w:pPr>
                                  <w:r>
                                    <w:rPr>
                                      <w:rFonts w:cs="Arial"/>
                                      <w:sz w:val="16"/>
                                    </w:rPr>
                                    <w:t>20</w:t>
                                  </w:r>
                                </w:p>
                              </w:tc>
                              <w:tc>
                                <w:tcPr>
                                  <w:tcW w:w="498" w:type="dxa"/>
                                </w:tcPr>
                                <w:p w14:paraId="152C841D" w14:textId="77777777" w:rsidR="00BF3F6D" w:rsidRPr="00E97AF9" w:rsidRDefault="00BF3F6D">
                                  <w:pPr>
                                    <w:jc w:val="center"/>
                                    <w:rPr>
                                      <w:rFonts w:cs="Arial"/>
                                      <w:sz w:val="16"/>
                                    </w:rPr>
                                  </w:pPr>
                                </w:p>
                              </w:tc>
                            </w:tr>
                          </w:tbl>
                          <w:p w14:paraId="725FB9E5" w14:textId="77777777" w:rsidR="00BF3F6D" w:rsidRDefault="00BF3F6D" w:rsidP="00BF3F6D">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E41104" id="_x0000_s1028" style="position:absolute;margin-left:31.8pt;margin-top:326.6pt;width:106.4pt;height:77.2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" o:allowincell="f" filled="f" fillcolor="#4f81bd" stroked="f">
                <v:shadow color="#2f4d71" offset="1pt,1pt"/>
                <v:textbox inset=",7.2pt,,7.2pt">
                  <w:txbxContent>
                    <w:tbl>
                      <w:tblPr>
                        <w:tblStyle w:val="TableGrid"/>
                        <w:tblW w:w="0" w:type="auto"/>
                        <w:tblInd w:w="108" w:type="dxa"/>
                        <w:tblLayout w:type="fixed"/>
                        <w:tblLook w:val="04A0" w:firstRow="1" w:lastRow="0" w:firstColumn="1" w:lastColumn="0" w:noHBand="0" w:noVBand="1"/>
                      </w:tblPr>
                      <w:tblGrid>
                        <w:gridCol w:w="372"/>
                        <w:gridCol w:w="841"/>
                        <w:gridCol w:w="499"/>
                      </w:tblGrid>
                      <w:tr w:rsidR="00BF3F6D" w14:paraId="74F76933" w14:textId="77777777" w:rsidTr="00B621E4">
                        <w:trPr>
                          <w:trHeight w:val="245"/>
                        </w:trPr>
                        <w:tc>
                          <w:tcPr>
                            <w:tcW w:w="372" w:type="dxa"/>
                          </w:tcPr>
                          <w:p w14:paraId="765CF4F5" w14:textId="55C2F308" w:rsidR="00BF3F6D" w:rsidRPr="00E97AF9" w:rsidRDefault="00BF3F6D">
                            <w:pPr>
                              <w:jc w:val="center"/>
                              <w:rPr>
                                <w:rFonts w:cs="Arial"/>
                                <w:sz w:val="16"/>
                              </w:rPr>
                            </w:pPr>
                            <w:r>
                              <w:rPr>
                                <w:rFonts w:cs="Arial"/>
                                <w:sz w:val="16"/>
                              </w:rPr>
                              <w:t>0</w:t>
                            </w:r>
                          </w:p>
                        </w:tc>
                        <w:tc>
                          <w:tcPr>
                            <w:tcW w:w="841" w:type="dxa"/>
                          </w:tcPr>
                          <w:p w14:paraId="672E5942" w14:textId="161D92CF" w:rsidR="00BF3F6D" w:rsidRPr="00E97AF9" w:rsidRDefault="00BF3F6D">
                            <w:pPr>
                              <w:jc w:val="center"/>
                              <w:rPr>
                                <w:rFonts w:cs="Arial"/>
                                <w:sz w:val="16"/>
                              </w:rPr>
                            </w:pPr>
                            <w:r>
                              <w:rPr>
                                <w:rFonts w:cs="Arial"/>
                                <w:sz w:val="16"/>
                              </w:rPr>
                              <w:t>A</w:t>
                            </w:r>
                          </w:p>
                        </w:tc>
                        <w:tc>
                          <w:tcPr>
                            <w:tcW w:w="498" w:type="dxa"/>
                          </w:tcPr>
                          <w:p w14:paraId="7823155C" w14:textId="77EA061D" w:rsidR="00BF3F6D" w:rsidRPr="00E97AF9" w:rsidRDefault="00BF3F6D">
                            <w:pPr>
                              <w:jc w:val="center"/>
                              <w:rPr>
                                <w:rFonts w:cs="Arial"/>
                                <w:sz w:val="16"/>
                              </w:rPr>
                            </w:pPr>
                            <w:r>
                              <w:rPr>
                                <w:rFonts w:cs="Arial"/>
                                <w:sz w:val="16"/>
                              </w:rPr>
                              <w:t>20</w:t>
                            </w:r>
                          </w:p>
                        </w:tc>
                      </w:tr>
                      <w:tr w:rsidR="00412586" w14:paraId="02BC4588" w14:textId="77777777" w:rsidTr="00EB5F06">
                        <w:trPr>
                          <w:trHeight w:val="368"/>
                        </w:trPr>
                        <w:tc>
                          <w:tcPr>
                            <w:tcW w:w="372" w:type="dxa"/>
                          </w:tcPr>
                          <w:p w14:paraId="4CE0D9AE" w14:textId="77777777" w:rsidR="00412586" w:rsidRDefault="00412586">
                            <w:pPr>
                              <w:jc w:val="center"/>
                              <w:rPr>
                                <w:rFonts w:cs="Arial"/>
                                <w:sz w:val="16"/>
                              </w:rPr>
                            </w:pPr>
                          </w:p>
                        </w:tc>
                        <w:tc>
                          <w:tcPr>
                            <w:tcW w:w="1340" w:type="dxa"/>
                            <w:gridSpan w:val="2"/>
                          </w:tcPr>
                          <w:p w14:paraId="053CA616" w14:textId="42400EBB" w:rsidR="00412586" w:rsidRDefault="00412586">
                            <w:pPr>
                              <w:jc w:val="center"/>
                              <w:rPr>
                                <w:rFonts w:cs="Arial"/>
                                <w:sz w:val="16"/>
                              </w:rPr>
                            </w:pPr>
                            <w:r w:rsidRPr="00412586">
                              <w:rPr>
                                <w:rFonts w:cs="Arial"/>
                                <w:sz w:val="16"/>
                              </w:rPr>
                              <w:t>Identify rent rules</w:t>
                            </w:r>
                          </w:p>
                        </w:tc>
                      </w:tr>
                      <w:tr w:rsidR="00BF3F6D" w14:paraId="67D5064E" w14:textId="77777777" w:rsidTr="00B621E4">
                        <w:trPr>
                          <w:trHeight w:val="231"/>
                        </w:trPr>
                        <w:tc>
                          <w:tcPr>
                            <w:tcW w:w="372" w:type="dxa"/>
                          </w:tcPr>
                          <w:p w14:paraId="0D883CBF" w14:textId="77777777" w:rsidR="00BF3F6D" w:rsidRPr="00E97AF9" w:rsidRDefault="00BF3F6D">
                            <w:pPr>
                              <w:jc w:val="center"/>
                              <w:rPr>
                                <w:rFonts w:cs="Arial"/>
                                <w:sz w:val="16"/>
                              </w:rPr>
                            </w:pPr>
                          </w:p>
                        </w:tc>
                        <w:tc>
                          <w:tcPr>
                            <w:tcW w:w="841" w:type="dxa"/>
                          </w:tcPr>
                          <w:p w14:paraId="3E8F2934" w14:textId="432BF239" w:rsidR="00BF3F6D" w:rsidRPr="00E97AF9" w:rsidRDefault="00BF3F6D">
                            <w:pPr>
                              <w:jc w:val="center"/>
                              <w:rPr>
                                <w:rFonts w:cs="Arial"/>
                                <w:sz w:val="16"/>
                              </w:rPr>
                            </w:pPr>
                            <w:r>
                              <w:rPr>
                                <w:rFonts w:cs="Arial"/>
                                <w:sz w:val="16"/>
                              </w:rPr>
                              <w:t>20</w:t>
                            </w:r>
                          </w:p>
                        </w:tc>
                        <w:tc>
                          <w:tcPr>
                            <w:tcW w:w="498" w:type="dxa"/>
                          </w:tcPr>
                          <w:p w14:paraId="152C841D" w14:textId="77777777" w:rsidR="00BF3F6D" w:rsidRPr="00E97AF9" w:rsidRDefault="00BF3F6D">
                            <w:pPr>
                              <w:jc w:val="center"/>
                              <w:rPr>
                                <w:rFonts w:cs="Arial"/>
                                <w:sz w:val="16"/>
                              </w:rPr>
                            </w:pPr>
                          </w:p>
                        </w:tc>
                      </w:tr>
                    </w:tbl>
                    <w:p w14:paraId="725FB9E5" w14:textId="77777777" w:rsidR="00BF3F6D" w:rsidRDefault="00BF3F6D" w:rsidP="00BF3F6D">
                      <w:pPr>
                        <w:jc w:val="center"/>
                      </w:pPr>
                    </w:p>
                  </w:txbxContent>
                </v:textbox>
                <w10:wrap type="through" anchorx="margin" anchory="margin"/>
              </v:rect>
            </w:pict>
          </mc:Fallback>
        </mc:AlternateContent>
      </w:r>
      <w:r>
        <w:rPr>
          <w:noProof/>
          <w:lang w:val="en-CA" w:eastAsia="en-CA"/>
        </w:rPr>
        <mc:AlternateContent>
          <mc:Choice Requires="wps">
            <w:drawing>
              <wp:anchor distT="0" distB="0" distL="114300" distR="114300" simplePos="0" relativeHeight="251683853" behindDoc="1" locked="0" layoutInCell="0" allowOverlap="1" wp14:anchorId="785EC674" wp14:editId="0B8DB83E">
                <wp:simplePos x="0" y="0"/>
                <wp:positionH relativeFrom="margin">
                  <wp:posOffset>2159635</wp:posOffset>
                </wp:positionH>
                <wp:positionV relativeFrom="margin">
                  <wp:posOffset>4127500</wp:posOffset>
                </wp:positionV>
                <wp:extent cx="1397635" cy="814705"/>
                <wp:effectExtent l="0" t="0" r="0" b="0"/>
                <wp:wrapThrough wrapText="bothSides">
                  <wp:wrapPolygon edited="0">
                    <wp:start x="0" y="0"/>
                    <wp:lineTo x="0" y="21600"/>
                    <wp:lineTo x="21600" y="21600"/>
                    <wp:lineTo x="21600" y="0"/>
                  </wp:wrapPolygon>
                </wp:wrapThrough>
                <wp:docPr id="7621972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B621E4" w14:paraId="5F5D6AF5" w14:textId="77777777" w:rsidTr="00B621E4">
                              <w:trPr>
                                <w:trHeight w:val="189"/>
                              </w:trPr>
                              <w:tc>
                                <w:tcPr>
                                  <w:tcW w:w="511" w:type="dxa"/>
                                </w:tcPr>
                                <w:p w14:paraId="721EACB6" w14:textId="0DD8FF51" w:rsidR="00B621E4" w:rsidRPr="00E97AF9" w:rsidRDefault="00B621E4">
                                  <w:pPr>
                                    <w:jc w:val="center"/>
                                    <w:rPr>
                                      <w:rFonts w:cs="Arial"/>
                                      <w:sz w:val="16"/>
                                    </w:rPr>
                                  </w:pPr>
                                  <w:r>
                                    <w:rPr>
                                      <w:rFonts w:cs="Arial"/>
                                      <w:sz w:val="16"/>
                                    </w:rPr>
                                    <w:t>20</w:t>
                                  </w:r>
                                </w:p>
                              </w:tc>
                              <w:tc>
                                <w:tcPr>
                                  <w:tcW w:w="803" w:type="dxa"/>
                                </w:tcPr>
                                <w:p w14:paraId="1DD4A866" w14:textId="3E318C1D" w:rsidR="00B621E4" w:rsidRPr="00E97AF9" w:rsidRDefault="00B621E4">
                                  <w:pPr>
                                    <w:jc w:val="center"/>
                                    <w:rPr>
                                      <w:rFonts w:cs="Arial"/>
                                      <w:sz w:val="16"/>
                                    </w:rPr>
                                  </w:pPr>
                                  <w:r>
                                    <w:rPr>
                                      <w:rFonts w:cs="Arial"/>
                                      <w:sz w:val="16"/>
                                    </w:rPr>
                                    <w:t>B</w:t>
                                  </w:r>
                                </w:p>
                              </w:tc>
                              <w:tc>
                                <w:tcPr>
                                  <w:tcW w:w="538" w:type="dxa"/>
                                </w:tcPr>
                                <w:p w14:paraId="024D0249" w14:textId="3E59D29C" w:rsidR="00B621E4" w:rsidRPr="00E97AF9" w:rsidRDefault="00B621E4">
                                  <w:pPr>
                                    <w:jc w:val="center"/>
                                    <w:rPr>
                                      <w:rFonts w:cs="Arial"/>
                                      <w:sz w:val="16"/>
                                    </w:rPr>
                                  </w:pPr>
                                  <w:r>
                                    <w:rPr>
                                      <w:rFonts w:cs="Arial"/>
                                      <w:sz w:val="16"/>
                                    </w:rPr>
                                    <w:t>41</w:t>
                                  </w:r>
                                </w:p>
                              </w:tc>
                            </w:tr>
                            <w:tr w:rsidR="00B621E4" w14:paraId="4FA0F4F5" w14:textId="77777777" w:rsidTr="00EB5F06">
                              <w:trPr>
                                <w:trHeight w:val="426"/>
                              </w:trPr>
                              <w:tc>
                                <w:tcPr>
                                  <w:tcW w:w="511" w:type="dxa"/>
                                </w:tcPr>
                                <w:p w14:paraId="1DDD1AF1" w14:textId="77777777" w:rsidR="00B621E4" w:rsidRDefault="00B621E4">
                                  <w:pPr>
                                    <w:jc w:val="center"/>
                                    <w:rPr>
                                      <w:rFonts w:cs="Arial"/>
                                      <w:sz w:val="16"/>
                                    </w:rPr>
                                  </w:pPr>
                                </w:p>
                              </w:tc>
                              <w:tc>
                                <w:tcPr>
                                  <w:tcW w:w="1341" w:type="dxa"/>
                                  <w:gridSpan w:val="2"/>
                                </w:tcPr>
                                <w:p w14:paraId="465F432D" w14:textId="35382765" w:rsidR="00B621E4" w:rsidRDefault="00B621E4">
                                  <w:pPr>
                                    <w:jc w:val="center"/>
                                    <w:rPr>
                                      <w:rFonts w:cs="Arial"/>
                                      <w:sz w:val="16"/>
                                    </w:rPr>
                                  </w:pPr>
                                  <w:r w:rsidRPr="00B621E4">
                                    <w:rPr>
                                      <w:rFonts w:cs="Arial"/>
                                      <w:sz w:val="16"/>
                                    </w:rPr>
                                    <w:t>Identify housing challenges</w:t>
                                  </w:r>
                                </w:p>
                              </w:tc>
                            </w:tr>
                            <w:tr w:rsidR="00B621E4" w14:paraId="5F5A6C0A" w14:textId="77777777" w:rsidTr="00B621E4">
                              <w:trPr>
                                <w:trHeight w:val="189"/>
                              </w:trPr>
                              <w:tc>
                                <w:tcPr>
                                  <w:tcW w:w="511" w:type="dxa"/>
                                </w:tcPr>
                                <w:p w14:paraId="6CE22C26" w14:textId="77777777" w:rsidR="00B621E4" w:rsidRPr="00E97AF9" w:rsidRDefault="00B621E4">
                                  <w:pPr>
                                    <w:jc w:val="center"/>
                                    <w:rPr>
                                      <w:rFonts w:cs="Arial"/>
                                      <w:sz w:val="16"/>
                                    </w:rPr>
                                  </w:pPr>
                                </w:p>
                              </w:tc>
                              <w:tc>
                                <w:tcPr>
                                  <w:tcW w:w="803" w:type="dxa"/>
                                </w:tcPr>
                                <w:p w14:paraId="3BC4A325" w14:textId="25F25B89" w:rsidR="00B621E4" w:rsidRPr="00E97AF9" w:rsidRDefault="00B621E4">
                                  <w:pPr>
                                    <w:jc w:val="center"/>
                                    <w:rPr>
                                      <w:rFonts w:cs="Arial"/>
                                      <w:sz w:val="16"/>
                                    </w:rPr>
                                  </w:pPr>
                                  <w:r>
                                    <w:rPr>
                                      <w:rFonts w:cs="Arial"/>
                                      <w:sz w:val="16"/>
                                    </w:rPr>
                                    <w:t>21</w:t>
                                  </w:r>
                                </w:p>
                              </w:tc>
                              <w:tc>
                                <w:tcPr>
                                  <w:tcW w:w="538" w:type="dxa"/>
                                </w:tcPr>
                                <w:p w14:paraId="01B3874E" w14:textId="77777777" w:rsidR="00B621E4" w:rsidRPr="00E97AF9" w:rsidRDefault="00B621E4">
                                  <w:pPr>
                                    <w:jc w:val="center"/>
                                    <w:rPr>
                                      <w:rFonts w:cs="Arial"/>
                                      <w:sz w:val="16"/>
                                    </w:rPr>
                                  </w:pPr>
                                </w:p>
                              </w:tc>
                            </w:tr>
                          </w:tbl>
                          <w:p w14:paraId="2AEF9806" w14:textId="77777777" w:rsidR="00B621E4" w:rsidRDefault="00B621E4" w:rsidP="00B621E4">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85EC674" id="_x0000_s1029" style="position:absolute;margin-left:170.05pt;margin-top:325pt;width:110.05pt;height:64.15pt;z-index:-25163262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B621E4" w14:paraId="5F5D6AF5" w14:textId="77777777" w:rsidTr="00B621E4">
                        <w:trPr>
                          <w:trHeight w:val="189"/>
                        </w:trPr>
                        <w:tc>
                          <w:tcPr>
                            <w:tcW w:w="511" w:type="dxa"/>
                          </w:tcPr>
                          <w:p w14:paraId="721EACB6" w14:textId="0DD8FF51" w:rsidR="00B621E4" w:rsidRPr="00E97AF9" w:rsidRDefault="00B621E4">
                            <w:pPr>
                              <w:jc w:val="center"/>
                              <w:rPr>
                                <w:rFonts w:cs="Arial"/>
                                <w:sz w:val="16"/>
                              </w:rPr>
                            </w:pPr>
                            <w:r>
                              <w:rPr>
                                <w:rFonts w:cs="Arial"/>
                                <w:sz w:val="16"/>
                              </w:rPr>
                              <w:t>20</w:t>
                            </w:r>
                          </w:p>
                        </w:tc>
                        <w:tc>
                          <w:tcPr>
                            <w:tcW w:w="803" w:type="dxa"/>
                          </w:tcPr>
                          <w:p w14:paraId="1DD4A866" w14:textId="3E318C1D" w:rsidR="00B621E4" w:rsidRPr="00E97AF9" w:rsidRDefault="00B621E4">
                            <w:pPr>
                              <w:jc w:val="center"/>
                              <w:rPr>
                                <w:rFonts w:cs="Arial"/>
                                <w:sz w:val="16"/>
                              </w:rPr>
                            </w:pPr>
                            <w:r>
                              <w:rPr>
                                <w:rFonts w:cs="Arial"/>
                                <w:sz w:val="16"/>
                              </w:rPr>
                              <w:t>B</w:t>
                            </w:r>
                          </w:p>
                        </w:tc>
                        <w:tc>
                          <w:tcPr>
                            <w:tcW w:w="538" w:type="dxa"/>
                          </w:tcPr>
                          <w:p w14:paraId="024D0249" w14:textId="3E59D29C" w:rsidR="00B621E4" w:rsidRPr="00E97AF9" w:rsidRDefault="00B621E4">
                            <w:pPr>
                              <w:jc w:val="center"/>
                              <w:rPr>
                                <w:rFonts w:cs="Arial"/>
                                <w:sz w:val="16"/>
                              </w:rPr>
                            </w:pPr>
                            <w:r>
                              <w:rPr>
                                <w:rFonts w:cs="Arial"/>
                                <w:sz w:val="16"/>
                              </w:rPr>
                              <w:t>41</w:t>
                            </w:r>
                          </w:p>
                        </w:tc>
                      </w:tr>
                      <w:tr w:rsidR="00B621E4" w14:paraId="4FA0F4F5" w14:textId="77777777" w:rsidTr="00EB5F06">
                        <w:trPr>
                          <w:trHeight w:val="426"/>
                        </w:trPr>
                        <w:tc>
                          <w:tcPr>
                            <w:tcW w:w="511" w:type="dxa"/>
                          </w:tcPr>
                          <w:p w14:paraId="1DDD1AF1" w14:textId="77777777" w:rsidR="00B621E4" w:rsidRDefault="00B621E4">
                            <w:pPr>
                              <w:jc w:val="center"/>
                              <w:rPr>
                                <w:rFonts w:cs="Arial"/>
                                <w:sz w:val="16"/>
                              </w:rPr>
                            </w:pPr>
                          </w:p>
                        </w:tc>
                        <w:tc>
                          <w:tcPr>
                            <w:tcW w:w="1341" w:type="dxa"/>
                            <w:gridSpan w:val="2"/>
                          </w:tcPr>
                          <w:p w14:paraId="465F432D" w14:textId="35382765" w:rsidR="00B621E4" w:rsidRDefault="00B621E4">
                            <w:pPr>
                              <w:jc w:val="center"/>
                              <w:rPr>
                                <w:rFonts w:cs="Arial"/>
                                <w:sz w:val="16"/>
                              </w:rPr>
                            </w:pPr>
                            <w:r w:rsidRPr="00B621E4">
                              <w:rPr>
                                <w:rFonts w:cs="Arial"/>
                                <w:sz w:val="16"/>
                              </w:rPr>
                              <w:t>Identify housing challenges</w:t>
                            </w:r>
                          </w:p>
                        </w:tc>
                      </w:tr>
                      <w:tr w:rsidR="00B621E4" w14:paraId="5F5A6C0A" w14:textId="77777777" w:rsidTr="00B621E4">
                        <w:trPr>
                          <w:trHeight w:val="189"/>
                        </w:trPr>
                        <w:tc>
                          <w:tcPr>
                            <w:tcW w:w="511" w:type="dxa"/>
                          </w:tcPr>
                          <w:p w14:paraId="6CE22C26" w14:textId="77777777" w:rsidR="00B621E4" w:rsidRPr="00E97AF9" w:rsidRDefault="00B621E4">
                            <w:pPr>
                              <w:jc w:val="center"/>
                              <w:rPr>
                                <w:rFonts w:cs="Arial"/>
                                <w:sz w:val="16"/>
                              </w:rPr>
                            </w:pPr>
                          </w:p>
                        </w:tc>
                        <w:tc>
                          <w:tcPr>
                            <w:tcW w:w="803" w:type="dxa"/>
                          </w:tcPr>
                          <w:p w14:paraId="3BC4A325" w14:textId="25F25B89" w:rsidR="00B621E4" w:rsidRPr="00E97AF9" w:rsidRDefault="00B621E4">
                            <w:pPr>
                              <w:jc w:val="center"/>
                              <w:rPr>
                                <w:rFonts w:cs="Arial"/>
                                <w:sz w:val="16"/>
                              </w:rPr>
                            </w:pPr>
                            <w:r>
                              <w:rPr>
                                <w:rFonts w:cs="Arial"/>
                                <w:sz w:val="16"/>
                              </w:rPr>
                              <w:t>21</w:t>
                            </w:r>
                          </w:p>
                        </w:tc>
                        <w:tc>
                          <w:tcPr>
                            <w:tcW w:w="538" w:type="dxa"/>
                          </w:tcPr>
                          <w:p w14:paraId="01B3874E" w14:textId="77777777" w:rsidR="00B621E4" w:rsidRPr="00E97AF9" w:rsidRDefault="00B621E4">
                            <w:pPr>
                              <w:jc w:val="center"/>
                              <w:rPr>
                                <w:rFonts w:cs="Arial"/>
                                <w:sz w:val="16"/>
                              </w:rPr>
                            </w:pPr>
                          </w:p>
                        </w:tc>
                      </w:tr>
                    </w:tbl>
                    <w:p w14:paraId="2AEF9806" w14:textId="77777777" w:rsidR="00B621E4" w:rsidRDefault="00B621E4" w:rsidP="00B621E4">
                      <w:pPr>
                        <w:jc w:val="center"/>
                      </w:pPr>
                    </w:p>
                  </w:txbxContent>
                </v:textbox>
                <w10:wrap type="through" anchorx="margin" anchory="margin"/>
              </v:rect>
            </w:pict>
          </mc:Fallback>
        </mc:AlternateContent>
      </w:r>
    </w:p>
    <w:p w14:paraId="303BDB43" w14:textId="7A837E26" w:rsidR="00E97AF9" w:rsidRDefault="00B621E4" w:rsidP="00C65C94">
      <w:pPr>
        <w:rPr>
          <w:rFonts w:cs="Arial"/>
        </w:rPr>
      </w:pPr>
      <w:r>
        <w:rPr>
          <w:rFonts w:cs="Arial"/>
          <w:noProof/>
        </w:rPr>
        <mc:AlternateContent>
          <mc:Choice Requires="wps">
            <w:drawing>
              <wp:anchor distT="0" distB="0" distL="114300" distR="114300" simplePos="0" relativeHeight="251658251" behindDoc="0" locked="0" layoutInCell="1" allowOverlap="1" wp14:anchorId="0BF44871" wp14:editId="1E986ACD">
                <wp:simplePos x="0" y="0"/>
                <wp:positionH relativeFrom="column">
                  <wp:posOffset>3511826</wp:posOffset>
                </wp:positionH>
                <wp:positionV relativeFrom="paragraph">
                  <wp:posOffset>146492</wp:posOffset>
                </wp:positionV>
                <wp:extent cx="596155" cy="565260"/>
                <wp:effectExtent l="0" t="0" r="71120" b="63500"/>
                <wp:wrapNone/>
                <wp:docPr id="1037804885" name="Straight Arrow Connector 11"/>
                <wp:cNvGraphicFramePr/>
                <a:graphic xmlns:a="http://schemas.openxmlformats.org/drawingml/2006/main">
                  <a:graphicData uri="http://schemas.microsoft.com/office/word/2010/wordprocessingShape">
                    <wps:wsp>
                      <wps:cNvCnPr/>
                      <wps:spPr>
                        <a:xfrm>
                          <a:off x="0" y="0"/>
                          <a:ext cx="596155" cy="56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E0022" id="Straight Arrow Connector 11" o:spid="_x0000_s1026" type="#_x0000_t32" style="position:absolute;margin-left:276.5pt;margin-top:11.55pt;width:46.95pt;height:4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" strokecolor="#4579b8 [3044]">
                <v:stroke endarrow="block"/>
              </v:shape>
            </w:pict>
          </mc:Fallback>
        </mc:AlternateContent>
      </w:r>
    </w:p>
    <w:p w14:paraId="390EF23C" w14:textId="75DF9D29" w:rsidR="00BF3F6D" w:rsidRDefault="00B621E4" w:rsidP="00C65C94">
      <w:pPr>
        <w:rPr>
          <w:rFonts w:cs="Arial"/>
        </w:rPr>
      </w:pPr>
      <w:r>
        <w:rPr>
          <w:rFonts w:cs="Arial"/>
          <w:noProof/>
        </w:rPr>
        <mc:AlternateContent>
          <mc:Choice Requires="wps">
            <w:drawing>
              <wp:anchor distT="0" distB="0" distL="114300" distR="114300" simplePos="0" relativeHeight="251658253" behindDoc="0" locked="0" layoutInCell="1" allowOverlap="1" wp14:anchorId="6DD8A77C" wp14:editId="55344D10">
                <wp:simplePos x="0" y="0"/>
                <wp:positionH relativeFrom="column">
                  <wp:posOffset>5293360</wp:posOffset>
                </wp:positionH>
                <wp:positionV relativeFrom="paragraph">
                  <wp:posOffset>103201</wp:posOffset>
                </wp:positionV>
                <wp:extent cx="755015" cy="440634"/>
                <wp:effectExtent l="0" t="38100" r="64135" b="36195"/>
                <wp:wrapNone/>
                <wp:docPr id="203271458" name="Straight Arrow Connector 13"/>
                <wp:cNvGraphicFramePr/>
                <a:graphic xmlns:a="http://schemas.openxmlformats.org/drawingml/2006/main">
                  <a:graphicData uri="http://schemas.microsoft.com/office/word/2010/wordprocessingShape">
                    <wps:wsp>
                      <wps:cNvCnPr/>
                      <wps:spPr>
                        <a:xfrm flipV="1">
                          <a:off x="0" y="0"/>
                          <a:ext cx="755015" cy="44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98848" id="Straight Arrow Connector 13" o:spid="_x0000_s1026" type="#_x0000_t32" style="position:absolute;margin-left:416.8pt;margin-top:8.15pt;width:59.45pt;height:34.7pt;flip:y;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" strokecolor="#4579b8 [3044]">
                <v:stroke endarrow="block"/>
              </v:shape>
            </w:pict>
          </mc:Fallback>
        </mc:AlternateContent>
      </w:r>
      <w:r w:rsidR="00B5435F">
        <w:rPr>
          <w:rFonts w:cs="Arial"/>
          <w:noProof/>
        </w:rPr>
        <mc:AlternateContent>
          <mc:Choice Requires="wps">
            <w:drawing>
              <wp:anchor distT="0" distB="0" distL="114300" distR="114300" simplePos="0" relativeHeight="251658249" behindDoc="0" locked="0" layoutInCell="1" allowOverlap="1" wp14:anchorId="63F7645A" wp14:editId="24644D8A">
                <wp:simplePos x="0" y="0"/>
                <wp:positionH relativeFrom="column">
                  <wp:posOffset>1656522</wp:posOffset>
                </wp:positionH>
                <wp:positionV relativeFrom="paragraph">
                  <wp:posOffset>79679</wp:posOffset>
                </wp:positionV>
                <wp:extent cx="669235" cy="0"/>
                <wp:effectExtent l="0" t="76200" r="17145" b="95250"/>
                <wp:wrapNone/>
                <wp:docPr id="1823833200" name="Straight Arrow Connector 8"/>
                <wp:cNvGraphicFramePr/>
                <a:graphic xmlns:a="http://schemas.openxmlformats.org/drawingml/2006/main">
                  <a:graphicData uri="http://schemas.microsoft.com/office/word/2010/wordprocessingShape">
                    <wps:wsp>
                      <wps:cNvCnPr/>
                      <wps:spPr>
                        <a:xfrm>
                          <a:off x="0" y="0"/>
                          <a:ext cx="669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2FEAF" id="Straight Arrow Connector 8" o:spid="_x0000_s1026" type="#_x0000_t32" style="position:absolute;margin-left:130.45pt;margin-top:6.25pt;width:52.7pt;height:0;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lhuAEAAMoDAAAOAAAAZHJzL2Uyb0RvYy54bWysU8uu0zAQ3SPxD5b3NGkRFU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" strokecolor="#4579b8 [3044]">
                <v:stroke endarrow="block"/>
              </v:shape>
            </w:pict>
          </mc:Fallback>
        </mc:AlternateContent>
      </w:r>
    </w:p>
    <w:p w14:paraId="13531CAA" w14:textId="7527A15C" w:rsidR="00BF3F6D" w:rsidRDefault="00B621E4" w:rsidP="00C65C94">
      <w:pPr>
        <w:rPr>
          <w:rFonts w:cs="Arial"/>
        </w:rPr>
      </w:pPr>
      <w:r>
        <w:rPr>
          <w:noProof/>
          <w:lang w:val="en-CA" w:eastAsia="en-CA"/>
        </w:rPr>
        <mc:AlternateContent>
          <mc:Choice Requires="wps">
            <w:drawing>
              <wp:anchor distT="0" distB="0" distL="114300" distR="114300" simplePos="0" relativeHeight="251687949" behindDoc="1" locked="0" layoutInCell="0" allowOverlap="1" wp14:anchorId="4953D47B" wp14:editId="1F852572">
                <wp:simplePos x="0" y="0"/>
                <wp:positionH relativeFrom="margin">
                  <wp:posOffset>3955774</wp:posOffset>
                </wp:positionH>
                <wp:positionV relativeFrom="margin">
                  <wp:posOffset>4665345</wp:posOffset>
                </wp:positionV>
                <wp:extent cx="1397635" cy="814705"/>
                <wp:effectExtent l="0" t="0" r="0" b="0"/>
                <wp:wrapThrough wrapText="bothSides">
                  <wp:wrapPolygon edited="0">
                    <wp:start x="0" y="0"/>
                    <wp:lineTo x="0" y="21600"/>
                    <wp:lineTo x="21600" y="21600"/>
                    <wp:lineTo x="21600" y="0"/>
                  </wp:wrapPolygon>
                </wp:wrapThrough>
                <wp:docPr id="13509669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B621E4" w14:paraId="62BF342B" w14:textId="77777777" w:rsidTr="00B621E4">
                              <w:trPr>
                                <w:trHeight w:val="189"/>
                              </w:trPr>
                              <w:tc>
                                <w:tcPr>
                                  <w:tcW w:w="511" w:type="dxa"/>
                                </w:tcPr>
                                <w:p w14:paraId="04D25743" w14:textId="547C5D2C" w:rsidR="00B621E4" w:rsidRPr="00E97AF9" w:rsidRDefault="00B621E4">
                                  <w:pPr>
                                    <w:jc w:val="center"/>
                                    <w:rPr>
                                      <w:rFonts w:cs="Arial"/>
                                      <w:sz w:val="16"/>
                                    </w:rPr>
                                  </w:pPr>
                                  <w:r>
                                    <w:rPr>
                                      <w:rFonts w:cs="Arial"/>
                                      <w:sz w:val="16"/>
                                    </w:rPr>
                                    <w:t>41</w:t>
                                  </w:r>
                                </w:p>
                              </w:tc>
                              <w:tc>
                                <w:tcPr>
                                  <w:tcW w:w="803" w:type="dxa"/>
                                </w:tcPr>
                                <w:p w14:paraId="146A6A80" w14:textId="224F1187" w:rsidR="00B621E4" w:rsidRPr="00E97AF9" w:rsidRDefault="00B621E4">
                                  <w:pPr>
                                    <w:jc w:val="center"/>
                                    <w:rPr>
                                      <w:rFonts w:cs="Arial"/>
                                      <w:sz w:val="16"/>
                                    </w:rPr>
                                  </w:pPr>
                                  <w:r>
                                    <w:rPr>
                                      <w:rFonts w:cs="Arial"/>
                                      <w:sz w:val="16"/>
                                    </w:rPr>
                                    <w:t>D</w:t>
                                  </w:r>
                                </w:p>
                              </w:tc>
                              <w:tc>
                                <w:tcPr>
                                  <w:tcW w:w="538" w:type="dxa"/>
                                </w:tcPr>
                                <w:p w14:paraId="51847D13" w14:textId="757E73DE" w:rsidR="00B621E4" w:rsidRPr="00E97AF9" w:rsidRDefault="00B621E4">
                                  <w:pPr>
                                    <w:jc w:val="center"/>
                                    <w:rPr>
                                      <w:rFonts w:cs="Arial"/>
                                      <w:sz w:val="16"/>
                                    </w:rPr>
                                  </w:pPr>
                                  <w:r>
                                    <w:rPr>
                                      <w:rFonts w:cs="Arial"/>
                                      <w:sz w:val="16"/>
                                    </w:rPr>
                                    <w:t>85</w:t>
                                  </w:r>
                                </w:p>
                              </w:tc>
                            </w:tr>
                            <w:tr w:rsidR="00B621E4" w14:paraId="0A5D586B" w14:textId="77777777" w:rsidTr="00EB5F06">
                              <w:trPr>
                                <w:trHeight w:val="418"/>
                              </w:trPr>
                              <w:tc>
                                <w:tcPr>
                                  <w:tcW w:w="511" w:type="dxa"/>
                                </w:tcPr>
                                <w:p w14:paraId="5C412F89" w14:textId="77777777" w:rsidR="00B621E4" w:rsidRDefault="00B621E4">
                                  <w:pPr>
                                    <w:jc w:val="center"/>
                                    <w:rPr>
                                      <w:rFonts w:cs="Arial"/>
                                      <w:sz w:val="16"/>
                                    </w:rPr>
                                  </w:pPr>
                                </w:p>
                              </w:tc>
                              <w:tc>
                                <w:tcPr>
                                  <w:tcW w:w="1341" w:type="dxa"/>
                                  <w:gridSpan w:val="2"/>
                                </w:tcPr>
                                <w:p w14:paraId="4BC97369" w14:textId="57935E9A" w:rsidR="00B621E4" w:rsidRDefault="00B621E4">
                                  <w:pPr>
                                    <w:jc w:val="center"/>
                                    <w:rPr>
                                      <w:rFonts w:cs="Arial"/>
                                      <w:sz w:val="16"/>
                                    </w:rPr>
                                  </w:pPr>
                                  <w:r w:rsidRPr="00B621E4">
                                    <w:rPr>
                                      <w:rFonts w:cs="Arial"/>
                                      <w:sz w:val="16"/>
                                    </w:rPr>
                                    <w:t>Evaluate gov. payments</w:t>
                                  </w:r>
                                </w:p>
                              </w:tc>
                            </w:tr>
                            <w:tr w:rsidR="00B621E4" w14:paraId="50234AFF" w14:textId="77777777" w:rsidTr="00B621E4">
                              <w:trPr>
                                <w:trHeight w:val="189"/>
                              </w:trPr>
                              <w:tc>
                                <w:tcPr>
                                  <w:tcW w:w="511" w:type="dxa"/>
                                </w:tcPr>
                                <w:p w14:paraId="3A15A91C" w14:textId="77777777" w:rsidR="00B621E4" w:rsidRPr="00E97AF9" w:rsidRDefault="00B621E4">
                                  <w:pPr>
                                    <w:jc w:val="center"/>
                                    <w:rPr>
                                      <w:rFonts w:cs="Arial"/>
                                      <w:sz w:val="16"/>
                                    </w:rPr>
                                  </w:pPr>
                                </w:p>
                              </w:tc>
                              <w:tc>
                                <w:tcPr>
                                  <w:tcW w:w="803" w:type="dxa"/>
                                </w:tcPr>
                                <w:p w14:paraId="6C055F66" w14:textId="60FF0921" w:rsidR="00B621E4" w:rsidRPr="00E97AF9" w:rsidRDefault="00B621E4">
                                  <w:pPr>
                                    <w:jc w:val="center"/>
                                    <w:rPr>
                                      <w:rFonts w:cs="Arial"/>
                                      <w:sz w:val="16"/>
                                    </w:rPr>
                                  </w:pPr>
                                  <w:r>
                                    <w:rPr>
                                      <w:rFonts w:cs="Arial"/>
                                      <w:sz w:val="16"/>
                                    </w:rPr>
                                    <w:t>44</w:t>
                                  </w:r>
                                </w:p>
                              </w:tc>
                              <w:tc>
                                <w:tcPr>
                                  <w:tcW w:w="538" w:type="dxa"/>
                                </w:tcPr>
                                <w:p w14:paraId="2529D028" w14:textId="77777777" w:rsidR="00B621E4" w:rsidRPr="00E97AF9" w:rsidRDefault="00B621E4">
                                  <w:pPr>
                                    <w:jc w:val="center"/>
                                    <w:rPr>
                                      <w:rFonts w:cs="Arial"/>
                                      <w:sz w:val="16"/>
                                    </w:rPr>
                                  </w:pPr>
                                </w:p>
                              </w:tc>
                            </w:tr>
                          </w:tbl>
                          <w:p w14:paraId="750108E0" w14:textId="77777777" w:rsidR="00B621E4" w:rsidRDefault="00B621E4" w:rsidP="00B621E4">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53D47B" id="_x0000_s1030" style="position:absolute;margin-left:311.5pt;margin-top:367.35pt;width:110.05pt;height:64.15pt;z-index:-25162853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B621E4" w14:paraId="62BF342B" w14:textId="77777777" w:rsidTr="00B621E4">
                        <w:trPr>
                          <w:trHeight w:val="189"/>
                        </w:trPr>
                        <w:tc>
                          <w:tcPr>
                            <w:tcW w:w="511" w:type="dxa"/>
                          </w:tcPr>
                          <w:p w14:paraId="04D25743" w14:textId="547C5D2C" w:rsidR="00B621E4" w:rsidRPr="00E97AF9" w:rsidRDefault="00B621E4">
                            <w:pPr>
                              <w:jc w:val="center"/>
                              <w:rPr>
                                <w:rFonts w:cs="Arial"/>
                                <w:sz w:val="16"/>
                              </w:rPr>
                            </w:pPr>
                            <w:r>
                              <w:rPr>
                                <w:rFonts w:cs="Arial"/>
                                <w:sz w:val="16"/>
                              </w:rPr>
                              <w:t>41</w:t>
                            </w:r>
                          </w:p>
                        </w:tc>
                        <w:tc>
                          <w:tcPr>
                            <w:tcW w:w="803" w:type="dxa"/>
                          </w:tcPr>
                          <w:p w14:paraId="146A6A80" w14:textId="224F1187" w:rsidR="00B621E4" w:rsidRPr="00E97AF9" w:rsidRDefault="00B621E4">
                            <w:pPr>
                              <w:jc w:val="center"/>
                              <w:rPr>
                                <w:rFonts w:cs="Arial"/>
                                <w:sz w:val="16"/>
                              </w:rPr>
                            </w:pPr>
                            <w:r>
                              <w:rPr>
                                <w:rFonts w:cs="Arial"/>
                                <w:sz w:val="16"/>
                              </w:rPr>
                              <w:t>D</w:t>
                            </w:r>
                          </w:p>
                        </w:tc>
                        <w:tc>
                          <w:tcPr>
                            <w:tcW w:w="538" w:type="dxa"/>
                          </w:tcPr>
                          <w:p w14:paraId="51847D13" w14:textId="757E73DE" w:rsidR="00B621E4" w:rsidRPr="00E97AF9" w:rsidRDefault="00B621E4">
                            <w:pPr>
                              <w:jc w:val="center"/>
                              <w:rPr>
                                <w:rFonts w:cs="Arial"/>
                                <w:sz w:val="16"/>
                              </w:rPr>
                            </w:pPr>
                            <w:r>
                              <w:rPr>
                                <w:rFonts w:cs="Arial"/>
                                <w:sz w:val="16"/>
                              </w:rPr>
                              <w:t>85</w:t>
                            </w:r>
                          </w:p>
                        </w:tc>
                      </w:tr>
                      <w:tr w:rsidR="00B621E4" w14:paraId="0A5D586B" w14:textId="77777777" w:rsidTr="00EB5F06">
                        <w:trPr>
                          <w:trHeight w:val="418"/>
                        </w:trPr>
                        <w:tc>
                          <w:tcPr>
                            <w:tcW w:w="511" w:type="dxa"/>
                          </w:tcPr>
                          <w:p w14:paraId="5C412F89" w14:textId="77777777" w:rsidR="00B621E4" w:rsidRDefault="00B621E4">
                            <w:pPr>
                              <w:jc w:val="center"/>
                              <w:rPr>
                                <w:rFonts w:cs="Arial"/>
                                <w:sz w:val="16"/>
                              </w:rPr>
                            </w:pPr>
                          </w:p>
                        </w:tc>
                        <w:tc>
                          <w:tcPr>
                            <w:tcW w:w="1341" w:type="dxa"/>
                            <w:gridSpan w:val="2"/>
                          </w:tcPr>
                          <w:p w14:paraId="4BC97369" w14:textId="57935E9A" w:rsidR="00B621E4" w:rsidRDefault="00B621E4">
                            <w:pPr>
                              <w:jc w:val="center"/>
                              <w:rPr>
                                <w:rFonts w:cs="Arial"/>
                                <w:sz w:val="16"/>
                              </w:rPr>
                            </w:pPr>
                            <w:r w:rsidRPr="00B621E4">
                              <w:rPr>
                                <w:rFonts w:cs="Arial"/>
                                <w:sz w:val="16"/>
                              </w:rPr>
                              <w:t>Evaluate gov. payments</w:t>
                            </w:r>
                          </w:p>
                        </w:tc>
                      </w:tr>
                      <w:tr w:rsidR="00B621E4" w14:paraId="50234AFF" w14:textId="77777777" w:rsidTr="00B621E4">
                        <w:trPr>
                          <w:trHeight w:val="189"/>
                        </w:trPr>
                        <w:tc>
                          <w:tcPr>
                            <w:tcW w:w="511" w:type="dxa"/>
                          </w:tcPr>
                          <w:p w14:paraId="3A15A91C" w14:textId="77777777" w:rsidR="00B621E4" w:rsidRPr="00E97AF9" w:rsidRDefault="00B621E4">
                            <w:pPr>
                              <w:jc w:val="center"/>
                              <w:rPr>
                                <w:rFonts w:cs="Arial"/>
                                <w:sz w:val="16"/>
                              </w:rPr>
                            </w:pPr>
                          </w:p>
                        </w:tc>
                        <w:tc>
                          <w:tcPr>
                            <w:tcW w:w="803" w:type="dxa"/>
                          </w:tcPr>
                          <w:p w14:paraId="6C055F66" w14:textId="60FF0921" w:rsidR="00B621E4" w:rsidRPr="00E97AF9" w:rsidRDefault="00B621E4">
                            <w:pPr>
                              <w:jc w:val="center"/>
                              <w:rPr>
                                <w:rFonts w:cs="Arial"/>
                                <w:sz w:val="16"/>
                              </w:rPr>
                            </w:pPr>
                            <w:r>
                              <w:rPr>
                                <w:rFonts w:cs="Arial"/>
                                <w:sz w:val="16"/>
                              </w:rPr>
                              <w:t>44</w:t>
                            </w:r>
                          </w:p>
                        </w:tc>
                        <w:tc>
                          <w:tcPr>
                            <w:tcW w:w="538" w:type="dxa"/>
                          </w:tcPr>
                          <w:p w14:paraId="2529D028" w14:textId="77777777" w:rsidR="00B621E4" w:rsidRPr="00E97AF9" w:rsidRDefault="00B621E4">
                            <w:pPr>
                              <w:jc w:val="center"/>
                              <w:rPr>
                                <w:rFonts w:cs="Arial"/>
                                <w:sz w:val="16"/>
                              </w:rPr>
                            </w:pPr>
                          </w:p>
                        </w:tc>
                      </w:tr>
                    </w:tbl>
                    <w:p w14:paraId="750108E0" w14:textId="77777777" w:rsidR="00B621E4" w:rsidRDefault="00B621E4" w:rsidP="00B621E4">
                      <w:pPr>
                        <w:jc w:val="center"/>
                      </w:pPr>
                    </w:p>
                  </w:txbxContent>
                </v:textbox>
                <w10:wrap type="through" anchorx="margin" anchory="margin"/>
              </v:rect>
            </w:pict>
          </mc:Fallback>
        </mc:AlternateContent>
      </w:r>
    </w:p>
    <w:p w14:paraId="12327A92" w14:textId="005DB1D7" w:rsidR="00BF3F6D" w:rsidRDefault="00BF3F6D" w:rsidP="00C65C94">
      <w:pPr>
        <w:rPr>
          <w:rFonts w:cs="Arial"/>
        </w:rPr>
      </w:pPr>
    </w:p>
    <w:p w14:paraId="2D701B36" w14:textId="6634D178" w:rsidR="00BF3F6D" w:rsidRDefault="00BF3F6D" w:rsidP="00C65C94">
      <w:pPr>
        <w:rPr>
          <w:rFonts w:cs="Arial"/>
        </w:rPr>
      </w:pPr>
    </w:p>
    <w:p w14:paraId="2196EFA5" w14:textId="4D119653" w:rsidR="00BF3F6D" w:rsidRDefault="00BF3F6D" w:rsidP="00C65C94">
      <w:pPr>
        <w:rPr>
          <w:rFonts w:cs="Arial"/>
        </w:rPr>
      </w:pPr>
    </w:p>
    <w:p w14:paraId="298F643A" w14:textId="09FC5E5D" w:rsidR="00BF3F6D" w:rsidRDefault="00BF3F6D" w:rsidP="00C65C94">
      <w:pPr>
        <w:rPr>
          <w:rFonts w:cs="Arial"/>
        </w:rPr>
      </w:pPr>
    </w:p>
    <w:p w14:paraId="3E2AAADA" w14:textId="2E1E9995" w:rsidR="00BF3F6D" w:rsidRDefault="00BF3F6D" w:rsidP="00C65C94">
      <w:pPr>
        <w:rPr>
          <w:rFonts w:cs="Arial"/>
        </w:rPr>
      </w:pPr>
    </w:p>
    <w:p w14:paraId="61C9F0C4" w14:textId="3384BFEF" w:rsidR="00BF3F6D" w:rsidRDefault="00BF3F6D" w:rsidP="00C65C94">
      <w:pPr>
        <w:rPr>
          <w:rFonts w:cs="Arial"/>
        </w:rPr>
      </w:pPr>
    </w:p>
    <w:p w14:paraId="7DDF59B8" w14:textId="39441968" w:rsidR="00BF3F6D" w:rsidRDefault="00830C6F" w:rsidP="00C65C94">
      <w:pPr>
        <w:rPr>
          <w:rFonts w:cs="Arial"/>
        </w:rPr>
      </w:pPr>
      <w:r>
        <w:rPr>
          <w:rFonts w:cs="Arial"/>
        </w:rPr>
        <w:t>Critical path</w:t>
      </w:r>
      <w:r w:rsidR="00862A43">
        <w:rPr>
          <w:rFonts w:cs="Arial"/>
        </w:rPr>
        <w:t xml:space="preserve">: A </w:t>
      </w:r>
      <w:r w:rsidR="00FB54A4">
        <w:rPr>
          <w:rFonts w:cs="Arial"/>
        </w:rPr>
        <w:t xml:space="preserve">-&gt; B -&gt; </w:t>
      </w:r>
      <w:r w:rsidR="001147A8">
        <w:rPr>
          <w:rFonts w:cs="Arial"/>
        </w:rPr>
        <w:t>D -&gt; E</w:t>
      </w:r>
    </w:p>
    <w:p w14:paraId="201C6B72" w14:textId="77777777" w:rsidR="001A5CC1" w:rsidRDefault="001A5CC1" w:rsidP="00C65C94">
      <w:pPr>
        <w:rPr>
          <w:rFonts w:cs="Arial"/>
        </w:rPr>
      </w:pPr>
    </w:p>
    <w:p w14:paraId="303BDB44" w14:textId="41CA02EF" w:rsidR="00E97AF9" w:rsidRDefault="00C8103A" w:rsidP="00C65C94">
      <w:pPr>
        <w:rPr>
          <w:rFonts w:cs="Arial"/>
        </w:rPr>
      </w:pPr>
      <w:r>
        <w:rPr>
          <w:rFonts w:cs="Arial"/>
        </w:rPr>
        <w:t xml:space="preserve">Network Diagram Task #2 – add one </w:t>
      </w:r>
      <w:proofErr w:type="gramStart"/>
      <w:r>
        <w:rPr>
          <w:rFonts w:cs="Arial"/>
        </w:rPr>
        <w:t>more full</w:t>
      </w:r>
      <w:proofErr w:type="gramEnd"/>
      <w:r>
        <w:rPr>
          <w:rFonts w:cs="Arial"/>
        </w:rPr>
        <w:t xml:space="preserve"> objective to your diagram that is NOT the critical path, ensuring it includes the following</w:t>
      </w:r>
    </w:p>
    <w:p w14:paraId="303BDB45" w14:textId="77777777" w:rsidR="00C8103A" w:rsidRDefault="00C8103A" w:rsidP="00C8103A">
      <w:pPr>
        <w:pStyle w:val="ListParagraph"/>
        <w:numPr>
          <w:ilvl w:val="0"/>
          <w:numId w:val="26"/>
        </w:numPr>
        <w:rPr>
          <w:rFonts w:cs="Arial"/>
        </w:rPr>
      </w:pPr>
      <w:r>
        <w:rPr>
          <w:rFonts w:cs="Arial"/>
        </w:rPr>
        <w:t>all the same information listed above in Task #1</w:t>
      </w:r>
    </w:p>
    <w:p w14:paraId="3643646D" w14:textId="78EC6AE0" w:rsidR="0065606F" w:rsidRDefault="00C8103A" w:rsidP="15993E2B">
      <w:pPr>
        <w:pStyle w:val="ListParagraph"/>
        <w:numPr>
          <w:ilvl w:val="0"/>
          <w:numId w:val="26"/>
        </w:numPr>
        <w:rPr>
          <w:rFonts w:cs="Arial"/>
        </w:rPr>
      </w:pPr>
      <w:r>
        <w:rPr>
          <w:rFonts w:cs="Arial"/>
        </w:rPr>
        <w:t>float / slack time for the non-critical path activities</w:t>
      </w:r>
    </w:p>
    <w:p w14:paraId="78DC737B" w14:textId="1E81B3C1" w:rsidR="6F9A4133" w:rsidRDefault="6F9A4133" w:rsidP="6F9A4133">
      <w:pPr>
        <w:rPr>
          <w:rFonts w:cs="Arial"/>
        </w:rPr>
      </w:pPr>
    </w:p>
    <w:p w14:paraId="1053C8B7" w14:textId="08489E5F" w:rsidR="6F9A4133" w:rsidRDefault="6F9A4133" w:rsidP="6F9A4133">
      <w:pPr>
        <w:rPr>
          <w:rFonts w:cs="Arial"/>
        </w:rPr>
      </w:pPr>
    </w:p>
    <w:p w14:paraId="01B579AE" w14:textId="3E88FCFA" w:rsidR="6F9A4133" w:rsidRDefault="6F9A4133" w:rsidP="6F9A4133">
      <w:pPr>
        <w:rPr>
          <w:rFonts w:cs="Arial"/>
        </w:rPr>
      </w:pPr>
    </w:p>
    <w:tbl>
      <w:tblPr>
        <w:tblStyle w:val="LightGrid-Accent3"/>
        <w:tblW w:w="12960" w:type="dxa"/>
        <w:tblInd w:w="108" w:type="dxa"/>
        <w:tblLook w:val="04A0" w:firstRow="1" w:lastRow="0" w:firstColumn="1" w:lastColumn="0" w:noHBand="0" w:noVBand="1"/>
      </w:tblPr>
      <w:tblGrid>
        <w:gridCol w:w="1548"/>
        <w:gridCol w:w="6660"/>
        <w:gridCol w:w="2790"/>
        <w:gridCol w:w="1962"/>
      </w:tblGrid>
      <w:tr w:rsidR="0065606F" w:rsidRPr="00212921" w14:paraId="5870E7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A8E28CF" w14:textId="77777777" w:rsidR="0065606F" w:rsidRPr="00212921" w:rsidRDefault="0065606F">
            <w:pPr>
              <w:rPr>
                <w:rFonts w:cs="Arial"/>
                <w:sz w:val="20"/>
              </w:rPr>
            </w:pPr>
            <w:r w:rsidRPr="00212921">
              <w:rPr>
                <w:noProof/>
                <w:lang w:val="en-CA" w:eastAsia="en-CA"/>
              </w:rPr>
              <mc:AlternateContent>
                <mc:Choice Requires="wps">
                  <w:drawing>
                    <wp:anchor distT="0" distB="0" distL="114300" distR="114300" simplePos="0" relativeHeight="251658248" behindDoc="0" locked="0" layoutInCell="1" allowOverlap="1" wp14:anchorId="47B58998" wp14:editId="1A6C6829">
                      <wp:simplePos x="0" y="0"/>
                      <wp:positionH relativeFrom="column">
                        <wp:posOffset>1955247</wp:posOffset>
                      </wp:positionH>
                      <wp:positionV relativeFrom="paragraph">
                        <wp:posOffset>2642870</wp:posOffset>
                      </wp:positionV>
                      <wp:extent cx="156845" cy="151130"/>
                      <wp:effectExtent l="0" t="0" r="0" b="1270"/>
                      <wp:wrapNone/>
                      <wp:docPr id="1848900605" name="Rounded Rectangle 4"/>
                      <wp:cNvGraphicFramePr/>
                      <a:graphic xmlns:a="http://schemas.openxmlformats.org/drawingml/2006/main">
                        <a:graphicData uri="http://schemas.microsoft.com/office/word/2010/wordprocessingShape">
                          <wps:wsp>
                            <wps:cNvSpPr/>
                            <wps:spPr>
                              <a:xfrm>
                                <a:off x="0" y="0"/>
                                <a:ext cx="156845" cy="151130"/>
                              </a:xfrm>
                              <a:prstGeom prst="round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FC45B" id="Rounded Rectangle 4" o:spid="_x0000_s1026" style="position:absolute;margin-left:153.95pt;margin-top:208.1pt;width:12.35pt;height:11.9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" fillcolor="window" stroked="f" strokeweight="2pt"/>
                  </w:pict>
                </mc:Fallback>
              </mc:AlternateContent>
            </w:r>
            <w:r w:rsidRPr="00212921">
              <w:rPr>
                <w:rFonts w:cs="Arial"/>
                <w:sz w:val="20"/>
              </w:rPr>
              <w:t>Activity ID</w:t>
            </w:r>
          </w:p>
        </w:tc>
        <w:tc>
          <w:tcPr>
            <w:tcW w:w="6660" w:type="dxa"/>
          </w:tcPr>
          <w:p w14:paraId="5AC058A7" w14:textId="77777777" w:rsidR="0065606F" w:rsidRPr="00212921" w:rsidRDefault="0065606F">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Description</w:t>
            </w:r>
          </w:p>
        </w:tc>
        <w:tc>
          <w:tcPr>
            <w:tcW w:w="2790" w:type="dxa"/>
          </w:tcPr>
          <w:p w14:paraId="2015D523" w14:textId="77777777" w:rsidR="0065606F" w:rsidRPr="00212921" w:rsidRDefault="0065606F">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Preceding Activity</w:t>
            </w:r>
          </w:p>
        </w:tc>
        <w:tc>
          <w:tcPr>
            <w:tcW w:w="1962" w:type="dxa"/>
          </w:tcPr>
          <w:p w14:paraId="009E6AB9" w14:textId="77777777" w:rsidR="0065606F" w:rsidRPr="00212921" w:rsidRDefault="0065606F">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Activity Duration</w:t>
            </w:r>
          </w:p>
        </w:tc>
      </w:tr>
      <w:tr w:rsidR="0065606F" w:rsidRPr="00212921" w14:paraId="01AEE1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E7BED03" w14:textId="77777777" w:rsidR="0065606F" w:rsidRPr="00212921" w:rsidRDefault="0065606F">
            <w:pPr>
              <w:rPr>
                <w:rFonts w:cs="Arial"/>
                <w:sz w:val="20"/>
              </w:rPr>
            </w:pPr>
          </w:p>
        </w:tc>
        <w:tc>
          <w:tcPr>
            <w:tcW w:w="6660" w:type="dxa"/>
          </w:tcPr>
          <w:p w14:paraId="73408EB0" w14:textId="0FDEE80D" w:rsidR="0065606F" w:rsidRPr="003562C9" w:rsidRDefault="003562C9" w:rsidP="003562C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B1653C">
              <w:rPr>
                <w:rFonts w:cs="Arial"/>
                <w:i w:val="0"/>
                <w:sz w:val="20"/>
              </w:rPr>
              <w:t>Organize and conduct two stakeholder workshops by June 30, 2025, to gather feedback and ensure that proposed policies address diverse community needs.</w:t>
            </w:r>
          </w:p>
        </w:tc>
        <w:tc>
          <w:tcPr>
            <w:tcW w:w="2790" w:type="dxa"/>
          </w:tcPr>
          <w:p w14:paraId="0EAEE6DC" w14:textId="77777777" w:rsidR="0065606F" w:rsidRPr="00212921" w:rsidRDefault="0065606F">
            <w:pPr>
              <w:cnfStyle w:val="000000100000" w:firstRow="0" w:lastRow="0" w:firstColumn="0" w:lastColumn="0" w:oddVBand="0" w:evenVBand="0" w:oddHBand="1" w:evenHBand="0" w:firstRowFirstColumn="0" w:firstRowLastColumn="0" w:lastRowFirstColumn="0" w:lastRowLastColumn="0"/>
              <w:rPr>
                <w:rFonts w:cs="Arial"/>
                <w:sz w:val="20"/>
              </w:rPr>
            </w:pPr>
          </w:p>
        </w:tc>
        <w:tc>
          <w:tcPr>
            <w:tcW w:w="1962" w:type="dxa"/>
          </w:tcPr>
          <w:p w14:paraId="66DB2F35" w14:textId="77777777" w:rsidR="0065606F" w:rsidRPr="00212921" w:rsidRDefault="0065606F">
            <w:pPr>
              <w:cnfStyle w:val="000000100000" w:firstRow="0" w:lastRow="0" w:firstColumn="0" w:lastColumn="0" w:oddVBand="0" w:evenVBand="0" w:oddHBand="1" w:evenHBand="0" w:firstRowFirstColumn="0" w:firstRowLastColumn="0" w:lastRowFirstColumn="0" w:lastRowLastColumn="0"/>
              <w:rPr>
                <w:rFonts w:cs="Arial"/>
                <w:sz w:val="20"/>
              </w:rPr>
            </w:pPr>
          </w:p>
        </w:tc>
      </w:tr>
      <w:tr w:rsidR="0065606F" w:rsidRPr="00212921" w14:paraId="4B4D2A6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D06AAD5" w14:textId="7578F17E" w:rsidR="0065606F" w:rsidRPr="00212921" w:rsidRDefault="003562C9">
            <w:pPr>
              <w:rPr>
                <w:rFonts w:cs="Arial"/>
                <w:sz w:val="20"/>
              </w:rPr>
            </w:pPr>
            <w:r>
              <w:rPr>
                <w:rFonts w:cs="Arial"/>
                <w:sz w:val="20"/>
              </w:rPr>
              <w:t>A</w:t>
            </w:r>
          </w:p>
        </w:tc>
        <w:tc>
          <w:tcPr>
            <w:tcW w:w="6660" w:type="dxa"/>
          </w:tcPr>
          <w:p w14:paraId="73D46F04" w14:textId="23BB3793" w:rsidR="0065606F" w:rsidRPr="00212921" w:rsidRDefault="00CF11DC">
            <w:pPr>
              <w:cnfStyle w:val="000000010000" w:firstRow="0" w:lastRow="0" w:firstColumn="0" w:lastColumn="0" w:oddVBand="0" w:evenVBand="0" w:oddHBand="0" w:evenHBand="1" w:firstRowFirstColumn="0" w:firstRowLastColumn="0" w:lastRowFirstColumn="0" w:lastRowLastColumn="0"/>
              <w:rPr>
                <w:rFonts w:cs="Arial"/>
                <w:sz w:val="20"/>
              </w:rPr>
            </w:pPr>
            <w:r w:rsidRPr="00CF11DC">
              <w:rPr>
                <w:rFonts w:cs="Arial"/>
                <w:sz w:val="20"/>
              </w:rPr>
              <w:t>Present</w:t>
            </w:r>
            <w:r>
              <w:rPr>
                <w:rFonts w:cs="Arial"/>
                <w:sz w:val="20"/>
              </w:rPr>
              <w:t xml:space="preserve"> proposed</w:t>
            </w:r>
            <w:r w:rsidRPr="00CF11DC">
              <w:rPr>
                <w:rFonts w:cs="Arial"/>
                <w:sz w:val="20"/>
              </w:rPr>
              <w:t xml:space="preserve"> policies with infographics</w:t>
            </w:r>
          </w:p>
        </w:tc>
        <w:tc>
          <w:tcPr>
            <w:tcW w:w="2790" w:type="dxa"/>
          </w:tcPr>
          <w:p w14:paraId="37B3E1CB" w14:textId="35FFDA1E" w:rsidR="0065606F" w:rsidRPr="00212921" w:rsidRDefault="00C10E10">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none</w:t>
            </w:r>
          </w:p>
        </w:tc>
        <w:tc>
          <w:tcPr>
            <w:tcW w:w="1962" w:type="dxa"/>
          </w:tcPr>
          <w:p w14:paraId="0AE9ED9C" w14:textId="2AB6CB00" w:rsidR="0065606F" w:rsidRPr="00212921" w:rsidRDefault="003C6B90">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10</w:t>
            </w:r>
          </w:p>
        </w:tc>
      </w:tr>
      <w:tr w:rsidR="0065606F" w:rsidRPr="00212921" w14:paraId="2005DD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5F8142" w14:textId="3BD56682" w:rsidR="0065606F" w:rsidRPr="0091616B" w:rsidRDefault="003562C9">
            <w:pPr>
              <w:rPr>
                <w:rFonts w:cs="Arial"/>
                <w:b w:val="0"/>
                <w:bCs w:val="0"/>
                <w:sz w:val="20"/>
              </w:rPr>
            </w:pPr>
            <w:r>
              <w:rPr>
                <w:rFonts w:cs="Arial"/>
                <w:b w:val="0"/>
                <w:bCs w:val="0"/>
                <w:sz w:val="20"/>
              </w:rPr>
              <w:t>B</w:t>
            </w:r>
          </w:p>
        </w:tc>
        <w:tc>
          <w:tcPr>
            <w:tcW w:w="6660" w:type="dxa"/>
          </w:tcPr>
          <w:p w14:paraId="6CEEBFC1" w14:textId="3CA570E1" w:rsidR="0065606F" w:rsidRPr="00212921" w:rsidRDefault="009E2FF5">
            <w:pPr>
              <w:cnfStyle w:val="000000100000" w:firstRow="0" w:lastRow="0" w:firstColumn="0" w:lastColumn="0" w:oddVBand="0" w:evenVBand="0" w:oddHBand="1" w:evenHBand="0" w:firstRowFirstColumn="0" w:firstRowLastColumn="0" w:lastRowFirstColumn="0" w:lastRowLastColumn="0"/>
              <w:rPr>
                <w:rFonts w:cs="Arial"/>
                <w:sz w:val="20"/>
              </w:rPr>
            </w:pPr>
            <w:r w:rsidRPr="009E2FF5">
              <w:rPr>
                <w:rFonts w:cs="Arial"/>
                <w:sz w:val="20"/>
              </w:rPr>
              <w:t>Hold stakeholder forum</w:t>
            </w:r>
          </w:p>
        </w:tc>
        <w:tc>
          <w:tcPr>
            <w:tcW w:w="2790" w:type="dxa"/>
          </w:tcPr>
          <w:p w14:paraId="1E3F35D8" w14:textId="335F7994" w:rsidR="0065606F" w:rsidRPr="00212921" w:rsidRDefault="00C10E10">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w:t>
            </w:r>
          </w:p>
        </w:tc>
        <w:tc>
          <w:tcPr>
            <w:tcW w:w="1962" w:type="dxa"/>
          </w:tcPr>
          <w:p w14:paraId="7A015424" w14:textId="118A9FDB" w:rsidR="0065606F" w:rsidRPr="00212921" w:rsidRDefault="00EC6BAA">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9</w:t>
            </w:r>
          </w:p>
        </w:tc>
      </w:tr>
      <w:tr w:rsidR="0065606F" w:rsidRPr="00212921" w14:paraId="57A0731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C0FF549" w14:textId="04CA6D43" w:rsidR="0065606F" w:rsidRPr="00212921" w:rsidRDefault="003562C9">
            <w:pPr>
              <w:rPr>
                <w:rFonts w:cs="Arial"/>
                <w:sz w:val="20"/>
              </w:rPr>
            </w:pPr>
            <w:r>
              <w:rPr>
                <w:rFonts w:cs="Arial"/>
                <w:sz w:val="20"/>
              </w:rPr>
              <w:t>C</w:t>
            </w:r>
          </w:p>
        </w:tc>
        <w:tc>
          <w:tcPr>
            <w:tcW w:w="6660" w:type="dxa"/>
          </w:tcPr>
          <w:p w14:paraId="2B41AD50" w14:textId="7FC00D83" w:rsidR="0065606F" w:rsidRPr="00212921" w:rsidRDefault="009E2FF5">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I</w:t>
            </w:r>
            <w:r w:rsidRPr="009E2FF5">
              <w:rPr>
                <w:rFonts w:cs="Arial"/>
                <w:sz w:val="20"/>
              </w:rPr>
              <w:t>ssue feedback survey</w:t>
            </w:r>
          </w:p>
        </w:tc>
        <w:tc>
          <w:tcPr>
            <w:tcW w:w="2790" w:type="dxa"/>
          </w:tcPr>
          <w:p w14:paraId="11A2ADF5" w14:textId="70C803F2" w:rsidR="0065606F" w:rsidRPr="00212921" w:rsidRDefault="00C10E10">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A</w:t>
            </w:r>
          </w:p>
        </w:tc>
        <w:tc>
          <w:tcPr>
            <w:tcW w:w="1962" w:type="dxa"/>
          </w:tcPr>
          <w:p w14:paraId="28F845F4" w14:textId="7D3E387B" w:rsidR="0065606F" w:rsidRPr="00212921" w:rsidRDefault="003C6B90">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10</w:t>
            </w:r>
          </w:p>
        </w:tc>
      </w:tr>
      <w:tr w:rsidR="0065606F" w:rsidRPr="00212921" w14:paraId="537954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6BFDD7" w14:textId="7751F469" w:rsidR="0065606F" w:rsidRPr="00212921" w:rsidRDefault="006664EF">
            <w:pPr>
              <w:rPr>
                <w:rFonts w:cs="Arial"/>
                <w:sz w:val="20"/>
              </w:rPr>
            </w:pPr>
            <w:r>
              <w:rPr>
                <w:rFonts w:cs="Arial"/>
                <w:sz w:val="20"/>
              </w:rPr>
              <w:t>D</w:t>
            </w:r>
          </w:p>
        </w:tc>
        <w:tc>
          <w:tcPr>
            <w:tcW w:w="6660" w:type="dxa"/>
          </w:tcPr>
          <w:p w14:paraId="66F5FBB1" w14:textId="66DE0B23" w:rsidR="0065606F" w:rsidRPr="00212921" w:rsidRDefault="00C10E10">
            <w:pPr>
              <w:cnfStyle w:val="000000100000" w:firstRow="0" w:lastRow="0" w:firstColumn="0" w:lastColumn="0" w:oddVBand="0" w:evenVBand="0" w:oddHBand="1" w:evenHBand="0" w:firstRowFirstColumn="0" w:firstRowLastColumn="0" w:lastRowFirstColumn="0" w:lastRowLastColumn="0"/>
              <w:rPr>
                <w:rFonts w:cs="Arial"/>
                <w:sz w:val="20"/>
              </w:rPr>
            </w:pPr>
            <w:r w:rsidRPr="00C10E10">
              <w:rPr>
                <w:rFonts w:cs="Arial"/>
                <w:sz w:val="20"/>
              </w:rPr>
              <w:t>Update policies with feedback</w:t>
            </w:r>
          </w:p>
        </w:tc>
        <w:tc>
          <w:tcPr>
            <w:tcW w:w="2790" w:type="dxa"/>
          </w:tcPr>
          <w:p w14:paraId="05C5A64C" w14:textId="210A5342" w:rsidR="0065606F" w:rsidRPr="00212921" w:rsidRDefault="006D616F">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B,</w:t>
            </w:r>
            <w:r w:rsidR="00EB5F06">
              <w:rPr>
                <w:rFonts w:cs="Arial"/>
                <w:sz w:val="20"/>
              </w:rPr>
              <w:t xml:space="preserve"> </w:t>
            </w:r>
            <w:r>
              <w:rPr>
                <w:rFonts w:cs="Arial"/>
                <w:sz w:val="20"/>
              </w:rPr>
              <w:t>C</w:t>
            </w:r>
          </w:p>
        </w:tc>
        <w:tc>
          <w:tcPr>
            <w:tcW w:w="1962" w:type="dxa"/>
          </w:tcPr>
          <w:p w14:paraId="0A8961CB" w14:textId="5709CBC1" w:rsidR="0065606F" w:rsidRPr="00212921" w:rsidRDefault="003C6B90">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8</w:t>
            </w:r>
          </w:p>
        </w:tc>
      </w:tr>
      <w:tr w:rsidR="7AF4A104" w14:paraId="125D8B21" w14:textId="77777777" w:rsidTr="00C10E10">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8" w:type="dxa"/>
          </w:tcPr>
          <w:p w14:paraId="56A175AE" w14:textId="30A9FE5E" w:rsidR="7AF4A104" w:rsidRDefault="006664EF" w:rsidP="7AF4A104">
            <w:pPr>
              <w:rPr>
                <w:rFonts w:cs="Arial"/>
                <w:sz w:val="20"/>
                <w:szCs w:val="20"/>
              </w:rPr>
            </w:pPr>
            <w:r>
              <w:rPr>
                <w:rFonts w:cs="Arial"/>
                <w:sz w:val="20"/>
                <w:szCs w:val="20"/>
              </w:rPr>
              <w:t>E</w:t>
            </w:r>
          </w:p>
        </w:tc>
        <w:tc>
          <w:tcPr>
            <w:tcW w:w="6660" w:type="dxa"/>
          </w:tcPr>
          <w:p w14:paraId="67BDE264" w14:textId="03EE20F2" w:rsidR="7AF4A104" w:rsidRDefault="00C10E10" w:rsidP="7AF4A104">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C10E10">
              <w:rPr>
                <w:rFonts w:cs="Arial"/>
                <w:sz w:val="20"/>
                <w:szCs w:val="20"/>
              </w:rPr>
              <w:t>Compile final report</w:t>
            </w:r>
          </w:p>
        </w:tc>
        <w:tc>
          <w:tcPr>
            <w:tcW w:w="2790" w:type="dxa"/>
          </w:tcPr>
          <w:p w14:paraId="61716A45" w14:textId="1C7758AD" w:rsidR="7AF4A104" w:rsidRDefault="006D616F" w:rsidP="7AF4A104">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D</w:t>
            </w:r>
          </w:p>
        </w:tc>
        <w:tc>
          <w:tcPr>
            <w:tcW w:w="1962" w:type="dxa"/>
          </w:tcPr>
          <w:p w14:paraId="5B241AF0" w14:textId="2491AD8C" w:rsidR="7AF4A104" w:rsidRDefault="00FF29CF" w:rsidP="7AF4A104">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3</w:t>
            </w:r>
          </w:p>
        </w:tc>
      </w:tr>
    </w:tbl>
    <w:p w14:paraId="39F25FB0" w14:textId="77777777" w:rsidR="0065606F" w:rsidRDefault="0065606F" w:rsidP="0065606F"/>
    <w:p w14:paraId="2DE4C51C" w14:textId="214B1FFE" w:rsidR="00893C72" w:rsidRDefault="00893C72" w:rsidP="0065606F"/>
    <w:p w14:paraId="616C89E1" w14:textId="068C5C74" w:rsidR="00893C72" w:rsidRDefault="006955E6" w:rsidP="0065606F">
      <w:r>
        <w:rPr>
          <w:noProof/>
          <w:lang w:val="en-CA" w:eastAsia="en-CA"/>
        </w:rPr>
        <mc:AlternateContent>
          <mc:Choice Requires="wps">
            <w:drawing>
              <wp:anchor distT="0" distB="0" distL="114300" distR="114300" simplePos="0" relativeHeight="251676685" behindDoc="1" locked="0" layoutInCell="0" allowOverlap="1" wp14:anchorId="691C636E" wp14:editId="56C1CAC7">
                <wp:simplePos x="0" y="0"/>
                <wp:positionH relativeFrom="margin">
                  <wp:posOffset>6526530</wp:posOffset>
                </wp:positionH>
                <wp:positionV relativeFrom="margin">
                  <wp:posOffset>3319394</wp:posOffset>
                </wp:positionV>
                <wp:extent cx="1848485" cy="940435"/>
                <wp:effectExtent l="0" t="0" r="0" b="0"/>
                <wp:wrapThrough wrapText="bothSides">
                  <wp:wrapPolygon edited="0">
                    <wp:start x="0" y="0"/>
                    <wp:lineTo x="0" y="21600"/>
                    <wp:lineTo x="21600" y="21600"/>
                    <wp:lineTo x="21600" y="0"/>
                  </wp:wrapPolygon>
                </wp:wrapThrough>
                <wp:docPr id="5286547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5E03F7" w14:paraId="61D4FC3D" w14:textId="77777777" w:rsidTr="00406AA5">
                              <w:trPr>
                                <w:trHeight w:val="113"/>
                              </w:trPr>
                              <w:tc>
                                <w:tcPr>
                                  <w:tcW w:w="687" w:type="dxa"/>
                                </w:tcPr>
                                <w:p w14:paraId="64D67542" w14:textId="671D4D10" w:rsidR="005E03F7" w:rsidRPr="00E97AF9" w:rsidRDefault="00997C0F">
                                  <w:pPr>
                                    <w:jc w:val="center"/>
                                    <w:rPr>
                                      <w:rFonts w:cs="Arial"/>
                                      <w:sz w:val="16"/>
                                    </w:rPr>
                                  </w:pPr>
                                  <w:r>
                                    <w:rPr>
                                      <w:rFonts w:cs="Arial"/>
                                      <w:sz w:val="16"/>
                                    </w:rPr>
                                    <w:t>28</w:t>
                                  </w:r>
                                </w:p>
                              </w:tc>
                              <w:tc>
                                <w:tcPr>
                                  <w:tcW w:w="923" w:type="dxa"/>
                                </w:tcPr>
                                <w:p w14:paraId="125D457D" w14:textId="0A9B3050" w:rsidR="005E03F7" w:rsidRDefault="005E03F7">
                                  <w:pPr>
                                    <w:jc w:val="center"/>
                                    <w:rPr>
                                      <w:rFonts w:cs="Arial"/>
                                      <w:sz w:val="16"/>
                                    </w:rPr>
                                  </w:pPr>
                                  <w:r>
                                    <w:rPr>
                                      <w:rFonts w:cs="Arial"/>
                                      <w:sz w:val="16"/>
                                    </w:rPr>
                                    <w:t>E</w:t>
                                  </w:r>
                                </w:p>
                              </w:tc>
                              <w:tc>
                                <w:tcPr>
                                  <w:tcW w:w="660" w:type="dxa"/>
                                </w:tcPr>
                                <w:p w14:paraId="1F3F7E17" w14:textId="5893DE13" w:rsidR="005E03F7" w:rsidRPr="00E97AF9" w:rsidRDefault="006955E6">
                                  <w:pPr>
                                    <w:jc w:val="center"/>
                                    <w:rPr>
                                      <w:rFonts w:cs="Arial"/>
                                      <w:sz w:val="16"/>
                                    </w:rPr>
                                  </w:pPr>
                                  <w:r>
                                    <w:rPr>
                                      <w:rFonts w:cs="Arial"/>
                                      <w:sz w:val="16"/>
                                    </w:rPr>
                                    <w:t>31</w:t>
                                  </w:r>
                                </w:p>
                              </w:tc>
                            </w:tr>
                            <w:tr w:rsidR="009D158C" w14:paraId="32C3C867" w14:textId="77777777" w:rsidTr="004B303F">
                              <w:trPr>
                                <w:trHeight w:val="724"/>
                              </w:trPr>
                              <w:tc>
                                <w:tcPr>
                                  <w:tcW w:w="687" w:type="dxa"/>
                                  <w:vAlign w:val="center"/>
                                </w:tcPr>
                                <w:p w14:paraId="42DD9FBB" w14:textId="4A2D81A8" w:rsidR="009D158C" w:rsidRPr="00E97AF9" w:rsidRDefault="009D158C" w:rsidP="00406AA5">
                                  <w:pPr>
                                    <w:jc w:val="center"/>
                                    <w:rPr>
                                      <w:rFonts w:cs="Arial"/>
                                      <w:sz w:val="16"/>
                                    </w:rPr>
                                  </w:pPr>
                                  <w:r>
                                    <w:rPr>
                                      <w:rFonts w:cs="Arial"/>
                                      <w:sz w:val="16"/>
                                    </w:rPr>
                                    <w:t>0</w:t>
                                  </w:r>
                                </w:p>
                              </w:tc>
                              <w:tc>
                                <w:tcPr>
                                  <w:tcW w:w="1583" w:type="dxa"/>
                                  <w:gridSpan w:val="2"/>
                                  <w:vAlign w:val="center"/>
                                </w:tcPr>
                                <w:p w14:paraId="466BDB2B" w14:textId="4C31EF84" w:rsidR="009D158C" w:rsidRPr="00E97AF9" w:rsidRDefault="009D158C" w:rsidP="00406AA5">
                                  <w:pPr>
                                    <w:jc w:val="center"/>
                                    <w:rPr>
                                      <w:rFonts w:cs="Arial"/>
                                      <w:sz w:val="16"/>
                                    </w:rPr>
                                  </w:pPr>
                                  <w:r w:rsidRPr="005E03F7">
                                    <w:rPr>
                                      <w:rFonts w:cs="Arial"/>
                                      <w:sz w:val="16"/>
                                    </w:rPr>
                                    <w:t>Compile final report</w:t>
                                  </w:r>
                                </w:p>
                              </w:tc>
                            </w:tr>
                            <w:tr w:rsidR="005E03F7" w14:paraId="3B74631B" w14:textId="77777777" w:rsidTr="00406AA5">
                              <w:trPr>
                                <w:trHeight w:val="113"/>
                              </w:trPr>
                              <w:tc>
                                <w:tcPr>
                                  <w:tcW w:w="687" w:type="dxa"/>
                                </w:tcPr>
                                <w:p w14:paraId="1BEBF1B6" w14:textId="172C417C" w:rsidR="005E03F7" w:rsidRPr="00E97AF9" w:rsidRDefault="006955E6">
                                  <w:pPr>
                                    <w:jc w:val="center"/>
                                    <w:rPr>
                                      <w:rFonts w:cs="Arial"/>
                                      <w:sz w:val="16"/>
                                    </w:rPr>
                                  </w:pPr>
                                  <w:r>
                                    <w:rPr>
                                      <w:rFonts w:cs="Arial"/>
                                      <w:sz w:val="16"/>
                                    </w:rPr>
                                    <w:t>28</w:t>
                                  </w:r>
                                </w:p>
                              </w:tc>
                              <w:tc>
                                <w:tcPr>
                                  <w:tcW w:w="923" w:type="dxa"/>
                                </w:tcPr>
                                <w:p w14:paraId="45A481DF" w14:textId="0D9766D6" w:rsidR="005E03F7" w:rsidRPr="00E97AF9" w:rsidRDefault="005E03F7">
                                  <w:pPr>
                                    <w:jc w:val="center"/>
                                    <w:rPr>
                                      <w:rFonts w:cs="Arial"/>
                                      <w:sz w:val="16"/>
                                    </w:rPr>
                                  </w:pPr>
                                  <w:r>
                                    <w:rPr>
                                      <w:rFonts w:cs="Arial"/>
                                      <w:sz w:val="16"/>
                                    </w:rPr>
                                    <w:t>3</w:t>
                                  </w:r>
                                </w:p>
                              </w:tc>
                              <w:tc>
                                <w:tcPr>
                                  <w:tcW w:w="660" w:type="dxa"/>
                                </w:tcPr>
                                <w:p w14:paraId="53172F0A" w14:textId="3FE8D02D" w:rsidR="005E03F7" w:rsidRPr="00E97AF9" w:rsidRDefault="006955E6">
                                  <w:pPr>
                                    <w:jc w:val="center"/>
                                    <w:rPr>
                                      <w:rFonts w:cs="Arial"/>
                                      <w:sz w:val="16"/>
                                    </w:rPr>
                                  </w:pPr>
                                  <w:r>
                                    <w:rPr>
                                      <w:rFonts w:cs="Arial"/>
                                      <w:sz w:val="16"/>
                                    </w:rPr>
                                    <w:t>31</w:t>
                                  </w:r>
                                </w:p>
                              </w:tc>
                            </w:tr>
                          </w:tbl>
                          <w:p w14:paraId="7B0ADFCB" w14:textId="77777777" w:rsidR="005E03F7" w:rsidRDefault="005E03F7" w:rsidP="005E03F7">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1C636E" id="_x0000_s1031" style="position:absolute;margin-left:513.9pt;margin-top:261.35pt;width:145.55pt;height:74.05pt;z-index:-25163979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5E03F7" w14:paraId="61D4FC3D" w14:textId="77777777" w:rsidTr="00406AA5">
                        <w:trPr>
                          <w:trHeight w:val="113"/>
                        </w:trPr>
                        <w:tc>
                          <w:tcPr>
                            <w:tcW w:w="687" w:type="dxa"/>
                          </w:tcPr>
                          <w:p w14:paraId="64D67542" w14:textId="671D4D10" w:rsidR="005E03F7" w:rsidRPr="00E97AF9" w:rsidRDefault="00997C0F">
                            <w:pPr>
                              <w:jc w:val="center"/>
                              <w:rPr>
                                <w:rFonts w:cs="Arial"/>
                                <w:sz w:val="16"/>
                              </w:rPr>
                            </w:pPr>
                            <w:r>
                              <w:rPr>
                                <w:rFonts w:cs="Arial"/>
                                <w:sz w:val="16"/>
                              </w:rPr>
                              <w:t>28</w:t>
                            </w:r>
                          </w:p>
                        </w:tc>
                        <w:tc>
                          <w:tcPr>
                            <w:tcW w:w="923" w:type="dxa"/>
                          </w:tcPr>
                          <w:p w14:paraId="125D457D" w14:textId="0A9B3050" w:rsidR="005E03F7" w:rsidRDefault="005E03F7">
                            <w:pPr>
                              <w:jc w:val="center"/>
                              <w:rPr>
                                <w:rFonts w:cs="Arial"/>
                                <w:sz w:val="16"/>
                              </w:rPr>
                            </w:pPr>
                            <w:r>
                              <w:rPr>
                                <w:rFonts w:cs="Arial"/>
                                <w:sz w:val="16"/>
                              </w:rPr>
                              <w:t>E</w:t>
                            </w:r>
                          </w:p>
                        </w:tc>
                        <w:tc>
                          <w:tcPr>
                            <w:tcW w:w="660" w:type="dxa"/>
                          </w:tcPr>
                          <w:p w14:paraId="1F3F7E17" w14:textId="5893DE13" w:rsidR="005E03F7" w:rsidRPr="00E97AF9" w:rsidRDefault="006955E6">
                            <w:pPr>
                              <w:jc w:val="center"/>
                              <w:rPr>
                                <w:rFonts w:cs="Arial"/>
                                <w:sz w:val="16"/>
                              </w:rPr>
                            </w:pPr>
                            <w:r>
                              <w:rPr>
                                <w:rFonts w:cs="Arial"/>
                                <w:sz w:val="16"/>
                              </w:rPr>
                              <w:t>31</w:t>
                            </w:r>
                          </w:p>
                        </w:tc>
                      </w:tr>
                      <w:tr w:rsidR="009D158C" w14:paraId="32C3C867" w14:textId="77777777" w:rsidTr="004B303F">
                        <w:trPr>
                          <w:trHeight w:val="724"/>
                        </w:trPr>
                        <w:tc>
                          <w:tcPr>
                            <w:tcW w:w="687" w:type="dxa"/>
                            <w:vAlign w:val="center"/>
                          </w:tcPr>
                          <w:p w14:paraId="42DD9FBB" w14:textId="4A2D81A8" w:rsidR="009D158C" w:rsidRPr="00E97AF9" w:rsidRDefault="009D158C" w:rsidP="00406AA5">
                            <w:pPr>
                              <w:jc w:val="center"/>
                              <w:rPr>
                                <w:rFonts w:cs="Arial"/>
                                <w:sz w:val="16"/>
                              </w:rPr>
                            </w:pPr>
                            <w:r>
                              <w:rPr>
                                <w:rFonts w:cs="Arial"/>
                                <w:sz w:val="16"/>
                              </w:rPr>
                              <w:t>0</w:t>
                            </w:r>
                          </w:p>
                        </w:tc>
                        <w:tc>
                          <w:tcPr>
                            <w:tcW w:w="1583" w:type="dxa"/>
                            <w:gridSpan w:val="2"/>
                            <w:vAlign w:val="center"/>
                          </w:tcPr>
                          <w:p w14:paraId="466BDB2B" w14:textId="4C31EF84" w:rsidR="009D158C" w:rsidRPr="00E97AF9" w:rsidRDefault="009D158C" w:rsidP="00406AA5">
                            <w:pPr>
                              <w:jc w:val="center"/>
                              <w:rPr>
                                <w:rFonts w:cs="Arial"/>
                                <w:sz w:val="16"/>
                              </w:rPr>
                            </w:pPr>
                            <w:r w:rsidRPr="005E03F7">
                              <w:rPr>
                                <w:rFonts w:cs="Arial"/>
                                <w:sz w:val="16"/>
                              </w:rPr>
                              <w:t>Compile final report</w:t>
                            </w:r>
                          </w:p>
                        </w:tc>
                      </w:tr>
                      <w:tr w:rsidR="005E03F7" w14:paraId="3B74631B" w14:textId="77777777" w:rsidTr="00406AA5">
                        <w:trPr>
                          <w:trHeight w:val="113"/>
                        </w:trPr>
                        <w:tc>
                          <w:tcPr>
                            <w:tcW w:w="687" w:type="dxa"/>
                          </w:tcPr>
                          <w:p w14:paraId="1BEBF1B6" w14:textId="172C417C" w:rsidR="005E03F7" w:rsidRPr="00E97AF9" w:rsidRDefault="006955E6">
                            <w:pPr>
                              <w:jc w:val="center"/>
                              <w:rPr>
                                <w:rFonts w:cs="Arial"/>
                                <w:sz w:val="16"/>
                              </w:rPr>
                            </w:pPr>
                            <w:r>
                              <w:rPr>
                                <w:rFonts w:cs="Arial"/>
                                <w:sz w:val="16"/>
                              </w:rPr>
                              <w:t>28</w:t>
                            </w:r>
                          </w:p>
                        </w:tc>
                        <w:tc>
                          <w:tcPr>
                            <w:tcW w:w="923" w:type="dxa"/>
                          </w:tcPr>
                          <w:p w14:paraId="45A481DF" w14:textId="0D9766D6" w:rsidR="005E03F7" w:rsidRPr="00E97AF9" w:rsidRDefault="005E03F7">
                            <w:pPr>
                              <w:jc w:val="center"/>
                              <w:rPr>
                                <w:rFonts w:cs="Arial"/>
                                <w:sz w:val="16"/>
                              </w:rPr>
                            </w:pPr>
                            <w:r>
                              <w:rPr>
                                <w:rFonts w:cs="Arial"/>
                                <w:sz w:val="16"/>
                              </w:rPr>
                              <w:t>3</w:t>
                            </w:r>
                          </w:p>
                        </w:tc>
                        <w:tc>
                          <w:tcPr>
                            <w:tcW w:w="660" w:type="dxa"/>
                          </w:tcPr>
                          <w:p w14:paraId="53172F0A" w14:textId="3FE8D02D" w:rsidR="005E03F7" w:rsidRPr="00E97AF9" w:rsidRDefault="006955E6">
                            <w:pPr>
                              <w:jc w:val="center"/>
                              <w:rPr>
                                <w:rFonts w:cs="Arial"/>
                                <w:sz w:val="16"/>
                              </w:rPr>
                            </w:pPr>
                            <w:r>
                              <w:rPr>
                                <w:rFonts w:cs="Arial"/>
                                <w:sz w:val="16"/>
                              </w:rPr>
                              <w:t>31</w:t>
                            </w:r>
                          </w:p>
                        </w:tc>
                      </w:tr>
                    </w:tbl>
                    <w:p w14:paraId="7B0ADFCB" w14:textId="77777777" w:rsidR="005E03F7" w:rsidRDefault="005E03F7" w:rsidP="005E03F7">
                      <w:pPr>
                        <w:jc w:val="center"/>
                      </w:pPr>
                    </w:p>
                  </w:txbxContent>
                </v:textbox>
                <w10:wrap type="through" anchorx="margin" anchory="margin"/>
              </v:rect>
            </w:pict>
          </mc:Fallback>
        </mc:AlternateContent>
      </w:r>
      <w:r>
        <w:rPr>
          <w:noProof/>
          <w:lang w:val="en-CA" w:eastAsia="en-CA"/>
        </w:rPr>
        <mc:AlternateContent>
          <mc:Choice Requires="wps">
            <w:drawing>
              <wp:anchor distT="0" distB="0" distL="114300" distR="114300" simplePos="0" relativeHeight="251681805" behindDoc="0" locked="0" layoutInCell="1" allowOverlap="1" wp14:anchorId="65001C03" wp14:editId="3896051E">
                <wp:simplePos x="0" y="0"/>
                <wp:positionH relativeFrom="column">
                  <wp:posOffset>5771322</wp:posOffset>
                </wp:positionH>
                <wp:positionV relativeFrom="paragraph">
                  <wp:posOffset>1000097</wp:posOffset>
                </wp:positionV>
                <wp:extent cx="901148" cy="0"/>
                <wp:effectExtent l="0" t="76200" r="13335" b="95250"/>
                <wp:wrapNone/>
                <wp:docPr id="115318274" name="Straight Arrow Connector 19"/>
                <wp:cNvGraphicFramePr/>
                <a:graphic xmlns:a="http://schemas.openxmlformats.org/drawingml/2006/main">
                  <a:graphicData uri="http://schemas.microsoft.com/office/word/2010/wordprocessingShape">
                    <wps:wsp>
                      <wps:cNvCnPr/>
                      <wps:spPr>
                        <a:xfrm>
                          <a:off x="0" y="0"/>
                          <a:ext cx="901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06EB0" id="Straight Arrow Connector 19" o:spid="_x0000_s1026" type="#_x0000_t32" style="position:absolute;margin-left:454.45pt;margin-top:78.75pt;width:70.95pt;height:0;z-index:2516818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" strokecolor="#4579b8 [3044]">
                <v:stroke endarrow="block"/>
              </v:shape>
            </w:pict>
          </mc:Fallback>
        </mc:AlternateContent>
      </w:r>
      <w:r>
        <w:rPr>
          <w:noProof/>
          <w:lang w:val="en-CA" w:eastAsia="en-CA"/>
        </w:rPr>
        <mc:AlternateContent>
          <mc:Choice Requires="wps">
            <w:drawing>
              <wp:anchor distT="0" distB="0" distL="114300" distR="114300" simplePos="0" relativeHeight="251680781" behindDoc="0" locked="0" layoutInCell="1" allowOverlap="1" wp14:anchorId="6B7D9880" wp14:editId="524FF281">
                <wp:simplePos x="0" y="0"/>
                <wp:positionH relativeFrom="column">
                  <wp:posOffset>3703983</wp:posOffset>
                </wp:positionH>
                <wp:positionV relativeFrom="paragraph">
                  <wp:posOffset>1106115</wp:posOffset>
                </wp:positionV>
                <wp:extent cx="622300" cy="669235"/>
                <wp:effectExtent l="0" t="38100" r="63500" b="17145"/>
                <wp:wrapNone/>
                <wp:docPr id="351217253" name="Straight Arrow Connector 18"/>
                <wp:cNvGraphicFramePr/>
                <a:graphic xmlns:a="http://schemas.openxmlformats.org/drawingml/2006/main">
                  <a:graphicData uri="http://schemas.microsoft.com/office/word/2010/wordprocessingShape">
                    <wps:wsp>
                      <wps:cNvCnPr/>
                      <wps:spPr>
                        <a:xfrm flipV="1">
                          <a:off x="0" y="0"/>
                          <a:ext cx="622300" cy="669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1E4DC" id="Straight Arrow Connector 18" o:spid="_x0000_s1026" type="#_x0000_t32" style="position:absolute;margin-left:291.65pt;margin-top:87.1pt;width:49pt;height:52.7pt;flip:y;z-index:2516807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" strokecolor="#4579b8 [3044]">
                <v:stroke endarrow="block"/>
              </v:shape>
            </w:pict>
          </mc:Fallback>
        </mc:AlternateContent>
      </w:r>
      <w:r>
        <w:rPr>
          <w:noProof/>
          <w:lang w:val="en-CA" w:eastAsia="en-CA"/>
        </w:rPr>
        <mc:AlternateContent>
          <mc:Choice Requires="wps">
            <w:drawing>
              <wp:anchor distT="0" distB="0" distL="114300" distR="114300" simplePos="0" relativeHeight="251679757" behindDoc="0" locked="0" layoutInCell="1" allowOverlap="1" wp14:anchorId="1E79BF21" wp14:editId="6ADB5EC0">
                <wp:simplePos x="0" y="0"/>
                <wp:positionH relativeFrom="column">
                  <wp:posOffset>3703983</wp:posOffset>
                </wp:positionH>
                <wp:positionV relativeFrom="paragraph">
                  <wp:posOffset>415345</wp:posOffset>
                </wp:positionV>
                <wp:extent cx="622852" cy="624509"/>
                <wp:effectExtent l="0" t="0" r="82550" b="61595"/>
                <wp:wrapNone/>
                <wp:docPr id="534115153" name="Straight Arrow Connector 17"/>
                <wp:cNvGraphicFramePr/>
                <a:graphic xmlns:a="http://schemas.openxmlformats.org/drawingml/2006/main">
                  <a:graphicData uri="http://schemas.microsoft.com/office/word/2010/wordprocessingShape">
                    <wps:wsp>
                      <wps:cNvCnPr/>
                      <wps:spPr>
                        <a:xfrm>
                          <a:off x="0" y="0"/>
                          <a:ext cx="622852" cy="624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0A969" id="Straight Arrow Connector 17" o:spid="_x0000_s1026" type="#_x0000_t32" style="position:absolute;margin-left:291.65pt;margin-top:32.7pt;width:49.05pt;height:49.15pt;z-index:2516797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" strokecolor="#4579b8 [3044]">
                <v:stroke endarrow="block"/>
              </v:shape>
            </w:pict>
          </mc:Fallback>
        </mc:AlternateContent>
      </w:r>
      <w:r>
        <w:rPr>
          <w:noProof/>
          <w:lang w:val="en-CA" w:eastAsia="en-CA"/>
        </w:rPr>
        <mc:AlternateContent>
          <mc:Choice Requires="wps">
            <w:drawing>
              <wp:anchor distT="0" distB="0" distL="114300" distR="114300" simplePos="0" relativeHeight="251678733" behindDoc="0" locked="0" layoutInCell="1" allowOverlap="1" wp14:anchorId="19489447" wp14:editId="6B182E5F">
                <wp:simplePos x="0" y="0"/>
                <wp:positionH relativeFrom="column">
                  <wp:posOffset>1596887</wp:posOffset>
                </wp:positionH>
                <wp:positionV relativeFrom="paragraph">
                  <wp:posOffset>966967</wp:posOffset>
                </wp:positionV>
                <wp:extent cx="660400" cy="728870"/>
                <wp:effectExtent l="0" t="0" r="82550" b="52705"/>
                <wp:wrapNone/>
                <wp:docPr id="191587965" name="Straight Arrow Connector 16"/>
                <wp:cNvGraphicFramePr/>
                <a:graphic xmlns:a="http://schemas.openxmlformats.org/drawingml/2006/main">
                  <a:graphicData uri="http://schemas.microsoft.com/office/word/2010/wordprocessingShape">
                    <wps:wsp>
                      <wps:cNvCnPr/>
                      <wps:spPr>
                        <a:xfrm>
                          <a:off x="0" y="0"/>
                          <a:ext cx="660400" cy="728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D3163D" id="_x0000_t32" coordsize="21600,21600" o:spt="32" o:oned="t" path="m,l21600,21600e" filled="f">
                <v:path arrowok="t" fillok="f" o:connecttype="none"/>
                <o:lock v:ext="edit" shapetype="t"/>
              </v:shapetype>
              <v:shape id="Straight Arrow Connector 16" o:spid="_x0000_s1026" type="#_x0000_t32" style="position:absolute;margin-left:125.75pt;margin-top:76.15pt;width:52pt;height:57.4pt;z-index:2516787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vovgEAAM8DAAAOAAAAZHJzL2Uyb0RvYy54bWysU9uO0zAQfUfiHyy/06QV6lZ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" strokecolor="#4579b8 [3044]">
                <v:stroke endarrow="block"/>
              </v:shape>
            </w:pict>
          </mc:Fallback>
        </mc:AlternateContent>
      </w:r>
      <w:r>
        <w:rPr>
          <w:noProof/>
          <w:lang w:val="en-CA" w:eastAsia="en-CA"/>
        </w:rPr>
        <mc:AlternateContent>
          <mc:Choice Requires="wps">
            <w:drawing>
              <wp:anchor distT="0" distB="0" distL="114300" distR="114300" simplePos="0" relativeHeight="251674637" behindDoc="1" locked="0" layoutInCell="0" allowOverlap="1" wp14:anchorId="5839C2D1" wp14:editId="7DF232D2">
                <wp:simplePos x="0" y="0"/>
                <wp:positionH relativeFrom="margin">
                  <wp:posOffset>4161100</wp:posOffset>
                </wp:positionH>
                <wp:positionV relativeFrom="margin">
                  <wp:posOffset>3319477</wp:posOffset>
                </wp:positionV>
                <wp:extent cx="1848485" cy="940435"/>
                <wp:effectExtent l="0" t="0" r="0" b="0"/>
                <wp:wrapThrough wrapText="bothSides">
                  <wp:wrapPolygon edited="0">
                    <wp:start x="0" y="0"/>
                    <wp:lineTo x="0" y="21600"/>
                    <wp:lineTo x="21600" y="21600"/>
                    <wp:lineTo x="21600" y="0"/>
                  </wp:wrapPolygon>
                </wp:wrapThrough>
                <wp:docPr id="1177276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5E03F7" w14:paraId="01B080F6" w14:textId="77777777" w:rsidTr="00406AA5">
                              <w:trPr>
                                <w:trHeight w:val="113"/>
                              </w:trPr>
                              <w:tc>
                                <w:tcPr>
                                  <w:tcW w:w="687" w:type="dxa"/>
                                </w:tcPr>
                                <w:p w14:paraId="4A037673" w14:textId="736B6640" w:rsidR="005E03F7" w:rsidRPr="00E97AF9" w:rsidRDefault="00997C0F">
                                  <w:pPr>
                                    <w:jc w:val="center"/>
                                    <w:rPr>
                                      <w:rFonts w:cs="Arial"/>
                                      <w:sz w:val="16"/>
                                    </w:rPr>
                                  </w:pPr>
                                  <w:r>
                                    <w:rPr>
                                      <w:rFonts w:cs="Arial"/>
                                      <w:sz w:val="16"/>
                                    </w:rPr>
                                    <w:t>20</w:t>
                                  </w:r>
                                </w:p>
                              </w:tc>
                              <w:tc>
                                <w:tcPr>
                                  <w:tcW w:w="923" w:type="dxa"/>
                                </w:tcPr>
                                <w:p w14:paraId="01E3E695" w14:textId="2598753D" w:rsidR="005E03F7" w:rsidRDefault="005E03F7">
                                  <w:pPr>
                                    <w:jc w:val="center"/>
                                    <w:rPr>
                                      <w:rFonts w:cs="Arial"/>
                                      <w:sz w:val="16"/>
                                    </w:rPr>
                                  </w:pPr>
                                  <w:r>
                                    <w:rPr>
                                      <w:rFonts w:cs="Arial"/>
                                      <w:sz w:val="16"/>
                                    </w:rPr>
                                    <w:t>D</w:t>
                                  </w:r>
                                </w:p>
                              </w:tc>
                              <w:tc>
                                <w:tcPr>
                                  <w:tcW w:w="660" w:type="dxa"/>
                                </w:tcPr>
                                <w:p w14:paraId="1F119C93" w14:textId="6E5239B2" w:rsidR="005E03F7" w:rsidRPr="00E97AF9" w:rsidRDefault="00997C0F">
                                  <w:pPr>
                                    <w:jc w:val="center"/>
                                    <w:rPr>
                                      <w:rFonts w:cs="Arial"/>
                                      <w:sz w:val="16"/>
                                    </w:rPr>
                                  </w:pPr>
                                  <w:r>
                                    <w:rPr>
                                      <w:rFonts w:cs="Arial"/>
                                      <w:sz w:val="16"/>
                                    </w:rPr>
                                    <w:t>28</w:t>
                                  </w:r>
                                </w:p>
                              </w:tc>
                            </w:tr>
                            <w:tr w:rsidR="009D158C" w14:paraId="59FB1E4A" w14:textId="77777777" w:rsidTr="001A7086">
                              <w:trPr>
                                <w:trHeight w:val="724"/>
                              </w:trPr>
                              <w:tc>
                                <w:tcPr>
                                  <w:tcW w:w="687" w:type="dxa"/>
                                  <w:vAlign w:val="center"/>
                                </w:tcPr>
                                <w:p w14:paraId="6B500168" w14:textId="59DDBCC7" w:rsidR="009D158C" w:rsidRPr="00E97AF9" w:rsidRDefault="009D158C" w:rsidP="00406AA5">
                                  <w:pPr>
                                    <w:jc w:val="center"/>
                                    <w:rPr>
                                      <w:rFonts w:cs="Arial"/>
                                      <w:sz w:val="16"/>
                                    </w:rPr>
                                  </w:pPr>
                                  <w:r>
                                    <w:rPr>
                                      <w:rFonts w:cs="Arial"/>
                                      <w:sz w:val="16"/>
                                    </w:rPr>
                                    <w:t>0</w:t>
                                  </w:r>
                                </w:p>
                              </w:tc>
                              <w:tc>
                                <w:tcPr>
                                  <w:tcW w:w="1583" w:type="dxa"/>
                                  <w:gridSpan w:val="2"/>
                                  <w:vAlign w:val="center"/>
                                </w:tcPr>
                                <w:p w14:paraId="40A02012" w14:textId="319BD336" w:rsidR="009D158C" w:rsidRPr="00E97AF9" w:rsidRDefault="009D158C" w:rsidP="00406AA5">
                                  <w:pPr>
                                    <w:jc w:val="center"/>
                                    <w:rPr>
                                      <w:rFonts w:cs="Arial"/>
                                      <w:sz w:val="16"/>
                                    </w:rPr>
                                  </w:pPr>
                                  <w:r w:rsidRPr="005E03F7">
                                    <w:rPr>
                                      <w:rFonts w:cs="Arial"/>
                                      <w:sz w:val="16"/>
                                      <w:szCs w:val="20"/>
                                    </w:rPr>
                                    <w:t>Update policies with feedback</w:t>
                                  </w:r>
                                </w:p>
                              </w:tc>
                            </w:tr>
                            <w:tr w:rsidR="005E03F7" w14:paraId="1BC06785" w14:textId="77777777" w:rsidTr="00406AA5">
                              <w:trPr>
                                <w:trHeight w:val="113"/>
                              </w:trPr>
                              <w:tc>
                                <w:tcPr>
                                  <w:tcW w:w="687" w:type="dxa"/>
                                </w:tcPr>
                                <w:p w14:paraId="11C5EF3A" w14:textId="7C8432C6" w:rsidR="005E03F7" w:rsidRPr="00E97AF9" w:rsidRDefault="006955E6">
                                  <w:pPr>
                                    <w:jc w:val="center"/>
                                    <w:rPr>
                                      <w:rFonts w:cs="Arial"/>
                                      <w:sz w:val="16"/>
                                    </w:rPr>
                                  </w:pPr>
                                  <w:r>
                                    <w:rPr>
                                      <w:rFonts w:cs="Arial"/>
                                      <w:sz w:val="16"/>
                                    </w:rPr>
                                    <w:t>20</w:t>
                                  </w:r>
                                </w:p>
                              </w:tc>
                              <w:tc>
                                <w:tcPr>
                                  <w:tcW w:w="923" w:type="dxa"/>
                                </w:tcPr>
                                <w:p w14:paraId="71773E96" w14:textId="59985AA2" w:rsidR="005E03F7" w:rsidRPr="00E97AF9" w:rsidRDefault="005E03F7">
                                  <w:pPr>
                                    <w:jc w:val="center"/>
                                    <w:rPr>
                                      <w:rFonts w:cs="Arial"/>
                                      <w:sz w:val="16"/>
                                    </w:rPr>
                                  </w:pPr>
                                  <w:r>
                                    <w:rPr>
                                      <w:rFonts w:cs="Arial"/>
                                      <w:sz w:val="16"/>
                                    </w:rPr>
                                    <w:t>8</w:t>
                                  </w:r>
                                </w:p>
                              </w:tc>
                              <w:tc>
                                <w:tcPr>
                                  <w:tcW w:w="660" w:type="dxa"/>
                                </w:tcPr>
                                <w:p w14:paraId="06A8FB61" w14:textId="7A345175" w:rsidR="005E03F7" w:rsidRPr="00E97AF9" w:rsidRDefault="006955E6">
                                  <w:pPr>
                                    <w:jc w:val="center"/>
                                    <w:rPr>
                                      <w:rFonts w:cs="Arial"/>
                                      <w:sz w:val="16"/>
                                    </w:rPr>
                                  </w:pPr>
                                  <w:r>
                                    <w:rPr>
                                      <w:rFonts w:cs="Arial"/>
                                      <w:sz w:val="16"/>
                                    </w:rPr>
                                    <w:t>28</w:t>
                                  </w:r>
                                </w:p>
                              </w:tc>
                            </w:tr>
                          </w:tbl>
                          <w:p w14:paraId="3F502465" w14:textId="77777777" w:rsidR="005E03F7" w:rsidRDefault="005E03F7" w:rsidP="005E03F7">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39C2D1" id="_x0000_s1032" style="position:absolute;margin-left:327.65pt;margin-top:261.4pt;width:145.55pt;height:74.05pt;z-index:-2516418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5E03F7" w14:paraId="01B080F6" w14:textId="77777777" w:rsidTr="00406AA5">
                        <w:trPr>
                          <w:trHeight w:val="113"/>
                        </w:trPr>
                        <w:tc>
                          <w:tcPr>
                            <w:tcW w:w="687" w:type="dxa"/>
                          </w:tcPr>
                          <w:p w14:paraId="4A037673" w14:textId="736B6640" w:rsidR="005E03F7" w:rsidRPr="00E97AF9" w:rsidRDefault="00997C0F">
                            <w:pPr>
                              <w:jc w:val="center"/>
                              <w:rPr>
                                <w:rFonts w:cs="Arial"/>
                                <w:sz w:val="16"/>
                              </w:rPr>
                            </w:pPr>
                            <w:r>
                              <w:rPr>
                                <w:rFonts w:cs="Arial"/>
                                <w:sz w:val="16"/>
                              </w:rPr>
                              <w:t>20</w:t>
                            </w:r>
                          </w:p>
                        </w:tc>
                        <w:tc>
                          <w:tcPr>
                            <w:tcW w:w="923" w:type="dxa"/>
                          </w:tcPr>
                          <w:p w14:paraId="01E3E695" w14:textId="2598753D" w:rsidR="005E03F7" w:rsidRDefault="005E03F7">
                            <w:pPr>
                              <w:jc w:val="center"/>
                              <w:rPr>
                                <w:rFonts w:cs="Arial"/>
                                <w:sz w:val="16"/>
                              </w:rPr>
                            </w:pPr>
                            <w:r>
                              <w:rPr>
                                <w:rFonts w:cs="Arial"/>
                                <w:sz w:val="16"/>
                              </w:rPr>
                              <w:t>D</w:t>
                            </w:r>
                          </w:p>
                        </w:tc>
                        <w:tc>
                          <w:tcPr>
                            <w:tcW w:w="660" w:type="dxa"/>
                          </w:tcPr>
                          <w:p w14:paraId="1F119C93" w14:textId="6E5239B2" w:rsidR="005E03F7" w:rsidRPr="00E97AF9" w:rsidRDefault="00997C0F">
                            <w:pPr>
                              <w:jc w:val="center"/>
                              <w:rPr>
                                <w:rFonts w:cs="Arial"/>
                                <w:sz w:val="16"/>
                              </w:rPr>
                            </w:pPr>
                            <w:r>
                              <w:rPr>
                                <w:rFonts w:cs="Arial"/>
                                <w:sz w:val="16"/>
                              </w:rPr>
                              <w:t>28</w:t>
                            </w:r>
                          </w:p>
                        </w:tc>
                      </w:tr>
                      <w:tr w:rsidR="009D158C" w14:paraId="59FB1E4A" w14:textId="77777777" w:rsidTr="001A7086">
                        <w:trPr>
                          <w:trHeight w:val="724"/>
                        </w:trPr>
                        <w:tc>
                          <w:tcPr>
                            <w:tcW w:w="687" w:type="dxa"/>
                            <w:vAlign w:val="center"/>
                          </w:tcPr>
                          <w:p w14:paraId="6B500168" w14:textId="59DDBCC7" w:rsidR="009D158C" w:rsidRPr="00E97AF9" w:rsidRDefault="009D158C" w:rsidP="00406AA5">
                            <w:pPr>
                              <w:jc w:val="center"/>
                              <w:rPr>
                                <w:rFonts w:cs="Arial"/>
                                <w:sz w:val="16"/>
                              </w:rPr>
                            </w:pPr>
                            <w:r>
                              <w:rPr>
                                <w:rFonts w:cs="Arial"/>
                                <w:sz w:val="16"/>
                              </w:rPr>
                              <w:t>0</w:t>
                            </w:r>
                          </w:p>
                        </w:tc>
                        <w:tc>
                          <w:tcPr>
                            <w:tcW w:w="1583" w:type="dxa"/>
                            <w:gridSpan w:val="2"/>
                            <w:vAlign w:val="center"/>
                          </w:tcPr>
                          <w:p w14:paraId="40A02012" w14:textId="319BD336" w:rsidR="009D158C" w:rsidRPr="00E97AF9" w:rsidRDefault="009D158C" w:rsidP="00406AA5">
                            <w:pPr>
                              <w:jc w:val="center"/>
                              <w:rPr>
                                <w:rFonts w:cs="Arial"/>
                                <w:sz w:val="16"/>
                              </w:rPr>
                            </w:pPr>
                            <w:r w:rsidRPr="005E03F7">
                              <w:rPr>
                                <w:rFonts w:cs="Arial"/>
                                <w:sz w:val="16"/>
                                <w:szCs w:val="20"/>
                              </w:rPr>
                              <w:t>Update policies with feedback</w:t>
                            </w:r>
                          </w:p>
                        </w:tc>
                      </w:tr>
                      <w:tr w:rsidR="005E03F7" w14:paraId="1BC06785" w14:textId="77777777" w:rsidTr="00406AA5">
                        <w:trPr>
                          <w:trHeight w:val="113"/>
                        </w:trPr>
                        <w:tc>
                          <w:tcPr>
                            <w:tcW w:w="687" w:type="dxa"/>
                          </w:tcPr>
                          <w:p w14:paraId="11C5EF3A" w14:textId="7C8432C6" w:rsidR="005E03F7" w:rsidRPr="00E97AF9" w:rsidRDefault="006955E6">
                            <w:pPr>
                              <w:jc w:val="center"/>
                              <w:rPr>
                                <w:rFonts w:cs="Arial"/>
                                <w:sz w:val="16"/>
                              </w:rPr>
                            </w:pPr>
                            <w:r>
                              <w:rPr>
                                <w:rFonts w:cs="Arial"/>
                                <w:sz w:val="16"/>
                              </w:rPr>
                              <w:t>20</w:t>
                            </w:r>
                          </w:p>
                        </w:tc>
                        <w:tc>
                          <w:tcPr>
                            <w:tcW w:w="923" w:type="dxa"/>
                          </w:tcPr>
                          <w:p w14:paraId="71773E96" w14:textId="59985AA2" w:rsidR="005E03F7" w:rsidRPr="00E97AF9" w:rsidRDefault="005E03F7">
                            <w:pPr>
                              <w:jc w:val="center"/>
                              <w:rPr>
                                <w:rFonts w:cs="Arial"/>
                                <w:sz w:val="16"/>
                              </w:rPr>
                            </w:pPr>
                            <w:r>
                              <w:rPr>
                                <w:rFonts w:cs="Arial"/>
                                <w:sz w:val="16"/>
                              </w:rPr>
                              <w:t>8</w:t>
                            </w:r>
                          </w:p>
                        </w:tc>
                        <w:tc>
                          <w:tcPr>
                            <w:tcW w:w="660" w:type="dxa"/>
                          </w:tcPr>
                          <w:p w14:paraId="06A8FB61" w14:textId="7A345175" w:rsidR="005E03F7" w:rsidRPr="00E97AF9" w:rsidRDefault="006955E6">
                            <w:pPr>
                              <w:jc w:val="center"/>
                              <w:rPr>
                                <w:rFonts w:cs="Arial"/>
                                <w:sz w:val="16"/>
                              </w:rPr>
                            </w:pPr>
                            <w:r>
                              <w:rPr>
                                <w:rFonts w:cs="Arial"/>
                                <w:sz w:val="16"/>
                              </w:rPr>
                              <w:t>28</w:t>
                            </w:r>
                          </w:p>
                        </w:tc>
                      </w:tr>
                    </w:tbl>
                    <w:p w14:paraId="3F502465" w14:textId="77777777" w:rsidR="005E03F7" w:rsidRDefault="005E03F7" w:rsidP="005E03F7">
                      <w:pPr>
                        <w:jc w:val="center"/>
                      </w:pPr>
                    </w:p>
                  </w:txbxContent>
                </v:textbox>
                <w10:wrap type="through" anchorx="margin" anchory="margin"/>
              </v:rect>
            </w:pict>
          </mc:Fallback>
        </mc:AlternateContent>
      </w:r>
      <w:r>
        <w:rPr>
          <w:noProof/>
          <w:lang w:val="en-CA" w:eastAsia="en-CA"/>
        </w:rPr>
        <mc:AlternateContent>
          <mc:Choice Requires="wps">
            <w:drawing>
              <wp:anchor distT="0" distB="0" distL="114300" distR="114300" simplePos="0" relativeHeight="251672589" behindDoc="1" locked="0" layoutInCell="0" allowOverlap="1" wp14:anchorId="6C12DD11" wp14:editId="14B60D83">
                <wp:simplePos x="0" y="0"/>
                <wp:positionH relativeFrom="margin">
                  <wp:posOffset>2099945</wp:posOffset>
                </wp:positionH>
                <wp:positionV relativeFrom="margin">
                  <wp:posOffset>4094480</wp:posOffset>
                </wp:positionV>
                <wp:extent cx="1848485" cy="940435"/>
                <wp:effectExtent l="0" t="0" r="0" b="0"/>
                <wp:wrapThrough wrapText="bothSides">
                  <wp:wrapPolygon edited="0">
                    <wp:start x="0" y="0"/>
                    <wp:lineTo x="0" y="21600"/>
                    <wp:lineTo x="21600" y="21600"/>
                    <wp:lineTo x="21600" y="0"/>
                  </wp:wrapPolygon>
                </wp:wrapThrough>
                <wp:docPr id="1715084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406AA5" w14:paraId="12982BAD" w14:textId="77777777" w:rsidTr="00406AA5">
                              <w:trPr>
                                <w:trHeight w:val="113"/>
                              </w:trPr>
                              <w:tc>
                                <w:tcPr>
                                  <w:tcW w:w="687" w:type="dxa"/>
                                </w:tcPr>
                                <w:p w14:paraId="2C09CF67" w14:textId="51273B40" w:rsidR="00406AA5" w:rsidRPr="00E97AF9" w:rsidRDefault="005E03F7">
                                  <w:pPr>
                                    <w:jc w:val="center"/>
                                    <w:rPr>
                                      <w:rFonts w:cs="Arial"/>
                                      <w:sz w:val="16"/>
                                    </w:rPr>
                                  </w:pPr>
                                  <w:r>
                                    <w:rPr>
                                      <w:rFonts w:cs="Arial"/>
                                      <w:sz w:val="16"/>
                                    </w:rPr>
                                    <w:t>1</w:t>
                                  </w:r>
                                  <w:r w:rsidR="00406AA5">
                                    <w:rPr>
                                      <w:rFonts w:cs="Arial"/>
                                      <w:sz w:val="16"/>
                                    </w:rPr>
                                    <w:t>0</w:t>
                                  </w:r>
                                </w:p>
                              </w:tc>
                              <w:tc>
                                <w:tcPr>
                                  <w:tcW w:w="923" w:type="dxa"/>
                                </w:tcPr>
                                <w:p w14:paraId="0F6671FF" w14:textId="67100EC2" w:rsidR="00406AA5" w:rsidRDefault="005E03F7">
                                  <w:pPr>
                                    <w:jc w:val="center"/>
                                    <w:rPr>
                                      <w:rFonts w:cs="Arial"/>
                                      <w:sz w:val="16"/>
                                    </w:rPr>
                                  </w:pPr>
                                  <w:r>
                                    <w:rPr>
                                      <w:rFonts w:cs="Arial"/>
                                      <w:sz w:val="16"/>
                                    </w:rPr>
                                    <w:t>C</w:t>
                                  </w:r>
                                </w:p>
                              </w:tc>
                              <w:tc>
                                <w:tcPr>
                                  <w:tcW w:w="660" w:type="dxa"/>
                                </w:tcPr>
                                <w:p w14:paraId="682FF35D" w14:textId="791D7240" w:rsidR="00406AA5" w:rsidRPr="00E97AF9" w:rsidRDefault="005E03F7">
                                  <w:pPr>
                                    <w:jc w:val="center"/>
                                    <w:rPr>
                                      <w:rFonts w:cs="Arial"/>
                                      <w:sz w:val="16"/>
                                    </w:rPr>
                                  </w:pPr>
                                  <w:r>
                                    <w:rPr>
                                      <w:rFonts w:cs="Arial"/>
                                      <w:sz w:val="16"/>
                                    </w:rPr>
                                    <w:t>2</w:t>
                                  </w:r>
                                  <w:r w:rsidR="00406AA5">
                                    <w:rPr>
                                      <w:rFonts w:cs="Arial"/>
                                      <w:sz w:val="16"/>
                                    </w:rPr>
                                    <w:t>0</w:t>
                                  </w:r>
                                </w:p>
                              </w:tc>
                            </w:tr>
                            <w:tr w:rsidR="009D158C" w14:paraId="39FFB546" w14:textId="77777777" w:rsidTr="00F33877">
                              <w:trPr>
                                <w:trHeight w:val="724"/>
                              </w:trPr>
                              <w:tc>
                                <w:tcPr>
                                  <w:tcW w:w="687" w:type="dxa"/>
                                  <w:vAlign w:val="center"/>
                                </w:tcPr>
                                <w:p w14:paraId="72D04D1C" w14:textId="1FFF7CE6" w:rsidR="009D158C" w:rsidRPr="00E97AF9" w:rsidRDefault="009D158C" w:rsidP="00406AA5">
                                  <w:pPr>
                                    <w:jc w:val="center"/>
                                    <w:rPr>
                                      <w:rFonts w:cs="Arial"/>
                                      <w:sz w:val="16"/>
                                    </w:rPr>
                                  </w:pPr>
                                  <w:r>
                                    <w:rPr>
                                      <w:rFonts w:cs="Arial"/>
                                      <w:sz w:val="16"/>
                                    </w:rPr>
                                    <w:t>0</w:t>
                                  </w:r>
                                </w:p>
                              </w:tc>
                              <w:tc>
                                <w:tcPr>
                                  <w:tcW w:w="1583" w:type="dxa"/>
                                  <w:gridSpan w:val="2"/>
                                  <w:vAlign w:val="center"/>
                                </w:tcPr>
                                <w:p w14:paraId="5A9FA813" w14:textId="3A143E8B" w:rsidR="009D158C" w:rsidRPr="00E97AF9" w:rsidRDefault="009D158C" w:rsidP="00406AA5">
                                  <w:pPr>
                                    <w:jc w:val="center"/>
                                    <w:rPr>
                                      <w:rFonts w:cs="Arial"/>
                                      <w:sz w:val="16"/>
                                    </w:rPr>
                                  </w:pPr>
                                  <w:r w:rsidRPr="005E03F7">
                                    <w:rPr>
                                      <w:rFonts w:cs="Arial"/>
                                      <w:sz w:val="16"/>
                                      <w:szCs w:val="20"/>
                                    </w:rPr>
                                    <w:t>Issue feedback survey</w:t>
                                  </w:r>
                                </w:p>
                              </w:tc>
                            </w:tr>
                            <w:tr w:rsidR="00406AA5" w14:paraId="0120CBE2" w14:textId="77777777" w:rsidTr="00406AA5">
                              <w:trPr>
                                <w:trHeight w:val="113"/>
                              </w:trPr>
                              <w:tc>
                                <w:tcPr>
                                  <w:tcW w:w="687" w:type="dxa"/>
                                </w:tcPr>
                                <w:p w14:paraId="21DA0623" w14:textId="0F244E8F" w:rsidR="00406AA5" w:rsidRPr="00E97AF9" w:rsidRDefault="001B19DA">
                                  <w:pPr>
                                    <w:jc w:val="center"/>
                                    <w:rPr>
                                      <w:rFonts w:cs="Arial"/>
                                      <w:sz w:val="16"/>
                                    </w:rPr>
                                  </w:pPr>
                                  <w:r>
                                    <w:rPr>
                                      <w:rFonts w:cs="Arial"/>
                                      <w:sz w:val="16"/>
                                    </w:rPr>
                                    <w:t>10</w:t>
                                  </w:r>
                                </w:p>
                              </w:tc>
                              <w:tc>
                                <w:tcPr>
                                  <w:tcW w:w="923" w:type="dxa"/>
                                </w:tcPr>
                                <w:p w14:paraId="442A4009" w14:textId="77777777" w:rsidR="00406AA5" w:rsidRPr="00E97AF9" w:rsidRDefault="00406AA5">
                                  <w:pPr>
                                    <w:jc w:val="center"/>
                                    <w:rPr>
                                      <w:rFonts w:cs="Arial"/>
                                      <w:sz w:val="16"/>
                                    </w:rPr>
                                  </w:pPr>
                                  <w:r>
                                    <w:rPr>
                                      <w:rFonts w:cs="Arial"/>
                                      <w:sz w:val="16"/>
                                    </w:rPr>
                                    <w:t>10</w:t>
                                  </w:r>
                                </w:p>
                              </w:tc>
                              <w:tc>
                                <w:tcPr>
                                  <w:tcW w:w="660" w:type="dxa"/>
                                </w:tcPr>
                                <w:p w14:paraId="23E77283" w14:textId="78597BC7" w:rsidR="00406AA5" w:rsidRPr="00E97AF9" w:rsidRDefault="001B19DA">
                                  <w:pPr>
                                    <w:jc w:val="center"/>
                                    <w:rPr>
                                      <w:rFonts w:cs="Arial"/>
                                      <w:sz w:val="16"/>
                                    </w:rPr>
                                  </w:pPr>
                                  <w:r>
                                    <w:rPr>
                                      <w:rFonts w:cs="Arial"/>
                                      <w:sz w:val="16"/>
                                    </w:rPr>
                                    <w:t>2</w:t>
                                  </w:r>
                                  <w:r w:rsidR="00757A77">
                                    <w:rPr>
                                      <w:rFonts w:cs="Arial"/>
                                      <w:sz w:val="16"/>
                                    </w:rPr>
                                    <w:t>0</w:t>
                                  </w:r>
                                </w:p>
                              </w:tc>
                            </w:tr>
                          </w:tbl>
                          <w:p w14:paraId="623A4ABB" w14:textId="77777777" w:rsidR="00406AA5" w:rsidRDefault="00406AA5" w:rsidP="00406AA5">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12DD11" id="_x0000_s1033" style="position:absolute;margin-left:165.35pt;margin-top:322.4pt;width:145.55pt;height:74.05pt;z-index:-25164389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406AA5" w14:paraId="12982BAD" w14:textId="77777777" w:rsidTr="00406AA5">
                        <w:trPr>
                          <w:trHeight w:val="113"/>
                        </w:trPr>
                        <w:tc>
                          <w:tcPr>
                            <w:tcW w:w="687" w:type="dxa"/>
                          </w:tcPr>
                          <w:p w14:paraId="2C09CF67" w14:textId="51273B40" w:rsidR="00406AA5" w:rsidRPr="00E97AF9" w:rsidRDefault="005E03F7">
                            <w:pPr>
                              <w:jc w:val="center"/>
                              <w:rPr>
                                <w:rFonts w:cs="Arial"/>
                                <w:sz w:val="16"/>
                              </w:rPr>
                            </w:pPr>
                            <w:r>
                              <w:rPr>
                                <w:rFonts w:cs="Arial"/>
                                <w:sz w:val="16"/>
                              </w:rPr>
                              <w:t>1</w:t>
                            </w:r>
                            <w:r w:rsidR="00406AA5">
                              <w:rPr>
                                <w:rFonts w:cs="Arial"/>
                                <w:sz w:val="16"/>
                              </w:rPr>
                              <w:t>0</w:t>
                            </w:r>
                          </w:p>
                        </w:tc>
                        <w:tc>
                          <w:tcPr>
                            <w:tcW w:w="923" w:type="dxa"/>
                          </w:tcPr>
                          <w:p w14:paraId="0F6671FF" w14:textId="67100EC2" w:rsidR="00406AA5" w:rsidRDefault="005E03F7">
                            <w:pPr>
                              <w:jc w:val="center"/>
                              <w:rPr>
                                <w:rFonts w:cs="Arial"/>
                                <w:sz w:val="16"/>
                              </w:rPr>
                            </w:pPr>
                            <w:r>
                              <w:rPr>
                                <w:rFonts w:cs="Arial"/>
                                <w:sz w:val="16"/>
                              </w:rPr>
                              <w:t>C</w:t>
                            </w:r>
                          </w:p>
                        </w:tc>
                        <w:tc>
                          <w:tcPr>
                            <w:tcW w:w="660" w:type="dxa"/>
                          </w:tcPr>
                          <w:p w14:paraId="682FF35D" w14:textId="791D7240" w:rsidR="00406AA5" w:rsidRPr="00E97AF9" w:rsidRDefault="005E03F7">
                            <w:pPr>
                              <w:jc w:val="center"/>
                              <w:rPr>
                                <w:rFonts w:cs="Arial"/>
                                <w:sz w:val="16"/>
                              </w:rPr>
                            </w:pPr>
                            <w:r>
                              <w:rPr>
                                <w:rFonts w:cs="Arial"/>
                                <w:sz w:val="16"/>
                              </w:rPr>
                              <w:t>2</w:t>
                            </w:r>
                            <w:r w:rsidR="00406AA5">
                              <w:rPr>
                                <w:rFonts w:cs="Arial"/>
                                <w:sz w:val="16"/>
                              </w:rPr>
                              <w:t>0</w:t>
                            </w:r>
                          </w:p>
                        </w:tc>
                      </w:tr>
                      <w:tr w:rsidR="009D158C" w14:paraId="39FFB546" w14:textId="77777777" w:rsidTr="00F33877">
                        <w:trPr>
                          <w:trHeight w:val="724"/>
                        </w:trPr>
                        <w:tc>
                          <w:tcPr>
                            <w:tcW w:w="687" w:type="dxa"/>
                            <w:vAlign w:val="center"/>
                          </w:tcPr>
                          <w:p w14:paraId="72D04D1C" w14:textId="1FFF7CE6" w:rsidR="009D158C" w:rsidRPr="00E97AF9" w:rsidRDefault="009D158C" w:rsidP="00406AA5">
                            <w:pPr>
                              <w:jc w:val="center"/>
                              <w:rPr>
                                <w:rFonts w:cs="Arial"/>
                                <w:sz w:val="16"/>
                              </w:rPr>
                            </w:pPr>
                            <w:r>
                              <w:rPr>
                                <w:rFonts w:cs="Arial"/>
                                <w:sz w:val="16"/>
                              </w:rPr>
                              <w:t>0</w:t>
                            </w:r>
                          </w:p>
                        </w:tc>
                        <w:tc>
                          <w:tcPr>
                            <w:tcW w:w="1583" w:type="dxa"/>
                            <w:gridSpan w:val="2"/>
                            <w:vAlign w:val="center"/>
                          </w:tcPr>
                          <w:p w14:paraId="5A9FA813" w14:textId="3A143E8B" w:rsidR="009D158C" w:rsidRPr="00E97AF9" w:rsidRDefault="009D158C" w:rsidP="00406AA5">
                            <w:pPr>
                              <w:jc w:val="center"/>
                              <w:rPr>
                                <w:rFonts w:cs="Arial"/>
                                <w:sz w:val="16"/>
                              </w:rPr>
                            </w:pPr>
                            <w:r w:rsidRPr="005E03F7">
                              <w:rPr>
                                <w:rFonts w:cs="Arial"/>
                                <w:sz w:val="16"/>
                                <w:szCs w:val="20"/>
                              </w:rPr>
                              <w:t>Issue feedback survey</w:t>
                            </w:r>
                          </w:p>
                        </w:tc>
                      </w:tr>
                      <w:tr w:rsidR="00406AA5" w14:paraId="0120CBE2" w14:textId="77777777" w:rsidTr="00406AA5">
                        <w:trPr>
                          <w:trHeight w:val="113"/>
                        </w:trPr>
                        <w:tc>
                          <w:tcPr>
                            <w:tcW w:w="687" w:type="dxa"/>
                          </w:tcPr>
                          <w:p w14:paraId="21DA0623" w14:textId="0F244E8F" w:rsidR="00406AA5" w:rsidRPr="00E97AF9" w:rsidRDefault="001B19DA">
                            <w:pPr>
                              <w:jc w:val="center"/>
                              <w:rPr>
                                <w:rFonts w:cs="Arial"/>
                                <w:sz w:val="16"/>
                              </w:rPr>
                            </w:pPr>
                            <w:r>
                              <w:rPr>
                                <w:rFonts w:cs="Arial"/>
                                <w:sz w:val="16"/>
                              </w:rPr>
                              <w:t>10</w:t>
                            </w:r>
                          </w:p>
                        </w:tc>
                        <w:tc>
                          <w:tcPr>
                            <w:tcW w:w="923" w:type="dxa"/>
                          </w:tcPr>
                          <w:p w14:paraId="442A4009" w14:textId="77777777" w:rsidR="00406AA5" w:rsidRPr="00E97AF9" w:rsidRDefault="00406AA5">
                            <w:pPr>
                              <w:jc w:val="center"/>
                              <w:rPr>
                                <w:rFonts w:cs="Arial"/>
                                <w:sz w:val="16"/>
                              </w:rPr>
                            </w:pPr>
                            <w:r>
                              <w:rPr>
                                <w:rFonts w:cs="Arial"/>
                                <w:sz w:val="16"/>
                              </w:rPr>
                              <w:t>10</w:t>
                            </w:r>
                          </w:p>
                        </w:tc>
                        <w:tc>
                          <w:tcPr>
                            <w:tcW w:w="660" w:type="dxa"/>
                          </w:tcPr>
                          <w:p w14:paraId="23E77283" w14:textId="78597BC7" w:rsidR="00406AA5" w:rsidRPr="00E97AF9" w:rsidRDefault="001B19DA">
                            <w:pPr>
                              <w:jc w:val="center"/>
                              <w:rPr>
                                <w:rFonts w:cs="Arial"/>
                                <w:sz w:val="16"/>
                              </w:rPr>
                            </w:pPr>
                            <w:r>
                              <w:rPr>
                                <w:rFonts w:cs="Arial"/>
                                <w:sz w:val="16"/>
                              </w:rPr>
                              <w:t>2</w:t>
                            </w:r>
                            <w:r w:rsidR="00757A77">
                              <w:rPr>
                                <w:rFonts w:cs="Arial"/>
                                <w:sz w:val="16"/>
                              </w:rPr>
                              <w:t>0</w:t>
                            </w:r>
                          </w:p>
                        </w:tc>
                      </w:tr>
                    </w:tbl>
                    <w:p w14:paraId="623A4ABB" w14:textId="77777777" w:rsidR="00406AA5" w:rsidRDefault="00406AA5" w:rsidP="00406AA5">
                      <w:pPr>
                        <w:jc w:val="center"/>
                      </w:pPr>
                    </w:p>
                  </w:txbxContent>
                </v:textbox>
                <w10:wrap type="through" anchorx="margin" anchory="margin"/>
              </v:rect>
            </w:pict>
          </mc:Fallback>
        </mc:AlternateContent>
      </w:r>
      <w:r>
        <w:rPr>
          <w:noProof/>
          <w:lang w:val="en-CA" w:eastAsia="en-CA"/>
        </w:rPr>
        <mc:AlternateContent>
          <mc:Choice Requires="wps">
            <w:drawing>
              <wp:anchor distT="0" distB="0" distL="114300" distR="114300" simplePos="0" relativeHeight="251670541" behindDoc="1" locked="0" layoutInCell="0" allowOverlap="1" wp14:anchorId="28E5A91E" wp14:editId="4A33F26E">
                <wp:simplePos x="0" y="0"/>
                <wp:positionH relativeFrom="margin">
                  <wp:posOffset>2100442</wp:posOffset>
                </wp:positionH>
                <wp:positionV relativeFrom="margin">
                  <wp:posOffset>2788285</wp:posOffset>
                </wp:positionV>
                <wp:extent cx="1848485" cy="940435"/>
                <wp:effectExtent l="0" t="0" r="0" b="0"/>
                <wp:wrapThrough wrapText="bothSides">
                  <wp:wrapPolygon edited="0">
                    <wp:start x="0" y="0"/>
                    <wp:lineTo x="0" y="21600"/>
                    <wp:lineTo x="21600" y="21600"/>
                    <wp:lineTo x="21600" y="0"/>
                  </wp:wrapPolygon>
                </wp:wrapThrough>
                <wp:docPr id="17737854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07"/>
                              <w:gridCol w:w="1170"/>
                              <w:gridCol w:w="493"/>
                            </w:tblGrid>
                            <w:tr w:rsidR="00406AA5" w14:paraId="0E9DAE0A" w14:textId="77777777" w:rsidTr="005E03F7">
                              <w:trPr>
                                <w:trHeight w:val="113"/>
                              </w:trPr>
                              <w:tc>
                                <w:tcPr>
                                  <w:tcW w:w="607" w:type="dxa"/>
                                </w:tcPr>
                                <w:p w14:paraId="448CCC9F" w14:textId="45045EB9" w:rsidR="00406AA5" w:rsidRPr="00E97AF9" w:rsidRDefault="005E03F7">
                                  <w:pPr>
                                    <w:jc w:val="center"/>
                                    <w:rPr>
                                      <w:rFonts w:cs="Arial"/>
                                      <w:sz w:val="16"/>
                                    </w:rPr>
                                  </w:pPr>
                                  <w:r>
                                    <w:rPr>
                                      <w:rFonts w:cs="Arial"/>
                                      <w:sz w:val="16"/>
                                    </w:rPr>
                                    <w:t>10</w:t>
                                  </w:r>
                                </w:p>
                              </w:tc>
                              <w:tc>
                                <w:tcPr>
                                  <w:tcW w:w="1170" w:type="dxa"/>
                                </w:tcPr>
                                <w:p w14:paraId="6892C601" w14:textId="3940F910" w:rsidR="00406AA5" w:rsidRDefault="005E03F7">
                                  <w:pPr>
                                    <w:jc w:val="center"/>
                                    <w:rPr>
                                      <w:rFonts w:cs="Arial"/>
                                      <w:sz w:val="16"/>
                                    </w:rPr>
                                  </w:pPr>
                                  <w:r>
                                    <w:rPr>
                                      <w:rFonts w:cs="Arial"/>
                                      <w:sz w:val="16"/>
                                    </w:rPr>
                                    <w:t>B</w:t>
                                  </w:r>
                                </w:p>
                              </w:tc>
                              <w:tc>
                                <w:tcPr>
                                  <w:tcW w:w="493" w:type="dxa"/>
                                </w:tcPr>
                                <w:p w14:paraId="61C2F0D3" w14:textId="66305F4E" w:rsidR="00406AA5" w:rsidRPr="00E97AF9" w:rsidRDefault="00997C0F">
                                  <w:pPr>
                                    <w:jc w:val="center"/>
                                    <w:rPr>
                                      <w:rFonts w:cs="Arial"/>
                                      <w:sz w:val="16"/>
                                    </w:rPr>
                                  </w:pPr>
                                  <w:r>
                                    <w:rPr>
                                      <w:rFonts w:cs="Arial"/>
                                      <w:sz w:val="16"/>
                                    </w:rPr>
                                    <w:t>19</w:t>
                                  </w:r>
                                </w:p>
                              </w:tc>
                            </w:tr>
                            <w:tr w:rsidR="009D158C" w14:paraId="0713D0E0" w14:textId="77777777" w:rsidTr="007C1C15">
                              <w:trPr>
                                <w:trHeight w:val="724"/>
                              </w:trPr>
                              <w:tc>
                                <w:tcPr>
                                  <w:tcW w:w="607" w:type="dxa"/>
                                  <w:vAlign w:val="center"/>
                                </w:tcPr>
                                <w:p w14:paraId="522A71E0" w14:textId="50178453" w:rsidR="009D158C" w:rsidRPr="00E97AF9" w:rsidRDefault="009D158C" w:rsidP="00406AA5">
                                  <w:pPr>
                                    <w:jc w:val="center"/>
                                    <w:rPr>
                                      <w:rFonts w:cs="Arial"/>
                                      <w:sz w:val="16"/>
                                    </w:rPr>
                                  </w:pPr>
                                  <w:r>
                                    <w:rPr>
                                      <w:rFonts w:cs="Arial"/>
                                      <w:sz w:val="16"/>
                                    </w:rPr>
                                    <w:t>1</w:t>
                                  </w:r>
                                </w:p>
                              </w:tc>
                              <w:tc>
                                <w:tcPr>
                                  <w:tcW w:w="1663" w:type="dxa"/>
                                  <w:gridSpan w:val="2"/>
                                  <w:vAlign w:val="center"/>
                                </w:tcPr>
                                <w:p w14:paraId="06CD2512" w14:textId="380F60C3" w:rsidR="009D158C" w:rsidRPr="00E97AF9" w:rsidRDefault="009D158C" w:rsidP="00406AA5">
                                  <w:pPr>
                                    <w:jc w:val="center"/>
                                    <w:rPr>
                                      <w:rFonts w:cs="Arial"/>
                                      <w:sz w:val="16"/>
                                    </w:rPr>
                                  </w:pPr>
                                  <w:r w:rsidRPr="005E03F7">
                                    <w:rPr>
                                      <w:rFonts w:cs="Arial"/>
                                      <w:sz w:val="16"/>
                                      <w:szCs w:val="20"/>
                                    </w:rPr>
                                    <w:t>Hold stakeholder forum</w:t>
                                  </w:r>
                                </w:p>
                              </w:tc>
                            </w:tr>
                            <w:tr w:rsidR="00406AA5" w14:paraId="060478B6" w14:textId="77777777" w:rsidTr="005E03F7">
                              <w:trPr>
                                <w:trHeight w:val="113"/>
                              </w:trPr>
                              <w:tc>
                                <w:tcPr>
                                  <w:tcW w:w="607" w:type="dxa"/>
                                </w:tcPr>
                                <w:p w14:paraId="1E40D0BB" w14:textId="436A55D9" w:rsidR="00406AA5" w:rsidRPr="00E97AF9" w:rsidRDefault="001B19DA">
                                  <w:pPr>
                                    <w:jc w:val="center"/>
                                    <w:rPr>
                                      <w:rFonts w:cs="Arial"/>
                                      <w:sz w:val="16"/>
                                    </w:rPr>
                                  </w:pPr>
                                  <w:r>
                                    <w:rPr>
                                      <w:rFonts w:cs="Arial"/>
                                      <w:sz w:val="16"/>
                                    </w:rPr>
                                    <w:t>11</w:t>
                                  </w:r>
                                </w:p>
                              </w:tc>
                              <w:tc>
                                <w:tcPr>
                                  <w:tcW w:w="1170" w:type="dxa"/>
                                </w:tcPr>
                                <w:p w14:paraId="379467FB" w14:textId="67136B53" w:rsidR="00406AA5" w:rsidRPr="00E97AF9" w:rsidRDefault="00997C0F">
                                  <w:pPr>
                                    <w:jc w:val="center"/>
                                    <w:rPr>
                                      <w:rFonts w:cs="Arial"/>
                                      <w:sz w:val="16"/>
                                    </w:rPr>
                                  </w:pPr>
                                  <w:r>
                                    <w:rPr>
                                      <w:rFonts w:cs="Arial"/>
                                      <w:sz w:val="16"/>
                                    </w:rPr>
                                    <w:t>9</w:t>
                                  </w:r>
                                </w:p>
                              </w:tc>
                              <w:tc>
                                <w:tcPr>
                                  <w:tcW w:w="493" w:type="dxa"/>
                                </w:tcPr>
                                <w:p w14:paraId="5365DE0D" w14:textId="0FB70367" w:rsidR="00406AA5" w:rsidRPr="00E97AF9" w:rsidRDefault="001B19DA">
                                  <w:pPr>
                                    <w:jc w:val="center"/>
                                    <w:rPr>
                                      <w:rFonts w:cs="Arial"/>
                                      <w:sz w:val="16"/>
                                    </w:rPr>
                                  </w:pPr>
                                  <w:r>
                                    <w:rPr>
                                      <w:rFonts w:cs="Arial"/>
                                      <w:sz w:val="16"/>
                                    </w:rPr>
                                    <w:t>20</w:t>
                                  </w:r>
                                </w:p>
                              </w:tc>
                            </w:tr>
                          </w:tbl>
                          <w:p w14:paraId="74978560" w14:textId="77777777" w:rsidR="00406AA5" w:rsidRDefault="00406AA5" w:rsidP="00406AA5">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E5A91E" id="_x0000_s1034" style="position:absolute;margin-left:165.4pt;margin-top:219.55pt;width:145.55pt;height:74.05pt;z-index:-2516459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07"/>
                        <w:gridCol w:w="1170"/>
                        <w:gridCol w:w="493"/>
                      </w:tblGrid>
                      <w:tr w:rsidR="00406AA5" w14:paraId="0E9DAE0A" w14:textId="77777777" w:rsidTr="005E03F7">
                        <w:trPr>
                          <w:trHeight w:val="113"/>
                        </w:trPr>
                        <w:tc>
                          <w:tcPr>
                            <w:tcW w:w="607" w:type="dxa"/>
                          </w:tcPr>
                          <w:p w14:paraId="448CCC9F" w14:textId="45045EB9" w:rsidR="00406AA5" w:rsidRPr="00E97AF9" w:rsidRDefault="005E03F7">
                            <w:pPr>
                              <w:jc w:val="center"/>
                              <w:rPr>
                                <w:rFonts w:cs="Arial"/>
                                <w:sz w:val="16"/>
                              </w:rPr>
                            </w:pPr>
                            <w:r>
                              <w:rPr>
                                <w:rFonts w:cs="Arial"/>
                                <w:sz w:val="16"/>
                              </w:rPr>
                              <w:t>10</w:t>
                            </w:r>
                          </w:p>
                        </w:tc>
                        <w:tc>
                          <w:tcPr>
                            <w:tcW w:w="1170" w:type="dxa"/>
                          </w:tcPr>
                          <w:p w14:paraId="6892C601" w14:textId="3940F910" w:rsidR="00406AA5" w:rsidRDefault="005E03F7">
                            <w:pPr>
                              <w:jc w:val="center"/>
                              <w:rPr>
                                <w:rFonts w:cs="Arial"/>
                                <w:sz w:val="16"/>
                              </w:rPr>
                            </w:pPr>
                            <w:r>
                              <w:rPr>
                                <w:rFonts w:cs="Arial"/>
                                <w:sz w:val="16"/>
                              </w:rPr>
                              <w:t>B</w:t>
                            </w:r>
                          </w:p>
                        </w:tc>
                        <w:tc>
                          <w:tcPr>
                            <w:tcW w:w="493" w:type="dxa"/>
                          </w:tcPr>
                          <w:p w14:paraId="61C2F0D3" w14:textId="66305F4E" w:rsidR="00406AA5" w:rsidRPr="00E97AF9" w:rsidRDefault="00997C0F">
                            <w:pPr>
                              <w:jc w:val="center"/>
                              <w:rPr>
                                <w:rFonts w:cs="Arial"/>
                                <w:sz w:val="16"/>
                              </w:rPr>
                            </w:pPr>
                            <w:r>
                              <w:rPr>
                                <w:rFonts w:cs="Arial"/>
                                <w:sz w:val="16"/>
                              </w:rPr>
                              <w:t>19</w:t>
                            </w:r>
                          </w:p>
                        </w:tc>
                      </w:tr>
                      <w:tr w:rsidR="009D158C" w14:paraId="0713D0E0" w14:textId="77777777" w:rsidTr="007C1C15">
                        <w:trPr>
                          <w:trHeight w:val="724"/>
                        </w:trPr>
                        <w:tc>
                          <w:tcPr>
                            <w:tcW w:w="607" w:type="dxa"/>
                            <w:vAlign w:val="center"/>
                          </w:tcPr>
                          <w:p w14:paraId="522A71E0" w14:textId="50178453" w:rsidR="009D158C" w:rsidRPr="00E97AF9" w:rsidRDefault="009D158C" w:rsidP="00406AA5">
                            <w:pPr>
                              <w:jc w:val="center"/>
                              <w:rPr>
                                <w:rFonts w:cs="Arial"/>
                                <w:sz w:val="16"/>
                              </w:rPr>
                            </w:pPr>
                            <w:r>
                              <w:rPr>
                                <w:rFonts w:cs="Arial"/>
                                <w:sz w:val="16"/>
                              </w:rPr>
                              <w:t>1</w:t>
                            </w:r>
                          </w:p>
                        </w:tc>
                        <w:tc>
                          <w:tcPr>
                            <w:tcW w:w="1663" w:type="dxa"/>
                            <w:gridSpan w:val="2"/>
                            <w:vAlign w:val="center"/>
                          </w:tcPr>
                          <w:p w14:paraId="06CD2512" w14:textId="380F60C3" w:rsidR="009D158C" w:rsidRPr="00E97AF9" w:rsidRDefault="009D158C" w:rsidP="00406AA5">
                            <w:pPr>
                              <w:jc w:val="center"/>
                              <w:rPr>
                                <w:rFonts w:cs="Arial"/>
                                <w:sz w:val="16"/>
                              </w:rPr>
                            </w:pPr>
                            <w:r w:rsidRPr="005E03F7">
                              <w:rPr>
                                <w:rFonts w:cs="Arial"/>
                                <w:sz w:val="16"/>
                                <w:szCs w:val="20"/>
                              </w:rPr>
                              <w:t>Hold stakeholder forum</w:t>
                            </w:r>
                          </w:p>
                        </w:tc>
                      </w:tr>
                      <w:tr w:rsidR="00406AA5" w14:paraId="060478B6" w14:textId="77777777" w:rsidTr="005E03F7">
                        <w:trPr>
                          <w:trHeight w:val="113"/>
                        </w:trPr>
                        <w:tc>
                          <w:tcPr>
                            <w:tcW w:w="607" w:type="dxa"/>
                          </w:tcPr>
                          <w:p w14:paraId="1E40D0BB" w14:textId="436A55D9" w:rsidR="00406AA5" w:rsidRPr="00E97AF9" w:rsidRDefault="001B19DA">
                            <w:pPr>
                              <w:jc w:val="center"/>
                              <w:rPr>
                                <w:rFonts w:cs="Arial"/>
                                <w:sz w:val="16"/>
                              </w:rPr>
                            </w:pPr>
                            <w:r>
                              <w:rPr>
                                <w:rFonts w:cs="Arial"/>
                                <w:sz w:val="16"/>
                              </w:rPr>
                              <w:t>11</w:t>
                            </w:r>
                          </w:p>
                        </w:tc>
                        <w:tc>
                          <w:tcPr>
                            <w:tcW w:w="1170" w:type="dxa"/>
                          </w:tcPr>
                          <w:p w14:paraId="379467FB" w14:textId="67136B53" w:rsidR="00406AA5" w:rsidRPr="00E97AF9" w:rsidRDefault="00997C0F">
                            <w:pPr>
                              <w:jc w:val="center"/>
                              <w:rPr>
                                <w:rFonts w:cs="Arial"/>
                                <w:sz w:val="16"/>
                              </w:rPr>
                            </w:pPr>
                            <w:r>
                              <w:rPr>
                                <w:rFonts w:cs="Arial"/>
                                <w:sz w:val="16"/>
                              </w:rPr>
                              <w:t>9</w:t>
                            </w:r>
                          </w:p>
                        </w:tc>
                        <w:tc>
                          <w:tcPr>
                            <w:tcW w:w="493" w:type="dxa"/>
                          </w:tcPr>
                          <w:p w14:paraId="5365DE0D" w14:textId="0FB70367" w:rsidR="00406AA5" w:rsidRPr="00E97AF9" w:rsidRDefault="001B19DA">
                            <w:pPr>
                              <w:jc w:val="center"/>
                              <w:rPr>
                                <w:rFonts w:cs="Arial"/>
                                <w:sz w:val="16"/>
                              </w:rPr>
                            </w:pPr>
                            <w:r>
                              <w:rPr>
                                <w:rFonts w:cs="Arial"/>
                                <w:sz w:val="16"/>
                              </w:rPr>
                              <w:t>20</w:t>
                            </w:r>
                          </w:p>
                        </w:tc>
                      </w:tr>
                    </w:tbl>
                    <w:p w14:paraId="74978560" w14:textId="77777777" w:rsidR="00406AA5" w:rsidRDefault="00406AA5" w:rsidP="00406AA5">
                      <w:pPr>
                        <w:jc w:val="center"/>
                      </w:pPr>
                    </w:p>
                  </w:txbxContent>
                </v:textbox>
                <w10:wrap type="through" anchorx="margin" anchory="margin"/>
              </v:rect>
            </w:pict>
          </mc:Fallback>
        </mc:AlternateContent>
      </w:r>
      <w:r w:rsidR="00430DA8">
        <w:rPr>
          <w:noProof/>
          <w:lang w:val="en-CA" w:eastAsia="en-CA"/>
        </w:rPr>
        <mc:AlternateContent>
          <mc:Choice Requires="wps">
            <w:drawing>
              <wp:anchor distT="0" distB="0" distL="114300" distR="114300" simplePos="0" relativeHeight="251660301" behindDoc="1" locked="0" layoutInCell="0" allowOverlap="1" wp14:anchorId="6F415CC6" wp14:editId="214DEA28">
                <wp:simplePos x="0" y="0"/>
                <wp:positionH relativeFrom="margin">
                  <wp:posOffset>0</wp:posOffset>
                </wp:positionH>
                <wp:positionV relativeFrom="margin">
                  <wp:posOffset>3319145</wp:posOffset>
                </wp:positionV>
                <wp:extent cx="1848485" cy="940435"/>
                <wp:effectExtent l="0" t="0" r="0" b="0"/>
                <wp:wrapThrough wrapText="bothSides">
                  <wp:wrapPolygon edited="0">
                    <wp:start x="0" y="0"/>
                    <wp:lineTo x="0" y="21600"/>
                    <wp:lineTo x="21600" y="21600"/>
                    <wp:lineTo x="21600" y="0"/>
                  </wp:wrapPolygon>
                </wp:wrapThrough>
                <wp:docPr id="12660627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A00D46" w14:paraId="580129DE" w14:textId="77777777" w:rsidTr="00406AA5">
                              <w:trPr>
                                <w:trHeight w:val="113"/>
                              </w:trPr>
                              <w:tc>
                                <w:tcPr>
                                  <w:tcW w:w="687" w:type="dxa"/>
                                </w:tcPr>
                                <w:p w14:paraId="4D19224D" w14:textId="4096B5AF" w:rsidR="00A00D46" w:rsidRPr="00E97AF9" w:rsidRDefault="00A00D46">
                                  <w:pPr>
                                    <w:jc w:val="center"/>
                                    <w:rPr>
                                      <w:rFonts w:cs="Arial"/>
                                      <w:sz w:val="16"/>
                                    </w:rPr>
                                  </w:pPr>
                                  <w:r>
                                    <w:rPr>
                                      <w:rFonts w:cs="Arial"/>
                                      <w:sz w:val="16"/>
                                    </w:rPr>
                                    <w:t>0</w:t>
                                  </w:r>
                                </w:p>
                              </w:tc>
                              <w:tc>
                                <w:tcPr>
                                  <w:tcW w:w="923" w:type="dxa"/>
                                </w:tcPr>
                                <w:p w14:paraId="5845B51E" w14:textId="673EDF81" w:rsidR="00A00D46" w:rsidRDefault="00A00D46">
                                  <w:pPr>
                                    <w:jc w:val="center"/>
                                    <w:rPr>
                                      <w:rFonts w:cs="Arial"/>
                                      <w:sz w:val="16"/>
                                    </w:rPr>
                                  </w:pPr>
                                  <w:r>
                                    <w:rPr>
                                      <w:rFonts w:cs="Arial"/>
                                      <w:sz w:val="16"/>
                                    </w:rPr>
                                    <w:t>A</w:t>
                                  </w:r>
                                </w:p>
                              </w:tc>
                              <w:tc>
                                <w:tcPr>
                                  <w:tcW w:w="660" w:type="dxa"/>
                                </w:tcPr>
                                <w:p w14:paraId="0542353D" w14:textId="510C48D2" w:rsidR="00A00D46" w:rsidRPr="00E97AF9" w:rsidRDefault="00FF29CF">
                                  <w:pPr>
                                    <w:jc w:val="center"/>
                                    <w:rPr>
                                      <w:rFonts w:cs="Arial"/>
                                      <w:sz w:val="16"/>
                                    </w:rPr>
                                  </w:pPr>
                                  <w:r>
                                    <w:rPr>
                                      <w:rFonts w:cs="Arial"/>
                                      <w:sz w:val="16"/>
                                    </w:rPr>
                                    <w:t>10</w:t>
                                  </w:r>
                                </w:p>
                              </w:tc>
                            </w:tr>
                            <w:tr w:rsidR="009D158C" w14:paraId="0E635BFB" w14:textId="77777777" w:rsidTr="000D5DC3">
                              <w:trPr>
                                <w:trHeight w:val="724"/>
                              </w:trPr>
                              <w:tc>
                                <w:tcPr>
                                  <w:tcW w:w="687" w:type="dxa"/>
                                  <w:vAlign w:val="center"/>
                                </w:tcPr>
                                <w:p w14:paraId="1BF273F4" w14:textId="3CE3CCE8" w:rsidR="009D158C" w:rsidRPr="00E97AF9" w:rsidRDefault="009D158C" w:rsidP="00406AA5">
                                  <w:pPr>
                                    <w:jc w:val="center"/>
                                    <w:rPr>
                                      <w:rFonts w:cs="Arial"/>
                                      <w:sz w:val="16"/>
                                    </w:rPr>
                                  </w:pPr>
                                  <w:r>
                                    <w:rPr>
                                      <w:rFonts w:cs="Arial"/>
                                      <w:sz w:val="16"/>
                                    </w:rPr>
                                    <w:t>0</w:t>
                                  </w:r>
                                </w:p>
                              </w:tc>
                              <w:tc>
                                <w:tcPr>
                                  <w:tcW w:w="1583" w:type="dxa"/>
                                  <w:gridSpan w:val="2"/>
                                  <w:vAlign w:val="center"/>
                                </w:tcPr>
                                <w:p w14:paraId="0943F038" w14:textId="3E4F8F6C" w:rsidR="009D158C" w:rsidRPr="00E97AF9" w:rsidRDefault="009D158C" w:rsidP="00406AA5">
                                  <w:pPr>
                                    <w:jc w:val="center"/>
                                    <w:rPr>
                                      <w:rFonts w:cs="Arial"/>
                                      <w:sz w:val="16"/>
                                    </w:rPr>
                                  </w:pPr>
                                  <w:r w:rsidRPr="00FF29CF">
                                    <w:rPr>
                                      <w:rFonts w:cs="Arial"/>
                                      <w:sz w:val="16"/>
                                      <w:szCs w:val="20"/>
                                    </w:rPr>
                                    <w:t>Present proposed</w:t>
                                  </w:r>
                                  <w:r>
                                    <w:rPr>
                                      <w:rFonts w:cs="Arial"/>
                                      <w:sz w:val="16"/>
                                      <w:szCs w:val="20"/>
                                    </w:rPr>
                                    <w:t xml:space="preserve"> policies</w:t>
                                  </w:r>
                                </w:p>
                              </w:tc>
                            </w:tr>
                            <w:tr w:rsidR="00893C72" w14:paraId="290DFF32" w14:textId="77777777" w:rsidTr="00406AA5">
                              <w:trPr>
                                <w:trHeight w:val="113"/>
                              </w:trPr>
                              <w:tc>
                                <w:tcPr>
                                  <w:tcW w:w="687" w:type="dxa"/>
                                </w:tcPr>
                                <w:p w14:paraId="2F7FF93F" w14:textId="40944CEC" w:rsidR="00893C72" w:rsidRPr="00E97AF9" w:rsidRDefault="001B19DA">
                                  <w:pPr>
                                    <w:jc w:val="center"/>
                                    <w:rPr>
                                      <w:rFonts w:cs="Arial"/>
                                      <w:sz w:val="16"/>
                                    </w:rPr>
                                  </w:pPr>
                                  <w:r>
                                    <w:rPr>
                                      <w:rFonts w:cs="Arial"/>
                                      <w:sz w:val="16"/>
                                    </w:rPr>
                                    <w:t>0</w:t>
                                  </w:r>
                                </w:p>
                              </w:tc>
                              <w:tc>
                                <w:tcPr>
                                  <w:tcW w:w="923" w:type="dxa"/>
                                </w:tcPr>
                                <w:p w14:paraId="5B89BD7A" w14:textId="152D2AA4" w:rsidR="00893C72" w:rsidRPr="00E97AF9" w:rsidRDefault="00A00D46">
                                  <w:pPr>
                                    <w:jc w:val="center"/>
                                    <w:rPr>
                                      <w:rFonts w:cs="Arial"/>
                                      <w:sz w:val="16"/>
                                    </w:rPr>
                                  </w:pPr>
                                  <w:r>
                                    <w:rPr>
                                      <w:rFonts w:cs="Arial"/>
                                      <w:sz w:val="16"/>
                                    </w:rPr>
                                    <w:t>10</w:t>
                                  </w:r>
                                </w:p>
                              </w:tc>
                              <w:tc>
                                <w:tcPr>
                                  <w:tcW w:w="660" w:type="dxa"/>
                                </w:tcPr>
                                <w:p w14:paraId="4E36D81F" w14:textId="6B15DB8B" w:rsidR="00893C72" w:rsidRPr="00E97AF9" w:rsidRDefault="001B19DA">
                                  <w:pPr>
                                    <w:jc w:val="center"/>
                                    <w:rPr>
                                      <w:rFonts w:cs="Arial"/>
                                      <w:sz w:val="16"/>
                                    </w:rPr>
                                  </w:pPr>
                                  <w:r>
                                    <w:rPr>
                                      <w:rFonts w:cs="Arial"/>
                                      <w:sz w:val="16"/>
                                    </w:rPr>
                                    <w:t>10</w:t>
                                  </w:r>
                                </w:p>
                              </w:tc>
                            </w:tr>
                          </w:tbl>
                          <w:p w14:paraId="1903E427" w14:textId="77777777" w:rsidR="00893C72" w:rsidRDefault="00893C72" w:rsidP="00893C72">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F415CC6" id="_x0000_s1035" style="position:absolute;margin-left:0;margin-top:261.35pt;width:145.55pt;height:74.05pt;z-index:-2516561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A00D46" w14:paraId="580129DE" w14:textId="77777777" w:rsidTr="00406AA5">
                        <w:trPr>
                          <w:trHeight w:val="113"/>
                        </w:trPr>
                        <w:tc>
                          <w:tcPr>
                            <w:tcW w:w="687" w:type="dxa"/>
                          </w:tcPr>
                          <w:p w14:paraId="4D19224D" w14:textId="4096B5AF" w:rsidR="00A00D46" w:rsidRPr="00E97AF9" w:rsidRDefault="00A00D46">
                            <w:pPr>
                              <w:jc w:val="center"/>
                              <w:rPr>
                                <w:rFonts w:cs="Arial"/>
                                <w:sz w:val="16"/>
                              </w:rPr>
                            </w:pPr>
                            <w:r>
                              <w:rPr>
                                <w:rFonts w:cs="Arial"/>
                                <w:sz w:val="16"/>
                              </w:rPr>
                              <w:t>0</w:t>
                            </w:r>
                          </w:p>
                        </w:tc>
                        <w:tc>
                          <w:tcPr>
                            <w:tcW w:w="923" w:type="dxa"/>
                          </w:tcPr>
                          <w:p w14:paraId="5845B51E" w14:textId="673EDF81" w:rsidR="00A00D46" w:rsidRDefault="00A00D46">
                            <w:pPr>
                              <w:jc w:val="center"/>
                              <w:rPr>
                                <w:rFonts w:cs="Arial"/>
                                <w:sz w:val="16"/>
                              </w:rPr>
                            </w:pPr>
                            <w:r>
                              <w:rPr>
                                <w:rFonts w:cs="Arial"/>
                                <w:sz w:val="16"/>
                              </w:rPr>
                              <w:t>A</w:t>
                            </w:r>
                          </w:p>
                        </w:tc>
                        <w:tc>
                          <w:tcPr>
                            <w:tcW w:w="660" w:type="dxa"/>
                          </w:tcPr>
                          <w:p w14:paraId="0542353D" w14:textId="510C48D2" w:rsidR="00A00D46" w:rsidRPr="00E97AF9" w:rsidRDefault="00FF29CF">
                            <w:pPr>
                              <w:jc w:val="center"/>
                              <w:rPr>
                                <w:rFonts w:cs="Arial"/>
                                <w:sz w:val="16"/>
                              </w:rPr>
                            </w:pPr>
                            <w:r>
                              <w:rPr>
                                <w:rFonts w:cs="Arial"/>
                                <w:sz w:val="16"/>
                              </w:rPr>
                              <w:t>10</w:t>
                            </w:r>
                          </w:p>
                        </w:tc>
                      </w:tr>
                      <w:tr w:rsidR="009D158C" w14:paraId="0E635BFB" w14:textId="77777777" w:rsidTr="000D5DC3">
                        <w:trPr>
                          <w:trHeight w:val="724"/>
                        </w:trPr>
                        <w:tc>
                          <w:tcPr>
                            <w:tcW w:w="687" w:type="dxa"/>
                            <w:vAlign w:val="center"/>
                          </w:tcPr>
                          <w:p w14:paraId="1BF273F4" w14:textId="3CE3CCE8" w:rsidR="009D158C" w:rsidRPr="00E97AF9" w:rsidRDefault="009D158C" w:rsidP="00406AA5">
                            <w:pPr>
                              <w:jc w:val="center"/>
                              <w:rPr>
                                <w:rFonts w:cs="Arial"/>
                                <w:sz w:val="16"/>
                              </w:rPr>
                            </w:pPr>
                            <w:r>
                              <w:rPr>
                                <w:rFonts w:cs="Arial"/>
                                <w:sz w:val="16"/>
                              </w:rPr>
                              <w:t>0</w:t>
                            </w:r>
                          </w:p>
                        </w:tc>
                        <w:tc>
                          <w:tcPr>
                            <w:tcW w:w="1583" w:type="dxa"/>
                            <w:gridSpan w:val="2"/>
                            <w:vAlign w:val="center"/>
                          </w:tcPr>
                          <w:p w14:paraId="0943F038" w14:textId="3E4F8F6C" w:rsidR="009D158C" w:rsidRPr="00E97AF9" w:rsidRDefault="009D158C" w:rsidP="00406AA5">
                            <w:pPr>
                              <w:jc w:val="center"/>
                              <w:rPr>
                                <w:rFonts w:cs="Arial"/>
                                <w:sz w:val="16"/>
                              </w:rPr>
                            </w:pPr>
                            <w:r w:rsidRPr="00FF29CF">
                              <w:rPr>
                                <w:rFonts w:cs="Arial"/>
                                <w:sz w:val="16"/>
                                <w:szCs w:val="20"/>
                              </w:rPr>
                              <w:t>Present proposed</w:t>
                            </w:r>
                            <w:r>
                              <w:rPr>
                                <w:rFonts w:cs="Arial"/>
                                <w:sz w:val="16"/>
                                <w:szCs w:val="20"/>
                              </w:rPr>
                              <w:t xml:space="preserve"> policies</w:t>
                            </w:r>
                          </w:p>
                        </w:tc>
                      </w:tr>
                      <w:tr w:rsidR="00893C72" w14:paraId="290DFF32" w14:textId="77777777" w:rsidTr="00406AA5">
                        <w:trPr>
                          <w:trHeight w:val="113"/>
                        </w:trPr>
                        <w:tc>
                          <w:tcPr>
                            <w:tcW w:w="687" w:type="dxa"/>
                          </w:tcPr>
                          <w:p w14:paraId="2F7FF93F" w14:textId="40944CEC" w:rsidR="00893C72" w:rsidRPr="00E97AF9" w:rsidRDefault="001B19DA">
                            <w:pPr>
                              <w:jc w:val="center"/>
                              <w:rPr>
                                <w:rFonts w:cs="Arial"/>
                                <w:sz w:val="16"/>
                              </w:rPr>
                            </w:pPr>
                            <w:r>
                              <w:rPr>
                                <w:rFonts w:cs="Arial"/>
                                <w:sz w:val="16"/>
                              </w:rPr>
                              <w:t>0</w:t>
                            </w:r>
                          </w:p>
                        </w:tc>
                        <w:tc>
                          <w:tcPr>
                            <w:tcW w:w="923" w:type="dxa"/>
                          </w:tcPr>
                          <w:p w14:paraId="5B89BD7A" w14:textId="152D2AA4" w:rsidR="00893C72" w:rsidRPr="00E97AF9" w:rsidRDefault="00A00D46">
                            <w:pPr>
                              <w:jc w:val="center"/>
                              <w:rPr>
                                <w:rFonts w:cs="Arial"/>
                                <w:sz w:val="16"/>
                              </w:rPr>
                            </w:pPr>
                            <w:r>
                              <w:rPr>
                                <w:rFonts w:cs="Arial"/>
                                <w:sz w:val="16"/>
                              </w:rPr>
                              <w:t>10</w:t>
                            </w:r>
                          </w:p>
                        </w:tc>
                        <w:tc>
                          <w:tcPr>
                            <w:tcW w:w="660" w:type="dxa"/>
                          </w:tcPr>
                          <w:p w14:paraId="4E36D81F" w14:textId="6B15DB8B" w:rsidR="00893C72" w:rsidRPr="00E97AF9" w:rsidRDefault="001B19DA">
                            <w:pPr>
                              <w:jc w:val="center"/>
                              <w:rPr>
                                <w:rFonts w:cs="Arial"/>
                                <w:sz w:val="16"/>
                              </w:rPr>
                            </w:pPr>
                            <w:r>
                              <w:rPr>
                                <w:rFonts w:cs="Arial"/>
                                <w:sz w:val="16"/>
                              </w:rPr>
                              <w:t>10</w:t>
                            </w:r>
                          </w:p>
                        </w:tc>
                      </w:tr>
                    </w:tbl>
                    <w:p w14:paraId="1903E427" w14:textId="77777777" w:rsidR="00893C72" w:rsidRDefault="00893C72" w:rsidP="00893C72">
                      <w:pPr>
                        <w:jc w:val="center"/>
                      </w:pPr>
                    </w:p>
                  </w:txbxContent>
                </v:textbox>
                <w10:wrap type="through" anchorx="margin" anchory="margin"/>
              </v:rect>
            </w:pict>
          </mc:Fallback>
        </mc:AlternateContent>
      </w:r>
    </w:p>
    <w:p w14:paraId="2938DE8D" w14:textId="77777777" w:rsidR="00F140D1" w:rsidRPr="00F140D1" w:rsidRDefault="00F140D1" w:rsidP="00F140D1"/>
    <w:p w14:paraId="78FA053D" w14:textId="51C388E2" w:rsidR="00F140D1" w:rsidRPr="00F140D1" w:rsidRDefault="006862A3" w:rsidP="00F140D1">
      <w:r>
        <w:rPr>
          <w:noProof/>
          <w:lang w:val="en-CA" w:eastAsia="en-CA"/>
        </w:rPr>
        <mc:AlternateContent>
          <mc:Choice Requires="wps">
            <w:drawing>
              <wp:anchor distT="0" distB="0" distL="114300" distR="114300" simplePos="0" relativeHeight="251677709" behindDoc="0" locked="0" layoutInCell="1" allowOverlap="1" wp14:anchorId="7E308871" wp14:editId="7243441F">
                <wp:simplePos x="0" y="0"/>
                <wp:positionH relativeFrom="column">
                  <wp:posOffset>1590261</wp:posOffset>
                </wp:positionH>
                <wp:positionV relativeFrom="paragraph">
                  <wp:posOffset>123244</wp:posOffset>
                </wp:positionV>
                <wp:extent cx="660400" cy="567331"/>
                <wp:effectExtent l="0" t="38100" r="63500" b="23495"/>
                <wp:wrapNone/>
                <wp:docPr id="158396472" name="Straight Arrow Connector 15"/>
                <wp:cNvGraphicFramePr/>
                <a:graphic xmlns:a="http://schemas.openxmlformats.org/drawingml/2006/main">
                  <a:graphicData uri="http://schemas.microsoft.com/office/word/2010/wordprocessingShape">
                    <wps:wsp>
                      <wps:cNvCnPr/>
                      <wps:spPr>
                        <a:xfrm flipV="1">
                          <a:off x="0" y="0"/>
                          <a:ext cx="660400" cy="567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6C16F8" id="Straight Arrow Connector 15" o:spid="_x0000_s1026" type="#_x0000_t32" style="position:absolute;margin-left:125.2pt;margin-top:9.7pt;width:52pt;height:44.65pt;flip:y;z-index:2516777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" strokecolor="#4579b8 [3044]">
                <v:stroke endarrow="block"/>
              </v:shape>
            </w:pict>
          </mc:Fallback>
        </mc:AlternateContent>
      </w:r>
    </w:p>
    <w:p w14:paraId="0588C479" w14:textId="77777777" w:rsidR="00F140D1" w:rsidRPr="00F140D1" w:rsidRDefault="00F140D1" w:rsidP="00F140D1"/>
    <w:p w14:paraId="17664917" w14:textId="77777777" w:rsidR="00F140D1" w:rsidRPr="00F140D1" w:rsidRDefault="00F140D1" w:rsidP="00F140D1"/>
    <w:p w14:paraId="34348B95" w14:textId="77777777" w:rsidR="00F140D1" w:rsidRPr="00F140D1" w:rsidRDefault="00F140D1" w:rsidP="00F140D1"/>
    <w:p w14:paraId="2820AA77" w14:textId="77777777" w:rsidR="00F140D1" w:rsidRPr="00F140D1" w:rsidRDefault="00F140D1" w:rsidP="00F140D1"/>
    <w:p w14:paraId="73268CF5" w14:textId="77777777" w:rsidR="00F140D1" w:rsidRPr="00F140D1" w:rsidRDefault="00F140D1" w:rsidP="00F140D1"/>
    <w:p w14:paraId="2DBAC35A" w14:textId="77777777" w:rsidR="00F140D1" w:rsidRPr="00F140D1" w:rsidRDefault="00F140D1" w:rsidP="00F140D1"/>
    <w:p w14:paraId="1E9B85C9" w14:textId="77777777" w:rsidR="00F140D1" w:rsidRPr="00F140D1" w:rsidRDefault="00F140D1" w:rsidP="00F140D1"/>
    <w:p w14:paraId="6CCFA6A5" w14:textId="77777777" w:rsidR="00F140D1" w:rsidRPr="00F140D1" w:rsidRDefault="00F140D1" w:rsidP="00F140D1"/>
    <w:p w14:paraId="27CC4742" w14:textId="77777777" w:rsidR="00F140D1" w:rsidRPr="00F140D1" w:rsidRDefault="00F140D1" w:rsidP="00F140D1"/>
    <w:p w14:paraId="5AAA92D7" w14:textId="77777777" w:rsidR="00F140D1" w:rsidRPr="00F140D1" w:rsidRDefault="00F140D1" w:rsidP="00F140D1"/>
    <w:p w14:paraId="36D2A454" w14:textId="77777777" w:rsidR="00F140D1" w:rsidRPr="00F140D1" w:rsidRDefault="00F140D1" w:rsidP="00F140D1"/>
    <w:p w14:paraId="232177BC" w14:textId="77777777" w:rsidR="00F140D1" w:rsidRPr="00F140D1" w:rsidRDefault="00F140D1" w:rsidP="00F140D1"/>
    <w:p w14:paraId="1FD411DC" w14:textId="77777777" w:rsidR="00F140D1" w:rsidRPr="00F140D1" w:rsidRDefault="00F140D1" w:rsidP="00F140D1"/>
    <w:p w14:paraId="00C1801C" w14:textId="77777777" w:rsidR="00F140D1" w:rsidRPr="00F140D1" w:rsidRDefault="00F140D1" w:rsidP="00F140D1"/>
    <w:p w14:paraId="62F142CA" w14:textId="77777777" w:rsidR="00F140D1" w:rsidRPr="00F140D1" w:rsidRDefault="00F140D1" w:rsidP="00F140D1"/>
    <w:p w14:paraId="6F9B1225" w14:textId="77777777" w:rsidR="00F140D1" w:rsidRDefault="00F140D1" w:rsidP="00F140D1"/>
    <w:p w14:paraId="49293FD7" w14:textId="116614CE" w:rsidR="00F140D1" w:rsidRDefault="00F140D1" w:rsidP="00F140D1">
      <w:pPr>
        <w:rPr>
          <w:rFonts w:cs="Arial"/>
        </w:rPr>
      </w:pPr>
      <w:r>
        <w:rPr>
          <w:rFonts w:cs="Arial"/>
        </w:rPr>
        <w:t>Critical path: A -&gt; C -&gt; D -&gt; E</w:t>
      </w:r>
    </w:p>
    <w:p w14:paraId="3B80F8D8" w14:textId="77777777" w:rsidR="00F140D1" w:rsidRPr="00F140D1" w:rsidRDefault="00F140D1" w:rsidP="00F140D1"/>
    <w:sectPr w:rsidR="00F140D1" w:rsidRPr="00F140D1" w:rsidSect="00212921">
      <w:pgSz w:w="15840" w:h="12240" w:orient="landscape" w:code="1"/>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FFCDA" w14:textId="77777777" w:rsidR="0019094E" w:rsidRDefault="0019094E">
      <w:r>
        <w:separator/>
      </w:r>
    </w:p>
  </w:endnote>
  <w:endnote w:type="continuationSeparator" w:id="0">
    <w:p w14:paraId="47085C49" w14:textId="77777777" w:rsidR="0019094E" w:rsidRDefault="0019094E">
      <w:r>
        <w:continuationSeparator/>
      </w:r>
    </w:p>
  </w:endnote>
  <w:endnote w:type="continuationNotice" w:id="1">
    <w:p w14:paraId="11AFC828" w14:textId="77777777" w:rsidR="0019094E" w:rsidRDefault="00190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BDB52" w14:textId="77777777" w:rsidR="00C22A4A" w:rsidRPr="00E449EA" w:rsidRDefault="00C22A4A" w:rsidP="00E449EA">
    <w:pPr>
      <w:pStyle w:val="Footer"/>
      <w:jc w:val="right"/>
      <w:rPr>
        <w:rFonts w:cs="Arial"/>
        <w:i/>
        <w:szCs w:val="20"/>
      </w:rPr>
    </w:pPr>
    <w:r w:rsidRPr="00E449EA">
      <w:rPr>
        <w:rFonts w:cs="Arial"/>
        <w:i/>
        <w:szCs w:val="20"/>
      </w:rPr>
      <w:t xml:space="preserve">Page </w:t>
    </w:r>
    <w:r w:rsidRPr="00E449EA">
      <w:rPr>
        <w:rStyle w:val="PageNumber"/>
        <w:rFonts w:cs="Arial"/>
        <w:i/>
        <w:szCs w:val="20"/>
      </w:rPr>
      <w:fldChar w:fldCharType="begin"/>
    </w:r>
    <w:r w:rsidRPr="00E449EA">
      <w:rPr>
        <w:rStyle w:val="PageNumber"/>
        <w:rFonts w:cs="Arial"/>
        <w:i/>
        <w:szCs w:val="20"/>
      </w:rPr>
      <w:instrText xml:space="preserve"> PAGE </w:instrText>
    </w:r>
    <w:r w:rsidRPr="00E449EA">
      <w:rPr>
        <w:rStyle w:val="PageNumber"/>
        <w:rFonts w:cs="Arial"/>
        <w:i/>
        <w:szCs w:val="20"/>
      </w:rPr>
      <w:fldChar w:fldCharType="separate"/>
    </w:r>
    <w:r w:rsidR="00CD07C1">
      <w:rPr>
        <w:rStyle w:val="PageNumber"/>
        <w:rFonts w:cs="Arial"/>
        <w:i/>
        <w:noProof/>
        <w:szCs w:val="20"/>
      </w:rPr>
      <w:t>1</w:t>
    </w:r>
    <w:r w:rsidRPr="00E449EA">
      <w:rPr>
        <w:rStyle w:val="PageNumber"/>
        <w:rFonts w:cs="Arial"/>
        <w:i/>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D1B1E" w14:textId="77777777" w:rsidR="0019094E" w:rsidRDefault="0019094E">
      <w:r>
        <w:separator/>
      </w:r>
    </w:p>
  </w:footnote>
  <w:footnote w:type="continuationSeparator" w:id="0">
    <w:p w14:paraId="057643E6" w14:textId="77777777" w:rsidR="0019094E" w:rsidRDefault="0019094E">
      <w:r>
        <w:continuationSeparator/>
      </w:r>
    </w:p>
  </w:footnote>
  <w:footnote w:type="continuationNotice" w:id="1">
    <w:p w14:paraId="1248DA0E" w14:textId="77777777" w:rsidR="0019094E" w:rsidRDefault="001909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BDB51" w14:textId="2A8CF268" w:rsidR="009C3230" w:rsidRDefault="00FB3F81" w:rsidP="0030093C">
    <w:pPr>
      <w:spacing w:before="240"/>
      <w:jc w:val="right"/>
    </w:pPr>
    <w:r>
      <w:rPr>
        <w:noProof/>
        <w:sz w:val="24"/>
        <w:lang w:val="en-CA" w:eastAsia="en-CA"/>
      </w:rPr>
      <w:drawing>
        <wp:anchor distT="0" distB="0" distL="114300" distR="114300" simplePos="0" relativeHeight="251658240" behindDoc="0" locked="0" layoutInCell="0" allowOverlap="1" wp14:anchorId="303BDB55" wp14:editId="303BDB56">
          <wp:simplePos x="0" y="0"/>
          <wp:positionH relativeFrom="margin">
            <wp:posOffset>-31115</wp:posOffset>
          </wp:positionH>
          <wp:positionV relativeFrom="margin">
            <wp:posOffset>-565150</wp:posOffset>
          </wp:positionV>
          <wp:extent cx="1297940" cy="438785"/>
          <wp:effectExtent l="0" t="0" r="0" b="0"/>
          <wp:wrapNone/>
          <wp:docPr id="1312283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6240" t="7343" r="64716" b="87694"/>
                  <a:stretch>
                    <a:fillRect/>
                  </a:stretch>
                </pic:blipFill>
                <pic:spPr bwMode="auto">
                  <a:xfrm>
                    <a:off x="0" y="0"/>
                    <a:ext cx="129794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C3230" w:rsidRPr="009C3230">
      <w:rPr>
        <w:sz w:val="24"/>
      </w:rPr>
      <w:t xml:space="preserve">Project Charter – </w:t>
    </w:r>
    <w:r w:rsidR="0030093C" w:rsidRPr="00940717">
      <w:rPr>
        <w:sz w:val="24"/>
      </w:rPr>
      <w:t>Team Trailblazers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BDB53" w14:textId="77777777" w:rsidR="00C22A4A" w:rsidRDefault="00C22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BDB54" w14:textId="77777777" w:rsidR="00C22A4A" w:rsidRDefault="00C22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B1E"/>
    <w:multiLevelType w:val="multilevel"/>
    <w:tmpl w:val="C9C2B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566E3"/>
    <w:multiLevelType w:val="hybridMultilevel"/>
    <w:tmpl w:val="B0B81C9E"/>
    <w:lvl w:ilvl="0" w:tplc="1009000F">
      <w:start w:val="1"/>
      <w:numFmt w:val="decimal"/>
      <w:lvlText w:val="%1."/>
      <w:lvlJc w:val="left"/>
      <w:pPr>
        <w:ind w:left="360" w:hanging="360"/>
      </w:pPr>
      <w:rPr>
        <w:rFonts w:hint="default"/>
        <w:b w:val="0"/>
      </w:rPr>
    </w:lvl>
    <w:lvl w:ilvl="1" w:tplc="1F94C922">
      <w:start w:val="1"/>
      <w:numFmt w:val="lowerLetter"/>
      <w:lvlText w:val="3.%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80B2687"/>
    <w:multiLevelType w:val="hybridMultilevel"/>
    <w:tmpl w:val="FFFFFFFF"/>
    <w:lvl w:ilvl="0" w:tplc="321A917A">
      <w:start w:val="1"/>
      <w:numFmt w:val="bullet"/>
      <w:lvlText w:val=""/>
      <w:lvlJc w:val="left"/>
      <w:pPr>
        <w:ind w:left="720" w:hanging="360"/>
      </w:pPr>
      <w:rPr>
        <w:rFonts w:ascii="Symbol" w:hAnsi="Symbol" w:hint="default"/>
      </w:rPr>
    </w:lvl>
    <w:lvl w:ilvl="1" w:tplc="97621F80">
      <w:start w:val="1"/>
      <w:numFmt w:val="bullet"/>
      <w:lvlText w:val="o"/>
      <w:lvlJc w:val="left"/>
      <w:pPr>
        <w:ind w:left="1440" w:hanging="360"/>
      </w:pPr>
      <w:rPr>
        <w:rFonts w:ascii="Courier New" w:hAnsi="Courier New" w:hint="default"/>
      </w:rPr>
    </w:lvl>
    <w:lvl w:ilvl="2" w:tplc="D3CA7A10">
      <w:start w:val="1"/>
      <w:numFmt w:val="bullet"/>
      <w:lvlText w:val=""/>
      <w:lvlJc w:val="left"/>
      <w:pPr>
        <w:ind w:left="2160" w:hanging="360"/>
      </w:pPr>
      <w:rPr>
        <w:rFonts w:ascii="Wingdings" w:hAnsi="Wingdings" w:hint="default"/>
      </w:rPr>
    </w:lvl>
    <w:lvl w:ilvl="3" w:tplc="2A62422C">
      <w:start w:val="1"/>
      <w:numFmt w:val="bullet"/>
      <w:lvlText w:val=""/>
      <w:lvlJc w:val="left"/>
      <w:pPr>
        <w:ind w:left="2880" w:hanging="360"/>
      </w:pPr>
      <w:rPr>
        <w:rFonts w:ascii="Symbol" w:hAnsi="Symbol" w:hint="default"/>
      </w:rPr>
    </w:lvl>
    <w:lvl w:ilvl="4" w:tplc="1018CA9C">
      <w:start w:val="1"/>
      <w:numFmt w:val="bullet"/>
      <w:lvlText w:val="o"/>
      <w:lvlJc w:val="left"/>
      <w:pPr>
        <w:ind w:left="3600" w:hanging="360"/>
      </w:pPr>
      <w:rPr>
        <w:rFonts w:ascii="Courier New" w:hAnsi="Courier New" w:hint="default"/>
      </w:rPr>
    </w:lvl>
    <w:lvl w:ilvl="5" w:tplc="45CAC062">
      <w:start w:val="1"/>
      <w:numFmt w:val="bullet"/>
      <w:lvlText w:val=""/>
      <w:lvlJc w:val="left"/>
      <w:pPr>
        <w:ind w:left="4320" w:hanging="360"/>
      </w:pPr>
      <w:rPr>
        <w:rFonts w:ascii="Wingdings" w:hAnsi="Wingdings" w:hint="default"/>
      </w:rPr>
    </w:lvl>
    <w:lvl w:ilvl="6" w:tplc="026AF838">
      <w:start w:val="1"/>
      <w:numFmt w:val="bullet"/>
      <w:lvlText w:val=""/>
      <w:lvlJc w:val="left"/>
      <w:pPr>
        <w:ind w:left="5040" w:hanging="360"/>
      </w:pPr>
      <w:rPr>
        <w:rFonts w:ascii="Symbol" w:hAnsi="Symbol" w:hint="default"/>
      </w:rPr>
    </w:lvl>
    <w:lvl w:ilvl="7" w:tplc="391A282C">
      <w:start w:val="1"/>
      <w:numFmt w:val="bullet"/>
      <w:lvlText w:val="o"/>
      <w:lvlJc w:val="left"/>
      <w:pPr>
        <w:ind w:left="5760" w:hanging="360"/>
      </w:pPr>
      <w:rPr>
        <w:rFonts w:ascii="Courier New" w:hAnsi="Courier New" w:hint="default"/>
      </w:rPr>
    </w:lvl>
    <w:lvl w:ilvl="8" w:tplc="80C6A63C">
      <w:start w:val="1"/>
      <w:numFmt w:val="bullet"/>
      <w:lvlText w:val=""/>
      <w:lvlJc w:val="left"/>
      <w:pPr>
        <w:ind w:left="6480" w:hanging="360"/>
      </w:pPr>
      <w:rPr>
        <w:rFonts w:ascii="Wingdings" w:hAnsi="Wingdings" w:hint="default"/>
      </w:rPr>
    </w:lvl>
  </w:abstractNum>
  <w:abstractNum w:abstractNumId="3" w15:restartNumberingAfterBreak="0">
    <w:nsid w:val="0A267481"/>
    <w:multiLevelType w:val="singleLevel"/>
    <w:tmpl w:val="6C5EDB40"/>
    <w:lvl w:ilvl="0">
      <w:start w:val="1"/>
      <w:numFmt w:val="bullet"/>
      <w:pStyle w:val="Bullet1"/>
      <w:lvlText w:val=""/>
      <w:lvlJc w:val="left"/>
      <w:pPr>
        <w:tabs>
          <w:tab w:val="num" w:pos="720"/>
        </w:tabs>
        <w:ind w:left="720" w:hanging="360"/>
      </w:pPr>
      <w:rPr>
        <w:rFonts w:ascii="Symbol" w:hAnsi="Symbol" w:hint="default"/>
      </w:rPr>
    </w:lvl>
  </w:abstractNum>
  <w:abstractNum w:abstractNumId="4" w15:restartNumberingAfterBreak="0">
    <w:nsid w:val="0A354F4D"/>
    <w:multiLevelType w:val="hybridMultilevel"/>
    <w:tmpl w:val="1778B7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5F862B"/>
    <w:multiLevelType w:val="hybridMultilevel"/>
    <w:tmpl w:val="FFFFFFFF"/>
    <w:lvl w:ilvl="0" w:tplc="80281304">
      <w:start w:val="1"/>
      <w:numFmt w:val="bullet"/>
      <w:lvlText w:val=""/>
      <w:lvlJc w:val="left"/>
      <w:pPr>
        <w:ind w:left="720" w:hanging="360"/>
      </w:pPr>
      <w:rPr>
        <w:rFonts w:ascii="Symbol" w:hAnsi="Symbol" w:hint="default"/>
      </w:rPr>
    </w:lvl>
    <w:lvl w:ilvl="1" w:tplc="D338A884">
      <w:start w:val="1"/>
      <w:numFmt w:val="bullet"/>
      <w:lvlText w:val="o"/>
      <w:lvlJc w:val="left"/>
      <w:pPr>
        <w:ind w:left="1440" w:hanging="360"/>
      </w:pPr>
      <w:rPr>
        <w:rFonts w:ascii="Courier New" w:hAnsi="Courier New" w:hint="default"/>
      </w:rPr>
    </w:lvl>
    <w:lvl w:ilvl="2" w:tplc="48986D08">
      <w:start w:val="1"/>
      <w:numFmt w:val="bullet"/>
      <w:lvlText w:val=""/>
      <w:lvlJc w:val="left"/>
      <w:pPr>
        <w:ind w:left="2160" w:hanging="360"/>
      </w:pPr>
      <w:rPr>
        <w:rFonts w:ascii="Wingdings" w:hAnsi="Wingdings" w:hint="default"/>
      </w:rPr>
    </w:lvl>
    <w:lvl w:ilvl="3" w:tplc="37844F36">
      <w:start w:val="1"/>
      <w:numFmt w:val="bullet"/>
      <w:lvlText w:val=""/>
      <w:lvlJc w:val="left"/>
      <w:pPr>
        <w:ind w:left="2880" w:hanging="360"/>
      </w:pPr>
      <w:rPr>
        <w:rFonts w:ascii="Symbol" w:hAnsi="Symbol" w:hint="default"/>
      </w:rPr>
    </w:lvl>
    <w:lvl w:ilvl="4" w:tplc="53C8966C">
      <w:start w:val="1"/>
      <w:numFmt w:val="bullet"/>
      <w:lvlText w:val="o"/>
      <w:lvlJc w:val="left"/>
      <w:pPr>
        <w:ind w:left="3600" w:hanging="360"/>
      </w:pPr>
      <w:rPr>
        <w:rFonts w:ascii="Courier New" w:hAnsi="Courier New" w:hint="default"/>
      </w:rPr>
    </w:lvl>
    <w:lvl w:ilvl="5" w:tplc="268ABEB8">
      <w:start w:val="1"/>
      <w:numFmt w:val="bullet"/>
      <w:lvlText w:val=""/>
      <w:lvlJc w:val="left"/>
      <w:pPr>
        <w:ind w:left="4320" w:hanging="360"/>
      </w:pPr>
      <w:rPr>
        <w:rFonts w:ascii="Wingdings" w:hAnsi="Wingdings" w:hint="default"/>
      </w:rPr>
    </w:lvl>
    <w:lvl w:ilvl="6" w:tplc="4768C7C8">
      <w:start w:val="1"/>
      <w:numFmt w:val="bullet"/>
      <w:lvlText w:val=""/>
      <w:lvlJc w:val="left"/>
      <w:pPr>
        <w:ind w:left="5040" w:hanging="360"/>
      </w:pPr>
      <w:rPr>
        <w:rFonts w:ascii="Symbol" w:hAnsi="Symbol" w:hint="default"/>
      </w:rPr>
    </w:lvl>
    <w:lvl w:ilvl="7" w:tplc="E4764592">
      <w:start w:val="1"/>
      <w:numFmt w:val="bullet"/>
      <w:lvlText w:val="o"/>
      <w:lvlJc w:val="left"/>
      <w:pPr>
        <w:ind w:left="5760" w:hanging="360"/>
      </w:pPr>
      <w:rPr>
        <w:rFonts w:ascii="Courier New" w:hAnsi="Courier New" w:hint="default"/>
      </w:rPr>
    </w:lvl>
    <w:lvl w:ilvl="8" w:tplc="52C85BCA">
      <w:start w:val="1"/>
      <w:numFmt w:val="bullet"/>
      <w:lvlText w:val=""/>
      <w:lvlJc w:val="left"/>
      <w:pPr>
        <w:ind w:left="6480" w:hanging="360"/>
      </w:pPr>
      <w:rPr>
        <w:rFonts w:ascii="Wingdings" w:hAnsi="Wingdings" w:hint="default"/>
      </w:rPr>
    </w:lvl>
  </w:abstractNum>
  <w:abstractNum w:abstractNumId="6" w15:restartNumberingAfterBreak="0">
    <w:nsid w:val="13475039"/>
    <w:multiLevelType w:val="hybridMultilevel"/>
    <w:tmpl w:val="D6C6E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F3867D"/>
    <w:multiLevelType w:val="hybridMultilevel"/>
    <w:tmpl w:val="FFFFFFFF"/>
    <w:lvl w:ilvl="0" w:tplc="056A2B7E">
      <w:start w:val="1"/>
      <w:numFmt w:val="bullet"/>
      <w:lvlText w:val=""/>
      <w:lvlJc w:val="left"/>
      <w:pPr>
        <w:ind w:left="720" w:hanging="360"/>
      </w:pPr>
      <w:rPr>
        <w:rFonts w:ascii="Symbol" w:hAnsi="Symbol" w:hint="default"/>
      </w:rPr>
    </w:lvl>
    <w:lvl w:ilvl="1" w:tplc="F97EF9DC">
      <w:start w:val="1"/>
      <w:numFmt w:val="bullet"/>
      <w:lvlText w:val="o"/>
      <w:lvlJc w:val="left"/>
      <w:pPr>
        <w:ind w:left="1440" w:hanging="360"/>
      </w:pPr>
      <w:rPr>
        <w:rFonts w:ascii="Courier New" w:hAnsi="Courier New" w:hint="default"/>
      </w:rPr>
    </w:lvl>
    <w:lvl w:ilvl="2" w:tplc="116A6B98">
      <w:start w:val="1"/>
      <w:numFmt w:val="bullet"/>
      <w:lvlText w:val=""/>
      <w:lvlJc w:val="left"/>
      <w:pPr>
        <w:ind w:left="2160" w:hanging="360"/>
      </w:pPr>
      <w:rPr>
        <w:rFonts w:ascii="Wingdings" w:hAnsi="Wingdings" w:hint="default"/>
      </w:rPr>
    </w:lvl>
    <w:lvl w:ilvl="3" w:tplc="24CE37BE">
      <w:start w:val="1"/>
      <w:numFmt w:val="bullet"/>
      <w:lvlText w:val=""/>
      <w:lvlJc w:val="left"/>
      <w:pPr>
        <w:ind w:left="2880" w:hanging="360"/>
      </w:pPr>
      <w:rPr>
        <w:rFonts w:ascii="Symbol" w:hAnsi="Symbol" w:hint="default"/>
      </w:rPr>
    </w:lvl>
    <w:lvl w:ilvl="4" w:tplc="0010CF32">
      <w:start w:val="1"/>
      <w:numFmt w:val="bullet"/>
      <w:lvlText w:val="o"/>
      <w:lvlJc w:val="left"/>
      <w:pPr>
        <w:ind w:left="3600" w:hanging="360"/>
      </w:pPr>
      <w:rPr>
        <w:rFonts w:ascii="Courier New" w:hAnsi="Courier New" w:hint="default"/>
      </w:rPr>
    </w:lvl>
    <w:lvl w:ilvl="5" w:tplc="2B364506">
      <w:start w:val="1"/>
      <w:numFmt w:val="bullet"/>
      <w:lvlText w:val=""/>
      <w:lvlJc w:val="left"/>
      <w:pPr>
        <w:ind w:left="4320" w:hanging="360"/>
      </w:pPr>
      <w:rPr>
        <w:rFonts w:ascii="Wingdings" w:hAnsi="Wingdings" w:hint="default"/>
      </w:rPr>
    </w:lvl>
    <w:lvl w:ilvl="6" w:tplc="6C72C256">
      <w:start w:val="1"/>
      <w:numFmt w:val="bullet"/>
      <w:lvlText w:val=""/>
      <w:lvlJc w:val="left"/>
      <w:pPr>
        <w:ind w:left="5040" w:hanging="360"/>
      </w:pPr>
      <w:rPr>
        <w:rFonts w:ascii="Symbol" w:hAnsi="Symbol" w:hint="default"/>
      </w:rPr>
    </w:lvl>
    <w:lvl w:ilvl="7" w:tplc="190424C6">
      <w:start w:val="1"/>
      <w:numFmt w:val="bullet"/>
      <w:lvlText w:val="o"/>
      <w:lvlJc w:val="left"/>
      <w:pPr>
        <w:ind w:left="5760" w:hanging="360"/>
      </w:pPr>
      <w:rPr>
        <w:rFonts w:ascii="Courier New" w:hAnsi="Courier New" w:hint="default"/>
      </w:rPr>
    </w:lvl>
    <w:lvl w:ilvl="8" w:tplc="0A3CFA7A">
      <w:start w:val="1"/>
      <w:numFmt w:val="bullet"/>
      <w:lvlText w:val=""/>
      <w:lvlJc w:val="left"/>
      <w:pPr>
        <w:ind w:left="6480" w:hanging="360"/>
      </w:pPr>
      <w:rPr>
        <w:rFonts w:ascii="Wingdings" w:hAnsi="Wingdings" w:hint="default"/>
      </w:rPr>
    </w:lvl>
  </w:abstractNum>
  <w:abstractNum w:abstractNumId="8" w15:restartNumberingAfterBreak="0">
    <w:nsid w:val="17025052"/>
    <w:multiLevelType w:val="hybridMultilevel"/>
    <w:tmpl w:val="874A83BC"/>
    <w:lvl w:ilvl="0" w:tplc="DA64EC58">
      <w:start w:val="1"/>
      <w:numFmt w:val="lowerLetter"/>
      <w:lvlText w:val="5%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9660DA5"/>
    <w:multiLevelType w:val="hybridMultilevel"/>
    <w:tmpl w:val="6B028290"/>
    <w:lvl w:ilvl="0" w:tplc="2F321DFE">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A95D13"/>
    <w:multiLevelType w:val="hybridMultilevel"/>
    <w:tmpl w:val="F412F40C"/>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9547B1"/>
    <w:multiLevelType w:val="hybridMultilevel"/>
    <w:tmpl w:val="FFFFFFFF"/>
    <w:lvl w:ilvl="0" w:tplc="14A080F8">
      <w:start w:val="1"/>
      <w:numFmt w:val="bullet"/>
      <w:lvlText w:val=""/>
      <w:lvlJc w:val="left"/>
      <w:pPr>
        <w:ind w:left="720" w:hanging="360"/>
      </w:pPr>
      <w:rPr>
        <w:rFonts w:ascii="Symbol" w:hAnsi="Symbol" w:hint="default"/>
      </w:rPr>
    </w:lvl>
    <w:lvl w:ilvl="1" w:tplc="3BDE3C64">
      <w:start w:val="1"/>
      <w:numFmt w:val="bullet"/>
      <w:lvlText w:val="o"/>
      <w:lvlJc w:val="left"/>
      <w:pPr>
        <w:ind w:left="1440" w:hanging="360"/>
      </w:pPr>
      <w:rPr>
        <w:rFonts w:ascii="Courier New" w:hAnsi="Courier New" w:hint="default"/>
      </w:rPr>
    </w:lvl>
    <w:lvl w:ilvl="2" w:tplc="3232F10C">
      <w:start w:val="1"/>
      <w:numFmt w:val="bullet"/>
      <w:lvlText w:val=""/>
      <w:lvlJc w:val="left"/>
      <w:pPr>
        <w:ind w:left="2160" w:hanging="360"/>
      </w:pPr>
      <w:rPr>
        <w:rFonts w:ascii="Wingdings" w:hAnsi="Wingdings" w:hint="default"/>
      </w:rPr>
    </w:lvl>
    <w:lvl w:ilvl="3" w:tplc="EEFE1FCE">
      <w:start w:val="1"/>
      <w:numFmt w:val="bullet"/>
      <w:lvlText w:val=""/>
      <w:lvlJc w:val="left"/>
      <w:pPr>
        <w:ind w:left="2880" w:hanging="360"/>
      </w:pPr>
      <w:rPr>
        <w:rFonts w:ascii="Symbol" w:hAnsi="Symbol" w:hint="default"/>
      </w:rPr>
    </w:lvl>
    <w:lvl w:ilvl="4" w:tplc="63E02636">
      <w:start w:val="1"/>
      <w:numFmt w:val="bullet"/>
      <w:lvlText w:val="o"/>
      <w:lvlJc w:val="left"/>
      <w:pPr>
        <w:ind w:left="3600" w:hanging="360"/>
      </w:pPr>
      <w:rPr>
        <w:rFonts w:ascii="Courier New" w:hAnsi="Courier New" w:hint="default"/>
      </w:rPr>
    </w:lvl>
    <w:lvl w:ilvl="5" w:tplc="2BB63702">
      <w:start w:val="1"/>
      <w:numFmt w:val="bullet"/>
      <w:lvlText w:val=""/>
      <w:lvlJc w:val="left"/>
      <w:pPr>
        <w:ind w:left="4320" w:hanging="360"/>
      </w:pPr>
      <w:rPr>
        <w:rFonts w:ascii="Wingdings" w:hAnsi="Wingdings" w:hint="default"/>
      </w:rPr>
    </w:lvl>
    <w:lvl w:ilvl="6" w:tplc="C0F888B0">
      <w:start w:val="1"/>
      <w:numFmt w:val="bullet"/>
      <w:lvlText w:val=""/>
      <w:lvlJc w:val="left"/>
      <w:pPr>
        <w:ind w:left="5040" w:hanging="360"/>
      </w:pPr>
      <w:rPr>
        <w:rFonts w:ascii="Symbol" w:hAnsi="Symbol" w:hint="default"/>
      </w:rPr>
    </w:lvl>
    <w:lvl w:ilvl="7" w:tplc="3C108700">
      <w:start w:val="1"/>
      <w:numFmt w:val="bullet"/>
      <w:lvlText w:val="o"/>
      <w:lvlJc w:val="left"/>
      <w:pPr>
        <w:ind w:left="5760" w:hanging="360"/>
      </w:pPr>
      <w:rPr>
        <w:rFonts w:ascii="Courier New" w:hAnsi="Courier New" w:hint="default"/>
      </w:rPr>
    </w:lvl>
    <w:lvl w:ilvl="8" w:tplc="799E1096">
      <w:start w:val="1"/>
      <w:numFmt w:val="bullet"/>
      <w:lvlText w:val=""/>
      <w:lvlJc w:val="left"/>
      <w:pPr>
        <w:ind w:left="6480" w:hanging="360"/>
      </w:pPr>
      <w:rPr>
        <w:rFonts w:ascii="Wingdings" w:hAnsi="Wingdings" w:hint="default"/>
      </w:rPr>
    </w:lvl>
  </w:abstractNum>
  <w:abstractNum w:abstractNumId="12" w15:restartNumberingAfterBreak="0">
    <w:nsid w:val="264B569F"/>
    <w:multiLevelType w:val="hybridMultilevel"/>
    <w:tmpl w:val="D83896EC"/>
    <w:lvl w:ilvl="0" w:tplc="10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79C397C"/>
    <w:multiLevelType w:val="hybridMultilevel"/>
    <w:tmpl w:val="D16CBF10"/>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A8F774E"/>
    <w:multiLevelType w:val="hybridMultilevel"/>
    <w:tmpl w:val="78D8883A"/>
    <w:lvl w:ilvl="0" w:tplc="FB268D3E">
      <w:start w:val="1"/>
      <w:numFmt w:val="lowerLetter"/>
      <w:lvlText w:val="2%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E227A98"/>
    <w:multiLevelType w:val="multilevel"/>
    <w:tmpl w:val="B832F318"/>
    <w:lvl w:ilvl="0">
      <w:start w:val="1"/>
      <w:numFmt w:val="decimal"/>
      <w:lvlText w:val="%1."/>
      <w:lvlJc w:val="left"/>
      <w:pPr>
        <w:ind w:left="72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2EB9871D"/>
    <w:multiLevelType w:val="hybridMultilevel"/>
    <w:tmpl w:val="FFFFFFFF"/>
    <w:lvl w:ilvl="0" w:tplc="AD56571E">
      <w:start w:val="1"/>
      <w:numFmt w:val="bullet"/>
      <w:lvlText w:val=""/>
      <w:lvlJc w:val="left"/>
      <w:pPr>
        <w:ind w:left="720" w:hanging="360"/>
      </w:pPr>
      <w:rPr>
        <w:rFonts w:ascii="Symbol" w:hAnsi="Symbol" w:hint="default"/>
      </w:rPr>
    </w:lvl>
    <w:lvl w:ilvl="1" w:tplc="79B0EFA4">
      <w:start w:val="1"/>
      <w:numFmt w:val="bullet"/>
      <w:lvlText w:val="o"/>
      <w:lvlJc w:val="left"/>
      <w:pPr>
        <w:ind w:left="1440" w:hanging="360"/>
      </w:pPr>
      <w:rPr>
        <w:rFonts w:ascii="Courier New" w:hAnsi="Courier New" w:hint="default"/>
      </w:rPr>
    </w:lvl>
    <w:lvl w:ilvl="2" w:tplc="017677FA">
      <w:start w:val="1"/>
      <w:numFmt w:val="bullet"/>
      <w:lvlText w:val=""/>
      <w:lvlJc w:val="left"/>
      <w:pPr>
        <w:ind w:left="2160" w:hanging="360"/>
      </w:pPr>
      <w:rPr>
        <w:rFonts w:ascii="Wingdings" w:hAnsi="Wingdings" w:hint="default"/>
      </w:rPr>
    </w:lvl>
    <w:lvl w:ilvl="3" w:tplc="1C64682A">
      <w:start w:val="1"/>
      <w:numFmt w:val="bullet"/>
      <w:lvlText w:val=""/>
      <w:lvlJc w:val="left"/>
      <w:pPr>
        <w:ind w:left="2880" w:hanging="360"/>
      </w:pPr>
      <w:rPr>
        <w:rFonts w:ascii="Symbol" w:hAnsi="Symbol" w:hint="default"/>
      </w:rPr>
    </w:lvl>
    <w:lvl w:ilvl="4" w:tplc="85209058">
      <w:start w:val="1"/>
      <w:numFmt w:val="bullet"/>
      <w:lvlText w:val="o"/>
      <w:lvlJc w:val="left"/>
      <w:pPr>
        <w:ind w:left="3600" w:hanging="360"/>
      </w:pPr>
      <w:rPr>
        <w:rFonts w:ascii="Courier New" w:hAnsi="Courier New" w:hint="default"/>
      </w:rPr>
    </w:lvl>
    <w:lvl w:ilvl="5" w:tplc="E50EF3B2">
      <w:start w:val="1"/>
      <w:numFmt w:val="bullet"/>
      <w:lvlText w:val=""/>
      <w:lvlJc w:val="left"/>
      <w:pPr>
        <w:ind w:left="4320" w:hanging="360"/>
      </w:pPr>
      <w:rPr>
        <w:rFonts w:ascii="Wingdings" w:hAnsi="Wingdings" w:hint="default"/>
      </w:rPr>
    </w:lvl>
    <w:lvl w:ilvl="6" w:tplc="B9E05526">
      <w:start w:val="1"/>
      <w:numFmt w:val="bullet"/>
      <w:lvlText w:val=""/>
      <w:lvlJc w:val="left"/>
      <w:pPr>
        <w:ind w:left="5040" w:hanging="360"/>
      </w:pPr>
      <w:rPr>
        <w:rFonts w:ascii="Symbol" w:hAnsi="Symbol" w:hint="default"/>
      </w:rPr>
    </w:lvl>
    <w:lvl w:ilvl="7" w:tplc="E842F0D0">
      <w:start w:val="1"/>
      <w:numFmt w:val="bullet"/>
      <w:lvlText w:val="o"/>
      <w:lvlJc w:val="left"/>
      <w:pPr>
        <w:ind w:left="5760" w:hanging="360"/>
      </w:pPr>
      <w:rPr>
        <w:rFonts w:ascii="Courier New" w:hAnsi="Courier New" w:hint="default"/>
      </w:rPr>
    </w:lvl>
    <w:lvl w:ilvl="8" w:tplc="0D00214A">
      <w:start w:val="1"/>
      <w:numFmt w:val="bullet"/>
      <w:lvlText w:val=""/>
      <w:lvlJc w:val="left"/>
      <w:pPr>
        <w:ind w:left="6480" w:hanging="360"/>
      </w:pPr>
      <w:rPr>
        <w:rFonts w:ascii="Wingdings" w:hAnsi="Wingdings" w:hint="default"/>
      </w:rPr>
    </w:lvl>
  </w:abstractNum>
  <w:abstractNum w:abstractNumId="17" w15:restartNumberingAfterBreak="0">
    <w:nsid w:val="33896A31"/>
    <w:multiLevelType w:val="hybridMultilevel"/>
    <w:tmpl w:val="FFFFFFFF"/>
    <w:lvl w:ilvl="0" w:tplc="39200616">
      <w:start w:val="1"/>
      <w:numFmt w:val="bullet"/>
      <w:lvlText w:val=""/>
      <w:lvlJc w:val="left"/>
      <w:pPr>
        <w:ind w:left="720" w:hanging="360"/>
      </w:pPr>
      <w:rPr>
        <w:rFonts w:ascii="Symbol" w:hAnsi="Symbol" w:hint="default"/>
      </w:rPr>
    </w:lvl>
    <w:lvl w:ilvl="1" w:tplc="B80A02A0">
      <w:start w:val="1"/>
      <w:numFmt w:val="bullet"/>
      <w:lvlText w:val="o"/>
      <w:lvlJc w:val="left"/>
      <w:pPr>
        <w:ind w:left="1440" w:hanging="360"/>
      </w:pPr>
      <w:rPr>
        <w:rFonts w:ascii="Courier New" w:hAnsi="Courier New" w:hint="default"/>
      </w:rPr>
    </w:lvl>
    <w:lvl w:ilvl="2" w:tplc="EBD632D0">
      <w:start w:val="1"/>
      <w:numFmt w:val="bullet"/>
      <w:lvlText w:val=""/>
      <w:lvlJc w:val="left"/>
      <w:pPr>
        <w:ind w:left="2160" w:hanging="360"/>
      </w:pPr>
      <w:rPr>
        <w:rFonts w:ascii="Wingdings" w:hAnsi="Wingdings" w:hint="default"/>
      </w:rPr>
    </w:lvl>
    <w:lvl w:ilvl="3" w:tplc="BE3A3714">
      <w:start w:val="1"/>
      <w:numFmt w:val="bullet"/>
      <w:lvlText w:val=""/>
      <w:lvlJc w:val="left"/>
      <w:pPr>
        <w:ind w:left="2880" w:hanging="360"/>
      </w:pPr>
      <w:rPr>
        <w:rFonts w:ascii="Symbol" w:hAnsi="Symbol" w:hint="default"/>
      </w:rPr>
    </w:lvl>
    <w:lvl w:ilvl="4" w:tplc="5B38D818">
      <w:start w:val="1"/>
      <w:numFmt w:val="bullet"/>
      <w:lvlText w:val="o"/>
      <w:lvlJc w:val="left"/>
      <w:pPr>
        <w:ind w:left="3600" w:hanging="360"/>
      </w:pPr>
      <w:rPr>
        <w:rFonts w:ascii="Courier New" w:hAnsi="Courier New" w:hint="default"/>
      </w:rPr>
    </w:lvl>
    <w:lvl w:ilvl="5" w:tplc="B84A5FD8">
      <w:start w:val="1"/>
      <w:numFmt w:val="bullet"/>
      <w:lvlText w:val=""/>
      <w:lvlJc w:val="left"/>
      <w:pPr>
        <w:ind w:left="4320" w:hanging="360"/>
      </w:pPr>
      <w:rPr>
        <w:rFonts w:ascii="Wingdings" w:hAnsi="Wingdings" w:hint="default"/>
      </w:rPr>
    </w:lvl>
    <w:lvl w:ilvl="6" w:tplc="4BF8EE9E">
      <w:start w:val="1"/>
      <w:numFmt w:val="bullet"/>
      <w:lvlText w:val=""/>
      <w:lvlJc w:val="left"/>
      <w:pPr>
        <w:ind w:left="5040" w:hanging="360"/>
      </w:pPr>
      <w:rPr>
        <w:rFonts w:ascii="Symbol" w:hAnsi="Symbol" w:hint="default"/>
      </w:rPr>
    </w:lvl>
    <w:lvl w:ilvl="7" w:tplc="C8C607F2">
      <w:start w:val="1"/>
      <w:numFmt w:val="bullet"/>
      <w:lvlText w:val="o"/>
      <w:lvlJc w:val="left"/>
      <w:pPr>
        <w:ind w:left="5760" w:hanging="360"/>
      </w:pPr>
      <w:rPr>
        <w:rFonts w:ascii="Courier New" w:hAnsi="Courier New" w:hint="default"/>
      </w:rPr>
    </w:lvl>
    <w:lvl w:ilvl="8" w:tplc="09369E5E">
      <w:start w:val="1"/>
      <w:numFmt w:val="bullet"/>
      <w:lvlText w:val=""/>
      <w:lvlJc w:val="left"/>
      <w:pPr>
        <w:ind w:left="6480" w:hanging="360"/>
      </w:pPr>
      <w:rPr>
        <w:rFonts w:ascii="Wingdings" w:hAnsi="Wingdings" w:hint="default"/>
      </w:rPr>
    </w:lvl>
  </w:abstractNum>
  <w:abstractNum w:abstractNumId="18" w15:restartNumberingAfterBreak="0">
    <w:nsid w:val="43AA16D3"/>
    <w:multiLevelType w:val="hybridMultilevel"/>
    <w:tmpl w:val="25D82E28"/>
    <w:lvl w:ilvl="0" w:tplc="C9A07DF4">
      <w:start w:val="1"/>
      <w:numFmt w:val="lowerLetter"/>
      <w:lvlText w:val="3%1)"/>
      <w:lvlJc w:val="left"/>
      <w:pPr>
        <w:ind w:left="360" w:hanging="360"/>
      </w:pPr>
      <w:rPr>
        <w:rFonts w:hint="default"/>
        <w:b w:val="0"/>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48669C4"/>
    <w:multiLevelType w:val="hybridMultilevel"/>
    <w:tmpl w:val="FFFFFFFF"/>
    <w:lvl w:ilvl="0" w:tplc="D81424EC">
      <w:start w:val="1"/>
      <w:numFmt w:val="bullet"/>
      <w:lvlText w:val=""/>
      <w:lvlJc w:val="left"/>
      <w:pPr>
        <w:ind w:left="720" w:hanging="360"/>
      </w:pPr>
      <w:rPr>
        <w:rFonts w:ascii="Symbol" w:hAnsi="Symbol" w:hint="default"/>
      </w:rPr>
    </w:lvl>
    <w:lvl w:ilvl="1" w:tplc="F3E66766">
      <w:start w:val="1"/>
      <w:numFmt w:val="bullet"/>
      <w:lvlText w:val="o"/>
      <w:lvlJc w:val="left"/>
      <w:pPr>
        <w:ind w:left="1440" w:hanging="360"/>
      </w:pPr>
      <w:rPr>
        <w:rFonts w:ascii="Courier New" w:hAnsi="Courier New" w:hint="default"/>
      </w:rPr>
    </w:lvl>
    <w:lvl w:ilvl="2" w:tplc="2306E7AE">
      <w:start w:val="1"/>
      <w:numFmt w:val="bullet"/>
      <w:lvlText w:val=""/>
      <w:lvlJc w:val="left"/>
      <w:pPr>
        <w:ind w:left="2160" w:hanging="360"/>
      </w:pPr>
      <w:rPr>
        <w:rFonts w:ascii="Wingdings" w:hAnsi="Wingdings" w:hint="default"/>
      </w:rPr>
    </w:lvl>
    <w:lvl w:ilvl="3" w:tplc="8B4EC20A">
      <w:start w:val="1"/>
      <w:numFmt w:val="bullet"/>
      <w:lvlText w:val=""/>
      <w:lvlJc w:val="left"/>
      <w:pPr>
        <w:ind w:left="2880" w:hanging="360"/>
      </w:pPr>
      <w:rPr>
        <w:rFonts w:ascii="Symbol" w:hAnsi="Symbol" w:hint="default"/>
      </w:rPr>
    </w:lvl>
    <w:lvl w:ilvl="4" w:tplc="6ECE424A">
      <w:start w:val="1"/>
      <w:numFmt w:val="bullet"/>
      <w:lvlText w:val="o"/>
      <w:lvlJc w:val="left"/>
      <w:pPr>
        <w:ind w:left="3600" w:hanging="360"/>
      </w:pPr>
      <w:rPr>
        <w:rFonts w:ascii="Courier New" w:hAnsi="Courier New" w:hint="default"/>
      </w:rPr>
    </w:lvl>
    <w:lvl w:ilvl="5" w:tplc="83026D1E">
      <w:start w:val="1"/>
      <w:numFmt w:val="bullet"/>
      <w:lvlText w:val=""/>
      <w:lvlJc w:val="left"/>
      <w:pPr>
        <w:ind w:left="4320" w:hanging="360"/>
      </w:pPr>
      <w:rPr>
        <w:rFonts w:ascii="Wingdings" w:hAnsi="Wingdings" w:hint="default"/>
      </w:rPr>
    </w:lvl>
    <w:lvl w:ilvl="6" w:tplc="9DF2E13E">
      <w:start w:val="1"/>
      <w:numFmt w:val="bullet"/>
      <w:lvlText w:val=""/>
      <w:lvlJc w:val="left"/>
      <w:pPr>
        <w:ind w:left="5040" w:hanging="360"/>
      </w:pPr>
      <w:rPr>
        <w:rFonts w:ascii="Symbol" w:hAnsi="Symbol" w:hint="default"/>
      </w:rPr>
    </w:lvl>
    <w:lvl w:ilvl="7" w:tplc="9E221174">
      <w:start w:val="1"/>
      <w:numFmt w:val="bullet"/>
      <w:lvlText w:val="o"/>
      <w:lvlJc w:val="left"/>
      <w:pPr>
        <w:ind w:left="5760" w:hanging="360"/>
      </w:pPr>
      <w:rPr>
        <w:rFonts w:ascii="Courier New" w:hAnsi="Courier New" w:hint="default"/>
      </w:rPr>
    </w:lvl>
    <w:lvl w:ilvl="8" w:tplc="0C4C0A22">
      <w:start w:val="1"/>
      <w:numFmt w:val="bullet"/>
      <w:lvlText w:val=""/>
      <w:lvlJc w:val="left"/>
      <w:pPr>
        <w:ind w:left="6480" w:hanging="360"/>
      </w:pPr>
      <w:rPr>
        <w:rFonts w:ascii="Wingdings" w:hAnsi="Wingdings" w:hint="default"/>
      </w:rPr>
    </w:lvl>
  </w:abstractNum>
  <w:abstractNum w:abstractNumId="20" w15:restartNumberingAfterBreak="0">
    <w:nsid w:val="46002819"/>
    <w:multiLevelType w:val="hybridMultilevel"/>
    <w:tmpl w:val="E1F87B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8624119"/>
    <w:multiLevelType w:val="hybridMultilevel"/>
    <w:tmpl w:val="FFFFFFFF"/>
    <w:lvl w:ilvl="0" w:tplc="85BE4924">
      <w:start w:val="1"/>
      <w:numFmt w:val="bullet"/>
      <w:lvlText w:val=""/>
      <w:lvlJc w:val="left"/>
      <w:pPr>
        <w:ind w:left="720" w:hanging="360"/>
      </w:pPr>
      <w:rPr>
        <w:rFonts w:ascii="Symbol" w:hAnsi="Symbol" w:hint="default"/>
      </w:rPr>
    </w:lvl>
    <w:lvl w:ilvl="1" w:tplc="498E5B48">
      <w:start w:val="1"/>
      <w:numFmt w:val="bullet"/>
      <w:lvlText w:val="o"/>
      <w:lvlJc w:val="left"/>
      <w:pPr>
        <w:ind w:left="1440" w:hanging="360"/>
      </w:pPr>
      <w:rPr>
        <w:rFonts w:ascii="Courier New" w:hAnsi="Courier New" w:hint="default"/>
      </w:rPr>
    </w:lvl>
    <w:lvl w:ilvl="2" w:tplc="35845928">
      <w:start w:val="1"/>
      <w:numFmt w:val="bullet"/>
      <w:lvlText w:val=""/>
      <w:lvlJc w:val="left"/>
      <w:pPr>
        <w:ind w:left="2160" w:hanging="360"/>
      </w:pPr>
      <w:rPr>
        <w:rFonts w:ascii="Wingdings" w:hAnsi="Wingdings" w:hint="default"/>
      </w:rPr>
    </w:lvl>
    <w:lvl w:ilvl="3" w:tplc="EF64970E">
      <w:start w:val="1"/>
      <w:numFmt w:val="bullet"/>
      <w:lvlText w:val=""/>
      <w:lvlJc w:val="left"/>
      <w:pPr>
        <w:ind w:left="2880" w:hanging="360"/>
      </w:pPr>
      <w:rPr>
        <w:rFonts w:ascii="Symbol" w:hAnsi="Symbol" w:hint="default"/>
      </w:rPr>
    </w:lvl>
    <w:lvl w:ilvl="4" w:tplc="9D183F68">
      <w:start w:val="1"/>
      <w:numFmt w:val="bullet"/>
      <w:lvlText w:val="o"/>
      <w:lvlJc w:val="left"/>
      <w:pPr>
        <w:ind w:left="3600" w:hanging="360"/>
      </w:pPr>
      <w:rPr>
        <w:rFonts w:ascii="Courier New" w:hAnsi="Courier New" w:hint="default"/>
      </w:rPr>
    </w:lvl>
    <w:lvl w:ilvl="5" w:tplc="C93A6C88">
      <w:start w:val="1"/>
      <w:numFmt w:val="bullet"/>
      <w:lvlText w:val=""/>
      <w:lvlJc w:val="left"/>
      <w:pPr>
        <w:ind w:left="4320" w:hanging="360"/>
      </w:pPr>
      <w:rPr>
        <w:rFonts w:ascii="Wingdings" w:hAnsi="Wingdings" w:hint="default"/>
      </w:rPr>
    </w:lvl>
    <w:lvl w:ilvl="6" w:tplc="4060FA66">
      <w:start w:val="1"/>
      <w:numFmt w:val="bullet"/>
      <w:lvlText w:val=""/>
      <w:lvlJc w:val="left"/>
      <w:pPr>
        <w:ind w:left="5040" w:hanging="360"/>
      </w:pPr>
      <w:rPr>
        <w:rFonts w:ascii="Symbol" w:hAnsi="Symbol" w:hint="default"/>
      </w:rPr>
    </w:lvl>
    <w:lvl w:ilvl="7" w:tplc="CD246BB0">
      <w:start w:val="1"/>
      <w:numFmt w:val="bullet"/>
      <w:lvlText w:val="o"/>
      <w:lvlJc w:val="left"/>
      <w:pPr>
        <w:ind w:left="5760" w:hanging="360"/>
      </w:pPr>
      <w:rPr>
        <w:rFonts w:ascii="Courier New" w:hAnsi="Courier New" w:hint="default"/>
      </w:rPr>
    </w:lvl>
    <w:lvl w:ilvl="8" w:tplc="DC844328">
      <w:start w:val="1"/>
      <w:numFmt w:val="bullet"/>
      <w:lvlText w:val=""/>
      <w:lvlJc w:val="left"/>
      <w:pPr>
        <w:ind w:left="6480" w:hanging="360"/>
      </w:pPr>
      <w:rPr>
        <w:rFonts w:ascii="Wingdings" w:hAnsi="Wingdings" w:hint="default"/>
      </w:rPr>
    </w:lvl>
  </w:abstractNum>
  <w:abstractNum w:abstractNumId="22" w15:restartNumberingAfterBreak="0">
    <w:nsid w:val="49185119"/>
    <w:multiLevelType w:val="hybridMultilevel"/>
    <w:tmpl w:val="3C98E352"/>
    <w:lvl w:ilvl="0" w:tplc="99B680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E1A601A"/>
    <w:multiLevelType w:val="hybridMultilevel"/>
    <w:tmpl w:val="FFFFFFFF"/>
    <w:lvl w:ilvl="0" w:tplc="8C60C23A">
      <w:start w:val="1"/>
      <w:numFmt w:val="bullet"/>
      <w:lvlText w:val=""/>
      <w:lvlJc w:val="left"/>
      <w:pPr>
        <w:ind w:left="720" w:hanging="360"/>
      </w:pPr>
      <w:rPr>
        <w:rFonts w:ascii="Symbol" w:hAnsi="Symbol" w:hint="default"/>
      </w:rPr>
    </w:lvl>
    <w:lvl w:ilvl="1" w:tplc="C8A2731A">
      <w:start w:val="1"/>
      <w:numFmt w:val="bullet"/>
      <w:lvlText w:val="o"/>
      <w:lvlJc w:val="left"/>
      <w:pPr>
        <w:ind w:left="1440" w:hanging="360"/>
      </w:pPr>
      <w:rPr>
        <w:rFonts w:ascii="Courier New" w:hAnsi="Courier New" w:hint="default"/>
      </w:rPr>
    </w:lvl>
    <w:lvl w:ilvl="2" w:tplc="2F2C24D2">
      <w:start w:val="1"/>
      <w:numFmt w:val="bullet"/>
      <w:lvlText w:val=""/>
      <w:lvlJc w:val="left"/>
      <w:pPr>
        <w:ind w:left="2160" w:hanging="360"/>
      </w:pPr>
      <w:rPr>
        <w:rFonts w:ascii="Wingdings" w:hAnsi="Wingdings" w:hint="default"/>
      </w:rPr>
    </w:lvl>
    <w:lvl w:ilvl="3" w:tplc="FDFEB6FA">
      <w:start w:val="1"/>
      <w:numFmt w:val="bullet"/>
      <w:lvlText w:val=""/>
      <w:lvlJc w:val="left"/>
      <w:pPr>
        <w:ind w:left="2880" w:hanging="360"/>
      </w:pPr>
      <w:rPr>
        <w:rFonts w:ascii="Symbol" w:hAnsi="Symbol" w:hint="default"/>
      </w:rPr>
    </w:lvl>
    <w:lvl w:ilvl="4" w:tplc="135AC0CA">
      <w:start w:val="1"/>
      <w:numFmt w:val="bullet"/>
      <w:lvlText w:val="o"/>
      <w:lvlJc w:val="left"/>
      <w:pPr>
        <w:ind w:left="3600" w:hanging="360"/>
      </w:pPr>
      <w:rPr>
        <w:rFonts w:ascii="Courier New" w:hAnsi="Courier New" w:hint="default"/>
      </w:rPr>
    </w:lvl>
    <w:lvl w:ilvl="5" w:tplc="B1164DA6">
      <w:start w:val="1"/>
      <w:numFmt w:val="bullet"/>
      <w:lvlText w:val=""/>
      <w:lvlJc w:val="left"/>
      <w:pPr>
        <w:ind w:left="4320" w:hanging="360"/>
      </w:pPr>
      <w:rPr>
        <w:rFonts w:ascii="Wingdings" w:hAnsi="Wingdings" w:hint="default"/>
      </w:rPr>
    </w:lvl>
    <w:lvl w:ilvl="6" w:tplc="3E140B22">
      <w:start w:val="1"/>
      <w:numFmt w:val="bullet"/>
      <w:lvlText w:val=""/>
      <w:lvlJc w:val="left"/>
      <w:pPr>
        <w:ind w:left="5040" w:hanging="360"/>
      </w:pPr>
      <w:rPr>
        <w:rFonts w:ascii="Symbol" w:hAnsi="Symbol" w:hint="default"/>
      </w:rPr>
    </w:lvl>
    <w:lvl w:ilvl="7" w:tplc="84E0E7E2">
      <w:start w:val="1"/>
      <w:numFmt w:val="bullet"/>
      <w:lvlText w:val="o"/>
      <w:lvlJc w:val="left"/>
      <w:pPr>
        <w:ind w:left="5760" w:hanging="360"/>
      </w:pPr>
      <w:rPr>
        <w:rFonts w:ascii="Courier New" w:hAnsi="Courier New" w:hint="default"/>
      </w:rPr>
    </w:lvl>
    <w:lvl w:ilvl="8" w:tplc="57AA6CA6">
      <w:start w:val="1"/>
      <w:numFmt w:val="bullet"/>
      <w:lvlText w:val=""/>
      <w:lvlJc w:val="left"/>
      <w:pPr>
        <w:ind w:left="6480" w:hanging="360"/>
      </w:pPr>
      <w:rPr>
        <w:rFonts w:ascii="Wingdings" w:hAnsi="Wingdings" w:hint="default"/>
      </w:rPr>
    </w:lvl>
  </w:abstractNum>
  <w:abstractNum w:abstractNumId="24" w15:restartNumberingAfterBreak="0">
    <w:nsid w:val="50202544"/>
    <w:multiLevelType w:val="hybridMultilevel"/>
    <w:tmpl w:val="04AE0336"/>
    <w:lvl w:ilvl="0" w:tplc="930CBD1E">
      <w:start w:val="1"/>
      <w:numFmt w:val="decimal"/>
      <w:lvlText w:val="%1."/>
      <w:lvlJc w:val="left"/>
      <w:pPr>
        <w:tabs>
          <w:tab w:val="num" w:pos="288"/>
        </w:tabs>
        <w:ind w:left="288" w:hanging="288"/>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BA3DF6"/>
    <w:multiLevelType w:val="hybridMultilevel"/>
    <w:tmpl w:val="0BEA5F18"/>
    <w:lvl w:ilvl="0" w:tplc="A238C4F2">
      <w:start w:val="1"/>
      <w:numFmt w:val="lowerLetter"/>
      <w:lvlText w:val="4%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0D07C61"/>
    <w:multiLevelType w:val="hybridMultilevel"/>
    <w:tmpl w:val="8D98702C"/>
    <w:lvl w:ilvl="0" w:tplc="2E0AC096">
      <w:start w:val="1"/>
      <w:numFmt w:val="decimal"/>
      <w:lvlText w:val="%1."/>
      <w:lvlJc w:val="left"/>
      <w:pPr>
        <w:ind w:left="360" w:hanging="360"/>
      </w:pPr>
      <w:rPr>
        <w:rFonts w:hint="default"/>
        <w:b/>
      </w:rPr>
    </w:lvl>
    <w:lvl w:ilvl="1" w:tplc="3C2E1524">
      <w:start w:val="1"/>
      <w:numFmt w:val="lowerLetter"/>
      <w:lvlText w:val="5.%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51EC1B29"/>
    <w:multiLevelType w:val="hybridMultilevel"/>
    <w:tmpl w:val="4D08B2BC"/>
    <w:lvl w:ilvl="0" w:tplc="86BC50C8">
      <w:start w:val="1"/>
      <w:numFmt w:val="lowerLetter"/>
      <w:lvlText w:val="1%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50EE28F"/>
    <w:multiLevelType w:val="hybridMultilevel"/>
    <w:tmpl w:val="FFFFFFFF"/>
    <w:lvl w:ilvl="0" w:tplc="AD3673B0">
      <w:start w:val="1"/>
      <w:numFmt w:val="bullet"/>
      <w:lvlText w:val=""/>
      <w:lvlJc w:val="left"/>
      <w:pPr>
        <w:ind w:left="720" w:hanging="360"/>
      </w:pPr>
      <w:rPr>
        <w:rFonts w:ascii="Symbol" w:hAnsi="Symbol" w:hint="default"/>
      </w:rPr>
    </w:lvl>
    <w:lvl w:ilvl="1" w:tplc="98FECBB8">
      <w:start w:val="1"/>
      <w:numFmt w:val="bullet"/>
      <w:lvlText w:val="o"/>
      <w:lvlJc w:val="left"/>
      <w:pPr>
        <w:ind w:left="1440" w:hanging="360"/>
      </w:pPr>
      <w:rPr>
        <w:rFonts w:ascii="Courier New" w:hAnsi="Courier New" w:hint="default"/>
      </w:rPr>
    </w:lvl>
    <w:lvl w:ilvl="2" w:tplc="F7EE210C">
      <w:start w:val="1"/>
      <w:numFmt w:val="bullet"/>
      <w:lvlText w:val=""/>
      <w:lvlJc w:val="left"/>
      <w:pPr>
        <w:ind w:left="2160" w:hanging="360"/>
      </w:pPr>
      <w:rPr>
        <w:rFonts w:ascii="Wingdings" w:hAnsi="Wingdings" w:hint="default"/>
      </w:rPr>
    </w:lvl>
    <w:lvl w:ilvl="3" w:tplc="3E3A9AD4">
      <w:start w:val="1"/>
      <w:numFmt w:val="bullet"/>
      <w:lvlText w:val=""/>
      <w:lvlJc w:val="left"/>
      <w:pPr>
        <w:ind w:left="2880" w:hanging="360"/>
      </w:pPr>
      <w:rPr>
        <w:rFonts w:ascii="Symbol" w:hAnsi="Symbol" w:hint="default"/>
      </w:rPr>
    </w:lvl>
    <w:lvl w:ilvl="4" w:tplc="485C5EA8">
      <w:start w:val="1"/>
      <w:numFmt w:val="bullet"/>
      <w:lvlText w:val="o"/>
      <w:lvlJc w:val="left"/>
      <w:pPr>
        <w:ind w:left="3600" w:hanging="360"/>
      </w:pPr>
      <w:rPr>
        <w:rFonts w:ascii="Courier New" w:hAnsi="Courier New" w:hint="default"/>
      </w:rPr>
    </w:lvl>
    <w:lvl w:ilvl="5" w:tplc="AD702A0A">
      <w:start w:val="1"/>
      <w:numFmt w:val="bullet"/>
      <w:lvlText w:val=""/>
      <w:lvlJc w:val="left"/>
      <w:pPr>
        <w:ind w:left="4320" w:hanging="360"/>
      </w:pPr>
      <w:rPr>
        <w:rFonts w:ascii="Wingdings" w:hAnsi="Wingdings" w:hint="default"/>
      </w:rPr>
    </w:lvl>
    <w:lvl w:ilvl="6" w:tplc="360E04C2">
      <w:start w:val="1"/>
      <w:numFmt w:val="bullet"/>
      <w:lvlText w:val=""/>
      <w:lvlJc w:val="left"/>
      <w:pPr>
        <w:ind w:left="5040" w:hanging="360"/>
      </w:pPr>
      <w:rPr>
        <w:rFonts w:ascii="Symbol" w:hAnsi="Symbol" w:hint="default"/>
      </w:rPr>
    </w:lvl>
    <w:lvl w:ilvl="7" w:tplc="D4F8A644">
      <w:start w:val="1"/>
      <w:numFmt w:val="bullet"/>
      <w:lvlText w:val="o"/>
      <w:lvlJc w:val="left"/>
      <w:pPr>
        <w:ind w:left="5760" w:hanging="360"/>
      </w:pPr>
      <w:rPr>
        <w:rFonts w:ascii="Courier New" w:hAnsi="Courier New" w:hint="default"/>
      </w:rPr>
    </w:lvl>
    <w:lvl w:ilvl="8" w:tplc="F3A47DC0">
      <w:start w:val="1"/>
      <w:numFmt w:val="bullet"/>
      <w:lvlText w:val=""/>
      <w:lvlJc w:val="left"/>
      <w:pPr>
        <w:ind w:left="6480" w:hanging="360"/>
      </w:pPr>
      <w:rPr>
        <w:rFonts w:ascii="Wingdings" w:hAnsi="Wingdings" w:hint="default"/>
      </w:rPr>
    </w:lvl>
  </w:abstractNum>
  <w:abstractNum w:abstractNumId="29" w15:restartNumberingAfterBreak="0">
    <w:nsid w:val="562DD065"/>
    <w:multiLevelType w:val="hybridMultilevel"/>
    <w:tmpl w:val="FFFFFFFF"/>
    <w:lvl w:ilvl="0" w:tplc="D998553A">
      <w:start w:val="1"/>
      <w:numFmt w:val="bullet"/>
      <w:lvlText w:val=""/>
      <w:lvlJc w:val="left"/>
      <w:pPr>
        <w:ind w:left="720" w:hanging="360"/>
      </w:pPr>
      <w:rPr>
        <w:rFonts w:ascii="Symbol" w:hAnsi="Symbol" w:hint="default"/>
      </w:rPr>
    </w:lvl>
    <w:lvl w:ilvl="1" w:tplc="187A7BC2">
      <w:start w:val="1"/>
      <w:numFmt w:val="bullet"/>
      <w:lvlText w:val="o"/>
      <w:lvlJc w:val="left"/>
      <w:pPr>
        <w:ind w:left="1440" w:hanging="360"/>
      </w:pPr>
      <w:rPr>
        <w:rFonts w:ascii="Courier New" w:hAnsi="Courier New" w:hint="default"/>
      </w:rPr>
    </w:lvl>
    <w:lvl w:ilvl="2" w:tplc="218ECDEC">
      <w:start w:val="1"/>
      <w:numFmt w:val="bullet"/>
      <w:lvlText w:val=""/>
      <w:lvlJc w:val="left"/>
      <w:pPr>
        <w:ind w:left="2160" w:hanging="360"/>
      </w:pPr>
      <w:rPr>
        <w:rFonts w:ascii="Wingdings" w:hAnsi="Wingdings" w:hint="default"/>
      </w:rPr>
    </w:lvl>
    <w:lvl w:ilvl="3" w:tplc="9098AEBA">
      <w:start w:val="1"/>
      <w:numFmt w:val="bullet"/>
      <w:lvlText w:val=""/>
      <w:lvlJc w:val="left"/>
      <w:pPr>
        <w:ind w:left="2880" w:hanging="360"/>
      </w:pPr>
      <w:rPr>
        <w:rFonts w:ascii="Symbol" w:hAnsi="Symbol" w:hint="default"/>
      </w:rPr>
    </w:lvl>
    <w:lvl w:ilvl="4" w:tplc="9932ABC8">
      <w:start w:val="1"/>
      <w:numFmt w:val="bullet"/>
      <w:lvlText w:val="o"/>
      <w:lvlJc w:val="left"/>
      <w:pPr>
        <w:ind w:left="3600" w:hanging="360"/>
      </w:pPr>
      <w:rPr>
        <w:rFonts w:ascii="Courier New" w:hAnsi="Courier New" w:hint="default"/>
      </w:rPr>
    </w:lvl>
    <w:lvl w:ilvl="5" w:tplc="C820F162">
      <w:start w:val="1"/>
      <w:numFmt w:val="bullet"/>
      <w:lvlText w:val=""/>
      <w:lvlJc w:val="left"/>
      <w:pPr>
        <w:ind w:left="4320" w:hanging="360"/>
      </w:pPr>
      <w:rPr>
        <w:rFonts w:ascii="Wingdings" w:hAnsi="Wingdings" w:hint="default"/>
      </w:rPr>
    </w:lvl>
    <w:lvl w:ilvl="6" w:tplc="F7E4884C">
      <w:start w:val="1"/>
      <w:numFmt w:val="bullet"/>
      <w:lvlText w:val=""/>
      <w:lvlJc w:val="left"/>
      <w:pPr>
        <w:ind w:left="5040" w:hanging="360"/>
      </w:pPr>
      <w:rPr>
        <w:rFonts w:ascii="Symbol" w:hAnsi="Symbol" w:hint="default"/>
      </w:rPr>
    </w:lvl>
    <w:lvl w:ilvl="7" w:tplc="5A7CAA08">
      <w:start w:val="1"/>
      <w:numFmt w:val="bullet"/>
      <w:lvlText w:val="o"/>
      <w:lvlJc w:val="left"/>
      <w:pPr>
        <w:ind w:left="5760" w:hanging="360"/>
      </w:pPr>
      <w:rPr>
        <w:rFonts w:ascii="Courier New" w:hAnsi="Courier New" w:hint="default"/>
      </w:rPr>
    </w:lvl>
    <w:lvl w:ilvl="8" w:tplc="6DA0FACA">
      <w:start w:val="1"/>
      <w:numFmt w:val="bullet"/>
      <w:lvlText w:val=""/>
      <w:lvlJc w:val="left"/>
      <w:pPr>
        <w:ind w:left="6480" w:hanging="360"/>
      </w:pPr>
      <w:rPr>
        <w:rFonts w:ascii="Wingdings" w:hAnsi="Wingdings" w:hint="default"/>
      </w:rPr>
    </w:lvl>
  </w:abstractNum>
  <w:abstractNum w:abstractNumId="30" w15:restartNumberingAfterBreak="0">
    <w:nsid w:val="57D21A54"/>
    <w:multiLevelType w:val="hybridMultilevel"/>
    <w:tmpl w:val="FFFFFFFF"/>
    <w:lvl w:ilvl="0" w:tplc="E31C6EE2">
      <w:start w:val="1"/>
      <w:numFmt w:val="bullet"/>
      <w:lvlText w:val=""/>
      <w:lvlJc w:val="left"/>
      <w:pPr>
        <w:ind w:left="720" w:hanging="360"/>
      </w:pPr>
      <w:rPr>
        <w:rFonts w:ascii="Symbol" w:hAnsi="Symbol" w:hint="default"/>
      </w:rPr>
    </w:lvl>
    <w:lvl w:ilvl="1" w:tplc="6AEC4AE2">
      <w:start w:val="1"/>
      <w:numFmt w:val="bullet"/>
      <w:lvlText w:val="o"/>
      <w:lvlJc w:val="left"/>
      <w:pPr>
        <w:ind w:left="1440" w:hanging="360"/>
      </w:pPr>
      <w:rPr>
        <w:rFonts w:ascii="Courier New" w:hAnsi="Courier New" w:hint="default"/>
      </w:rPr>
    </w:lvl>
    <w:lvl w:ilvl="2" w:tplc="240AFF50">
      <w:start w:val="1"/>
      <w:numFmt w:val="bullet"/>
      <w:lvlText w:val=""/>
      <w:lvlJc w:val="left"/>
      <w:pPr>
        <w:ind w:left="2160" w:hanging="360"/>
      </w:pPr>
      <w:rPr>
        <w:rFonts w:ascii="Wingdings" w:hAnsi="Wingdings" w:hint="default"/>
      </w:rPr>
    </w:lvl>
    <w:lvl w:ilvl="3" w:tplc="5BE02B2C">
      <w:start w:val="1"/>
      <w:numFmt w:val="bullet"/>
      <w:lvlText w:val=""/>
      <w:lvlJc w:val="left"/>
      <w:pPr>
        <w:ind w:left="2880" w:hanging="360"/>
      </w:pPr>
      <w:rPr>
        <w:rFonts w:ascii="Symbol" w:hAnsi="Symbol" w:hint="default"/>
      </w:rPr>
    </w:lvl>
    <w:lvl w:ilvl="4" w:tplc="AA4EDFB4">
      <w:start w:val="1"/>
      <w:numFmt w:val="bullet"/>
      <w:lvlText w:val="o"/>
      <w:lvlJc w:val="left"/>
      <w:pPr>
        <w:ind w:left="3600" w:hanging="360"/>
      </w:pPr>
      <w:rPr>
        <w:rFonts w:ascii="Courier New" w:hAnsi="Courier New" w:hint="default"/>
      </w:rPr>
    </w:lvl>
    <w:lvl w:ilvl="5" w:tplc="8684E806">
      <w:start w:val="1"/>
      <w:numFmt w:val="bullet"/>
      <w:lvlText w:val=""/>
      <w:lvlJc w:val="left"/>
      <w:pPr>
        <w:ind w:left="4320" w:hanging="360"/>
      </w:pPr>
      <w:rPr>
        <w:rFonts w:ascii="Wingdings" w:hAnsi="Wingdings" w:hint="default"/>
      </w:rPr>
    </w:lvl>
    <w:lvl w:ilvl="6" w:tplc="DBE22442">
      <w:start w:val="1"/>
      <w:numFmt w:val="bullet"/>
      <w:lvlText w:val=""/>
      <w:lvlJc w:val="left"/>
      <w:pPr>
        <w:ind w:left="5040" w:hanging="360"/>
      </w:pPr>
      <w:rPr>
        <w:rFonts w:ascii="Symbol" w:hAnsi="Symbol" w:hint="default"/>
      </w:rPr>
    </w:lvl>
    <w:lvl w:ilvl="7" w:tplc="5A0860A4">
      <w:start w:val="1"/>
      <w:numFmt w:val="bullet"/>
      <w:lvlText w:val="o"/>
      <w:lvlJc w:val="left"/>
      <w:pPr>
        <w:ind w:left="5760" w:hanging="360"/>
      </w:pPr>
      <w:rPr>
        <w:rFonts w:ascii="Courier New" w:hAnsi="Courier New" w:hint="default"/>
      </w:rPr>
    </w:lvl>
    <w:lvl w:ilvl="8" w:tplc="FDD09B22">
      <w:start w:val="1"/>
      <w:numFmt w:val="bullet"/>
      <w:lvlText w:val=""/>
      <w:lvlJc w:val="left"/>
      <w:pPr>
        <w:ind w:left="6480" w:hanging="360"/>
      </w:pPr>
      <w:rPr>
        <w:rFonts w:ascii="Wingdings" w:hAnsi="Wingdings" w:hint="default"/>
      </w:rPr>
    </w:lvl>
  </w:abstractNum>
  <w:abstractNum w:abstractNumId="31" w15:restartNumberingAfterBreak="0">
    <w:nsid w:val="5EDE44B7"/>
    <w:multiLevelType w:val="hybridMultilevel"/>
    <w:tmpl w:val="6DE0B2A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5F4C3BA0"/>
    <w:multiLevelType w:val="hybridMultilevel"/>
    <w:tmpl w:val="3EDA9E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22D2B69"/>
    <w:multiLevelType w:val="hybridMultilevel"/>
    <w:tmpl w:val="7ECCE1C0"/>
    <w:lvl w:ilvl="0" w:tplc="1009000F">
      <w:start w:val="1"/>
      <w:numFmt w:val="decimal"/>
      <w:lvlText w:val="%1."/>
      <w:lvlJc w:val="left"/>
      <w:pPr>
        <w:ind w:left="360" w:hanging="360"/>
      </w:pPr>
      <w:rPr>
        <w:rFonts w:hint="default"/>
        <w:b w:val="0"/>
      </w:rPr>
    </w:lvl>
    <w:lvl w:ilvl="1" w:tplc="60D67F48">
      <w:start w:val="1"/>
      <w:numFmt w:val="lowerLetter"/>
      <w:lvlText w:val="2.%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623B7285"/>
    <w:multiLevelType w:val="hybridMultilevel"/>
    <w:tmpl w:val="FFFFFFFF"/>
    <w:lvl w:ilvl="0" w:tplc="9EF6C352">
      <w:start w:val="1"/>
      <w:numFmt w:val="bullet"/>
      <w:lvlText w:val=""/>
      <w:lvlJc w:val="left"/>
      <w:pPr>
        <w:ind w:left="720" w:hanging="360"/>
      </w:pPr>
      <w:rPr>
        <w:rFonts w:ascii="Symbol" w:hAnsi="Symbol" w:hint="default"/>
      </w:rPr>
    </w:lvl>
    <w:lvl w:ilvl="1" w:tplc="A232CE52">
      <w:start w:val="1"/>
      <w:numFmt w:val="bullet"/>
      <w:lvlText w:val="o"/>
      <w:lvlJc w:val="left"/>
      <w:pPr>
        <w:ind w:left="1440" w:hanging="360"/>
      </w:pPr>
      <w:rPr>
        <w:rFonts w:ascii="Courier New" w:hAnsi="Courier New" w:hint="default"/>
      </w:rPr>
    </w:lvl>
    <w:lvl w:ilvl="2" w:tplc="D69CDD72">
      <w:start w:val="1"/>
      <w:numFmt w:val="bullet"/>
      <w:lvlText w:val=""/>
      <w:lvlJc w:val="left"/>
      <w:pPr>
        <w:ind w:left="2160" w:hanging="360"/>
      </w:pPr>
      <w:rPr>
        <w:rFonts w:ascii="Wingdings" w:hAnsi="Wingdings" w:hint="default"/>
      </w:rPr>
    </w:lvl>
    <w:lvl w:ilvl="3" w:tplc="EDD810A8">
      <w:start w:val="1"/>
      <w:numFmt w:val="bullet"/>
      <w:lvlText w:val=""/>
      <w:lvlJc w:val="left"/>
      <w:pPr>
        <w:ind w:left="2880" w:hanging="360"/>
      </w:pPr>
      <w:rPr>
        <w:rFonts w:ascii="Symbol" w:hAnsi="Symbol" w:hint="default"/>
      </w:rPr>
    </w:lvl>
    <w:lvl w:ilvl="4" w:tplc="3B163508">
      <w:start w:val="1"/>
      <w:numFmt w:val="bullet"/>
      <w:lvlText w:val="o"/>
      <w:lvlJc w:val="left"/>
      <w:pPr>
        <w:ind w:left="3600" w:hanging="360"/>
      </w:pPr>
      <w:rPr>
        <w:rFonts w:ascii="Courier New" w:hAnsi="Courier New" w:hint="default"/>
      </w:rPr>
    </w:lvl>
    <w:lvl w:ilvl="5" w:tplc="E52C6A9C">
      <w:start w:val="1"/>
      <w:numFmt w:val="bullet"/>
      <w:lvlText w:val=""/>
      <w:lvlJc w:val="left"/>
      <w:pPr>
        <w:ind w:left="4320" w:hanging="360"/>
      </w:pPr>
      <w:rPr>
        <w:rFonts w:ascii="Wingdings" w:hAnsi="Wingdings" w:hint="default"/>
      </w:rPr>
    </w:lvl>
    <w:lvl w:ilvl="6" w:tplc="50E49F26">
      <w:start w:val="1"/>
      <w:numFmt w:val="bullet"/>
      <w:lvlText w:val=""/>
      <w:lvlJc w:val="left"/>
      <w:pPr>
        <w:ind w:left="5040" w:hanging="360"/>
      </w:pPr>
      <w:rPr>
        <w:rFonts w:ascii="Symbol" w:hAnsi="Symbol" w:hint="default"/>
      </w:rPr>
    </w:lvl>
    <w:lvl w:ilvl="7" w:tplc="E4588384">
      <w:start w:val="1"/>
      <w:numFmt w:val="bullet"/>
      <w:lvlText w:val="o"/>
      <w:lvlJc w:val="left"/>
      <w:pPr>
        <w:ind w:left="5760" w:hanging="360"/>
      </w:pPr>
      <w:rPr>
        <w:rFonts w:ascii="Courier New" w:hAnsi="Courier New" w:hint="default"/>
      </w:rPr>
    </w:lvl>
    <w:lvl w:ilvl="8" w:tplc="F092D4D6">
      <w:start w:val="1"/>
      <w:numFmt w:val="bullet"/>
      <w:lvlText w:val=""/>
      <w:lvlJc w:val="left"/>
      <w:pPr>
        <w:ind w:left="6480" w:hanging="360"/>
      </w:pPr>
      <w:rPr>
        <w:rFonts w:ascii="Wingdings" w:hAnsi="Wingdings" w:hint="default"/>
      </w:rPr>
    </w:lvl>
  </w:abstractNum>
  <w:abstractNum w:abstractNumId="35" w15:restartNumberingAfterBreak="0">
    <w:nsid w:val="6733689F"/>
    <w:multiLevelType w:val="hybridMultilevel"/>
    <w:tmpl w:val="CC707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8513DF8"/>
    <w:multiLevelType w:val="hybridMultilevel"/>
    <w:tmpl w:val="0CF094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D9547A"/>
    <w:multiLevelType w:val="multilevel"/>
    <w:tmpl w:val="25940078"/>
    <w:lvl w:ilvl="0">
      <w:start w:val="1"/>
      <w:numFmt w:val="bullet"/>
      <w:lvlText w:val="●"/>
      <w:lvlJc w:val="left"/>
      <w:pPr>
        <w:ind w:left="144" w:hanging="144"/>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3E7EDE"/>
    <w:multiLevelType w:val="hybridMultilevel"/>
    <w:tmpl w:val="B0125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3B1D9D"/>
    <w:multiLevelType w:val="hybridMultilevel"/>
    <w:tmpl w:val="829634EA"/>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3B1E9B"/>
    <w:multiLevelType w:val="hybridMultilevel"/>
    <w:tmpl w:val="1480E1D8"/>
    <w:lvl w:ilvl="0" w:tplc="2E0AC096">
      <w:start w:val="1"/>
      <w:numFmt w:val="decimal"/>
      <w:lvlText w:val="%1."/>
      <w:lvlJc w:val="left"/>
      <w:pPr>
        <w:ind w:left="360" w:hanging="360"/>
      </w:pPr>
      <w:rPr>
        <w:rFonts w:hint="default"/>
        <w:b/>
      </w:rPr>
    </w:lvl>
    <w:lvl w:ilvl="1" w:tplc="52DA099C">
      <w:start w:val="1"/>
      <w:numFmt w:val="lowerLetter"/>
      <w:lvlText w:val="4.%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73E326DC"/>
    <w:multiLevelType w:val="hybridMultilevel"/>
    <w:tmpl w:val="2A882F58"/>
    <w:lvl w:ilvl="0" w:tplc="2E0AC096">
      <w:start w:val="1"/>
      <w:numFmt w:val="decimal"/>
      <w:lvlText w:val="%1."/>
      <w:lvlJc w:val="left"/>
      <w:pPr>
        <w:ind w:left="360" w:hanging="360"/>
      </w:pPr>
      <w:rPr>
        <w:rFonts w:hint="default"/>
        <w:b/>
      </w:rPr>
    </w:lvl>
    <w:lvl w:ilvl="1" w:tplc="CB562EC6">
      <w:start w:val="1"/>
      <w:numFmt w:val="lowerLetter"/>
      <w:lvlText w:val="1.%2)"/>
      <w:lvlJc w:val="left"/>
      <w:pPr>
        <w:ind w:left="1080" w:hanging="360"/>
      </w:pPr>
      <w:rPr>
        <w:rFonts w:hint="default"/>
        <w:b w:val="0"/>
        <w:i w:val="0"/>
        <w:iCs/>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15:restartNumberingAfterBreak="0">
    <w:nsid w:val="74842B7E"/>
    <w:multiLevelType w:val="hybridMultilevel"/>
    <w:tmpl w:val="637A9A36"/>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1437C1"/>
    <w:multiLevelType w:val="hybridMultilevel"/>
    <w:tmpl w:val="43FEB1DC"/>
    <w:lvl w:ilvl="0" w:tplc="0FBCF58E">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3443E1"/>
    <w:multiLevelType w:val="multilevel"/>
    <w:tmpl w:val="8D1CCF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B8800D6"/>
    <w:multiLevelType w:val="hybridMultilevel"/>
    <w:tmpl w:val="FFFFFFFF"/>
    <w:lvl w:ilvl="0" w:tplc="6BA862E4">
      <w:start w:val="1"/>
      <w:numFmt w:val="bullet"/>
      <w:lvlText w:val=""/>
      <w:lvlJc w:val="left"/>
      <w:pPr>
        <w:ind w:left="720" w:hanging="360"/>
      </w:pPr>
      <w:rPr>
        <w:rFonts w:ascii="Symbol" w:hAnsi="Symbol" w:hint="default"/>
      </w:rPr>
    </w:lvl>
    <w:lvl w:ilvl="1" w:tplc="4F4EC8B8">
      <w:start w:val="1"/>
      <w:numFmt w:val="bullet"/>
      <w:lvlText w:val="o"/>
      <w:lvlJc w:val="left"/>
      <w:pPr>
        <w:ind w:left="1440" w:hanging="360"/>
      </w:pPr>
      <w:rPr>
        <w:rFonts w:ascii="Courier New" w:hAnsi="Courier New" w:hint="default"/>
      </w:rPr>
    </w:lvl>
    <w:lvl w:ilvl="2" w:tplc="DE3E812E">
      <w:start w:val="1"/>
      <w:numFmt w:val="bullet"/>
      <w:lvlText w:val=""/>
      <w:lvlJc w:val="left"/>
      <w:pPr>
        <w:ind w:left="2160" w:hanging="360"/>
      </w:pPr>
      <w:rPr>
        <w:rFonts w:ascii="Wingdings" w:hAnsi="Wingdings" w:hint="default"/>
      </w:rPr>
    </w:lvl>
    <w:lvl w:ilvl="3" w:tplc="59B862E8">
      <w:start w:val="1"/>
      <w:numFmt w:val="bullet"/>
      <w:lvlText w:val=""/>
      <w:lvlJc w:val="left"/>
      <w:pPr>
        <w:ind w:left="2880" w:hanging="360"/>
      </w:pPr>
      <w:rPr>
        <w:rFonts w:ascii="Symbol" w:hAnsi="Symbol" w:hint="default"/>
      </w:rPr>
    </w:lvl>
    <w:lvl w:ilvl="4" w:tplc="D884DD30">
      <w:start w:val="1"/>
      <w:numFmt w:val="bullet"/>
      <w:lvlText w:val="o"/>
      <w:lvlJc w:val="left"/>
      <w:pPr>
        <w:ind w:left="3600" w:hanging="360"/>
      </w:pPr>
      <w:rPr>
        <w:rFonts w:ascii="Courier New" w:hAnsi="Courier New" w:hint="default"/>
      </w:rPr>
    </w:lvl>
    <w:lvl w:ilvl="5" w:tplc="2E2C9AE8">
      <w:start w:val="1"/>
      <w:numFmt w:val="bullet"/>
      <w:lvlText w:val=""/>
      <w:lvlJc w:val="left"/>
      <w:pPr>
        <w:ind w:left="4320" w:hanging="360"/>
      </w:pPr>
      <w:rPr>
        <w:rFonts w:ascii="Wingdings" w:hAnsi="Wingdings" w:hint="default"/>
      </w:rPr>
    </w:lvl>
    <w:lvl w:ilvl="6" w:tplc="2F0E8710">
      <w:start w:val="1"/>
      <w:numFmt w:val="bullet"/>
      <w:lvlText w:val=""/>
      <w:lvlJc w:val="left"/>
      <w:pPr>
        <w:ind w:left="5040" w:hanging="360"/>
      </w:pPr>
      <w:rPr>
        <w:rFonts w:ascii="Symbol" w:hAnsi="Symbol" w:hint="default"/>
      </w:rPr>
    </w:lvl>
    <w:lvl w:ilvl="7" w:tplc="E18A0880">
      <w:start w:val="1"/>
      <w:numFmt w:val="bullet"/>
      <w:lvlText w:val="o"/>
      <w:lvlJc w:val="left"/>
      <w:pPr>
        <w:ind w:left="5760" w:hanging="360"/>
      </w:pPr>
      <w:rPr>
        <w:rFonts w:ascii="Courier New" w:hAnsi="Courier New" w:hint="default"/>
      </w:rPr>
    </w:lvl>
    <w:lvl w:ilvl="8" w:tplc="89A89DC6">
      <w:start w:val="1"/>
      <w:numFmt w:val="bullet"/>
      <w:lvlText w:val=""/>
      <w:lvlJc w:val="left"/>
      <w:pPr>
        <w:ind w:left="6480" w:hanging="360"/>
      </w:pPr>
      <w:rPr>
        <w:rFonts w:ascii="Wingdings" w:hAnsi="Wingdings" w:hint="default"/>
      </w:rPr>
    </w:lvl>
  </w:abstractNum>
  <w:num w:numId="1" w16cid:durableId="16083555">
    <w:abstractNumId w:val="3"/>
  </w:num>
  <w:num w:numId="2" w16cid:durableId="366292584">
    <w:abstractNumId w:val="10"/>
  </w:num>
  <w:num w:numId="3" w16cid:durableId="1521773648">
    <w:abstractNumId w:val="39"/>
  </w:num>
  <w:num w:numId="4" w16cid:durableId="1877037776">
    <w:abstractNumId w:val="42"/>
  </w:num>
  <w:num w:numId="5" w16cid:durableId="1153375765">
    <w:abstractNumId w:val="36"/>
  </w:num>
  <w:num w:numId="6" w16cid:durableId="2032681360">
    <w:abstractNumId w:val="22"/>
  </w:num>
  <w:num w:numId="7" w16cid:durableId="272172795">
    <w:abstractNumId w:val="9"/>
  </w:num>
  <w:num w:numId="8" w16cid:durableId="1065303857">
    <w:abstractNumId w:val="24"/>
  </w:num>
  <w:num w:numId="9" w16cid:durableId="1854877995">
    <w:abstractNumId w:val="43"/>
  </w:num>
  <w:num w:numId="10" w16cid:durableId="1353997379">
    <w:abstractNumId w:val="31"/>
  </w:num>
  <w:num w:numId="11" w16cid:durableId="639455764">
    <w:abstractNumId w:val="12"/>
  </w:num>
  <w:num w:numId="12" w16cid:durableId="1080178097">
    <w:abstractNumId w:val="13"/>
  </w:num>
  <w:num w:numId="13" w16cid:durableId="859666584">
    <w:abstractNumId w:val="4"/>
  </w:num>
  <w:num w:numId="14" w16cid:durableId="663825817">
    <w:abstractNumId w:val="27"/>
  </w:num>
  <w:num w:numId="15" w16cid:durableId="1963462989">
    <w:abstractNumId w:val="14"/>
  </w:num>
  <w:num w:numId="16" w16cid:durableId="121386120">
    <w:abstractNumId w:val="18"/>
  </w:num>
  <w:num w:numId="17" w16cid:durableId="197940429">
    <w:abstractNumId w:val="25"/>
  </w:num>
  <w:num w:numId="18" w16cid:durableId="1469279250">
    <w:abstractNumId w:val="8"/>
  </w:num>
  <w:num w:numId="19" w16cid:durableId="316420012">
    <w:abstractNumId w:val="41"/>
  </w:num>
  <w:num w:numId="20" w16cid:durableId="1586573329">
    <w:abstractNumId w:val="33"/>
  </w:num>
  <w:num w:numId="21" w16cid:durableId="726614296">
    <w:abstractNumId w:val="1"/>
  </w:num>
  <w:num w:numId="22" w16cid:durableId="1051660957">
    <w:abstractNumId w:val="40"/>
  </w:num>
  <w:num w:numId="23" w16cid:durableId="840656573">
    <w:abstractNumId w:val="26"/>
  </w:num>
  <w:num w:numId="24" w16cid:durableId="135530501">
    <w:abstractNumId w:val="35"/>
  </w:num>
  <w:num w:numId="25" w16cid:durableId="1810974454">
    <w:abstractNumId w:val="20"/>
  </w:num>
  <w:num w:numId="26" w16cid:durableId="1044595889">
    <w:abstractNumId w:val="6"/>
  </w:num>
  <w:num w:numId="27" w16cid:durableId="1039277353">
    <w:abstractNumId w:val="44"/>
  </w:num>
  <w:num w:numId="28" w16cid:durableId="1784349818">
    <w:abstractNumId w:val="32"/>
  </w:num>
  <w:num w:numId="29" w16cid:durableId="1406797633">
    <w:abstractNumId w:val="37"/>
  </w:num>
  <w:num w:numId="30" w16cid:durableId="1778325258">
    <w:abstractNumId w:val="15"/>
  </w:num>
  <w:num w:numId="31" w16cid:durableId="1120225424">
    <w:abstractNumId w:val="0"/>
  </w:num>
  <w:num w:numId="32" w16cid:durableId="2040088066">
    <w:abstractNumId w:val="7"/>
  </w:num>
  <w:num w:numId="33" w16cid:durableId="1339194215">
    <w:abstractNumId w:val="16"/>
  </w:num>
  <w:num w:numId="34" w16cid:durableId="522789685">
    <w:abstractNumId w:val="28"/>
  </w:num>
  <w:num w:numId="35" w16cid:durableId="2057776354">
    <w:abstractNumId w:val="21"/>
  </w:num>
  <w:num w:numId="36" w16cid:durableId="2019697019">
    <w:abstractNumId w:val="5"/>
  </w:num>
  <w:num w:numId="37" w16cid:durableId="869494267">
    <w:abstractNumId w:val="11"/>
  </w:num>
  <w:num w:numId="38" w16cid:durableId="523909467">
    <w:abstractNumId w:val="2"/>
  </w:num>
  <w:num w:numId="39" w16cid:durableId="1369528828">
    <w:abstractNumId w:val="45"/>
  </w:num>
  <w:num w:numId="40" w16cid:durableId="240452501">
    <w:abstractNumId w:val="29"/>
  </w:num>
  <w:num w:numId="41" w16cid:durableId="1594707877">
    <w:abstractNumId w:val="19"/>
  </w:num>
  <w:num w:numId="42" w16cid:durableId="1826120702">
    <w:abstractNumId w:val="17"/>
  </w:num>
  <w:num w:numId="43" w16cid:durableId="184447299">
    <w:abstractNumId w:val="34"/>
  </w:num>
  <w:num w:numId="44" w16cid:durableId="1897428470">
    <w:abstractNumId w:val="23"/>
  </w:num>
  <w:num w:numId="45" w16cid:durableId="1939631654">
    <w:abstractNumId w:val="30"/>
  </w:num>
  <w:num w:numId="46" w16cid:durableId="835222435">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393,#3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9C"/>
    <w:rsid w:val="00003167"/>
    <w:rsid w:val="000036D8"/>
    <w:rsid w:val="00005E8B"/>
    <w:rsid w:val="00006A1B"/>
    <w:rsid w:val="000073EB"/>
    <w:rsid w:val="00016759"/>
    <w:rsid w:val="0002181E"/>
    <w:rsid w:val="00024F9F"/>
    <w:rsid w:val="0003023A"/>
    <w:rsid w:val="000304A6"/>
    <w:rsid w:val="000321A1"/>
    <w:rsid w:val="00033C53"/>
    <w:rsid w:val="00035FD7"/>
    <w:rsid w:val="0003607F"/>
    <w:rsid w:val="00036FCB"/>
    <w:rsid w:val="00040357"/>
    <w:rsid w:val="00054994"/>
    <w:rsid w:val="00055252"/>
    <w:rsid w:val="000555AA"/>
    <w:rsid w:val="0005632E"/>
    <w:rsid w:val="00057714"/>
    <w:rsid w:val="000631AA"/>
    <w:rsid w:val="000732E9"/>
    <w:rsid w:val="00076D13"/>
    <w:rsid w:val="00077539"/>
    <w:rsid w:val="000820C5"/>
    <w:rsid w:val="0008325D"/>
    <w:rsid w:val="00093247"/>
    <w:rsid w:val="00094BD1"/>
    <w:rsid w:val="00097BAA"/>
    <w:rsid w:val="000A74FA"/>
    <w:rsid w:val="000B1310"/>
    <w:rsid w:val="000B1613"/>
    <w:rsid w:val="000B19C1"/>
    <w:rsid w:val="000B25D5"/>
    <w:rsid w:val="000B3642"/>
    <w:rsid w:val="000B3C7B"/>
    <w:rsid w:val="000B720E"/>
    <w:rsid w:val="000C0AEF"/>
    <w:rsid w:val="000C6E6A"/>
    <w:rsid w:val="000D3AC4"/>
    <w:rsid w:val="000E1CBB"/>
    <w:rsid w:val="000F17D5"/>
    <w:rsid w:val="000F2838"/>
    <w:rsid w:val="000F2964"/>
    <w:rsid w:val="000F4C02"/>
    <w:rsid w:val="000F5080"/>
    <w:rsid w:val="000F58BB"/>
    <w:rsid w:val="00101944"/>
    <w:rsid w:val="0010454C"/>
    <w:rsid w:val="00106349"/>
    <w:rsid w:val="001100B2"/>
    <w:rsid w:val="001117CB"/>
    <w:rsid w:val="00113182"/>
    <w:rsid w:val="00113AF7"/>
    <w:rsid w:val="001147A8"/>
    <w:rsid w:val="001237F7"/>
    <w:rsid w:val="00132285"/>
    <w:rsid w:val="001322B5"/>
    <w:rsid w:val="001322E6"/>
    <w:rsid w:val="00133EDC"/>
    <w:rsid w:val="001344AC"/>
    <w:rsid w:val="00135AB7"/>
    <w:rsid w:val="00137988"/>
    <w:rsid w:val="00142CA5"/>
    <w:rsid w:val="001464EC"/>
    <w:rsid w:val="0014747B"/>
    <w:rsid w:val="00147FF4"/>
    <w:rsid w:val="001517BD"/>
    <w:rsid w:val="0015222B"/>
    <w:rsid w:val="001528DD"/>
    <w:rsid w:val="00152CE1"/>
    <w:rsid w:val="00153DC3"/>
    <w:rsid w:val="00157941"/>
    <w:rsid w:val="00160049"/>
    <w:rsid w:val="00160B48"/>
    <w:rsid w:val="001615FB"/>
    <w:rsid w:val="00162081"/>
    <w:rsid w:val="001660F8"/>
    <w:rsid w:val="0016685A"/>
    <w:rsid w:val="00166EC6"/>
    <w:rsid w:val="0016763E"/>
    <w:rsid w:val="00172CB6"/>
    <w:rsid w:val="00172EE9"/>
    <w:rsid w:val="00176A3D"/>
    <w:rsid w:val="00177432"/>
    <w:rsid w:val="00177ADA"/>
    <w:rsid w:val="00177CAA"/>
    <w:rsid w:val="001836E2"/>
    <w:rsid w:val="001859A4"/>
    <w:rsid w:val="0019094E"/>
    <w:rsid w:val="00192944"/>
    <w:rsid w:val="0019477D"/>
    <w:rsid w:val="0019537D"/>
    <w:rsid w:val="00196B65"/>
    <w:rsid w:val="001A0A7D"/>
    <w:rsid w:val="001A2382"/>
    <w:rsid w:val="001A2C82"/>
    <w:rsid w:val="001A5CC1"/>
    <w:rsid w:val="001B076B"/>
    <w:rsid w:val="001B19DA"/>
    <w:rsid w:val="001B2AC6"/>
    <w:rsid w:val="001B3466"/>
    <w:rsid w:val="001B6D55"/>
    <w:rsid w:val="001B7385"/>
    <w:rsid w:val="001C02EF"/>
    <w:rsid w:val="001C178E"/>
    <w:rsid w:val="001C1F3C"/>
    <w:rsid w:val="001C2860"/>
    <w:rsid w:val="001D24F4"/>
    <w:rsid w:val="001D604B"/>
    <w:rsid w:val="001E08D9"/>
    <w:rsid w:val="001F144B"/>
    <w:rsid w:val="001F17A6"/>
    <w:rsid w:val="001F4360"/>
    <w:rsid w:val="002037D8"/>
    <w:rsid w:val="00212921"/>
    <w:rsid w:val="002168C4"/>
    <w:rsid w:val="002200B8"/>
    <w:rsid w:val="002301DD"/>
    <w:rsid w:val="00231283"/>
    <w:rsid w:val="00231708"/>
    <w:rsid w:val="00233429"/>
    <w:rsid w:val="00235B95"/>
    <w:rsid w:val="002374AC"/>
    <w:rsid w:val="00241443"/>
    <w:rsid w:val="002428CC"/>
    <w:rsid w:val="00246B56"/>
    <w:rsid w:val="0025045B"/>
    <w:rsid w:val="0025440B"/>
    <w:rsid w:val="0025468A"/>
    <w:rsid w:val="00260F38"/>
    <w:rsid w:val="002613F6"/>
    <w:rsid w:val="0026178B"/>
    <w:rsid w:val="0026405C"/>
    <w:rsid w:val="002725DA"/>
    <w:rsid w:val="00283C29"/>
    <w:rsid w:val="0028758B"/>
    <w:rsid w:val="00292087"/>
    <w:rsid w:val="002961AF"/>
    <w:rsid w:val="0029656E"/>
    <w:rsid w:val="002A5CA7"/>
    <w:rsid w:val="002A7217"/>
    <w:rsid w:val="002B21C7"/>
    <w:rsid w:val="002B3807"/>
    <w:rsid w:val="002B411D"/>
    <w:rsid w:val="002B4876"/>
    <w:rsid w:val="002B60C1"/>
    <w:rsid w:val="002B6C6B"/>
    <w:rsid w:val="002C04A5"/>
    <w:rsid w:val="002C0FBD"/>
    <w:rsid w:val="002C62E5"/>
    <w:rsid w:val="002D01BC"/>
    <w:rsid w:val="002D4111"/>
    <w:rsid w:val="002D58D6"/>
    <w:rsid w:val="002D62DA"/>
    <w:rsid w:val="002F1D7D"/>
    <w:rsid w:val="002F217E"/>
    <w:rsid w:val="002F2438"/>
    <w:rsid w:val="002F254A"/>
    <w:rsid w:val="002F79E0"/>
    <w:rsid w:val="0030093C"/>
    <w:rsid w:val="00301308"/>
    <w:rsid w:val="003016F2"/>
    <w:rsid w:val="00305B94"/>
    <w:rsid w:val="00313BB7"/>
    <w:rsid w:val="00315938"/>
    <w:rsid w:val="00332B06"/>
    <w:rsid w:val="00333C7E"/>
    <w:rsid w:val="003370CB"/>
    <w:rsid w:val="00343C4B"/>
    <w:rsid w:val="003455CD"/>
    <w:rsid w:val="0034572F"/>
    <w:rsid w:val="003562C9"/>
    <w:rsid w:val="00356D3E"/>
    <w:rsid w:val="00365AF1"/>
    <w:rsid w:val="00365E45"/>
    <w:rsid w:val="00367C61"/>
    <w:rsid w:val="0037238B"/>
    <w:rsid w:val="00372CBA"/>
    <w:rsid w:val="00372DFA"/>
    <w:rsid w:val="00376D77"/>
    <w:rsid w:val="003779F4"/>
    <w:rsid w:val="00380A26"/>
    <w:rsid w:val="00380D50"/>
    <w:rsid w:val="00381F73"/>
    <w:rsid w:val="00384619"/>
    <w:rsid w:val="003858DF"/>
    <w:rsid w:val="00385E82"/>
    <w:rsid w:val="00390E15"/>
    <w:rsid w:val="0039101B"/>
    <w:rsid w:val="0039231E"/>
    <w:rsid w:val="003A0CA1"/>
    <w:rsid w:val="003A14B4"/>
    <w:rsid w:val="003A248B"/>
    <w:rsid w:val="003A3FE4"/>
    <w:rsid w:val="003A7A8A"/>
    <w:rsid w:val="003B0961"/>
    <w:rsid w:val="003B5E77"/>
    <w:rsid w:val="003B5F23"/>
    <w:rsid w:val="003B655D"/>
    <w:rsid w:val="003C0C5C"/>
    <w:rsid w:val="003C0D6E"/>
    <w:rsid w:val="003C11D4"/>
    <w:rsid w:val="003C4BE9"/>
    <w:rsid w:val="003C6B90"/>
    <w:rsid w:val="003C6D26"/>
    <w:rsid w:val="003D008B"/>
    <w:rsid w:val="003D0C0F"/>
    <w:rsid w:val="003D167F"/>
    <w:rsid w:val="003D58DD"/>
    <w:rsid w:val="003D756F"/>
    <w:rsid w:val="003E38DF"/>
    <w:rsid w:val="003E444D"/>
    <w:rsid w:val="003F1A34"/>
    <w:rsid w:val="003F7D34"/>
    <w:rsid w:val="0040060A"/>
    <w:rsid w:val="0040257C"/>
    <w:rsid w:val="00406AA5"/>
    <w:rsid w:val="00406B50"/>
    <w:rsid w:val="00410095"/>
    <w:rsid w:val="00412294"/>
    <w:rsid w:val="00412586"/>
    <w:rsid w:val="00415F27"/>
    <w:rsid w:val="004166DA"/>
    <w:rsid w:val="00425152"/>
    <w:rsid w:val="00430DA8"/>
    <w:rsid w:val="004332AD"/>
    <w:rsid w:val="00433F19"/>
    <w:rsid w:val="0043736B"/>
    <w:rsid w:val="004412FE"/>
    <w:rsid w:val="004465C1"/>
    <w:rsid w:val="00447750"/>
    <w:rsid w:val="00451AEE"/>
    <w:rsid w:val="0045350F"/>
    <w:rsid w:val="004557BD"/>
    <w:rsid w:val="004568D3"/>
    <w:rsid w:val="00461D37"/>
    <w:rsid w:val="00462B62"/>
    <w:rsid w:val="0047064E"/>
    <w:rsid w:val="00471AD4"/>
    <w:rsid w:val="00475C02"/>
    <w:rsid w:val="004800B4"/>
    <w:rsid w:val="004856DE"/>
    <w:rsid w:val="00486DD4"/>
    <w:rsid w:val="004877AD"/>
    <w:rsid w:val="00490E5B"/>
    <w:rsid w:val="00496F25"/>
    <w:rsid w:val="004A1BA0"/>
    <w:rsid w:val="004A1BAB"/>
    <w:rsid w:val="004B0A2E"/>
    <w:rsid w:val="004B495E"/>
    <w:rsid w:val="004C22D9"/>
    <w:rsid w:val="004C371C"/>
    <w:rsid w:val="004C5C8F"/>
    <w:rsid w:val="004D2959"/>
    <w:rsid w:val="004D5E17"/>
    <w:rsid w:val="004D7243"/>
    <w:rsid w:val="004E1281"/>
    <w:rsid w:val="004E3827"/>
    <w:rsid w:val="004E503F"/>
    <w:rsid w:val="004E64EF"/>
    <w:rsid w:val="004E6B2B"/>
    <w:rsid w:val="004F3B69"/>
    <w:rsid w:val="004F4248"/>
    <w:rsid w:val="004F67B5"/>
    <w:rsid w:val="004F71D4"/>
    <w:rsid w:val="00501F66"/>
    <w:rsid w:val="00513409"/>
    <w:rsid w:val="00513922"/>
    <w:rsid w:val="005259CB"/>
    <w:rsid w:val="0052678D"/>
    <w:rsid w:val="005307F3"/>
    <w:rsid w:val="00537F91"/>
    <w:rsid w:val="00540D9F"/>
    <w:rsid w:val="0054157B"/>
    <w:rsid w:val="00544938"/>
    <w:rsid w:val="00545E28"/>
    <w:rsid w:val="00556470"/>
    <w:rsid w:val="0056238F"/>
    <w:rsid w:val="00566EA1"/>
    <w:rsid w:val="00572751"/>
    <w:rsid w:val="00581D01"/>
    <w:rsid w:val="005827B2"/>
    <w:rsid w:val="0058344B"/>
    <w:rsid w:val="0058368F"/>
    <w:rsid w:val="00585137"/>
    <w:rsid w:val="005875F5"/>
    <w:rsid w:val="005967D9"/>
    <w:rsid w:val="00597100"/>
    <w:rsid w:val="005A1464"/>
    <w:rsid w:val="005A36A1"/>
    <w:rsid w:val="005B4449"/>
    <w:rsid w:val="005C3971"/>
    <w:rsid w:val="005D4402"/>
    <w:rsid w:val="005E025F"/>
    <w:rsid w:val="005E03F7"/>
    <w:rsid w:val="005E4002"/>
    <w:rsid w:val="005E7BA7"/>
    <w:rsid w:val="005F31A4"/>
    <w:rsid w:val="006007AA"/>
    <w:rsid w:val="006013A1"/>
    <w:rsid w:val="00621AF0"/>
    <w:rsid w:val="00630433"/>
    <w:rsid w:val="00633719"/>
    <w:rsid w:val="00634597"/>
    <w:rsid w:val="00636052"/>
    <w:rsid w:val="00637834"/>
    <w:rsid w:val="0064129B"/>
    <w:rsid w:val="00641E59"/>
    <w:rsid w:val="0064497E"/>
    <w:rsid w:val="006465A8"/>
    <w:rsid w:val="0065011F"/>
    <w:rsid w:val="00650889"/>
    <w:rsid w:val="00654658"/>
    <w:rsid w:val="0065606F"/>
    <w:rsid w:val="00661601"/>
    <w:rsid w:val="00662C85"/>
    <w:rsid w:val="006638CC"/>
    <w:rsid w:val="006664EF"/>
    <w:rsid w:val="00683C18"/>
    <w:rsid w:val="006862A3"/>
    <w:rsid w:val="0069079C"/>
    <w:rsid w:val="00691A2A"/>
    <w:rsid w:val="006955E6"/>
    <w:rsid w:val="006A6804"/>
    <w:rsid w:val="006A6D94"/>
    <w:rsid w:val="006A7681"/>
    <w:rsid w:val="006A7E68"/>
    <w:rsid w:val="006B1DB7"/>
    <w:rsid w:val="006D616F"/>
    <w:rsid w:val="006E1E4B"/>
    <w:rsid w:val="006F2A1C"/>
    <w:rsid w:val="006F5036"/>
    <w:rsid w:val="007023C4"/>
    <w:rsid w:val="007036C2"/>
    <w:rsid w:val="00710842"/>
    <w:rsid w:val="007117F8"/>
    <w:rsid w:val="007124EB"/>
    <w:rsid w:val="00712EFA"/>
    <w:rsid w:val="00713839"/>
    <w:rsid w:val="00715CE4"/>
    <w:rsid w:val="0071607E"/>
    <w:rsid w:val="00717B50"/>
    <w:rsid w:val="00735097"/>
    <w:rsid w:val="007358B8"/>
    <w:rsid w:val="007379F6"/>
    <w:rsid w:val="007412A0"/>
    <w:rsid w:val="007446C9"/>
    <w:rsid w:val="007453A2"/>
    <w:rsid w:val="007453DC"/>
    <w:rsid w:val="00746269"/>
    <w:rsid w:val="00747CE3"/>
    <w:rsid w:val="0075026B"/>
    <w:rsid w:val="0075551B"/>
    <w:rsid w:val="00755F9C"/>
    <w:rsid w:val="00757A77"/>
    <w:rsid w:val="0076098E"/>
    <w:rsid w:val="007611F2"/>
    <w:rsid w:val="0076224A"/>
    <w:rsid w:val="00763E32"/>
    <w:rsid w:val="00766D6F"/>
    <w:rsid w:val="00767A3C"/>
    <w:rsid w:val="0077254A"/>
    <w:rsid w:val="00773FD9"/>
    <w:rsid w:val="00782F6C"/>
    <w:rsid w:val="007840DD"/>
    <w:rsid w:val="00787B2C"/>
    <w:rsid w:val="00793665"/>
    <w:rsid w:val="00796047"/>
    <w:rsid w:val="007A1B65"/>
    <w:rsid w:val="007A58EC"/>
    <w:rsid w:val="007A7720"/>
    <w:rsid w:val="007B1E94"/>
    <w:rsid w:val="007B2EA3"/>
    <w:rsid w:val="007B4FB8"/>
    <w:rsid w:val="007B7A86"/>
    <w:rsid w:val="007C2DCA"/>
    <w:rsid w:val="007C434C"/>
    <w:rsid w:val="007C6274"/>
    <w:rsid w:val="007C7882"/>
    <w:rsid w:val="007D21F2"/>
    <w:rsid w:val="007D35DC"/>
    <w:rsid w:val="007D4A80"/>
    <w:rsid w:val="007D7BC4"/>
    <w:rsid w:val="007E570B"/>
    <w:rsid w:val="007E59B3"/>
    <w:rsid w:val="007E755B"/>
    <w:rsid w:val="007F3482"/>
    <w:rsid w:val="007F571B"/>
    <w:rsid w:val="00802CCB"/>
    <w:rsid w:val="00814DF2"/>
    <w:rsid w:val="00815684"/>
    <w:rsid w:val="008218EF"/>
    <w:rsid w:val="00830AFA"/>
    <w:rsid w:val="00830C6F"/>
    <w:rsid w:val="00831162"/>
    <w:rsid w:val="00837A8F"/>
    <w:rsid w:val="00842260"/>
    <w:rsid w:val="0084346C"/>
    <w:rsid w:val="0084501C"/>
    <w:rsid w:val="00847ADF"/>
    <w:rsid w:val="00856968"/>
    <w:rsid w:val="00857636"/>
    <w:rsid w:val="008604ED"/>
    <w:rsid w:val="00862114"/>
    <w:rsid w:val="00862A43"/>
    <w:rsid w:val="008728BE"/>
    <w:rsid w:val="00872C53"/>
    <w:rsid w:val="008802EC"/>
    <w:rsid w:val="0088204A"/>
    <w:rsid w:val="008851CD"/>
    <w:rsid w:val="0089068A"/>
    <w:rsid w:val="00891D61"/>
    <w:rsid w:val="00893C72"/>
    <w:rsid w:val="00894A83"/>
    <w:rsid w:val="008A49D8"/>
    <w:rsid w:val="008B5E49"/>
    <w:rsid w:val="008D4709"/>
    <w:rsid w:val="008E61B6"/>
    <w:rsid w:val="008E7B8D"/>
    <w:rsid w:val="008F096E"/>
    <w:rsid w:val="008F3DEA"/>
    <w:rsid w:val="008F5109"/>
    <w:rsid w:val="008F60F8"/>
    <w:rsid w:val="00907A6C"/>
    <w:rsid w:val="00911031"/>
    <w:rsid w:val="00914ED2"/>
    <w:rsid w:val="0091616B"/>
    <w:rsid w:val="00916B2E"/>
    <w:rsid w:val="009170FB"/>
    <w:rsid w:val="00921093"/>
    <w:rsid w:val="009315FA"/>
    <w:rsid w:val="00934B3C"/>
    <w:rsid w:val="00936FF1"/>
    <w:rsid w:val="00941122"/>
    <w:rsid w:val="00941158"/>
    <w:rsid w:val="00953B2E"/>
    <w:rsid w:val="009542BB"/>
    <w:rsid w:val="009620E1"/>
    <w:rsid w:val="00967311"/>
    <w:rsid w:val="00971D0F"/>
    <w:rsid w:val="00971DF6"/>
    <w:rsid w:val="00972C3C"/>
    <w:rsid w:val="009747B5"/>
    <w:rsid w:val="009760FE"/>
    <w:rsid w:val="00976549"/>
    <w:rsid w:val="00980E6A"/>
    <w:rsid w:val="00980F2F"/>
    <w:rsid w:val="0098735D"/>
    <w:rsid w:val="00993956"/>
    <w:rsid w:val="00995553"/>
    <w:rsid w:val="00997C0F"/>
    <w:rsid w:val="009A0BA9"/>
    <w:rsid w:val="009A1F4A"/>
    <w:rsid w:val="009A36A4"/>
    <w:rsid w:val="009B267C"/>
    <w:rsid w:val="009C0DAA"/>
    <w:rsid w:val="009C2D7C"/>
    <w:rsid w:val="009C3230"/>
    <w:rsid w:val="009D158C"/>
    <w:rsid w:val="009D213E"/>
    <w:rsid w:val="009D54F4"/>
    <w:rsid w:val="009D70EE"/>
    <w:rsid w:val="009E0D79"/>
    <w:rsid w:val="009E180C"/>
    <w:rsid w:val="009E2CE4"/>
    <w:rsid w:val="009E2FF5"/>
    <w:rsid w:val="009E3156"/>
    <w:rsid w:val="009E59C9"/>
    <w:rsid w:val="009E6020"/>
    <w:rsid w:val="009E7F8F"/>
    <w:rsid w:val="009F0FB8"/>
    <w:rsid w:val="009F18A6"/>
    <w:rsid w:val="009F3B2A"/>
    <w:rsid w:val="009F5877"/>
    <w:rsid w:val="009F58AE"/>
    <w:rsid w:val="009F6456"/>
    <w:rsid w:val="009F661E"/>
    <w:rsid w:val="009F6A06"/>
    <w:rsid w:val="00A00D46"/>
    <w:rsid w:val="00A01A2A"/>
    <w:rsid w:val="00A11FB4"/>
    <w:rsid w:val="00A121E3"/>
    <w:rsid w:val="00A12CE2"/>
    <w:rsid w:val="00A14AEA"/>
    <w:rsid w:val="00A16E68"/>
    <w:rsid w:val="00A2336C"/>
    <w:rsid w:val="00A2363F"/>
    <w:rsid w:val="00A321D2"/>
    <w:rsid w:val="00A349CD"/>
    <w:rsid w:val="00A37085"/>
    <w:rsid w:val="00A44327"/>
    <w:rsid w:val="00A45513"/>
    <w:rsid w:val="00A45FF4"/>
    <w:rsid w:val="00A50441"/>
    <w:rsid w:val="00A57172"/>
    <w:rsid w:val="00A60A2D"/>
    <w:rsid w:val="00A61D10"/>
    <w:rsid w:val="00A655B4"/>
    <w:rsid w:val="00A668A6"/>
    <w:rsid w:val="00A711B2"/>
    <w:rsid w:val="00A823BA"/>
    <w:rsid w:val="00A84E10"/>
    <w:rsid w:val="00A85299"/>
    <w:rsid w:val="00A91D2D"/>
    <w:rsid w:val="00A940CA"/>
    <w:rsid w:val="00A9474B"/>
    <w:rsid w:val="00A95C8B"/>
    <w:rsid w:val="00AA5746"/>
    <w:rsid w:val="00AB2A49"/>
    <w:rsid w:val="00AB5821"/>
    <w:rsid w:val="00AC329B"/>
    <w:rsid w:val="00AC6FB0"/>
    <w:rsid w:val="00AD4580"/>
    <w:rsid w:val="00AE0333"/>
    <w:rsid w:val="00AE18C1"/>
    <w:rsid w:val="00AE2D7B"/>
    <w:rsid w:val="00AE3DB9"/>
    <w:rsid w:val="00AF7538"/>
    <w:rsid w:val="00B001FA"/>
    <w:rsid w:val="00B003BD"/>
    <w:rsid w:val="00B00C29"/>
    <w:rsid w:val="00B16CDD"/>
    <w:rsid w:val="00B1739F"/>
    <w:rsid w:val="00B404E2"/>
    <w:rsid w:val="00B413AF"/>
    <w:rsid w:val="00B5004C"/>
    <w:rsid w:val="00B50D86"/>
    <w:rsid w:val="00B53784"/>
    <w:rsid w:val="00B5435F"/>
    <w:rsid w:val="00B543B5"/>
    <w:rsid w:val="00B558BB"/>
    <w:rsid w:val="00B564A1"/>
    <w:rsid w:val="00B56E30"/>
    <w:rsid w:val="00B57DED"/>
    <w:rsid w:val="00B6090E"/>
    <w:rsid w:val="00B60A29"/>
    <w:rsid w:val="00B621E4"/>
    <w:rsid w:val="00B62AEC"/>
    <w:rsid w:val="00B64E6D"/>
    <w:rsid w:val="00B672F2"/>
    <w:rsid w:val="00B70A6D"/>
    <w:rsid w:val="00B711C5"/>
    <w:rsid w:val="00B75A8B"/>
    <w:rsid w:val="00B7704C"/>
    <w:rsid w:val="00B84E16"/>
    <w:rsid w:val="00B87DF6"/>
    <w:rsid w:val="00B914CF"/>
    <w:rsid w:val="00B9246B"/>
    <w:rsid w:val="00BA1AB6"/>
    <w:rsid w:val="00BA75F6"/>
    <w:rsid w:val="00BA767A"/>
    <w:rsid w:val="00BA7705"/>
    <w:rsid w:val="00BA7A89"/>
    <w:rsid w:val="00BB2CD1"/>
    <w:rsid w:val="00BC14C7"/>
    <w:rsid w:val="00BC2C1E"/>
    <w:rsid w:val="00BD2066"/>
    <w:rsid w:val="00BD2421"/>
    <w:rsid w:val="00BD288A"/>
    <w:rsid w:val="00BD3969"/>
    <w:rsid w:val="00BD3DC8"/>
    <w:rsid w:val="00BD4B1D"/>
    <w:rsid w:val="00BD6110"/>
    <w:rsid w:val="00BE26DC"/>
    <w:rsid w:val="00BE66D2"/>
    <w:rsid w:val="00BF0B2D"/>
    <w:rsid w:val="00BF3AF5"/>
    <w:rsid w:val="00BF3F6D"/>
    <w:rsid w:val="00C00470"/>
    <w:rsid w:val="00C02E94"/>
    <w:rsid w:val="00C03B4E"/>
    <w:rsid w:val="00C05640"/>
    <w:rsid w:val="00C05C77"/>
    <w:rsid w:val="00C0614B"/>
    <w:rsid w:val="00C0641F"/>
    <w:rsid w:val="00C10E10"/>
    <w:rsid w:val="00C16112"/>
    <w:rsid w:val="00C22A4A"/>
    <w:rsid w:val="00C23028"/>
    <w:rsid w:val="00C26052"/>
    <w:rsid w:val="00C3338C"/>
    <w:rsid w:val="00C36135"/>
    <w:rsid w:val="00C45CCD"/>
    <w:rsid w:val="00C45F4C"/>
    <w:rsid w:val="00C46505"/>
    <w:rsid w:val="00C50383"/>
    <w:rsid w:val="00C51F9B"/>
    <w:rsid w:val="00C57F94"/>
    <w:rsid w:val="00C61755"/>
    <w:rsid w:val="00C648C8"/>
    <w:rsid w:val="00C64BA5"/>
    <w:rsid w:val="00C65C94"/>
    <w:rsid w:val="00C73B42"/>
    <w:rsid w:val="00C73E8F"/>
    <w:rsid w:val="00C744FF"/>
    <w:rsid w:val="00C8103A"/>
    <w:rsid w:val="00C81959"/>
    <w:rsid w:val="00C8298D"/>
    <w:rsid w:val="00C82E63"/>
    <w:rsid w:val="00C8315C"/>
    <w:rsid w:val="00C83B8E"/>
    <w:rsid w:val="00C9099D"/>
    <w:rsid w:val="00C92AA3"/>
    <w:rsid w:val="00CA10BE"/>
    <w:rsid w:val="00CA21F7"/>
    <w:rsid w:val="00CA2CA5"/>
    <w:rsid w:val="00CA3B3C"/>
    <w:rsid w:val="00CA6070"/>
    <w:rsid w:val="00CA6901"/>
    <w:rsid w:val="00CA6AC9"/>
    <w:rsid w:val="00CB5BB5"/>
    <w:rsid w:val="00CC0F04"/>
    <w:rsid w:val="00CC6A79"/>
    <w:rsid w:val="00CC7CAC"/>
    <w:rsid w:val="00CC7DBE"/>
    <w:rsid w:val="00CC7EE3"/>
    <w:rsid w:val="00CD07C1"/>
    <w:rsid w:val="00CD132C"/>
    <w:rsid w:val="00CD1393"/>
    <w:rsid w:val="00CE169E"/>
    <w:rsid w:val="00CE1B8F"/>
    <w:rsid w:val="00CE1D21"/>
    <w:rsid w:val="00CE249B"/>
    <w:rsid w:val="00CF11DC"/>
    <w:rsid w:val="00CF2C36"/>
    <w:rsid w:val="00CF35B3"/>
    <w:rsid w:val="00CF4D13"/>
    <w:rsid w:val="00D002EE"/>
    <w:rsid w:val="00D11D78"/>
    <w:rsid w:val="00D123AA"/>
    <w:rsid w:val="00D14492"/>
    <w:rsid w:val="00D16159"/>
    <w:rsid w:val="00D20A38"/>
    <w:rsid w:val="00D2639F"/>
    <w:rsid w:val="00D3624F"/>
    <w:rsid w:val="00D4442C"/>
    <w:rsid w:val="00D44820"/>
    <w:rsid w:val="00D47480"/>
    <w:rsid w:val="00D50BAD"/>
    <w:rsid w:val="00D52D63"/>
    <w:rsid w:val="00D562D1"/>
    <w:rsid w:val="00D56DF3"/>
    <w:rsid w:val="00D6172B"/>
    <w:rsid w:val="00D619B2"/>
    <w:rsid w:val="00D67E51"/>
    <w:rsid w:val="00D70770"/>
    <w:rsid w:val="00D71103"/>
    <w:rsid w:val="00D71EA3"/>
    <w:rsid w:val="00D72FF6"/>
    <w:rsid w:val="00D8444A"/>
    <w:rsid w:val="00D879A8"/>
    <w:rsid w:val="00D87D7E"/>
    <w:rsid w:val="00D9012E"/>
    <w:rsid w:val="00D914C1"/>
    <w:rsid w:val="00D9498D"/>
    <w:rsid w:val="00DA5BE3"/>
    <w:rsid w:val="00DA636E"/>
    <w:rsid w:val="00DB0692"/>
    <w:rsid w:val="00DB5E91"/>
    <w:rsid w:val="00DB706D"/>
    <w:rsid w:val="00DC486F"/>
    <w:rsid w:val="00DD6BA8"/>
    <w:rsid w:val="00DE4779"/>
    <w:rsid w:val="00DE5F75"/>
    <w:rsid w:val="00DE64F2"/>
    <w:rsid w:val="00DE65E6"/>
    <w:rsid w:val="00E04C34"/>
    <w:rsid w:val="00E06105"/>
    <w:rsid w:val="00E1398B"/>
    <w:rsid w:val="00E14B8A"/>
    <w:rsid w:val="00E240AC"/>
    <w:rsid w:val="00E30C5D"/>
    <w:rsid w:val="00E31A76"/>
    <w:rsid w:val="00E345B1"/>
    <w:rsid w:val="00E37246"/>
    <w:rsid w:val="00E3785E"/>
    <w:rsid w:val="00E41C5E"/>
    <w:rsid w:val="00E43211"/>
    <w:rsid w:val="00E43391"/>
    <w:rsid w:val="00E449EA"/>
    <w:rsid w:val="00E47FA1"/>
    <w:rsid w:val="00E6076D"/>
    <w:rsid w:val="00E6088C"/>
    <w:rsid w:val="00E62DAA"/>
    <w:rsid w:val="00E6355E"/>
    <w:rsid w:val="00E66074"/>
    <w:rsid w:val="00E72457"/>
    <w:rsid w:val="00E855C3"/>
    <w:rsid w:val="00E869B9"/>
    <w:rsid w:val="00E91EDB"/>
    <w:rsid w:val="00E936FC"/>
    <w:rsid w:val="00E97AF9"/>
    <w:rsid w:val="00EA13D9"/>
    <w:rsid w:val="00EA4985"/>
    <w:rsid w:val="00EA59F9"/>
    <w:rsid w:val="00EA6041"/>
    <w:rsid w:val="00EB0301"/>
    <w:rsid w:val="00EB18DB"/>
    <w:rsid w:val="00EB2093"/>
    <w:rsid w:val="00EB48DB"/>
    <w:rsid w:val="00EB5F06"/>
    <w:rsid w:val="00EB63F5"/>
    <w:rsid w:val="00EB77AE"/>
    <w:rsid w:val="00EB79C7"/>
    <w:rsid w:val="00EC6504"/>
    <w:rsid w:val="00EC672D"/>
    <w:rsid w:val="00EC6BAA"/>
    <w:rsid w:val="00ED7214"/>
    <w:rsid w:val="00EE15F4"/>
    <w:rsid w:val="00EF3CCD"/>
    <w:rsid w:val="00EF3CFA"/>
    <w:rsid w:val="00EF3EDE"/>
    <w:rsid w:val="00EF5C37"/>
    <w:rsid w:val="00EF6363"/>
    <w:rsid w:val="00F00F38"/>
    <w:rsid w:val="00F03C68"/>
    <w:rsid w:val="00F04F35"/>
    <w:rsid w:val="00F140D1"/>
    <w:rsid w:val="00F177F0"/>
    <w:rsid w:val="00F20464"/>
    <w:rsid w:val="00F233C6"/>
    <w:rsid w:val="00F25775"/>
    <w:rsid w:val="00F261EF"/>
    <w:rsid w:val="00F30158"/>
    <w:rsid w:val="00F31989"/>
    <w:rsid w:val="00F35A05"/>
    <w:rsid w:val="00F35EDF"/>
    <w:rsid w:val="00F408ED"/>
    <w:rsid w:val="00F40F84"/>
    <w:rsid w:val="00F42D71"/>
    <w:rsid w:val="00F43583"/>
    <w:rsid w:val="00F47525"/>
    <w:rsid w:val="00F5222C"/>
    <w:rsid w:val="00F52E71"/>
    <w:rsid w:val="00F53D0C"/>
    <w:rsid w:val="00F566AE"/>
    <w:rsid w:val="00F63602"/>
    <w:rsid w:val="00F65F95"/>
    <w:rsid w:val="00F74051"/>
    <w:rsid w:val="00F80C1C"/>
    <w:rsid w:val="00F96047"/>
    <w:rsid w:val="00F972BB"/>
    <w:rsid w:val="00FA2092"/>
    <w:rsid w:val="00FA2CE6"/>
    <w:rsid w:val="00FA5805"/>
    <w:rsid w:val="00FA7596"/>
    <w:rsid w:val="00FB0545"/>
    <w:rsid w:val="00FB3F81"/>
    <w:rsid w:val="00FB466C"/>
    <w:rsid w:val="00FB4C9C"/>
    <w:rsid w:val="00FB54A4"/>
    <w:rsid w:val="00FB64E1"/>
    <w:rsid w:val="00FC09C3"/>
    <w:rsid w:val="00FC3B68"/>
    <w:rsid w:val="00FC5DE5"/>
    <w:rsid w:val="00FD178B"/>
    <w:rsid w:val="00FD17A6"/>
    <w:rsid w:val="00FD43AD"/>
    <w:rsid w:val="00FD4E6E"/>
    <w:rsid w:val="00FD6856"/>
    <w:rsid w:val="00FD6858"/>
    <w:rsid w:val="00FE3D44"/>
    <w:rsid w:val="00FE4D55"/>
    <w:rsid w:val="00FE53EB"/>
    <w:rsid w:val="00FF29CF"/>
    <w:rsid w:val="00FF29DE"/>
    <w:rsid w:val="00FF5924"/>
    <w:rsid w:val="00FF68FC"/>
    <w:rsid w:val="02171B7C"/>
    <w:rsid w:val="036856C3"/>
    <w:rsid w:val="044E84DA"/>
    <w:rsid w:val="046015B2"/>
    <w:rsid w:val="0483CD00"/>
    <w:rsid w:val="050A9D67"/>
    <w:rsid w:val="0526A75C"/>
    <w:rsid w:val="05593D37"/>
    <w:rsid w:val="06AD30A4"/>
    <w:rsid w:val="079AC919"/>
    <w:rsid w:val="07CFB64D"/>
    <w:rsid w:val="0847659D"/>
    <w:rsid w:val="09B3B856"/>
    <w:rsid w:val="0AC11CFA"/>
    <w:rsid w:val="0ACB6630"/>
    <w:rsid w:val="0C237D11"/>
    <w:rsid w:val="0D761BDB"/>
    <w:rsid w:val="0EF88D73"/>
    <w:rsid w:val="10E35EFB"/>
    <w:rsid w:val="10EE4CA8"/>
    <w:rsid w:val="11707661"/>
    <w:rsid w:val="123DDEF8"/>
    <w:rsid w:val="12650622"/>
    <w:rsid w:val="12B585AB"/>
    <w:rsid w:val="1334CD97"/>
    <w:rsid w:val="1470CC17"/>
    <w:rsid w:val="14920AA6"/>
    <w:rsid w:val="15993E2B"/>
    <w:rsid w:val="183E8877"/>
    <w:rsid w:val="1A27D905"/>
    <w:rsid w:val="1AAE3852"/>
    <w:rsid w:val="1D310040"/>
    <w:rsid w:val="2099ED3A"/>
    <w:rsid w:val="210FCCEE"/>
    <w:rsid w:val="2179108B"/>
    <w:rsid w:val="274C3844"/>
    <w:rsid w:val="2F0C463F"/>
    <w:rsid w:val="3154C842"/>
    <w:rsid w:val="32A6C2AB"/>
    <w:rsid w:val="3965BA00"/>
    <w:rsid w:val="39CA9D48"/>
    <w:rsid w:val="3C047DFA"/>
    <w:rsid w:val="3CEDA98B"/>
    <w:rsid w:val="3D4F7350"/>
    <w:rsid w:val="3DA62795"/>
    <w:rsid w:val="3F424767"/>
    <w:rsid w:val="4251A45B"/>
    <w:rsid w:val="43838EDD"/>
    <w:rsid w:val="4444573A"/>
    <w:rsid w:val="45989DA6"/>
    <w:rsid w:val="45FA895B"/>
    <w:rsid w:val="4AFB0F06"/>
    <w:rsid w:val="4BF8775F"/>
    <w:rsid w:val="4CBE70C9"/>
    <w:rsid w:val="4FC07A17"/>
    <w:rsid w:val="5073873B"/>
    <w:rsid w:val="59142D8E"/>
    <w:rsid w:val="5E9D4433"/>
    <w:rsid w:val="658D25A5"/>
    <w:rsid w:val="6632EE6F"/>
    <w:rsid w:val="668C6499"/>
    <w:rsid w:val="6DC8EDE4"/>
    <w:rsid w:val="6ED48E76"/>
    <w:rsid w:val="6F9A4133"/>
    <w:rsid w:val="6FFBDFA7"/>
    <w:rsid w:val="7075E8C0"/>
    <w:rsid w:val="71DFE0CB"/>
    <w:rsid w:val="7225B572"/>
    <w:rsid w:val="7280EB21"/>
    <w:rsid w:val="76165287"/>
    <w:rsid w:val="76635E16"/>
    <w:rsid w:val="76FCF82F"/>
    <w:rsid w:val="784ADD8A"/>
    <w:rsid w:val="7860C339"/>
    <w:rsid w:val="7AF4A104"/>
    <w:rsid w:val="7C03148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93,#39f"/>
    </o:shapedefaults>
    <o:shapelayout v:ext="edit">
      <o:idmap v:ext="edit" data="2"/>
    </o:shapelayout>
  </w:shapeDefaults>
  <w:decimalSymbol w:val="."/>
  <w:listSeparator w:val=","/>
  <w14:docId w14:val="303BD9D7"/>
  <w15:docId w15:val="{244FE870-AABE-4138-AA30-C1EADD9A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6F"/>
    <w:rPr>
      <w:rFonts w:ascii="Arial" w:hAnsi="Arial"/>
      <w:szCs w:val="24"/>
      <w:lang w:val="en-US" w:eastAsia="en-US"/>
    </w:rPr>
  </w:style>
  <w:style w:type="paragraph" w:styleId="Heading1">
    <w:name w:val="heading 1"/>
    <w:basedOn w:val="Normal"/>
    <w:next w:val="Normal"/>
    <w:qFormat/>
    <w:rsid w:val="00415F27"/>
    <w:pPr>
      <w:keepNext/>
      <w:widowControl w:val="0"/>
      <w:shd w:val="clear" w:color="auto" w:fill="4F6228" w:themeFill="accent3" w:themeFillShade="80"/>
      <w:autoSpaceDE w:val="0"/>
      <w:autoSpaceDN w:val="0"/>
      <w:adjustRightInd w:val="0"/>
      <w:spacing w:before="240" w:after="60"/>
      <w:outlineLvl w:val="0"/>
    </w:pPr>
    <w:rPr>
      <w:rFonts w:cs="Arial"/>
      <w:b/>
      <w:bCs/>
      <w:color w:val="FFFFFF" w:themeColor="background1"/>
      <w:kern w:val="32"/>
      <w:szCs w:val="32"/>
    </w:rPr>
  </w:style>
  <w:style w:type="paragraph" w:styleId="Heading2">
    <w:name w:val="heading 2"/>
    <w:basedOn w:val="Normal"/>
    <w:next w:val="Normal"/>
    <w:qFormat/>
    <w:rsid w:val="0003607F"/>
    <w:pPr>
      <w:keepNext/>
      <w:outlineLvl w:val="1"/>
    </w:pPr>
    <w:rPr>
      <w:rFonts w:cs="Arial"/>
      <w:b/>
      <w:bCs/>
    </w:rPr>
  </w:style>
  <w:style w:type="paragraph" w:styleId="Heading3">
    <w:name w:val="heading 3"/>
    <w:basedOn w:val="Normal"/>
    <w:next w:val="Normal"/>
    <w:qFormat/>
    <w:rsid w:val="0003607F"/>
    <w:pPr>
      <w:keepNext/>
      <w:jc w:val="right"/>
      <w:outlineLvl w:val="2"/>
    </w:pPr>
    <w:rPr>
      <w:rFonts w:cs="Arial"/>
      <w:b/>
      <w:bCs/>
    </w:rPr>
  </w:style>
  <w:style w:type="paragraph" w:styleId="Heading6">
    <w:name w:val="heading 6"/>
    <w:basedOn w:val="Normal"/>
    <w:next w:val="Normal"/>
    <w:qFormat/>
    <w:rsid w:val="00E449E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079C"/>
    <w:pPr>
      <w:tabs>
        <w:tab w:val="center" w:pos="4320"/>
        <w:tab w:val="right" w:pos="8640"/>
      </w:tabs>
    </w:pPr>
  </w:style>
  <w:style w:type="paragraph" w:styleId="Footer">
    <w:name w:val="footer"/>
    <w:basedOn w:val="Normal"/>
    <w:rsid w:val="0069079C"/>
    <w:pPr>
      <w:tabs>
        <w:tab w:val="center" w:pos="4320"/>
        <w:tab w:val="right" w:pos="8640"/>
      </w:tabs>
    </w:pPr>
  </w:style>
  <w:style w:type="paragraph" w:styleId="BalloonText">
    <w:name w:val="Balloon Text"/>
    <w:basedOn w:val="Normal"/>
    <w:semiHidden/>
    <w:rsid w:val="007D4A80"/>
    <w:rPr>
      <w:rFonts w:ascii="Tahoma" w:hAnsi="Tahoma" w:cs="Tahoma"/>
      <w:sz w:val="16"/>
      <w:szCs w:val="16"/>
    </w:rPr>
  </w:style>
  <w:style w:type="paragraph" w:styleId="HTMLPreformatted">
    <w:name w:val="HTML Preformatted"/>
    <w:basedOn w:val="Normal"/>
    <w:rsid w:val="0003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CA" w:eastAsia="en-CA"/>
    </w:rPr>
  </w:style>
  <w:style w:type="paragraph" w:customStyle="1" w:styleId="Preformatted">
    <w:name w:val="Preformatted"/>
    <w:rsid w:val="00E449EA"/>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autoSpaceDE w:val="0"/>
      <w:autoSpaceDN w:val="0"/>
      <w:adjustRightInd w:val="0"/>
    </w:pPr>
    <w:rPr>
      <w:rFonts w:ascii="Courier New" w:hAnsi="Courier New" w:cs="Courier New"/>
      <w:lang w:val="en-US" w:eastAsia="en-US"/>
    </w:rPr>
  </w:style>
  <w:style w:type="character" w:styleId="Hyperlink">
    <w:name w:val="Hyperlink"/>
    <w:basedOn w:val="DefaultParagraphFont"/>
    <w:uiPriority w:val="99"/>
    <w:rsid w:val="00E449EA"/>
    <w:rPr>
      <w:rFonts w:cs="Times New Roman"/>
      <w:color w:val="0000FF"/>
    </w:rPr>
  </w:style>
  <w:style w:type="paragraph" w:customStyle="1" w:styleId="Address">
    <w:name w:val="Address"/>
    <w:rsid w:val="00E449EA"/>
    <w:pPr>
      <w:widowControl w:val="0"/>
      <w:autoSpaceDE w:val="0"/>
      <w:autoSpaceDN w:val="0"/>
      <w:adjustRightInd w:val="0"/>
    </w:pPr>
    <w:rPr>
      <w:sz w:val="24"/>
      <w:szCs w:val="24"/>
      <w:lang w:val="en-US" w:eastAsia="en-US"/>
    </w:rPr>
  </w:style>
  <w:style w:type="paragraph" w:styleId="TOC1">
    <w:name w:val="toc 1"/>
    <w:basedOn w:val="Normal"/>
    <w:next w:val="Normal"/>
    <w:autoRedefine/>
    <w:uiPriority w:val="39"/>
    <w:rsid w:val="0016763E"/>
    <w:pPr>
      <w:widowControl w:val="0"/>
      <w:tabs>
        <w:tab w:val="right" w:leader="dot" w:pos="9350"/>
      </w:tabs>
      <w:autoSpaceDE w:val="0"/>
      <w:autoSpaceDN w:val="0"/>
      <w:adjustRightInd w:val="0"/>
      <w:spacing w:line="480" w:lineRule="auto"/>
    </w:pPr>
    <w:rPr>
      <w:rFonts w:cs="Arial"/>
      <w:szCs w:val="20"/>
    </w:rPr>
  </w:style>
  <w:style w:type="paragraph" w:customStyle="1" w:styleId="TableText">
    <w:name w:val="Table Text"/>
    <w:basedOn w:val="Normal"/>
    <w:rsid w:val="00E449EA"/>
    <w:pPr>
      <w:overflowPunct w:val="0"/>
      <w:autoSpaceDE w:val="0"/>
      <w:autoSpaceDN w:val="0"/>
      <w:adjustRightInd w:val="0"/>
      <w:spacing w:before="40" w:after="40"/>
      <w:textAlignment w:val="baseline"/>
    </w:pPr>
    <w:rPr>
      <w:rFonts w:ascii="Book Antiqua" w:hAnsi="Book Antiqua"/>
      <w:sz w:val="22"/>
      <w:szCs w:val="20"/>
    </w:rPr>
  </w:style>
  <w:style w:type="paragraph" w:styleId="Caption">
    <w:name w:val="caption"/>
    <w:basedOn w:val="Normal"/>
    <w:next w:val="Normal"/>
    <w:qFormat/>
    <w:rsid w:val="00E449EA"/>
    <w:pPr>
      <w:widowControl w:val="0"/>
      <w:autoSpaceDE w:val="0"/>
      <w:autoSpaceDN w:val="0"/>
      <w:adjustRightInd w:val="0"/>
      <w:outlineLvl w:val="0"/>
    </w:pPr>
    <w:rPr>
      <w:b/>
      <w:bCs/>
      <w:i/>
      <w:iCs/>
      <w:sz w:val="48"/>
      <w:szCs w:val="48"/>
    </w:rPr>
  </w:style>
  <w:style w:type="paragraph" w:styleId="BodyText">
    <w:name w:val="Body Text"/>
    <w:basedOn w:val="Normal"/>
    <w:link w:val="BodyTextChar"/>
    <w:rsid w:val="00E449EA"/>
    <w:pPr>
      <w:widowControl w:val="0"/>
      <w:autoSpaceDE w:val="0"/>
      <w:autoSpaceDN w:val="0"/>
      <w:adjustRightInd w:val="0"/>
      <w:spacing w:line="300" w:lineRule="auto"/>
    </w:pPr>
    <w:rPr>
      <w:i/>
    </w:rPr>
  </w:style>
  <w:style w:type="paragraph" w:styleId="Title">
    <w:name w:val="Title"/>
    <w:basedOn w:val="Normal"/>
    <w:qFormat/>
    <w:rsid w:val="00E449EA"/>
    <w:pPr>
      <w:widowControl w:val="0"/>
      <w:autoSpaceDE w:val="0"/>
      <w:autoSpaceDN w:val="0"/>
      <w:adjustRightInd w:val="0"/>
      <w:spacing w:after="99"/>
      <w:jc w:val="center"/>
      <w:outlineLvl w:val="0"/>
    </w:pPr>
    <w:rPr>
      <w:rFonts w:cs="Arial"/>
      <w:b/>
      <w:bCs/>
      <w:sz w:val="32"/>
    </w:rPr>
  </w:style>
  <w:style w:type="table" w:styleId="TableGrid">
    <w:name w:val="Table Grid"/>
    <w:basedOn w:val="TableNormal"/>
    <w:rsid w:val="00E449EA"/>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TableText"/>
    <w:rsid w:val="00E449EA"/>
    <w:pPr>
      <w:keepLines/>
      <w:overflowPunct/>
      <w:autoSpaceDE/>
      <w:autoSpaceDN/>
      <w:adjustRightInd/>
      <w:spacing w:before="60" w:after="60"/>
      <w:textAlignment w:val="auto"/>
    </w:pPr>
    <w:rPr>
      <w:rFonts w:ascii="Arial Narrow" w:hAnsi="Arial Narrow"/>
      <w:b/>
    </w:rPr>
  </w:style>
  <w:style w:type="paragraph" w:customStyle="1" w:styleId="Bullet1">
    <w:name w:val="Bullet 1"/>
    <w:basedOn w:val="Normal"/>
    <w:rsid w:val="00E449EA"/>
    <w:pPr>
      <w:keepLines/>
      <w:numPr>
        <w:numId w:val="1"/>
      </w:numPr>
      <w:spacing w:after="60"/>
    </w:pPr>
    <w:rPr>
      <w:szCs w:val="20"/>
    </w:rPr>
  </w:style>
  <w:style w:type="paragraph" w:customStyle="1" w:styleId="HeadingL1">
    <w:name w:val="Heading L1"/>
    <w:basedOn w:val="Normal"/>
    <w:rsid w:val="00E449EA"/>
    <w:pPr>
      <w:widowControl w:val="0"/>
      <w:tabs>
        <w:tab w:val="left" w:pos="0"/>
      </w:tabs>
      <w:spacing w:after="120"/>
    </w:pPr>
    <w:rPr>
      <w:b/>
      <w:bCs/>
      <w:sz w:val="22"/>
      <w:szCs w:val="22"/>
      <w:lang w:val="en-GB" w:eastAsia="en-CA"/>
    </w:rPr>
  </w:style>
  <w:style w:type="character" w:styleId="PageNumber">
    <w:name w:val="page number"/>
    <w:basedOn w:val="DefaultParagraphFont"/>
    <w:rsid w:val="00E449EA"/>
  </w:style>
  <w:style w:type="paragraph" w:customStyle="1" w:styleId="tabletext0">
    <w:name w:val="tabletext"/>
    <w:aliases w:val="tt"/>
    <w:basedOn w:val="Normal"/>
    <w:rsid w:val="002D62DA"/>
    <w:pPr>
      <w:spacing w:before="40" w:after="40"/>
    </w:pPr>
    <w:rPr>
      <w:sz w:val="16"/>
      <w:szCs w:val="20"/>
    </w:rPr>
  </w:style>
  <w:style w:type="paragraph" w:styleId="TOCHeading">
    <w:name w:val="TOC Heading"/>
    <w:basedOn w:val="Heading1"/>
    <w:next w:val="Normal"/>
    <w:uiPriority w:val="39"/>
    <w:semiHidden/>
    <w:unhideWhenUsed/>
    <w:qFormat/>
    <w:rsid w:val="0016763E"/>
    <w:pPr>
      <w:keepLines/>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LightGrid-Accent3">
    <w:name w:val="Light Grid Accent 3"/>
    <w:basedOn w:val="TableNormal"/>
    <w:uiPriority w:val="62"/>
    <w:rsid w:val="006A768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415F2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415F27"/>
    <w:pPr>
      <w:ind w:left="720"/>
      <w:contextualSpacing/>
    </w:pPr>
  </w:style>
  <w:style w:type="character" w:customStyle="1" w:styleId="BodyTextChar">
    <w:name w:val="Body Text Char"/>
    <w:basedOn w:val="DefaultParagraphFont"/>
    <w:link w:val="BodyText"/>
    <w:rsid w:val="00235B95"/>
    <w:rPr>
      <w:rFonts w:ascii="Arial" w:hAnsi="Arial"/>
      <w:i/>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71F4C-A923-4E34-B1DD-5A7C05FD6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12</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SENIOR MANAGEMENT RETREAT</vt:lpstr>
    </vt:vector>
  </TitlesOfParts>
  <Company>Humber College</Company>
  <LinksUpToDate>false</LinksUpToDate>
  <CharactersWithSpaces>16974</CharactersWithSpaces>
  <SharedDoc>false</SharedDoc>
  <HLinks>
    <vt:vector size="42" baseType="variant">
      <vt:variant>
        <vt:i4>1245238</vt:i4>
      </vt:variant>
      <vt:variant>
        <vt:i4>29</vt:i4>
      </vt:variant>
      <vt:variant>
        <vt:i4>0</vt:i4>
      </vt:variant>
      <vt:variant>
        <vt:i4>5</vt:i4>
      </vt:variant>
      <vt:variant>
        <vt:lpwstr/>
      </vt:variant>
      <vt:variant>
        <vt:lpwstr>_Toc432959579</vt:lpwstr>
      </vt:variant>
      <vt:variant>
        <vt:i4>1245238</vt:i4>
      </vt:variant>
      <vt:variant>
        <vt:i4>26</vt:i4>
      </vt:variant>
      <vt:variant>
        <vt:i4>0</vt:i4>
      </vt:variant>
      <vt:variant>
        <vt:i4>5</vt:i4>
      </vt:variant>
      <vt:variant>
        <vt:lpwstr/>
      </vt:variant>
      <vt:variant>
        <vt:lpwstr>_Toc432959578</vt:lpwstr>
      </vt:variant>
      <vt:variant>
        <vt:i4>1245238</vt:i4>
      </vt:variant>
      <vt:variant>
        <vt:i4>23</vt:i4>
      </vt:variant>
      <vt:variant>
        <vt:i4>0</vt:i4>
      </vt:variant>
      <vt:variant>
        <vt:i4>5</vt:i4>
      </vt:variant>
      <vt:variant>
        <vt:lpwstr/>
      </vt:variant>
      <vt:variant>
        <vt:lpwstr>_Toc432959577</vt:lpwstr>
      </vt:variant>
      <vt:variant>
        <vt:i4>1245238</vt:i4>
      </vt:variant>
      <vt:variant>
        <vt:i4>20</vt:i4>
      </vt:variant>
      <vt:variant>
        <vt:i4>0</vt:i4>
      </vt:variant>
      <vt:variant>
        <vt:i4>5</vt:i4>
      </vt:variant>
      <vt:variant>
        <vt:lpwstr/>
      </vt:variant>
      <vt:variant>
        <vt:lpwstr>_Toc432959576</vt:lpwstr>
      </vt:variant>
      <vt:variant>
        <vt:i4>1245238</vt:i4>
      </vt:variant>
      <vt:variant>
        <vt:i4>14</vt:i4>
      </vt:variant>
      <vt:variant>
        <vt:i4>0</vt:i4>
      </vt:variant>
      <vt:variant>
        <vt:i4>5</vt:i4>
      </vt:variant>
      <vt:variant>
        <vt:lpwstr/>
      </vt:variant>
      <vt:variant>
        <vt:lpwstr>_Toc432959575</vt:lpwstr>
      </vt:variant>
      <vt:variant>
        <vt:i4>1245238</vt:i4>
      </vt:variant>
      <vt:variant>
        <vt:i4>8</vt:i4>
      </vt:variant>
      <vt:variant>
        <vt:i4>0</vt:i4>
      </vt:variant>
      <vt:variant>
        <vt:i4>5</vt:i4>
      </vt:variant>
      <vt:variant>
        <vt:lpwstr/>
      </vt:variant>
      <vt:variant>
        <vt:lpwstr>_Toc432959574</vt:lpwstr>
      </vt:variant>
      <vt:variant>
        <vt:i4>1245238</vt:i4>
      </vt:variant>
      <vt:variant>
        <vt:i4>2</vt:i4>
      </vt:variant>
      <vt:variant>
        <vt:i4>0</vt:i4>
      </vt:variant>
      <vt:variant>
        <vt:i4>5</vt:i4>
      </vt:variant>
      <vt:variant>
        <vt:lpwstr/>
      </vt:variant>
      <vt:variant>
        <vt:lpwstr>_Toc432959573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MANAGEMENT RETREAT</dc:title>
  <dc:subject/>
  <dc:creator>mmehdi</dc:creator>
  <cp:keywords/>
  <cp:lastModifiedBy>Ladan Asempour</cp:lastModifiedBy>
  <cp:revision>233</cp:revision>
  <cp:lastPrinted>2008-09-09T20:32:00Z</cp:lastPrinted>
  <dcterms:created xsi:type="dcterms:W3CDTF">2022-01-07T22:32:00Z</dcterms:created>
  <dcterms:modified xsi:type="dcterms:W3CDTF">2025-03-13T00:28:00Z</dcterms:modified>
</cp:coreProperties>
</file>