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DF3E" w14:textId="5C6BB698" w:rsidR="00B851B6" w:rsidRPr="00D85440" w:rsidRDefault="00B851B6" w:rsidP="00FF205A">
      <w:pPr>
        <w:pStyle w:val="Title"/>
        <w:jc w:val="center"/>
        <w:rPr>
          <w:rFonts w:asciiTheme="minorHAnsi" w:hAnsiTheme="minorHAnsi" w:cstheme="minorHAnsi"/>
          <w:b/>
          <w:bCs/>
        </w:rPr>
      </w:pPr>
      <w:r>
        <w:rPr>
          <w:rFonts w:asciiTheme="minorHAnsi" w:hAnsiTheme="minorHAnsi" w:cstheme="minorHAnsi"/>
          <w:b/>
          <w:bCs/>
        </w:rPr>
        <w:t>E</w:t>
      </w:r>
      <w:r w:rsidR="00A83922">
        <w:rPr>
          <w:rFonts w:asciiTheme="minorHAnsi" w:hAnsiTheme="minorHAnsi" w:cstheme="minorHAnsi"/>
          <w:b/>
          <w:bCs/>
        </w:rPr>
        <w:t>LECTRICITY</w:t>
      </w:r>
      <w:r>
        <w:rPr>
          <w:rFonts w:asciiTheme="minorHAnsi" w:hAnsiTheme="minorHAnsi" w:cstheme="minorHAnsi"/>
          <w:b/>
          <w:bCs/>
        </w:rPr>
        <w:t xml:space="preserve"> CONSUMPTION PREDICTION</w:t>
      </w:r>
      <w:r w:rsidRPr="00D85440">
        <w:rPr>
          <w:rFonts w:asciiTheme="minorHAnsi" w:hAnsiTheme="minorHAnsi" w:cstheme="minorHAnsi"/>
          <w:b/>
          <w:bCs/>
        </w:rPr>
        <w:t xml:space="preserve"> USING </w:t>
      </w:r>
      <w:r>
        <w:rPr>
          <w:rFonts w:asciiTheme="minorHAnsi" w:hAnsiTheme="minorHAnsi" w:cstheme="minorHAnsi"/>
          <w:b/>
          <w:bCs/>
        </w:rPr>
        <w:t>MACHINE LEARNING</w:t>
      </w:r>
    </w:p>
    <w:p w14:paraId="6201434F" w14:textId="77777777" w:rsidR="00B851B6" w:rsidRPr="004A7441" w:rsidRDefault="00B851B6" w:rsidP="00B851B6">
      <w:pPr>
        <w:spacing w:line="240" w:lineRule="auto"/>
      </w:pPr>
    </w:p>
    <w:p w14:paraId="65801C37" w14:textId="77777777" w:rsidR="00B851B6" w:rsidRDefault="00B851B6" w:rsidP="00B851B6">
      <w:pPr>
        <w:spacing w:line="240" w:lineRule="auto"/>
        <w:jc w:val="center"/>
        <w:rPr>
          <w:rFonts w:ascii="Arial Black" w:hAnsi="Arial Black"/>
          <w:sz w:val="18"/>
          <w:szCs w:val="18"/>
        </w:rPr>
      </w:pPr>
      <w:r w:rsidRPr="006F231F">
        <w:rPr>
          <w:rFonts w:ascii="Arial Black" w:hAnsi="Arial Black"/>
          <w:sz w:val="18"/>
          <w:szCs w:val="18"/>
        </w:rPr>
        <w:t xml:space="preserve">A Project report submitted in partial fulfilment of the requirements for the award of the </w:t>
      </w:r>
      <w:r>
        <w:rPr>
          <w:rFonts w:ascii="Arial Black" w:hAnsi="Arial Black"/>
          <w:sz w:val="18"/>
          <w:szCs w:val="18"/>
        </w:rPr>
        <w:t xml:space="preserve">   </w:t>
      </w:r>
      <w:r w:rsidRPr="006F231F">
        <w:rPr>
          <w:rFonts w:ascii="Arial Black" w:hAnsi="Arial Black"/>
          <w:sz w:val="18"/>
          <w:szCs w:val="18"/>
        </w:rPr>
        <w:t>degree of</w:t>
      </w:r>
    </w:p>
    <w:p w14:paraId="7EC7671B" w14:textId="77777777" w:rsidR="00B851B6" w:rsidRPr="006F231F" w:rsidRDefault="00B851B6" w:rsidP="00B851B6">
      <w:pPr>
        <w:spacing w:line="240" w:lineRule="auto"/>
        <w:jc w:val="center"/>
        <w:rPr>
          <w:b/>
          <w:bCs/>
          <w:sz w:val="28"/>
          <w:szCs w:val="28"/>
        </w:rPr>
      </w:pPr>
      <w:r w:rsidRPr="006F231F">
        <w:rPr>
          <w:b/>
          <w:bCs/>
          <w:sz w:val="28"/>
          <w:szCs w:val="28"/>
        </w:rPr>
        <w:t>BACHELOR OF TECHNOLOGY</w:t>
      </w:r>
    </w:p>
    <w:p w14:paraId="42CB840C" w14:textId="77777777" w:rsidR="00B851B6" w:rsidRPr="006F231F" w:rsidRDefault="00B851B6" w:rsidP="00B851B6">
      <w:pPr>
        <w:spacing w:line="240" w:lineRule="auto"/>
        <w:jc w:val="center"/>
        <w:rPr>
          <w:b/>
          <w:bCs/>
          <w:sz w:val="28"/>
          <w:szCs w:val="28"/>
        </w:rPr>
      </w:pPr>
      <w:r w:rsidRPr="006F231F">
        <w:rPr>
          <w:b/>
          <w:bCs/>
          <w:sz w:val="28"/>
          <w:szCs w:val="28"/>
        </w:rPr>
        <w:t>IN</w:t>
      </w:r>
    </w:p>
    <w:p w14:paraId="1495A956" w14:textId="77777777" w:rsidR="00B851B6" w:rsidRDefault="00B851B6" w:rsidP="00B851B6">
      <w:pPr>
        <w:spacing w:line="240" w:lineRule="auto"/>
        <w:jc w:val="center"/>
        <w:rPr>
          <w:b/>
          <w:bCs/>
          <w:sz w:val="28"/>
          <w:szCs w:val="28"/>
        </w:rPr>
      </w:pPr>
      <w:r w:rsidRPr="006F231F">
        <w:rPr>
          <w:b/>
          <w:bCs/>
          <w:sz w:val="28"/>
          <w:szCs w:val="28"/>
        </w:rPr>
        <w:t>INFORMATION TECHNOLOGY</w:t>
      </w:r>
    </w:p>
    <w:p w14:paraId="4C8E0E13" w14:textId="77777777" w:rsidR="00B851B6" w:rsidRDefault="00B851B6" w:rsidP="00B851B6">
      <w:pPr>
        <w:spacing w:line="240" w:lineRule="auto"/>
        <w:jc w:val="center"/>
        <w:rPr>
          <w:b/>
          <w:bCs/>
          <w:sz w:val="28"/>
          <w:szCs w:val="28"/>
        </w:rPr>
      </w:pPr>
    </w:p>
    <w:p w14:paraId="00BED3D6" w14:textId="77777777" w:rsidR="00B851B6" w:rsidRPr="004A7441" w:rsidRDefault="00B851B6" w:rsidP="00B851B6">
      <w:pPr>
        <w:spacing w:line="240" w:lineRule="auto"/>
        <w:jc w:val="center"/>
        <w:rPr>
          <w:b/>
          <w:bCs/>
          <w:sz w:val="32"/>
          <w:szCs w:val="32"/>
        </w:rPr>
      </w:pPr>
      <w:r w:rsidRPr="004A7441">
        <w:rPr>
          <w:b/>
          <w:bCs/>
          <w:sz w:val="32"/>
          <w:szCs w:val="32"/>
        </w:rPr>
        <w:t>Submitted by</w:t>
      </w:r>
    </w:p>
    <w:p w14:paraId="33D15F8E" w14:textId="77777777" w:rsidR="00B851B6" w:rsidRDefault="00B851B6" w:rsidP="00B851B6">
      <w:pPr>
        <w:spacing w:line="240" w:lineRule="auto"/>
        <w:jc w:val="center"/>
        <w:rPr>
          <w:b/>
          <w:bCs/>
        </w:rPr>
      </w:pPr>
      <w:bookmarkStart w:id="0" w:name="_Hlk118218101"/>
      <w:bookmarkStart w:id="1" w:name="_Hlk118218524"/>
      <w:r>
        <w:rPr>
          <w:b/>
          <w:bCs/>
        </w:rPr>
        <w:t xml:space="preserve">BANDLAMUDI PRASANTHI </w:t>
      </w:r>
      <w:r w:rsidRPr="00115D1D">
        <w:rPr>
          <w:b/>
          <w:bCs/>
        </w:rPr>
        <w:t>(3191265110</w:t>
      </w:r>
      <w:r>
        <w:rPr>
          <w:b/>
          <w:bCs/>
        </w:rPr>
        <w:t>05</w:t>
      </w:r>
      <w:r w:rsidRPr="00115D1D">
        <w:rPr>
          <w:b/>
          <w:bCs/>
        </w:rPr>
        <w:t>)</w:t>
      </w:r>
      <w:bookmarkEnd w:id="0"/>
    </w:p>
    <w:p w14:paraId="024BA7E0" w14:textId="77777777" w:rsidR="00B851B6" w:rsidRDefault="00B851B6" w:rsidP="00B851B6">
      <w:pPr>
        <w:spacing w:line="240" w:lineRule="auto"/>
        <w:jc w:val="center"/>
        <w:rPr>
          <w:b/>
          <w:bCs/>
        </w:rPr>
      </w:pPr>
      <w:bookmarkStart w:id="2" w:name="_Hlk118218187"/>
      <w:r>
        <w:rPr>
          <w:b/>
          <w:bCs/>
        </w:rPr>
        <w:t>KAKARA PRIYANKA (319126511018)</w:t>
      </w:r>
    </w:p>
    <w:p w14:paraId="2B7400D3" w14:textId="77777777" w:rsidR="00B851B6" w:rsidRDefault="00B851B6" w:rsidP="00B851B6">
      <w:pPr>
        <w:spacing w:line="240" w:lineRule="auto"/>
        <w:jc w:val="center"/>
        <w:rPr>
          <w:b/>
          <w:bCs/>
        </w:rPr>
      </w:pPr>
      <w:bookmarkStart w:id="3" w:name="_Hlk118218265"/>
      <w:bookmarkEnd w:id="2"/>
      <w:r>
        <w:rPr>
          <w:b/>
          <w:bCs/>
        </w:rPr>
        <w:t xml:space="preserve">KOLLI KUSHWANTH SAI </w:t>
      </w:r>
      <w:r w:rsidRPr="00115D1D">
        <w:rPr>
          <w:b/>
          <w:bCs/>
        </w:rPr>
        <w:t>(3191265110</w:t>
      </w:r>
      <w:r>
        <w:rPr>
          <w:b/>
          <w:bCs/>
        </w:rPr>
        <w:t>27</w:t>
      </w:r>
      <w:r w:rsidRPr="00115D1D">
        <w:rPr>
          <w:b/>
          <w:bCs/>
        </w:rPr>
        <w:t>)</w:t>
      </w:r>
      <w:bookmarkEnd w:id="3"/>
    </w:p>
    <w:p w14:paraId="1C506294" w14:textId="77777777" w:rsidR="00B851B6" w:rsidRDefault="00B851B6" w:rsidP="00B851B6">
      <w:pPr>
        <w:spacing w:line="240" w:lineRule="auto"/>
        <w:jc w:val="center"/>
        <w:rPr>
          <w:b/>
          <w:bCs/>
        </w:rPr>
      </w:pPr>
      <w:bookmarkStart w:id="4" w:name="_Hlk118218310"/>
      <w:r>
        <w:rPr>
          <w:b/>
          <w:bCs/>
        </w:rPr>
        <w:t>KONDAPALLI ANIL KUMAR (319126511030)</w:t>
      </w:r>
    </w:p>
    <w:bookmarkEnd w:id="1"/>
    <w:bookmarkEnd w:id="4"/>
    <w:p w14:paraId="52E29846" w14:textId="77777777" w:rsidR="00B851B6" w:rsidRPr="00115D1D" w:rsidRDefault="00B851B6" w:rsidP="00B851B6">
      <w:pPr>
        <w:spacing w:line="240" w:lineRule="auto"/>
        <w:rPr>
          <w:b/>
          <w:bCs/>
        </w:rPr>
      </w:pPr>
    </w:p>
    <w:p w14:paraId="59F8A915" w14:textId="77777777" w:rsidR="00B851B6" w:rsidRDefault="00B851B6" w:rsidP="00B851B6">
      <w:pPr>
        <w:spacing w:line="240" w:lineRule="auto"/>
        <w:jc w:val="center"/>
        <w:rPr>
          <w:b/>
          <w:bCs/>
          <w:sz w:val="28"/>
          <w:szCs w:val="28"/>
        </w:rPr>
      </w:pPr>
      <w:r>
        <w:rPr>
          <w:b/>
          <w:bCs/>
          <w:sz w:val="28"/>
          <w:szCs w:val="28"/>
        </w:rPr>
        <w:t xml:space="preserve">UNDER THE GUIDANCE OF </w:t>
      </w:r>
    </w:p>
    <w:p w14:paraId="337B5F26" w14:textId="77777777" w:rsidR="00B851B6" w:rsidRDefault="00B851B6" w:rsidP="00B851B6">
      <w:pPr>
        <w:spacing w:line="240" w:lineRule="auto"/>
        <w:jc w:val="center"/>
        <w:rPr>
          <w:b/>
          <w:bCs/>
          <w:sz w:val="28"/>
          <w:szCs w:val="28"/>
        </w:rPr>
      </w:pPr>
      <w:proofErr w:type="spellStart"/>
      <w:r>
        <w:rPr>
          <w:b/>
          <w:bCs/>
          <w:sz w:val="28"/>
          <w:szCs w:val="28"/>
        </w:rPr>
        <w:t>Dr.P</w:t>
      </w:r>
      <w:proofErr w:type="spellEnd"/>
      <w:r>
        <w:rPr>
          <w:b/>
          <w:bCs/>
          <w:sz w:val="28"/>
          <w:szCs w:val="28"/>
        </w:rPr>
        <w:t>. Padmaja</w:t>
      </w:r>
    </w:p>
    <w:p w14:paraId="1EFE0A73" w14:textId="77777777" w:rsidR="00B851B6" w:rsidRPr="00115D1D" w:rsidRDefault="00B851B6" w:rsidP="00B851B6">
      <w:pPr>
        <w:spacing w:line="240" w:lineRule="auto"/>
        <w:jc w:val="center"/>
        <w:rPr>
          <w:b/>
          <w:bCs/>
          <w:sz w:val="28"/>
          <w:szCs w:val="28"/>
        </w:rPr>
      </w:pPr>
      <w:r w:rsidRPr="00115D1D">
        <w:rPr>
          <w:rFonts w:ascii="Trebuchet MS" w:eastAsia="Times New Roman" w:hAnsi="Trebuchet MS" w:cs="Times New Roman"/>
          <w:b/>
          <w:bCs/>
          <w:color w:val="000000"/>
          <w:sz w:val="18"/>
          <w:szCs w:val="18"/>
          <w:lang w:eastAsia="en-IN"/>
        </w:rPr>
        <w:t>Professor</w:t>
      </w:r>
    </w:p>
    <w:p w14:paraId="12E3A8DC" w14:textId="77777777" w:rsidR="00B851B6" w:rsidRDefault="00B851B6" w:rsidP="00B851B6">
      <w:pPr>
        <w:spacing w:line="240" w:lineRule="auto"/>
        <w:jc w:val="center"/>
        <w:rPr>
          <w:b/>
          <w:bCs/>
          <w:sz w:val="28"/>
          <w:szCs w:val="28"/>
        </w:rPr>
      </w:pPr>
    </w:p>
    <w:p w14:paraId="42D1B38C" w14:textId="77777777" w:rsidR="00B851B6" w:rsidRDefault="00B851B6" w:rsidP="00B851B6">
      <w:pPr>
        <w:spacing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Pr>
          <w:noProof/>
          <w:lang w:eastAsia="en-IN"/>
        </w:rPr>
        <w:drawing>
          <wp:inline distT="0" distB="0" distL="0" distR="0" wp14:anchorId="634352B5" wp14:editId="28C8D31B">
            <wp:extent cx="1821180" cy="1257300"/>
            <wp:effectExtent l="0" t="0" r="7620" b="0"/>
            <wp:docPr id="1" name="Picture 1" descr="ANITS Administration Online System - Student 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ITS Administration Online System - Student Login Pag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21180" cy="1257300"/>
                    </a:xfrm>
                    <a:prstGeom prst="rect">
                      <a:avLst/>
                    </a:prstGeom>
                    <a:noFill/>
                    <a:ln>
                      <a:noFill/>
                    </a:ln>
                  </pic:spPr>
                </pic:pic>
              </a:graphicData>
            </a:graphic>
          </wp:inline>
        </w:drawing>
      </w:r>
    </w:p>
    <w:p w14:paraId="01E1E179" w14:textId="77777777" w:rsidR="00B851B6" w:rsidRDefault="00B851B6" w:rsidP="00B851B6">
      <w:pPr>
        <w:spacing w:after="0" w:line="240" w:lineRule="auto"/>
        <w:rPr>
          <w:rFonts w:ascii="Times New Roman" w:eastAsia="Times New Roman" w:hAnsi="Times New Roman" w:cs="Times New Roman"/>
          <w:color w:val="000000"/>
          <w:sz w:val="27"/>
          <w:szCs w:val="27"/>
          <w:lang w:eastAsia="en-IN"/>
        </w:rPr>
      </w:pPr>
    </w:p>
    <w:p w14:paraId="519389BE" w14:textId="77777777" w:rsidR="00B851B6" w:rsidRDefault="00B851B6" w:rsidP="00B851B6">
      <w:pPr>
        <w:spacing w:after="0" w:line="240" w:lineRule="auto"/>
        <w:rPr>
          <w:rFonts w:ascii="Times New Roman" w:eastAsia="Times New Roman" w:hAnsi="Times New Roman" w:cs="Times New Roman"/>
          <w:color w:val="000000"/>
          <w:sz w:val="27"/>
          <w:szCs w:val="27"/>
          <w:lang w:eastAsia="en-IN"/>
        </w:rPr>
      </w:pPr>
    </w:p>
    <w:p w14:paraId="24180D01" w14:textId="77777777" w:rsidR="00B851B6" w:rsidRPr="004A7441" w:rsidRDefault="00B851B6" w:rsidP="00B851B6">
      <w:pPr>
        <w:spacing w:after="0" w:line="240" w:lineRule="auto"/>
        <w:jc w:val="center"/>
        <w:rPr>
          <w:b/>
          <w:bCs/>
          <w:sz w:val="36"/>
          <w:szCs w:val="36"/>
        </w:rPr>
      </w:pPr>
      <w:r w:rsidRPr="004A7441">
        <w:rPr>
          <w:b/>
          <w:bCs/>
          <w:sz w:val="28"/>
          <w:szCs w:val="28"/>
        </w:rPr>
        <w:t>DEPARTMENT OF INFORMATION TECHNOLOGY</w:t>
      </w:r>
    </w:p>
    <w:p w14:paraId="49B794B6" w14:textId="77777777" w:rsidR="00B851B6" w:rsidRDefault="00B851B6" w:rsidP="00B851B6">
      <w:pPr>
        <w:spacing w:after="0" w:line="240" w:lineRule="auto"/>
        <w:jc w:val="center"/>
        <w:rPr>
          <w:b/>
          <w:bCs/>
          <w:sz w:val="28"/>
          <w:szCs w:val="28"/>
        </w:rPr>
      </w:pPr>
      <w:r w:rsidRPr="004A7441">
        <w:rPr>
          <w:b/>
          <w:bCs/>
          <w:sz w:val="28"/>
          <w:szCs w:val="28"/>
        </w:rPr>
        <w:t>ANIL NEERUKONDA INSTITUTE OF TECHNOLOGY AND SCIENCES</w:t>
      </w:r>
    </w:p>
    <w:p w14:paraId="22D0F08C" w14:textId="77777777" w:rsidR="00B851B6" w:rsidRDefault="00B851B6" w:rsidP="00B851B6">
      <w:pPr>
        <w:spacing w:after="0" w:line="240" w:lineRule="auto"/>
        <w:jc w:val="center"/>
        <w:rPr>
          <w:b/>
          <w:bCs/>
          <w:sz w:val="24"/>
          <w:szCs w:val="24"/>
        </w:rPr>
      </w:pPr>
      <w:r>
        <w:t>(</w:t>
      </w:r>
      <w:r w:rsidRPr="004A7441">
        <w:rPr>
          <w:b/>
          <w:bCs/>
          <w:sz w:val="24"/>
          <w:szCs w:val="24"/>
        </w:rPr>
        <w:t>UGC AUTONOMOUS)</w:t>
      </w:r>
    </w:p>
    <w:p w14:paraId="44A8E9F3" w14:textId="77777777" w:rsidR="00B851B6" w:rsidRPr="004A7441" w:rsidRDefault="00B851B6" w:rsidP="00B851B6">
      <w:pPr>
        <w:spacing w:after="0" w:line="240" w:lineRule="auto"/>
        <w:jc w:val="center"/>
        <w:rPr>
          <w:b/>
          <w:bCs/>
          <w:sz w:val="24"/>
          <w:szCs w:val="24"/>
        </w:rPr>
      </w:pPr>
      <w:r w:rsidRPr="004A7441">
        <w:rPr>
          <w:b/>
          <w:bCs/>
          <w:sz w:val="24"/>
          <w:szCs w:val="24"/>
        </w:rPr>
        <w:t xml:space="preserve">(Affiliated to AU, Approved by AICTE and Accredited by NBA &amp; NAAC with an 'A' Grade) </w:t>
      </w:r>
    </w:p>
    <w:p w14:paraId="5BCBE14D" w14:textId="6726C1A7" w:rsidR="00B851B6" w:rsidRPr="00B851B6" w:rsidRDefault="00B851B6" w:rsidP="00B851B6">
      <w:pPr>
        <w:spacing w:after="0" w:line="240" w:lineRule="auto"/>
        <w:jc w:val="center"/>
        <w:rPr>
          <w:b/>
          <w:bCs/>
          <w:sz w:val="24"/>
          <w:szCs w:val="24"/>
        </w:rPr>
      </w:pPr>
      <w:proofErr w:type="spellStart"/>
      <w:r w:rsidRPr="004A7441">
        <w:rPr>
          <w:b/>
          <w:bCs/>
          <w:sz w:val="24"/>
          <w:szCs w:val="24"/>
        </w:rPr>
        <w:t>Sangivalasa</w:t>
      </w:r>
      <w:proofErr w:type="spellEnd"/>
      <w:r w:rsidRPr="004A7441">
        <w:rPr>
          <w:b/>
          <w:bCs/>
          <w:sz w:val="24"/>
          <w:szCs w:val="24"/>
        </w:rPr>
        <w:t xml:space="preserve">, </w:t>
      </w:r>
      <w:proofErr w:type="spellStart"/>
      <w:r w:rsidRPr="004A7441">
        <w:rPr>
          <w:b/>
          <w:bCs/>
          <w:sz w:val="24"/>
          <w:szCs w:val="24"/>
        </w:rPr>
        <w:t>Bheemili</w:t>
      </w:r>
      <w:proofErr w:type="spellEnd"/>
      <w:r>
        <w:rPr>
          <w:b/>
          <w:bCs/>
          <w:sz w:val="24"/>
          <w:szCs w:val="24"/>
        </w:rPr>
        <w:t xml:space="preserve"> </w:t>
      </w:r>
      <w:r w:rsidRPr="004A7441">
        <w:rPr>
          <w:b/>
          <w:bCs/>
          <w:sz w:val="24"/>
          <w:szCs w:val="24"/>
        </w:rPr>
        <w:t xml:space="preserve">Mandal, </w:t>
      </w:r>
      <w:r>
        <w:rPr>
          <w:b/>
          <w:bCs/>
          <w:sz w:val="24"/>
          <w:szCs w:val="24"/>
        </w:rPr>
        <w:t xml:space="preserve">Visakhapatnam </w:t>
      </w:r>
      <w:r w:rsidR="00FF205A">
        <w:rPr>
          <w:b/>
          <w:bCs/>
          <w:sz w:val="24"/>
          <w:szCs w:val="24"/>
        </w:rPr>
        <w:t>dist. (</w:t>
      </w:r>
      <w:r>
        <w:rPr>
          <w:b/>
          <w:bCs/>
          <w:sz w:val="24"/>
          <w:szCs w:val="24"/>
        </w:rPr>
        <w:t>A.P) 2022-2023</w:t>
      </w:r>
    </w:p>
    <w:p w14:paraId="0C06D96A" w14:textId="77777777" w:rsidR="00B851B6" w:rsidRDefault="00B851B6" w:rsidP="00824A6F">
      <w:pPr>
        <w:spacing w:line="240" w:lineRule="auto"/>
        <w:jc w:val="both"/>
        <w:rPr>
          <w:b/>
          <w:bCs/>
        </w:rPr>
      </w:pPr>
    </w:p>
    <w:p w14:paraId="7DCF73E6" w14:textId="77777777" w:rsidR="00B851B6" w:rsidRDefault="00B851B6" w:rsidP="00824A6F">
      <w:pPr>
        <w:spacing w:line="240" w:lineRule="auto"/>
        <w:jc w:val="both"/>
        <w:rPr>
          <w:b/>
          <w:bCs/>
        </w:rPr>
      </w:pPr>
    </w:p>
    <w:p w14:paraId="5C19F6D9" w14:textId="77777777" w:rsidR="00B851B6" w:rsidRPr="004A7441" w:rsidRDefault="00B851B6" w:rsidP="00B851B6">
      <w:pPr>
        <w:spacing w:after="0" w:line="240" w:lineRule="auto"/>
        <w:jc w:val="center"/>
        <w:rPr>
          <w:b/>
          <w:bCs/>
          <w:sz w:val="24"/>
          <w:szCs w:val="24"/>
        </w:rPr>
      </w:pPr>
      <w:r w:rsidRPr="004A7441">
        <w:rPr>
          <w:b/>
          <w:bCs/>
          <w:sz w:val="28"/>
          <w:szCs w:val="28"/>
        </w:rPr>
        <w:t>DEPARTMENT OF INFORMATION TECHNOLOGY</w:t>
      </w:r>
    </w:p>
    <w:p w14:paraId="6B1FD6AB" w14:textId="77777777" w:rsidR="00B851B6" w:rsidRPr="004A7441" w:rsidRDefault="00B851B6" w:rsidP="00B851B6">
      <w:pPr>
        <w:spacing w:after="0" w:line="240" w:lineRule="auto"/>
        <w:jc w:val="center"/>
        <w:rPr>
          <w:b/>
          <w:bCs/>
          <w:sz w:val="28"/>
          <w:szCs w:val="28"/>
        </w:rPr>
      </w:pPr>
      <w:r w:rsidRPr="004A7441">
        <w:rPr>
          <w:b/>
          <w:bCs/>
          <w:sz w:val="28"/>
          <w:szCs w:val="28"/>
        </w:rPr>
        <w:t>ANIL NEERUKONDA INSTITUTE OF TECHNOLOGY AND SCIENCES</w:t>
      </w:r>
    </w:p>
    <w:p w14:paraId="3F7B5748" w14:textId="77777777" w:rsidR="00B851B6" w:rsidRPr="004A7441" w:rsidRDefault="00B851B6" w:rsidP="00B851B6">
      <w:pPr>
        <w:spacing w:after="0" w:line="240" w:lineRule="auto"/>
        <w:jc w:val="center"/>
        <w:rPr>
          <w:b/>
          <w:bCs/>
          <w:sz w:val="24"/>
          <w:szCs w:val="24"/>
        </w:rPr>
      </w:pPr>
      <w:r w:rsidRPr="004A7441">
        <w:rPr>
          <w:b/>
          <w:bCs/>
          <w:sz w:val="24"/>
          <w:szCs w:val="24"/>
        </w:rPr>
        <w:t>(UGC AUTONOMOUS)</w:t>
      </w:r>
    </w:p>
    <w:p w14:paraId="79D0340D" w14:textId="77777777" w:rsidR="00B851B6" w:rsidRPr="004A7441" w:rsidRDefault="00B851B6" w:rsidP="00B851B6">
      <w:pPr>
        <w:spacing w:after="0" w:line="240" w:lineRule="auto"/>
        <w:jc w:val="center"/>
        <w:rPr>
          <w:b/>
          <w:bCs/>
          <w:sz w:val="24"/>
          <w:szCs w:val="24"/>
        </w:rPr>
      </w:pPr>
      <w:r w:rsidRPr="004A7441">
        <w:rPr>
          <w:b/>
          <w:bCs/>
          <w:sz w:val="24"/>
          <w:szCs w:val="24"/>
        </w:rPr>
        <w:t>(Affiliated to AU, Approved by AICTE and Accredited by NBA &amp; NAAC with an 'A' Grade)</w:t>
      </w:r>
    </w:p>
    <w:p w14:paraId="4369E131" w14:textId="679E9D7D" w:rsidR="00B851B6" w:rsidRDefault="00B851B6" w:rsidP="00B851B6">
      <w:pPr>
        <w:spacing w:after="0" w:line="240" w:lineRule="auto"/>
        <w:jc w:val="center"/>
        <w:rPr>
          <w:b/>
          <w:bCs/>
          <w:sz w:val="24"/>
          <w:szCs w:val="24"/>
        </w:rPr>
      </w:pPr>
      <w:proofErr w:type="spellStart"/>
      <w:r w:rsidRPr="004A7441">
        <w:rPr>
          <w:b/>
          <w:bCs/>
          <w:sz w:val="24"/>
          <w:szCs w:val="24"/>
        </w:rPr>
        <w:t>Sangivalasa</w:t>
      </w:r>
      <w:proofErr w:type="spellEnd"/>
      <w:r w:rsidRPr="004A7441">
        <w:rPr>
          <w:b/>
          <w:bCs/>
          <w:sz w:val="24"/>
          <w:szCs w:val="24"/>
        </w:rPr>
        <w:t xml:space="preserve">, </w:t>
      </w:r>
      <w:proofErr w:type="spellStart"/>
      <w:r w:rsidRPr="004A7441">
        <w:rPr>
          <w:b/>
          <w:bCs/>
          <w:sz w:val="24"/>
          <w:szCs w:val="24"/>
        </w:rPr>
        <w:t>Bheemili</w:t>
      </w:r>
      <w:proofErr w:type="spellEnd"/>
      <w:r w:rsidRPr="004A7441">
        <w:rPr>
          <w:b/>
          <w:bCs/>
          <w:sz w:val="24"/>
          <w:szCs w:val="24"/>
        </w:rPr>
        <w:t xml:space="preserve"> Mandal, Visakhapatnam </w:t>
      </w:r>
      <w:r w:rsidR="00FF205A" w:rsidRPr="004A7441">
        <w:rPr>
          <w:b/>
          <w:bCs/>
          <w:sz w:val="24"/>
          <w:szCs w:val="24"/>
        </w:rPr>
        <w:t>dist. (</w:t>
      </w:r>
      <w:r w:rsidRPr="004A7441">
        <w:rPr>
          <w:b/>
          <w:bCs/>
          <w:sz w:val="24"/>
          <w:szCs w:val="24"/>
        </w:rPr>
        <w:t>A.P)</w:t>
      </w:r>
    </w:p>
    <w:p w14:paraId="4FF0E20D" w14:textId="77777777" w:rsidR="00B851B6" w:rsidRDefault="00B851B6" w:rsidP="00B851B6">
      <w:pPr>
        <w:spacing w:after="0" w:line="240" w:lineRule="auto"/>
        <w:jc w:val="center"/>
        <w:rPr>
          <w:b/>
          <w:bCs/>
          <w:sz w:val="24"/>
          <w:szCs w:val="24"/>
        </w:rPr>
      </w:pPr>
    </w:p>
    <w:p w14:paraId="671CF0FA" w14:textId="77777777" w:rsidR="00B851B6" w:rsidRDefault="00B851B6" w:rsidP="00B851B6">
      <w:pPr>
        <w:spacing w:after="0" w:line="240" w:lineRule="auto"/>
        <w:jc w:val="center"/>
        <w:rPr>
          <w:b/>
          <w:bCs/>
          <w:sz w:val="24"/>
          <w:szCs w:val="24"/>
        </w:rPr>
      </w:pPr>
    </w:p>
    <w:p w14:paraId="5C558202" w14:textId="77777777" w:rsidR="00B851B6" w:rsidRDefault="00B851B6" w:rsidP="00B851B6">
      <w:pPr>
        <w:spacing w:after="0" w:line="240" w:lineRule="auto"/>
        <w:jc w:val="center"/>
        <w:rPr>
          <w:b/>
          <w:bCs/>
          <w:sz w:val="24"/>
          <w:szCs w:val="24"/>
        </w:rPr>
      </w:pPr>
    </w:p>
    <w:p w14:paraId="576962BD" w14:textId="77777777" w:rsidR="00B851B6" w:rsidRDefault="00B851B6" w:rsidP="00B851B6">
      <w:pPr>
        <w:spacing w:after="0" w:line="240" w:lineRule="auto"/>
        <w:jc w:val="center"/>
        <w:rPr>
          <w:rFonts w:ascii="Times New Roman" w:eastAsia="Times New Roman" w:hAnsi="Times New Roman" w:cs="Times New Roman"/>
          <w:b/>
          <w:bCs/>
          <w:color w:val="000000"/>
          <w:sz w:val="36"/>
          <w:szCs w:val="36"/>
          <w:lang w:eastAsia="en-IN"/>
        </w:rPr>
      </w:pPr>
      <w:r>
        <w:rPr>
          <w:noProof/>
          <w:lang w:eastAsia="en-IN"/>
        </w:rPr>
        <w:drawing>
          <wp:inline distT="0" distB="0" distL="0" distR="0" wp14:anchorId="71705B7E" wp14:editId="7E72ED00">
            <wp:extent cx="2770401" cy="1912620"/>
            <wp:effectExtent l="0" t="0" r="0" b="0"/>
            <wp:docPr id="2" name="Picture 2" descr="ANITS Administration Online System - Student 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NITS Administration Online System - Student Login Pag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78529" cy="1918231"/>
                    </a:xfrm>
                    <a:prstGeom prst="rect">
                      <a:avLst/>
                    </a:prstGeom>
                    <a:noFill/>
                    <a:ln>
                      <a:noFill/>
                    </a:ln>
                  </pic:spPr>
                </pic:pic>
              </a:graphicData>
            </a:graphic>
          </wp:inline>
        </w:drawing>
      </w:r>
    </w:p>
    <w:p w14:paraId="00FDC89A" w14:textId="77777777" w:rsidR="00B851B6" w:rsidRDefault="00B851B6" w:rsidP="00B851B6">
      <w:pPr>
        <w:spacing w:after="0" w:line="240" w:lineRule="auto"/>
        <w:jc w:val="center"/>
        <w:rPr>
          <w:rFonts w:ascii="Times New Roman" w:eastAsia="Times New Roman" w:hAnsi="Times New Roman" w:cs="Times New Roman"/>
          <w:b/>
          <w:bCs/>
          <w:color w:val="000000"/>
          <w:sz w:val="36"/>
          <w:szCs w:val="36"/>
          <w:lang w:eastAsia="en-IN"/>
        </w:rPr>
      </w:pPr>
    </w:p>
    <w:p w14:paraId="23056A8E" w14:textId="77777777" w:rsidR="00B851B6" w:rsidRDefault="00B851B6" w:rsidP="00B851B6">
      <w:pPr>
        <w:spacing w:after="0" w:line="240" w:lineRule="auto"/>
        <w:jc w:val="center"/>
        <w:rPr>
          <w:rFonts w:ascii="Times New Roman" w:eastAsia="Times New Roman" w:hAnsi="Times New Roman" w:cs="Times New Roman"/>
          <w:b/>
          <w:bCs/>
          <w:color w:val="000000"/>
          <w:sz w:val="36"/>
          <w:szCs w:val="36"/>
          <w:lang w:eastAsia="en-IN"/>
        </w:rPr>
      </w:pPr>
    </w:p>
    <w:p w14:paraId="21D57C51" w14:textId="77777777" w:rsidR="00B851B6" w:rsidRDefault="00B851B6" w:rsidP="00B851B6">
      <w:pPr>
        <w:spacing w:after="0" w:line="240" w:lineRule="auto"/>
        <w:jc w:val="center"/>
        <w:rPr>
          <w:b/>
          <w:bCs/>
          <w:sz w:val="32"/>
          <w:szCs w:val="32"/>
        </w:rPr>
      </w:pPr>
      <w:r w:rsidRPr="00F37EAC">
        <w:rPr>
          <w:b/>
          <w:bCs/>
          <w:sz w:val="32"/>
          <w:szCs w:val="32"/>
        </w:rPr>
        <w:t>CERTIFICATE</w:t>
      </w:r>
    </w:p>
    <w:p w14:paraId="160EED48" w14:textId="77777777" w:rsidR="00B851B6" w:rsidRDefault="00B851B6" w:rsidP="00B851B6">
      <w:pPr>
        <w:spacing w:after="0" w:line="240" w:lineRule="auto"/>
        <w:jc w:val="center"/>
        <w:rPr>
          <w:b/>
          <w:bCs/>
          <w:sz w:val="28"/>
          <w:szCs w:val="28"/>
        </w:rPr>
      </w:pPr>
    </w:p>
    <w:p w14:paraId="55B1A7AD" w14:textId="6955E3C2" w:rsidR="00B851B6" w:rsidRPr="00D843FC" w:rsidRDefault="00B851B6" w:rsidP="00B851B6">
      <w:pPr>
        <w:pStyle w:val="Title"/>
        <w:jc w:val="both"/>
        <w:rPr>
          <w:rFonts w:asciiTheme="minorHAnsi" w:hAnsiTheme="minorHAnsi" w:cstheme="minorHAnsi"/>
          <w:b/>
          <w:bCs/>
          <w:sz w:val="28"/>
          <w:szCs w:val="28"/>
        </w:rPr>
      </w:pPr>
      <w:r w:rsidRPr="00D843FC">
        <w:rPr>
          <w:rFonts w:asciiTheme="minorHAnsi" w:hAnsiTheme="minorHAnsi" w:cstheme="minorHAnsi"/>
          <w:sz w:val="28"/>
          <w:szCs w:val="28"/>
        </w:rPr>
        <w:t>This is to certify that the project report entitled “</w:t>
      </w:r>
      <w:r w:rsidRPr="00D843FC">
        <w:rPr>
          <w:rFonts w:asciiTheme="minorHAnsi" w:hAnsiTheme="minorHAnsi" w:cstheme="minorHAnsi"/>
          <w:b/>
          <w:bCs/>
          <w:sz w:val="28"/>
          <w:szCs w:val="28"/>
        </w:rPr>
        <w:t>E</w:t>
      </w:r>
      <w:r w:rsidR="00C02EFF">
        <w:rPr>
          <w:rFonts w:asciiTheme="minorHAnsi" w:hAnsiTheme="minorHAnsi" w:cstheme="minorHAnsi"/>
          <w:b/>
          <w:bCs/>
          <w:sz w:val="28"/>
          <w:szCs w:val="28"/>
        </w:rPr>
        <w:t>LECTRICITY</w:t>
      </w:r>
      <w:r w:rsidRPr="00D843FC">
        <w:rPr>
          <w:rFonts w:asciiTheme="minorHAnsi" w:hAnsiTheme="minorHAnsi" w:cstheme="minorHAnsi"/>
          <w:b/>
          <w:bCs/>
          <w:sz w:val="28"/>
          <w:szCs w:val="28"/>
        </w:rPr>
        <w:t xml:space="preserve"> CONSUMPTION PREDICTION USING MACHINE LEARNING</w:t>
      </w:r>
      <w:r w:rsidRPr="00D843FC">
        <w:rPr>
          <w:rFonts w:asciiTheme="minorHAnsi" w:hAnsiTheme="minorHAnsi" w:cstheme="minorHAnsi"/>
          <w:sz w:val="28"/>
          <w:szCs w:val="28"/>
        </w:rPr>
        <w:t xml:space="preserve">” submitted by </w:t>
      </w:r>
      <w:r w:rsidRPr="00D843FC">
        <w:rPr>
          <w:rFonts w:asciiTheme="minorHAnsi" w:hAnsiTheme="minorHAnsi" w:cstheme="minorHAnsi"/>
          <w:b/>
          <w:bCs/>
          <w:sz w:val="28"/>
          <w:szCs w:val="28"/>
        </w:rPr>
        <w:t>BANDLAMUDI PRASANTHI (319126511005), KAKARA PRIYANKA (319126511018), KOLLI KUSHWANTH SAI (319126511027), KONDAPALLI ANIL KUMAR (319126511030)</w:t>
      </w:r>
      <w:r w:rsidRPr="00D843FC">
        <w:rPr>
          <w:rFonts w:asciiTheme="minorHAnsi" w:hAnsiTheme="minorHAnsi" w:cstheme="minorHAnsi"/>
          <w:sz w:val="28"/>
          <w:szCs w:val="28"/>
        </w:rPr>
        <w:t xml:space="preserve"> in partial fulfilment of the requirements for the award of the degree of Bachelor of Technology in Information Technology of Anil </w:t>
      </w:r>
      <w:proofErr w:type="spellStart"/>
      <w:r w:rsidRPr="00D843FC">
        <w:rPr>
          <w:rFonts w:asciiTheme="minorHAnsi" w:hAnsiTheme="minorHAnsi" w:cstheme="minorHAnsi"/>
          <w:sz w:val="28"/>
          <w:szCs w:val="28"/>
        </w:rPr>
        <w:t>Neerukonda</w:t>
      </w:r>
      <w:proofErr w:type="spellEnd"/>
      <w:r w:rsidRPr="00D843FC">
        <w:rPr>
          <w:rFonts w:asciiTheme="minorHAnsi" w:hAnsiTheme="minorHAnsi" w:cstheme="minorHAnsi"/>
          <w:sz w:val="28"/>
          <w:szCs w:val="28"/>
        </w:rPr>
        <w:t xml:space="preserve"> Institute of technology and sciences, Visakhapatnam is a record of </w:t>
      </w:r>
      <w:proofErr w:type="spellStart"/>
      <w:r w:rsidRPr="00D843FC">
        <w:rPr>
          <w:rFonts w:asciiTheme="minorHAnsi" w:hAnsiTheme="minorHAnsi" w:cstheme="minorHAnsi"/>
          <w:sz w:val="28"/>
          <w:szCs w:val="28"/>
        </w:rPr>
        <w:t>bonafide</w:t>
      </w:r>
      <w:proofErr w:type="spellEnd"/>
      <w:r w:rsidRPr="00D843FC">
        <w:rPr>
          <w:rFonts w:asciiTheme="minorHAnsi" w:hAnsiTheme="minorHAnsi" w:cstheme="minorHAnsi"/>
          <w:sz w:val="28"/>
          <w:szCs w:val="28"/>
        </w:rPr>
        <w:t xml:space="preserve"> work carried out under my guidance and supervision.</w:t>
      </w:r>
    </w:p>
    <w:p w14:paraId="1B7A891B" w14:textId="77777777" w:rsidR="00B851B6" w:rsidRPr="00D843FC" w:rsidRDefault="00B851B6" w:rsidP="00B851B6">
      <w:pPr>
        <w:spacing w:line="240" w:lineRule="auto"/>
        <w:rPr>
          <w:sz w:val="28"/>
          <w:szCs w:val="28"/>
        </w:rPr>
      </w:pPr>
    </w:p>
    <w:p w14:paraId="46EA8628" w14:textId="77777777" w:rsidR="00B851B6" w:rsidRDefault="00B851B6" w:rsidP="00B851B6">
      <w:pPr>
        <w:spacing w:line="240" w:lineRule="auto"/>
      </w:pPr>
    </w:p>
    <w:p w14:paraId="2E2992F6" w14:textId="77777777" w:rsidR="00B851B6" w:rsidRDefault="00B851B6" w:rsidP="00B851B6">
      <w:pPr>
        <w:spacing w:line="240" w:lineRule="auto"/>
      </w:pPr>
    </w:p>
    <w:p w14:paraId="0BF7A676" w14:textId="77777777" w:rsidR="00B851B6" w:rsidRDefault="00B851B6" w:rsidP="00B851B6">
      <w:pPr>
        <w:spacing w:line="240" w:lineRule="auto"/>
      </w:pPr>
    </w:p>
    <w:p w14:paraId="36B9AE19" w14:textId="77777777" w:rsidR="00B851B6" w:rsidRDefault="00B851B6" w:rsidP="00B851B6">
      <w:pPr>
        <w:spacing w:line="240" w:lineRule="auto"/>
        <w:rPr>
          <w:b/>
          <w:bCs/>
          <w:sz w:val="28"/>
          <w:szCs w:val="28"/>
        </w:rPr>
      </w:pPr>
      <w:r w:rsidRPr="00F37EAC">
        <w:rPr>
          <w:b/>
          <w:bCs/>
          <w:sz w:val="28"/>
          <w:szCs w:val="28"/>
        </w:rPr>
        <w:t xml:space="preserve">Project Guide: </w:t>
      </w:r>
      <w:r>
        <w:rPr>
          <w:b/>
          <w:bCs/>
          <w:sz w:val="28"/>
          <w:szCs w:val="28"/>
        </w:rPr>
        <w:t xml:space="preserve">                                                                  Head of the department:</w:t>
      </w:r>
    </w:p>
    <w:p w14:paraId="0C58B586" w14:textId="77777777" w:rsidR="00B851B6" w:rsidRDefault="00B851B6" w:rsidP="00B851B6">
      <w:pPr>
        <w:spacing w:after="0" w:line="240" w:lineRule="auto"/>
        <w:rPr>
          <w:sz w:val="24"/>
          <w:szCs w:val="24"/>
        </w:rPr>
      </w:pPr>
      <w:bookmarkStart w:id="5" w:name="_Hlk118218428"/>
      <w:proofErr w:type="spellStart"/>
      <w:r>
        <w:rPr>
          <w:b/>
          <w:bCs/>
          <w:sz w:val="24"/>
          <w:szCs w:val="24"/>
        </w:rPr>
        <w:t>Dr.P</w:t>
      </w:r>
      <w:proofErr w:type="spellEnd"/>
      <w:r w:rsidRPr="00F37EAC">
        <w:rPr>
          <w:b/>
          <w:bCs/>
          <w:sz w:val="24"/>
          <w:szCs w:val="24"/>
        </w:rPr>
        <w:t>.</w:t>
      </w:r>
      <w:r>
        <w:rPr>
          <w:b/>
          <w:bCs/>
          <w:sz w:val="24"/>
          <w:szCs w:val="24"/>
        </w:rPr>
        <w:t xml:space="preserve"> Padmaja</w:t>
      </w:r>
      <w:bookmarkEnd w:id="5"/>
      <w:r w:rsidRPr="00F37EAC">
        <w:rPr>
          <w:b/>
          <w:bCs/>
          <w:sz w:val="24"/>
          <w:szCs w:val="24"/>
        </w:rPr>
        <w:t xml:space="preserve">                                                                                    </w:t>
      </w:r>
      <w:proofErr w:type="spellStart"/>
      <w:r w:rsidRPr="00F37EAC">
        <w:rPr>
          <w:b/>
          <w:bCs/>
          <w:sz w:val="24"/>
          <w:szCs w:val="24"/>
        </w:rPr>
        <w:t>Dr.M.Rekha</w:t>
      </w:r>
      <w:proofErr w:type="spellEnd"/>
      <w:r w:rsidRPr="00F37EAC">
        <w:rPr>
          <w:b/>
          <w:bCs/>
          <w:sz w:val="24"/>
          <w:szCs w:val="24"/>
        </w:rPr>
        <w:t xml:space="preserve"> Sundari</w:t>
      </w:r>
    </w:p>
    <w:p w14:paraId="4238913F" w14:textId="5D6168A8" w:rsidR="00B851B6" w:rsidRPr="004E27B5" w:rsidRDefault="00B851B6" w:rsidP="00B851B6">
      <w:pPr>
        <w:spacing w:after="0" w:line="240" w:lineRule="auto"/>
        <w:rPr>
          <w:rFonts w:ascii="Trebuchet MS" w:hAnsi="Trebuchet MS"/>
          <w:color w:val="000000"/>
          <w:sz w:val="18"/>
          <w:szCs w:val="18"/>
          <w:shd w:val="clear" w:color="auto" w:fill="66CCCC"/>
        </w:rPr>
      </w:pPr>
      <w:r>
        <w:rPr>
          <w:sz w:val="24"/>
          <w:szCs w:val="24"/>
        </w:rPr>
        <w:t xml:space="preserve"> Professor                                                                                            </w:t>
      </w:r>
      <w:proofErr w:type="spellStart"/>
      <w:r>
        <w:rPr>
          <w:sz w:val="24"/>
          <w:szCs w:val="24"/>
        </w:rPr>
        <w:t>Professor</w:t>
      </w:r>
      <w:proofErr w:type="spellEnd"/>
      <w:r>
        <w:rPr>
          <w:sz w:val="24"/>
          <w:szCs w:val="24"/>
        </w:rPr>
        <w:t xml:space="preserve"> </w:t>
      </w:r>
    </w:p>
    <w:p w14:paraId="0F29073D" w14:textId="77777777" w:rsidR="00B851B6" w:rsidRDefault="00B851B6" w:rsidP="00B851B6">
      <w:pPr>
        <w:spacing w:after="0" w:line="240" w:lineRule="auto"/>
        <w:rPr>
          <w:sz w:val="24"/>
          <w:szCs w:val="24"/>
        </w:rPr>
      </w:pPr>
      <w:r>
        <w:rPr>
          <w:sz w:val="24"/>
          <w:szCs w:val="24"/>
        </w:rPr>
        <w:t>Department of IT                                                                               Department of IT</w:t>
      </w:r>
    </w:p>
    <w:p w14:paraId="1CC088EF" w14:textId="10D31DBF" w:rsidR="00B851B6" w:rsidRDefault="00B851B6" w:rsidP="00B851B6">
      <w:pPr>
        <w:spacing w:after="0" w:line="240" w:lineRule="auto"/>
        <w:rPr>
          <w:sz w:val="24"/>
          <w:szCs w:val="24"/>
        </w:rPr>
      </w:pPr>
      <w:r>
        <w:rPr>
          <w:sz w:val="24"/>
          <w:szCs w:val="24"/>
        </w:rPr>
        <w:t xml:space="preserve">ANITS                                                                                                   </w:t>
      </w:r>
      <w:proofErr w:type="spellStart"/>
      <w:r>
        <w:rPr>
          <w:sz w:val="24"/>
          <w:szCs w:val="24"/>
        </w:rPr>
        <w:t>ANITS</w:t>
      </w:r>
      <w:proofErr w:type="spellEnd"/>
    </w:p>
    <w:p w14:paraId="0E28D4BF" w14:textId="77777777" w:rsidR="00B851B6" w:rsidRPr="00B851B6" w:rsidRDefault="00B851B6" w:rsidP="00B851B6">
      <w:pPr>
        <w:spacing w:after="0" w:line="240" w:lineRule="auto"/>
        <w:rPr>
          <w:sz w:val="24"/>
          <w:szCs w:val="24"/>
        </w:rPr>
      </w:pPr>
    </w:p>
    <w:p w14:paraId="2151FDD6" w14:textId="77777777" w:rsidR="00B851B6" w:rsidRDefault="00B851B6" w:rsidP="00B851B6">
      <w:pPr>
        <w:spacing w:line="240" w:lineRule="auto"/>
        <w:jc w:val="center"/>
        <w:rPr>
          <w:b/>
          <w:bCs/>
          <w:sz w:val="36"/>
          <w:szCs w:val="36"/>
        </w:rPr>
      </w:pPr>
      <w:r w:rsidRPr="004E27B5">
        <w:rPr>
          <w:b/>
          <w:bCs/>
          <w:sz w:val="36"/>
          <w:szCs w:val="36"/>
        </w:rPr>
        <w:t>ACKNOWLEDGEMENT</w:t>
      </w:r>
    </w:p>
    <w:p w14:paraId="6183B961" w14:textId="77777777" w:rsidR="00B851B6" w:rsidRPr="00D843FC" w:rsidRDefault="00B851B6" w:rsidP="00B851B6">
      <w:pPr>
        <w:spacing w:line="240" w:lineRule="auto"/>
        <w:jc w:val="both"/>
        <w:rPr>
          <w:sz w:val="28"/>
          <w:szCs w:val="28"/>
        </w:rPr>
      </w:pPr>
      <w:r w:rsidRPr="00D843FC">
        <w:rPr>
          <w:sz w:val="28"/>
          <w:szCs w:val="28"/>
        </w:rPr>
        <w:t xml:space="preserve">We want to express our deep gratitude to our project guide </w:t>
      </w:r>
      <w:proofErr w:type="spellStart"/>
      <w:r w:rsidRPr="00D843FC">
        <w:rPr>
          <w:b/>
          <w:bCs/>
          <w:sz w:val="28"/>
          <w:szCs w:val="28"/>
        </w:rPr>
        <w:t>Dr</w:t>
      </w:r>
      <w:r w:rsidRPr="00D843FC">
        <w:rPr>
          <w:sz w:val="28"/>
          <w:szCs w:val="28"/>
        </w:rPr>
        <w:t>.</w:t>
      </w:r>
      <w:r w:rsidRPr="00D843FC">
        <w:rPr>
          <w:b/>
          <w:bCs/>
          <w:sz w:val="28"/>
          <w:szCs w:val="28"/>
        </w:rPr>
        <w:t>P</w:t>
      </w:r>
      <w:proofErr w:type="spellEnd"/>
      <w:r w:rsidRPr="00D843FC">
        <w:rPr>
          <w:b/>
          <w:bCs/>
          <w:sz w:val="28"/>
          <w:szCs w:val="28"/>
        </w:rPr>
        <w:t>. Padmaja</w:t>
      </w:r>
      <w:r w:rsidRPr="00D843FC">
        <w:rPr>
          <w:sz w:val="28"/>
          <w:szCs w:val="28"/>
        </w:rPr>
        <w:t xml:space="preserve"> Professor, Department of Information Technology, ANITS, for his/her guidance, unsurpassed knowledge, and immense encouragement. We are grateful to </w:t>
      </w:r>
      <w:r w:rsidRPr="00D843FC">
        <w:rPr>
          <w:b/>
          <w:bCs/>
          <w:sz w:val="28"/>
          <w:szCs w:val="28"/>
        </w:rPr>
        <w:t>Dr M. REKHA SUNDAR</w:t>
      </w:r>
      <w:r w:rsidRPr="00D843FC">
        <w:rPr>
          <w:sz w:val="28"/>
          <w:szCs w:val="28"/>
        </w:rPr>
        <w:t xml:space="preserve">I, Head of the Department of Information Technology, for providing us with the required facilities to complete the project work. </w:t>
      </w:r>
    </w:p>
    <w:p w14:paraId="156BB8C0" w14:textId="77777777" w:rsidR="00B851B6" w:rsidRPr="00D843FC" w:rsidRDefault="00B851B6" w:rsidP="00B851B6">
      <w:pPr>
        <w:spacing w:line="240" w:lineRule="auto"/>
        <w:jc w:val="both"/>
        <w:rPr>
          <w:sz w:val="28"/>
          <w:szCs w:val="28"/>
        </w:rPr>
      </w:pPr>
      <w:r w:rsidRPr="00D843FC">
        <w:rPr>
          <w:sz w:val="28"/>
          <w:szCs w:val="28"/>
        </w:rPr>
        <w:t xml:space="preserve">We are very much thankful to the </w:t>
      </w:r>
      <w:r w:rsidRPr="00D843FC">
        <w:rPr>
          <w:b/>
          <w:bCs/>
          <w:sz w:val="28"/>
          <w:szCs w:val="28"/>
        </w:rPr>
        <w:t>Principal and Management, ANITS</w:t>
      </w:r>
      <w:r w:rsidRPr="00D843FC">
        <w:rPr>
          <w:sz w:val="28"/>
          <w:szCs w:val="28"/>
        </w:rPr>
        <w:t xml:space="preserve">, </w:t>
      </w:r>
      <w:proofErr w:type="spellStart"/>
      <w:r w:rsidRPr="00D843FC">
        <w:rPr>
          <w:b/>
          <w:bCs/>
          <w:sz w:val="28"/>
          <w:szCs w:val="28"/>
        </w:rPr>
        <w:t>Sangivalasa</w:t>
      </w:r>
      <w:proofErr w:type="spellEnd"/>
      <w:r w:rsidRPr="00D843FC">
        <w:rPr>
          <w:b/>
          <w:bCs/>
          <w:sz w:val="28"/>
          <w:szCs w:val="28"/>
        </w:rPr>
        <w:t xml:space="preserve">, </w:t>
      </w:r>
      <w:r w:rsidRPr="00D843FC">
        <w:rPr>
          <w:sz w:val="28"/>
          <w:szCs w:val="28"/>
        </w:rPr>
        <w:t xml:space="preserve">for their encouragement and cooperation in carrying out this work. </w:t>
      </w:r>
    </w:p>
    <w:p w14:paraId="609B508D" w14:textId="77777777" w:rsidR="00B851B6" w:rsidRPr="00D843FC" w:rsidRDefault="00B851B6" w:rsidP="00B851B6">
      <w:pPr>
        <w:spacing w:line="240" w:lineRule="auto"/>
        <w:jc w:val="both"/>
        <w:rPr>
          <w:sz w:val="28"/>
          <w:szCs w:val="28"/>
        </w:rPr>
      </w:pPr>
      <w:r w:rsidRPr="00D843FC">
        <w:rPr>
          <w:sz w:val="28"/>
          <w:szCs w:val="28"/>
        </w:rPr>
        <w:t xml:space="preserve">We thank all </w:t>
      </w:r>
      <w:r w:rsidRPr="00D843FC">
        <w:rPr>
          <w:b/>
          <w:bCs/>
          <w:sz w:val="28"/>
          <w:szCs w:val="28"/>
        </w:rPr>
        <w:t>teaching faculty</w:t>
      </w:r>
      <w:r w:rsidRPr="00D843FC">
        <w:rPr>
          <w:sz w:val="28"/>
          <w:szCs w:val="28"/>
        </w:rPr>
        <w:t xml:space="preserve"> of the Department of IT, whose suggestions during reviews helped us accomplish our project. We want to thank all </w:t>
      </w:r>
      <w:r w:rsidRPr="00D843FC">
        <w:rPr>
          <w:b/>
          <w:bCs/>
          <w:sz w:val="28"/>
          <w:szCs w:val="28"/>
        </w:rPr>
        <w:t>non-teaching staff</w:t>
      </w:r>
      <w:r w:rsidRPr="00D843FC">
        <w:rPr>
          <w:sz w:val="28"/>
          <w:szCs w:val="28"/>
        </w:rPr>
        <w:t xml:space="preserve"> of the Department of IT, ANITS, for assisting in accomplishing our project. </w:t>
      </w:r>
    </w:p>
    <w:p w14:paraId="416E10E8" w14:textId="77777777" w:rsidR="00B851B6" w:rsidRPr="00D843FC" w:rsidRDefault="00B851B6" w:rsidP="00B851B6">
      <w:pPr>
        <w:spacing w:line="240" w:lineRule="auto"/>
        <w:jc w:val="both"/>
        <w:rPr>
          <w:sz w:val="28"/>
          <w:szCs w:val="28"/>
        </w:rPr>
      </w:pPr>
      <w:r w:rsidRPr="00D843FC">
        <w:rPr>
          <w:sz w:val="28"/>
          <w:szCs w:val="28"/>
        </w:rPr>
        <w:t>We want to thank our parents, friends, and classmates for their encouragement throughout our project period. Finally, we thank everyone for supporting us directly or indirectly in completing this project successfully.</w:t>
      </w:r>
    </w:p>
    <w:p w14:paraId="368B6C66" w14:textId="77777777" w:rsidR="00B851B6" w:rsidRDefault="00B851B6" w:rsidP="00B851B6">
      <w:pPr>
        <w:spacing w:line="240" w:lineRule="auto"/>
        <w:rPr>
          <w:sz w:val="24"/>
          <w:szCs w:val="24"/>
        </w:rPr>
      </w:pPr>
    </w:p>
    <w:p w14:paraId="1DCA4FE9" w14:textId="77777777" w:rsidR="00B851B6" w:rsidRDefault="00B851B6" w:rsidP="00B851B6">
      <w:pPr>
        <w:spacing w:line="240" w:lineRule="auto"/>
        <w:rPr>
          <w:sz w:val="24"/>
          <w:szCs w:val="24"/>
        </w:rPr>
      </w:pPr>
    </w:p>
    <w:p w14:paraId="756862BA" w14:textId="77777777" w:rsidR="00B851B6" w:rsidRDefault="00B851B6" w:rsidP="00B851B6">
      <w:pPr>
        <w:spacing w:line="240" w:lineRule="auto"/>
        <w:rPr>
          <w:sz w:val="24"/>
          <w:szCs w:val="24"/>
        </w:rPr>
      </w:pPr>
    </w:p>
    <w:p w14:paraId="40A0658B" w14:textId="77777777" w:rsidR="00B851B6" w:rsidRDefault="00B851B6" w:rsidP="00B851B6">
      <w:pPr>
        <w:spacing w:line="240" w:lineRule="auto"/>
        <w:rPr>
          <w:sz w:val="24"/>
          <w:szCs w:val="24"/>
        </w:rPr>
      </w:pPr>
    </w:p>
    <w:p w14:paraId="64645598" w14:textId="77777777" w:rsidR="00B851B6" w:rsidRDefault="00B851B6" w:rsidP="00B851B6">
      <w:pPr>
        <w:spacing w:line="240" w:lineRule="auto"/>
        <w:jc w:val="both"/>
        <w:rPr>
          <w:b/>
          <w:bCs/>
          <w:sz w:val="28"/>
          <w:szCs w:val="28"/>
        </w:rPr>
      </w:pPr>
      <w:r>
        <w:rPr>
          <w:b/>
          <w:bCs/>
          <w:sz w:val="28"/>
          <w:szCs w:val="28"/>
        </w:rPr>
        <w:t xml:space="preserve">                                                                </w:t>
      </w:r>
      <w:r w:rsidRPr="00B25108">
        <w:rPr>
          <w:b/>
          <w:bCs/>
          <w:sz w:val="28"/>
          <w:szCs w:val="28"/>
        </w:rPr>
        <w:t>PROJECT STUDENTS</w:t>
      </w:r>
    </w:p>
    <w:p w14:paraId="783488B9" w14:textId="77777777" w:rsidR="00B851B6" w:rsidRPr="00AC3F11" w:rsidRDefault="00B851B6" w:rsidP="00B851B6">
      <w:pPr>
        <w:spacing w:line="240" w:lineRule="auto"/>
        <w:jc w:val="both"/>
        <w:rPr>
          <w:b/>
          <w:bCs/>
        </w:rPr>
      </w:pPr>
      <w:r>
        <w:rPr>
          <w:b/>
          <w:bCs/>
        </w:rPr>
        <w:t xml:space="preserve">                                                                                    </w:t>
      </w:r>
      <w:r w:rsidRPr="00AC3F11">
        <w:rPr>
          <w:b/>
          <w:bCs/>
        </w:rPr>
        <w:t>BANDLAMUDI PRASANTHI (319126511005)</w:t>
      </w:r>
    </w:p>
    <w:p w14:paraId="126E1F9D" w14:textId="77777777" w:rsidR="00B851B6" w:rsidRPr="00AC3F11" w:rsidRDefault="00B851B6" w:rsidP="00B851B6">
      <w:pPr>
        <w:spacing w:line="240" w:lineRule="auto"/>
        <w:jc w:val="both"/>
        <w:rPr>
          <w:b/>
          <w:bCs/>
        </w:rPr>
      </w:pPr>
      <w:r>
        <w:rPr>
          <w:b/>
          <w:bCs/>
        </w:rPr>
        <w:t xml:space="preserve">                                                                                    </w:t>
      </w:r>
      <w:r w:rsidRPr="00AC3F11">
        <w:rPr>
          <w:b/>
          <w:bCs/>
        </w:rPr>
        <w:t>KAKARA PRIYANKA (319126511018)</w:t>
      </w:r>
    </w:p>
    <w:p w14:paraId="25BF8DFF" w14:textId="77777777" w:rsidR="00B851B6" w:rsidRPr="00AC3F11" w:rsidRDefault="00B851B6" w:rsidP="00B851B6">
      <w:pPr>
        <w:spacing w:line="240" w:lineRule="auto"/>
        <w:jc w:val="both"/>
        <w:rPr>
          <w:b/>
          <w:bCs/>
        </w:rPr>
      </w:pPr>
      <w:r>
        <w:rPr>
          <w:b/>
          <w:bCs/>
        </w:rPr>
        <w:t xml:space="preserve">                                                                                    </w:t>
      </w:r>
      <w:r w:rsidRPr="00AC3F11">
        <w:rPr>
          <w:b/>
          <w:bCs/>
        </w:rPr>
        <w:t>KOLLI KUSHWANTH SAI (319126511027)</w:t>
      </w:r>
    </w:p>
    <w:p w14:paraId="40B73FCF" w14:textId="77777777" w:rsidR="00B851B6" w:rsidRPr="00AC3F11" w:rsidRDefault="00B851B6" w:rsidP="00B851B6">
      <w:pPr>
        <w:spacing w:line="240" w:lineRule="auto"/>
        <w:jc w:val="both"/>
        <w:rPr>
          <w:b/>
          <w:bCs/>
        </w:rPr>
      </w:pPr>
      <w:r>
        <w:rPr>
          <w:b/>
          <w:bCs/>
        </w:rPr>
        <w:t xml:space="preserve">                                                                                    </w:t>
      </w:r>
      <w:r w:rsidRPr="00AC3F11">
        <w:rPr>
          <w:b/>
          <w:bCs/>
        </w:rPr>
        <w:t>KONDAPALLI ANIL KUMAR (319126511030)</w:t>
      </w:r>
    </w:p>
    <w:p w14:paraId="5117CFAD" w14:textId="77777777" w:rsidR="00B851B6" w:rsidRDefault="00B851B6" w:rsidP="00B851B6">
      <w:pPr>
        <w:spacing w:line="240" w:lineRule="auto"/>
        <w:jc w:val="both"/>
        <w:rPr>
          <w:b/>
          <w:bCs/>
        </w:rPr>
      </w:pPr>
    </w:p>
    <w:p w14:paraId="1986F3C5" w14:textId="77777777" w:rsidR="00B851B6" w:rsidRDefault="00B851B6" w:rsidP="00B851B6">
      <w:pPr>
        <w:spacing w:line="240" w:lineRule="auto"/>
        <w:rPr>
          <w:b/>
          <w:bCs/>
          <w:sz w:val="28"/>
          <w:szCs w:val="28"/>
        </w:rPr>
      </w:pPr>
    </w:p>
    <w:p w14:paraId="694290D3" w14:textId="77777777" w:rsidR="00B851B6" w:rsidRDefault="00B851B6" w:rsidP="00B851B6">
      <w:pPr>
        <w:spacing w:line="240" w:lineRule="auto"/>
        <w:rPr>
          <w:b/>
          <w:bCs/>
          <w:sz w:val="32"/>
          <w:szCs w:val="32"/>
        </w:rPr>
      </w:pPr>
    </w:p>
    <w:p w14:paraId="39BADAB3" w14:textId="77777777" w:rsidR="00B851B6" w:rsidRDefault="00B851B6" w:rsidP="00B851B6">
      <w:pPr>
        <w:spacing w:line="240" w:lineRule="auto"/>
        <w:rPr>
          <w:b/>
          <w:bCs/>
          <w:sz w:val="32"/>
          <w:szCs w:val="32"/>
        </w:rPr>
      </w:pPr>
    </w:p>
    <w:p w14:paraId="5064DC05" w14:textId="77777777" w:rsidR="00B851B6" w:rsidRDefault="00B851B6" w:rsidP="00B851B6">
      <w:pPr>
        <w:spacing w:line="240" w:lineRule="auto"/>
        <w:rPr>
          <w:b/>
          <w:bCs/>
          <w:sz w:val="32"/>
          <w:szCs w:val="32"/>
        </w:rPr>
      </w:pPr>
    </w:p>
    <w:p w14:paraId="51E91E3B" w14:textId="77777777" w:rsidR="00B851B6" w:rsidRDefault="00B851B6" w:rsidP="00B851B6">
      <w:pPr>
        <w:spacing w:line="240" w:lineRule="auto"/>
        <w:rPr>
          <w:b/>
          <w:bCs/>
          <w:sz w:val="32"/>
          <w:szCs w:val="32"/>
        </w:rPr>
      </w:pPr>
    </w:p>
    <w:p w14:paraId="77399BEA" w14:textId="77777777" w:rsidR="00B851B6" w:rsidRDefault="00B851B6" w:rsidP="00B851B6">
      <w:pPr>
        <w:spacing w:line="240" w:lineRule="auto"/>
        <w:jc w:val="center"/>
        <w:rPr>
          <w:b/>
          <w:bCs/>
          <w:sz w:val="32"/>
          <w:szCs w:val="32"/>
        </w:rPr>
      </w:pPr>
    </w:p>
    <w:p w14:paraId="781F6215" w14:textId="77777777" w:rsidR="00B851B6" w:rsidRDefault="00B851B6" w:rsidP="00B851B6">
      <w:pPr>
        <w:spacing w:line="240" w:lineRule="auto"/>
        <w:jc w:val="center"/>
        <w:rPr>
          <w:b/>
          <w:bCs/>
          <w:sz w:val="32"/>
          <w:szCs w:val="32"/>
        </w:rPr>
      </w:pPr>
      <w:r>
        <w:rPr>
          <w:b/>
          <w:bCs/>
          <w:sz w:val="32"/>
          <w:szCs w:val="32"/>
        </w:rPr>
        <w:t>DECLARATION</w:t>
      </w:r>
    </w:p>
    <w:p w14:paraId="6702A60E" w14:textId="19777135" w:rsidR="00B851B6" w:rsidRDefault="00B851B6" w:rsidP="00B851B6">
      <w:pPr>
        <w:spacing w:line="240" w:lineRule="auto"/>
        <w:jc w:val="both"/>
        <w:rPr>
          <w:sz w:val="28"/>
          <w:szCs w:val="28"/>
        </w:rPr>
      </w:pPr>
      <w:r w:rsidRPr="00B25108">
        <w:rPr>
          <w:sz w:val="28"/>
          <w:szCs w:val="28"/>
        </w:rPr>
        <w:t>We</w:t>
      </w:r>
      <w:r>
        <w:rPr>
          <w:sz w:val="28"/>
          <w:szCs w:val="28"/>
        </w:rPr>
        <w:t xml:space="preserve"> </w:t>
      </w:r>
      <w:r w:rsidRPr="00B25108">
        <w:rPr>
          <w:sz w:val="28"/>
          <w:szCs w:val="28"/>
        </w:rPr>
        <w:t>declare that the project work entitled "</w:t>
      </w:r>
      <w:r>
        <w:rPr>
          <w:b/>
          <w:bCs/>
          <w:sz w:val="24"/>
          <w:szCs w:val="24"/>
        </w:rPr>
        <w:t>E</w:t>
      </w:r>
      <w:r w:rsidR="00FF205A">
        <w:rPr>
          <w:b/>
          <w:bCs/>
          <w:sz w:val="24"/>
          <w:szCs w:val="24"/>
        </w:rPr>
        <w:t>LECTRICITY</w:t>
      </w:r>
      <w:r>
        <w:rPr>
          <w:b/>
          <w:bCs/>
          <w:sz w:val="24"/>
          <w:szCs w:val="24"/>
        </w:rPr>
        <w:t xml:space="preserve"> CONSUMPTION PREDICTION</w:t>
      </w:r>
      <w:r w:rsidRPr="00F37EAC">
        <w:rPr>
          <w:b/>
          <w:bCs/>
          <w:sz w:val="24"/>
          <w:szCs w:val="24"/>
        </w:rPr>
        <w:t xml:space="preserve"> USING </w:t>
      </w:r>
      <w:r>
        <w:rPr>
          <w:b/>
          <w:bCs/>
          <w:sz w:val="24"/>
          <w:szCs w:val="24"/>
        </w:rPr>
        <w:t>MACHINE LEARNING</w:t>
      </w:r>
      <w:r w:rsidRPr="00B25108">
        <w:rPr>
          <w:sz w:val="28"/>
          <w:szCs w:val="28"/>
        </w:rPr>
        <w:t xml:space="preserve">” submitted to the Anil </w:t>
      </w:r>
      <w:proofErr w:type="spellStart"/>
      <w:r w:rsidRPr="00B25108">
        <w:rPr>
          <w:sz w:val="28"/>
          <w:szCs w:val="28"/>
        </w:rPr>
        <w:t>Neerukonda</w:t>
      </w:r>
      <w:proofErr w:type="spellEnd"/>
      <w:r w:rsidRPr="00B25108">
        <w:rPr>
          <w:sz w:val="28"/>
          <w:szCs w:val="28"/>
        </w:rPr>
        <w:t xml:space="preserve"> Institute of Technology and Sciences is a record of an original work done by </w:t>
      </w:r>
      <w:r w:rsidRPr="00900946">
        <w:rPr>
          <w:b/>
          <w:bCs/>
          <w:sz w:val="24"/>
          <w:szCs w:val="24"/>
        </w:rPr>
        <w:t>BANDLAMUDI PRASANTHI (319126511005</w:t>
      </w:r>
      <w:r w:rsidRPr="00900946">
        <w:rPr>
          <w:b/>
          <w:bCs/>
          <w:sz w:val="28"/>
          <w:szCs w:val="28"/>
        </w:rPr>
        <w:t>)</w:t>
      </w:r>
      <w:r w:rsidRPr="00F37EAC">
        <w:rPr>
          <w:b/>
          <w:bCs/>
          <w:sz w:val="24"/>
          <w:szCs w:val="24"/>
        </w:rPr>
        <w:t>,</w:t>
      </w:r>
      <w:r w:rsidRPr="00900946">
        <w:t xml:space="preserve"> </w:t>
      </w:r>
      <w:r w:rsidRPr="00900946">
        <w:rPr>
          <w:b/>
          <w:bCs/>
          <w:sz w:val="24"/>
          <w:szCs w:val="24"/>
        </w:rPr>
        <w:t>KAKARA PRIYANKA (319126511018)</w:t>
      </w:r>
      <w:r w:rsidRPr="00F37EAC">
        <w:rPr>
          <w:b/>
          <w:bCs/>
          <w:sz w:val="24"/>
          <w:szCs w:val="24"/>
        </w:rPr>
        <w:t xml:space="preserve">, </w:t>
      </w:r>
      <w:r w:rsidRPr="00900946">
        <w:rPr>
          <w:b/>
          <w:bCs/>
          <w:sz w:val="24"/>
          <w:szCs w:val="24"/>
        </w:rPr>
        <w:t>KOLLI KUSHWANTH SAI (319126511027)</w:t>
      </w:r>
      <w:r w:rsidRPr="00F37EAC">
        <w:rPr>
          <w:b/>
          <w:bCs/>
          <w:sz w:val="24"/>
          <w:szCs w:val="24"/>
        </w:rPr>
        <w:t xml:space="preserve">, </w:t>
      </w:r>
      <w:r w:rsidRPr="00900946">
        <w:rPr>
          <w:b/>
          <w:bCs/>
          <w:sz w:val="24"/>
          <w:szCs w:val="24"/>
        </w:rPr>
        <w:t>KONDAPALLI ANIL KUMAR (319126511030)</w:t>
      </w:r>
      <w:r w:rsidRPr="00B25108">
        <w:rPr>
          <w:sz w:val="28"/>
          <w:szCs w:val="28"/>
        </w:rPr>
        <w:t>, under the esteemed guidance of Dr</w:t>
      </w:r>
      <w:r>
        <w:rPr>
          <w:sz w:val="28"/>
          <w:szCs w:val="28"/>
        </w:rPr>
        <w:t xml:space="preserve"> </w:t>
      </w:r>
      <w:proofErr w:type="spellStart"/>
      <w:r>
        <w:rPr>
          <w:sz w:val="28"/>
          <w:szCs w:val="28"/>
        </w:rPr>
        <w:t>P.Padmaja</w:t>
      </w:r>
      <w:proofErr w:type="spellEnd"/>
      <w:r w:rsidRPr="00B25108">
        <w:rPr>
          <w:sz w:val="28"/>
          <w:szCs w:val="28"/>
        </w:rPr>
        <w:t>,</w:t>
      </w:r>
      <w:r>
        <w:rPr>
          <w:sz w:val="28"/>
          <w:szCs w:val="28"/>
        </w:rPr>
        <w:t xml:space="preserve"> </w:t>
      </w:r>
      <w:r w:rsidRPr="00B25108">
        <w:rPr>
          <w:sz w:val="28"/>
          <w:szCs w:val="28"/>
        </w:rPr>
        <w:t xml:space="preserve">Professor of Information Technology, Anil </w:t>
      </w:r>
      <w:proofErr w:type="spellStart"/>
      <w:r w:rsidRPr="00B25108">
        <w:rPr>
          <w:sz w:val="28"/>
          <w:szCs w:val="28"/>
        </w:rPr>
        <w:t>Neerukonda</w:t>
      </w:r>
      <w:proofErr w:type="spellEnd"/>
      <w:r w:rsidRPr="00B25108">
        <w:rPr>
          <w:sz w:val="28"/>
          <w:szCs w:val="28"/>
        </w:rPr>
        <w:t xml:space="preserve"> Institute of Technology and Sciences, and this project work is submitted in the partial fulfilment of the requirements for the award of degree Bachelor of Technology in Information Technology. This entire project is done to the best of our knowledge and has not been submitted for the award of any other degree in other universities.</w:t>
      </w:r>
    </w:p>
    <w:p w14:paraId="6BA94C9D" w14:textId="77777777" w:rsidR="00B851B6" w:rsidRDefault="00B851B6" w:rsidP="00B851B6">
      <w:pPr>
        <w:spacing w:line="240" w:lineRule="auto"/>
        <w:rPr>
          <w:sz w:val="28"/>
          <w:szCs w:val="28"/>
        </w:rPr>
      </w:pPr>
    </w:p>
    <w:p w14:paraId="58ED0198" w14:textId="77777777" w:rsidR="00B851B6" w:rsidRDefault="00B851B6" w:rsidP="00B851B6">
      <w:pPr>
        <w:spacing w:line="240" w:lineRule="auto"/>
        <w:rPr>
          <w:sz w:val="28"/>
          <w:szCs w:val="28"/>
        </w:rPr>
      </w:pPr>
    </w:p>
    <w:p w14:paraId="1763070D" w14:textId="77777777" w:rsidR="00B851B6" w:rsidRDefault="00B851B6" w:rsidP="00B851B6">
      <w:pPr>
        <w:spacing w:line="240" w:lineRule="auto"/>
        <w:rPr>
          <w:sz w:val="28"/>
          <w:szCs w:val="28"/>
        </w:rPr>
      </w:pPr>
    </w:p>
    <w:p w14:paraId="4D12479A" w14:textId="77777777" w:rsidR="00B851B6" w:rsidRDefault="00B851B6" w:rsidP="00B851B6">
      <w:pPr>
        <w:spacing w:line="240" w:lineRule="auto"/>
        <w:rPr>
          <w:sz w:val="28"/>
          <w:szCs w:val="28"/>
        </w:rPr>
      </w:pPr>
    </w:p>
    <w:p w14:paraId="5151BC88" w14:textId="77777777" w:rsidR="00B851B6" w:rsidRDefault="00B851B6" w:rsidP="00B851B6">
      <w:pPr>
        <w:spacing w:line="240" w:lineRule="auto"/>
        <w:rPr>
          <w:sz w:val="28"/>
          <w:szCs w:val="28"/>
        </w:rPr>
      </w:pPr>
    </w:p>
    <w:p w14:paraId="47BA823A" w14:textId="77777777" w:rsidR="00B851B6" w:rsidRDefault="00B851B6" w:rsidP="00B851B6">
      <w:pPr>
        <w:spacing w:line="240" w:lineRule="auto"/>
        <w:jc w:val="both"/>
        <w:rPr>
          <w:b/>
          <w:bCs/>
          <w:sz w:val="28"/>
          <w:szCs w:val="28"/>
        </w:rPr>
      </w:pPr>
      <w:r>
        <w:rPr>
          <w:b/>
          <w:bCs/>
          <w:sz w:val="28"/>
          <w:szCs w:val="28"/>
        </w:rPr>
        <w:t xml:space="preserve">                                                                </w:t>
      </w:r>
      <w:r w:rsidRPr="00B25108">
        <w:rPr>
          <w:b/>
          <w:bCs/>
          <w:sz w:val="28"/>
          <w:szCs w:val="28"/>
        </w:rPr>
        <w:t>PROJECT STUDENTS</w:t>
      </w:r>
    </w:p>
    <w:p w14:paraId="5922B639" w14:textId="77777777" w:rsidR="00B851B6" w:rsidRPr="00AC3F11" w:rsidRDefault="00B851B6" w:rsidP="00B851B6">
      <w:pPr>
        <w:spacing w:line="240" w:lineRule="auto"/>
        <w:jc w:val="both"/>
        <w:rPr>
          <w:b/>
          <w:bCs/>
        </w:rPr>
      </w:pPr>
      <w:r>
        <w:rPr>
          <w:b/>
          <w:bCs/>
        </w:rPr>
        <w:t xml:space="preserve">                                                                                      </w:t>
      </w:r>
      <w:r w:rsidRPr="00AC3F11">
        <w:rPr>
          <w:b/>
          <w:bCs/>
        </w:rPr>
        <w:t>BANDLAMUDI PRASANTHI (319126511005)</w:t>
      </w:r>
    </w:p>
    <w:p w14:paraId="23B589AB" w14:textId="77777777" w:rsidR="00B851B6" w:rsidRPr="00AC3F11" w:rsidRDefault="00B851B6" w:rsidP="00B851B6">
      <w:pPr>
        <w:spacing w:line="240" w:lineRule="auto"/>
        <w:jc w:val="both"/>
        <w:rPr>
          <w:b/>
          <w:bCs/>
        </w:rPr>
      </w:pPr>
      <w:r>
        <w:rPr>
          <w:b/>
          <w:bCs/>
        </w:rPr>
        <w:t xml:space="preserve">                                                                                      </w:t>
      </w:r>
      <w:r w:rsidRPr="00AC3F11">
        <w:rPr>
          <w:b/>
          <w:bCs/>
        </w:rPr>
        <w:t>KAKARA PRIYANKA (319126511018)</w:t>
      </w:r>
    </w:p>
    <w:p w14:paraId="066F1A40" w14:textId="77777777" w:rsidR="00B851B6" w:rsidRPr="00AC3F11" w:rsidRDefault="00B851B6" w:rsidP="00B851B6">
      <w:pPr>
        <w:spacing w:line="240" w:lineRule="auto"/>
        <w:jc w:val="both"/>
        <w:rPr>
          <w:b/>
          <w:bCs/>
        </w:rPr>
      </w:pPr>
      <w:r>
        <w:rPr>
          <w:b/>
          <w:bCs/>
        </w:rPr>
        <w:t xml:space="preserve">                                                                                      </w:t>
      </w:r>
      <w:r w:rsidRPr="00AC3F11">
        <w:rPr>
          <w:b/>
          <w:bCs/>
        </w:rPr>
        <w:t>KOLLI KUSHWANTH SAI (319126511027)</w:t>
      </w:r>
    </w:p>
    <w:p w14:paraId="6F4EB468" w14:textId="77777777" w:rsidR="00B851B6" w:rsidRPr="00AC3F11" w:rsidRDefault="00B851B6" w:rsidP="00B851B6">
      <w:pPr>
        <w:spacing w:line="240" w:lineRule="auto"/>
        <w:jc w:val="both"/>
        <w:rPr>
          <w:b/>
          <w:bCs/>
        </w:rPr>
      </w:pPr>
      <w:r>
        <w:rPr>
          <w:b/>
          <w:bCs/>
        </w:rPr>
        <w:t xml:space="preserve">                                                                                      </w:t>
      </w:r>
      <w:r w:rsidRPr="00AC3F11">
        <w:rPr>
          <w:b/>
          <w:bCs/>
        </w:rPr>
        <w:t>KONDAPALLI ANIL KUMAR (319126511030)</w:t>
      </w:r>
    </w:p>
    <w:p w14:paraId="396BEB99" w14:textId="77777777" w:rsidR="00B851B6" w:rsidRDefault="00B851B6" w:rsidP="00B851B6">
      <w:pPr>
        <w:spacing w:line="240" w:lineRule="auto"/>
        <w:jc w:val="both"/>
        <w:rPr>
          <w:b/>
          <w:bCs/>
        </w:rPr>
      </w:pPr>
    </w:p>
    <w:p w14:paraId="7C3A231F" w14:textId="77777777" w:rsidR="00B851B6" w:rsidRDefault="00B851B6" w:rsidP="00B851B6">
      <w:pPr>
        <w:spacing w:line="240" w:lineRule="auto"/>
        <w:jc w:val="both"/>
        <w:rPr>
          <w:b/>
          <w:bCs/>
        </w:rPr>
      </w:pPr>
    </w:p>
    <w:p w14:paraId="5D625498" w14:textId="77777777" w:rsidR="00B851B6" w:rsidRDefault="00B851B6" w:rsidP="00B851B6">
      <w:pPr>
        <w:spacing w:line="240" w:lineRule="auto"/>
        <w:rPr>
          <w:sz w:val="28"/>
          <w:szCs w:val="28"/>
        </w:rPr>
      </w:pPr>
    </w:p>
    <w:p w14:paraId="205440A2" w14:textId="77777777" w:rsidR="00B851B6" w:rsidRDefault="00B851B6" w:rsidP="00B851B6">
      <w:pPr>
        <w:spacing w:line="240" w:lineRule="auto"/>
        <w:rPr>
          <w:sz w:val="28"/>
          <w:szCs w:val="28"/>
        </w:rPr>
      </w:pPr>
    </w:p>
    <w:p w14:paraId="5B405287" w14:textId="77777777" w:rsidR="00B851B6" w:rsidRDefault="00B851B6" w:rsidP="00B851B6">
      <w:pPr>
        <w:spacing w:line="240" w:lineRule="auto"/>
        <w:rPr>
          <w:sz w:val="28"/>
          <w:szCs w:val="28"/>
        </w:rPr>
      </w:pPr>
    </w:p>
    <w:p w14:paraId="4DAAF06A" w14:textId="77777777" w:rsidR="00B851B6" w:rsidRDefault="00B851B6" w:rsidP="00B851B6">
      <w:pPr>
        <w:spacing w:line="240" w:lineRule="auto"/>
        <w:rPr>
          <w:sz w:val="28"/>
          <w:szCs w:val="28"/>
        </w:rPr>
      </w:pPr>
    </w:p>
    <w:p w14:paraId="31D5F783" w14:textId="77777777" w:rsidR="00B851B6" w:rsidRDefault="00B851B6" w:rsidP="00B851B6">
      <w:pPr>
        <w:spacing w:line="240" w:lineRule="auto"/>
        <w:rPr>
          <w:sz w:val="28"/>
          <w:szCs w:val="28"/>
        </w:rPr>
      </w:pPr>
    </w:p>
    <w:p w14:paraId="788530BB" w14:textId="77777777" w:rsidR="00B851B6" w:rsidRDefault="00B851B6" w:rsidP="00B851B6">
      <w:pPr>
        <w:spacing w:line="240" w:lineRule="auto"/>
        <w:rPr>
          <w:sz w:val="28"/>
          <w:szCs w:val="28"/>
        </w:rPr>
      </w:pPr>
    </w:p>
    <w:p w14:paraId="28AB7577" w14:textId="77777777" w:rsidR="00B851B6" w:rsidRDefault="00B851B6" w:rsidP="00B851B6">
      <w:pPr>
        <w:spacing w:line="240" w:lineRule="auto"/>
        <w:rPr>
          <w:sz w:val="28"/>
          <w:szCs w:val="28"/>
        </w:rPr>
      </w:pPr>
    </w:p>
    <w:p w14:paraId="54C60FB3" w14:textId="77777777" w:rsidR="00B851B6" w:rsidRDefault="00B851B6" w:rsidP="00B851B6">
      <w:pPr>
        <w:spacing w:line="240" w:lineRule="auto"/>
        <w:rPr>
          <w:sz w:val="28"/>
          <w:szCs w:val="28"/>
        </w:rPr>
      </w:pPr>
    </w:p>
    <w:p w14:paraId="4D552C14" w14:textId="77777777" w:rsidR="00B851B6" w:rsidRDefault="00B851B6" w:rsidP="00B851B6">
      <w:pPr>
        <w:spacing w:line="240" w:lineRule="auto"/>
        <w:jc w:val="center"/>
        <w:rPr>
          <w:b/>
          <w:bCs/>
          <w:sz w:val="32"/>
          <w:szCs w:val="32"/>
        </w:rPr>
      </w:pPr>
      <w:r w:rsidRPr="00B25108">
        <w:rPr>
          <w:b/>
          <w:bCs/>
          <w:sz w:val="32"/>
          <w:szCs w:val="32"/>
        </w:rPr>
        <w:t>ABSTRACT</w:t>
      </w:r>
    </w:p>
    <w:p w14:paraId="5788E43D" w14:textId="77777777" w:rsidR="00B851B6" w:rsidRPr="008C6768" w:rsidRDefault="00B851B6" w:rsidP="00B851B6">
      <w:pPr>
        <w:jc w:val="both"/>
        <w:rPr>
          <w:rFonts w:eastAsia="Times New Roman"/>
          <w:color w:val="0E101A"/>
          <w:sz w:val="28"/>
          <w:szCs w:val="28"/>
          <w:bdr w:val="none" w:sz="0" w:space="0" w:color="auto" w:frame="1"/>
          <w:lang w:eastAsia="en-IN"/>
        </w:rPr>
      </w:pPr>
      <w:r w:rsidRPr="008C6768">
        <w:rPr>
          <w:rFonts w:eastAsia="Times New Roman"/>
          <w:color w:val="0E101A"/>
          <w:sz w:val="28"/>
          <w:szCs w:val="28"/>
          <w:bdr w:val="none" w:sz="0" w:space="0" w:color="auto" w:frame="1"/>
          <w:lang w:eastAsia="en-IN"/>
        </w:rPr>
        <w:t>Accurate electricity demand forecasts that account for the impacts of extreme weather events is needed to inform electric grid operation and utility resource planning and enhance energy security and grid resilience. Three standard data-driven models are used to predict city-scale daily electricity usage: linear regression models, machine learning models for time series data, and machine learning models for tabular data. In this study, we developed and compared seven data-driven models:</w:t>
      </w:r>
    </w:p>
    <w:p w14:paraId="39A8E45B" w14:textId="77777777" w:rsidR="00B851B6" w:rsidRPr="008C6768" w:rsidRDefault="00B851B6" w:rsidP="00B851B6">
      <w:pPr>
        <w:numPr>
          <w:ilvl w:val="0"/>
          <w:numId w:val="10"/>
        </w:numPr>
        <w:spacing w:after="0" w:line="240" w:lineRule="auto"/>
        <w:jc w:val="both"/>
        <w:rPr>
          <w:rFonts w:eastAsia="Times New Roman"/>
          <w:color w:val="0E101A"/>
          <w:sz w:val="28"/>
          <w:szCs w:val="28"/>
          <w:bdr w:val="none" w:sz="0" w:space="0" w:color="auto" w:frame="1"/>
          <w:lang w:eastAsia="en-IN"/>
        </w:rPr>
      </w:pPr>
      <w:r w:rsidRPr="008C6768">
        <w:rPr>
          <w:rFonts w:eastAsia="Times New Roman"/>
          <w:color w:val="0E101A"/>
          <w:sz w:val="28"/>
          <w:szCs w:val="28"/>
          <w:bdr w:val="none" w:sz="0" w:space="0" w:color="auto" w:frame="1"/>
          <w:lang w:eastAsia="en-IN"/>
        </w:rPr>
        <w:t>The five-parameter change-point model</w:t>
      </w:r>
    </w:p>
    <w:p w14:paraId="1F4D5BFD" w14:textId="77777777" w:rsidR="00B851B6" w:rsidRPr="008C6768" w:rsidRDefault="00B851B6" w:rsidP="00B851B6">
      <w:pPr>
        <w:numPr>
          <w:ilvl w:val="0"/>
          <w:numId w:val="10"/>
        </w:numPr>
        <w:spacing w:after="0" w:line="240" w:lineRule="auto"/>
        <w:jc w:val="both"/>
        <w:rPr>
          <w:rFonts w:eastAsia="Times New Roman"/>
          <w:color w:val="0E101A"/>
          <w:sz w:val="28"/>
          <w:szCs w:val="28"/>
          <w:bdr w:val="none" w:sz="0" w:space="0" w:color="auto" w:frame="1"/>
          <w:lang w:eastAsia="en-IN"/>
        </w:rPr>
      </w:pPr>
      <w:r w:rsidRPr="008C6768">
        <w:rPr>
          <w:rFonts w:eastAsia="Times New Roman"/>
          <w:color w:val="0E101A"/>
          <w:sz w:val="28"/>
          <w:szCs w:val="28"/>
          <w:bdr w:val="none" w:sz="0" w:space="0" w:color="auto" w:frame="1"/>
          <w:lang w:eastAsia="en-IN"/>
        </w:rPr>
        <w:t>The Heating/Cooling Degree Hour model</w:t>
      </w:r>
    </w:p>
    <w:p w14:paraId="75CEC615" w14:textId="77777777" w:rsidR="00B851B6" w:rsidRPr="008C6768" w:rsidRDefault="00B851B6" w:rsidP="00B851B6">
      <w:pPr>
        <w:numPr>
          <w:ilvl w:val="0"/>
          <w:numId w:val="10"/>
        </w:numPr>
        <w:spacing w:after="0" w:line="240" w:lineRule="auto"/>
        <w:jc w:val="both"/>
        <w:rPr>
          <w:rFonts w:eastAsia="Times New Roman"/>
          <w:color w:val="0E101A"/>
          <w:sz w:val="28"/>
          <w:szCs w:val="28"/>
          <w:bdr w:val="none" w:sz="0" w:space="0" w:color="auto" w:frame="1"/>
          <w:lang w:eastAsia="en-IN"/>
        </w:rPr>
      </w:pPr>
      <w:r w:rsidRPr="008C6768">
        <w:rPr>
          <w:rFonts w:eastAsia="Times New Roman"/>
          <w:color w:val="0E101A"/>
          <w:sz w:val="28"/>
          <w:szCs w:val="28"/>
          <w:bdr w:val="none" w:sz="0" w:space="0" w:color="auto" w:frame="1"/>
          <w:lang w:eastAsia="en-IN"/>
        </w:rPr>
        <w:t>Time series decomposed model implemented by Facebook Prophet</w:t>
      </w:r>
    </w:p>
    <w:p w14:paraId="18921748" w14:textId="77777777" w:rsidR="00B851B6" w:rsidRPr="008C6768" w:rsidRDefault="00B851B6" w:rsidP="00B851B6">
      <w:pPr>
        <w:numPr>
          <w:ilvl w:val="0"/>
          <w:numId w:val="10"/>
        </w:numPr>
        <w:spacing w:after="0" w:line="240" w:lineRule="auto"/>
        <w:jc w:val="both"/>
        <w:rPr>
          <w:rFonts w:eastAsia="Times New Roman"/>
          <w:color w:val="0E101A"/>
          <w:sz w:val="28"/>
          <w:szCs w:val="28"/>
          <w:bdr w:val="none" w:sz="0" w:space="0" w:color="auto" w:frame="1"/>
          <w:lang w:eastAsia="en-IN"/>
        </w:rPr>
      </w:pPr>
      <w:r w:rsidRPr="008C6768">
        <w:rPr>
          <w:rFonts w:eastAsia="Times New Roman"/>
          <w:color w:val="0E101A"/>
          <w:sz w:val="28"/>
          <w:szCs w:val="28"/>
          <w:bdr w:val="none" w:sz="0" w:space="0" w:color="auto" w:frame="1"/>
          <w:lang w:eastAsia="en-IN"/>
        </w:rPr>
        <w:t xml:space="preserve">The Gradient Boosting Machine implemented by Microsoft </w:t>
      </w:r>
      <w:proofErr w:type="spellStart"/>
      <w:r w:rsidRPr="008C6768">
        <w:rPr>
          <w:rFonts w:eastAsia="Times New Roman"/>
          <w:color w:val="0E101A"/>
          <w:sz w:val="28"/>
          <w:szCs w:val="28"/>
          <w:bdr w:val="none" w:sz="0" w:space="0" w:color="auto" w:frame="1"/>
          <w:lang w:eastAsia="en-IN"/>
        </w:rPr>
        <w:t>lightGBM</w:t>
      </w:r>
      <w:proofErr w:type="spellEnd"/>
    </w:p>
    <w:p w14:paraId="3793DE2D" w14:textId="77777777" w:rsidR="00B851B6" w:rsidRDefault="00B851B6" w:rsidP="00B851B6">
      <w:pPr>
        <w:numPr>
          <w:ilvl w:val="0"/>
          <w:numId w:val="10"/>
        </w:numPr>
        <w:spacing w:after="0" w:line="240" w:lineRule="auto"/>
        <w:jc w:val="both"/>
        <w:rPr>
          <w:rFonts w:eastAsia="Times New Roman"/>
          <w:color w:val="0E101A"/>
          <w:sz w:val="28"/>
          <w:szCs w:val="28"/>
          <w:bdr w:val="none" w:sz="0" w:space="0" w:color="auto" w:frame="1"/>
          <w:lang w:eastAsia="en-IN"/>
        </w:rPr>
      </w:pPr>
      <w:r w:rsidRPr="008C6768">
        <w:rPr>
          <w:rFonts w:eastAsia="Times New Roman"/>
          <w:color w:val="0E101A"/>
          <w:sz w:val="28"/>
          <w:szCs w:val="28"/>
          <w:bdr w:val="none" w:sz="0" w:space="0" w:color="auto" w:frame="1"/>
          <w:lang w:eastAsia="en-IN"/>
        </w:rPr>
        <w:t>Three widely used machine learning models (Random Forest, Support Vector Machine, Neural Network</w:t>
      </w:r>
    </w:p>
    <w:p w14:paraId="3EBF46F4" w14:textId="77777777" w:rsidR="00B851B6" w:rsidRPr="008C6768" w:rsidRDefault="00B851B6" w:rsidP="00B851B6">
      <w:pPr>
        <w:jc w:val="both"/>
        <w:rPr>
          <w:rFonts w:eastAsia="Times New Roman"/>
          <w:color w:val="0E101A"/>
          <w:sz w:val="28"/>
          <w:szCs w:val="28"/>
          <w:bdr w:val="none" w:sz="0" w:space="0" w:color="auto" w:frame="1"/>
          <w:lang w:eastAsia="en-IN"/>
        </w:rPr>
      </w:pPr>
      <w:r w:rsidRPr="008C6768">
        <w:rPr>
          <w:rFonts w:eastAsia="Times New Roman"/>
          <w:color w:val="0E101A"/>
          <w:sz w:val="28"/>
          <w:szCs w:val="28"/>
          <w:bdr w:val="none" w:sz="0" w:space="0" w:color="auto" w:frame="1"/>
          <w:lang w:eastAsia="en-IN"/>
        </w:rPr>
        <w:t xml:space="preserve">Seven models are applied to the city-scale electricity usage data for three metropolitan areas in India: Hyderabad, Mumbai, and Delhi. Results show that seven models can predict the metropolitan area’s daily electricity use, with a coefficient of variation of the root mean square error (CVRMSE) less than 10%. The </w:t>
      </w:r>
      <w:proofErr w:type="spellStart"/>
      <w:r w:rsidRPr="008C6768">
        <w:rPr>
          <w:rFonts w:eastAsia="Times New Roman"/>
          <w:color w:val="0E101A"/>
          <w:sz w:val="28"/>
          <w:szCs w:val="28"/>
          <w:bdr w:val="none" w:sz="0" w:space="0" w:color="auto" w:frame="1"/>
          <w:lang w:eastAsia="en-IN"/>
        </w:rPr>
        <w:t>lightGBM</w:t>
      </w:r>
      <w:proofErr w:type="spellEnd"/>
      <w:r w:rsidRPr="008C6768">
        <w:rPr>
          <w:rFonts w:eastAsia="Times New Roman"/>
          <w:color w:val="0E101A"/>
          <w:sz w:val="28"/>
          <w:szCs w:val="28"/>
          <w:bdr w:val="none" w:sz="0" w:space="0" w:color="auto" w:frame="1"/>
          <w:lang w:eastAsia="en-IN"/>
        </w:rPr>
        <w:t xml:space="preserve"> provides the most accurate results, with CVRMSE on the test dataset of 6.5% for Mumbai, 4.6% for Hyderabad, and 4.1% for the Delhi metropolitan area. Results show that weather-sensitive component accounts for 30%–50% of daily electricity usage. Every degree Celsius ambient temperature increases in summer leads to about 5% (4.7% in Mumbai, 6.2% in Hyderabad, and 5.1% in Delhi) more daily electricity usage compared with the base load in the three metropolitan areas.</w:t>
      </w:r>
    </w:p>
    <w:p w14:paraId="4B11D9FA" w14:textId="77777777" w:rsidR="00B851B6" w:rsidRPr="008C6768" w:rsidRDefault="00B851B6" w:rsidP="00B851B6">
      <w:pPr>
        <w:spacing w:after="0" w:line="240" w:lineRule="auto"/>
        <w:ind w:left="720"/>
        <w:jc w:val="both"/>
        <w:rPr>
          <w:rFonts w:eastAsia="Times New Roman"/>
          <w:color w:val="0E101A"/>
          <w:sz w:val="28"/>
          <w:szCs w:val="28"/>
          <w:bdr w:val="none" w:sz="0" w:space="0" w:color="auto" w:frame="1"/>
          <w:lang w:eastAsia="en-IN"/>
        </w:rPr>
      </w:pPr>
    </w:p>
    <w:p w14:paraId="06E435C6" w14:textId="77777777" w:rsidR="00B851B6" w:rsidRDefault="00B851B6" w:rsidP="00B851B6">
      <w:pPr>
        <w:spacing w:after="0" w:line="240" w:lineRule="auto"/>
        <w:ind w:left="720"/>
        <w:jc w:val="both"/>
        <w:rPr>
          <w:rFonts w:eastAsia="Times New Roman"/>
          <w:color w:val="0E101A"/>
          <w:sz w:val="28"/>
          <w:szCs w:val="28"/>
          <w:bdr w:val="none" w:sz="0" w:space="0" w:color="auto" w:frame="1"/>
          <w:lang w:eastAsia="en-IN"/>
        </w:rPr>
      </w:pPr>
    </w:p>
    <w:p w14:paraId="7BEF9A42" w14:textId="77777777" w:rsidR="00B851B6" w:rsidRPr="008C6768" w:rsidRDefault="00B851B6" w:rsidP="00B851B6">
      <w:pPr>
        <w:spacing w:after="0" w:line="240" w:lineRule="auto"/>
        <w:ind w:left="720"/>
        <w:jc w:val="both"/>
        <w:rPr>
          <w:rFonts w:eastAsia="Times New Roman"/>
          <w:color w:val="0E101A"/>
          <w:sz w:val="28"/>
          <w:szCs w:val="28"/>
          <w:bdr w:val="none" w:sz="0" w:space="0" w:color="auto" w:frame="1"/>
          <w:lang w:eastAsia="en-IN"/>
        </w:rPr>
      </w:pPr>
    </w:p>
    <w:p w14:paraId="31FDD20F" w14:textId="77777777" w:rsidR="00B851B6" w:rsidRPr="008C6768" w:rsidRDefault="00B851B6" w:rsidP="00B851B6">
      <w:pPr>
        <w:spacing w:line="240" w:lineRule="auto"/>
        <w:jc w:val="both"/>
        <w:rPr>
          <w:b/>
          <w:bCs/>
          <w:sz w:val="28"/>
          <w:szCs w:val="28"/>
        </w:rPr>
      </w:pPr>
    </w:p>
    <w:p w14:paraId="1A9E27D5" w14:textId="77777777" w:rsidR="00B851B6" w:rsidRDefault="00B851B6" w:rsidP="00824A6F">
      <w:pPr>
        <w:spacing w:line="240" w:lineRule="auto"/>
        <w:jc w:val="both"/>
        <w:rPr>
          <w:b/>
          <w:bCs/>
        </w:rPr>
      </w:pPr>
    </w:p>
    <w:p w14:paraId="2A0D0164" w14:textId="77777777" w:rsidR="00B851B6" w:rsidRDefault="00B851B6" w:rsidP="00824A6F">
      <w:pPr>
        <w:spacing w:line="240" w:lineRule="auto"/>
        <w:jc w:val="both"/>
        <w:rPr>
          <w:b/>
          <w:bCs/>
        </w:rPr>
      </w:pPr>
    </w:p>
    <w:p w14:paraId="4FFB327E" w14:textId="77777777" w:rsidR="00B851B6" w:rsidRDefault="00B851B6" w:rsidP="00824A6F">
      <w:pPr>
        <w:spacing w:line="240" w:lineRule="auto"/>
        <w:jc w:val="both"/>
        <w:rPr>
          <w:b/>
          <w:bCs/>
        </w:rPr>
      </w:pPr>
    </w:p>
    <w:p w14:paraId="72CCEB74" w14:textId="77777777" w:rsidR="00B851B6" w:rsidRDefault="00B851B6" w:rsidP="00824A6F">
      <w:pPr>
        <w:spacing w:line="240" w:lineRule="auto"/>
        <w:jc w:val="both"/>
        <w:rPr>
          <w:b/>
          <w:bCs/>
        </w:rPr>
      </w:pPr>
    </w:p>
    <w:p w14:paraId="3A71BF9F" w14:textId="77777777" w:rsidR="00B851B6" w:rsidRDefault="00B851B6" w:rsidP="00824A6F">
      <w:pPr>
        <w:spacing w:line="240" w:lineRule="auto"/>
        <w:jc w:val="both"/>
        <w:rPr>
          <w:b/>
          <w:bCs/>
        </w:rPr>
      </w:pPr>
    </w:p>
    <w:p w14:paraId="38D1019E" w14:textId="77777777" w:rsidR="00B851B6" w:rsidRDefault="00B851B6" w:rsidP="00824A6F">
      <w:pPr>
        <w:spacing w:line="240" w:lineRule="auto"/>
        <w:jc w:val="both"/>
        <w:rPr>
          <w:b/>
          <w:bCs/>
        </w:rPr>
      </w:pPr>
    </w:p>
    <w:p w14:paraId="5788090D" w14:textId="77777777" w:rsidR="00B851B6" w:rsidRDefault="00B851B6" w:rsidP="00824A6F">
      <w:pPr>
        <w:spacing w:line="240" w:lineRule="auto"/>
        <w:jc w:val="both"/>
        <w:rPr>
          <w:b/>
          <w:bCs/>
        </w:rPr>
      </w:pPr>
    </w:p>
    <w:p w14:paraId="3833DACA" w14:textId="77777777" w:rsidR="00B851B6" w:rsidRDefault="00B851B6" w:rsidP="00B851B6">
      <w:pPr>
        <w:spacing w:line="240" w:lineRule="auto"/>
        <w:jc w:val="center"/>
        <w:rPr>
          <w:b/>
          <w:bCs/>
          <w:sz w:val="48"/>
          <w:szCs w:val="48"/>
        </w:rPr>
      </w:pPr>
      <w:r w:rsidRPr="00B7772F">
        <w:rPr>
          <w:b/>
          <w:bCs/>
          <w:sz w:val="48"/>
          <w:szCs w:val="48"/>
        </w:rPr>
        <w:t>CONTENTS</w:t>
      </w:r>
    </w:p>
    <w:p w14:paraId="385D3EA4" w14:textId="77777777" w:rsidR="00B851B6" w:rsidRPr="00B7772F" w:rsidRDefault="00B851B6" w:rsidP="00B851B6">
      <w:pPr>
        <w:spacing w:line="240" w:lineRule="auto"/>
        <w:rPr>
          <w:b/>
          <w:bCs/>
          <w:sz w:val="36"/>
          <w:szCs w:val="36"/>
        </w:rPr>
      </w:pPr>
      <w:r w:rsidRPr="00B7772F">
        <w:rPr>
          <w:b/>
          <w:bCs/>
          <w:sz w:val="36"/>
          <w:szCs w:val="36"/>
        </w:rPr>
        <w:t>CHAPTER 1    INTRODUCTION</w:t>
      </w:r>
      <w:r>
        <w:rPr>
          <w:b/>
          <w:bCs/>
          <w:sz w:val="36"/>
          <w:szCs w:val="36"/>
        </w:rPr>
        <w:t xml:space="preserve">                                     </w:t>
      </w:r>
      <w:r w:rsidRPr="00825E18">
        <w:rPr>
          <w:b/>
          <w:bCs/>
          <w:sz w:val="28"/>
          <w:szCs w:val="28"/>
        </w:rPr>
        <w:t>page no.</w:t>
      </w:r>
    </w:p>
    <w:p w14:paraId="6C38E973" w14:textId="2F508F8A" w:rsidR="00B851B6" w:rsidRPr="00E07E2E" w:rsidRDefault="00B851B6" w:rsidP="00B851B6">
      <w:pPr>
        <w:pStyle w:val="ListParagraph"/>
        <w:numPr>
          <w:ilvl w:val="1"/>
          <w:numId w:val="8"/>
        </w:numPr>
        <w:spacing w:line="240" w:lineRule="auto"/>
        <w:rPr>
          <w:sz w:val="28"/>
          <w:szCs w:val="28"/>
        </w:rPr>
      </w:pPr>
      <w:r w:rsidRPr="00E07E2E">
        <w:rPr>
          <w:sz w:val="28"/>
          <w:szCs w:val="28"/>
        </w:rPr>
        <w:t>Introduction</w:t>
      </w:r>
      <w:r>
        <w:rPr>
          <w:sz w:val="28"/>
          <w:szCs w:val="28"/>
        </w:rPr>
        <w:t xml:space="preserve">                                                                                         7</w:t>
      </w:r>
    </w:p>
    <w:p w14:paraId="5E60D2BE" w14:textId="402F4049" w:rsidR="00B851B6" w:rsidRPr="00E07E2E" w:rsidRDefault="00B851B6" w:rsidP="00B851B6">
      <w:pPr>
        <w:pStyle w:val="ListParagraph"/>
        <w:numPr>
          <w:ilvl w:val="1"/>
          <w:numId w:val="8"/>
        </w:numPr>
        <w:spacing w:line="240" w:lineRule="auto"/>
        <w:rPr>
          <w:sz w:val="28"/>
          <w:szCs w:val="28"/>
        </w:rPr>
      </w:pPr>
      <w:r w:rsidRPr="00E07E2E">
        <w:rPr>
          <w:sz w:val="28"/>
          <w:szCs w:val="28"/>
        </w:rPr>
        <w:t>Problem Statement and Motivation</w:t>
      </w:r>
      <w:r>
        <w:rPr>
          <w:sz w:val="28"/>
          <w:szCs w:val="28"/>
        </w:rPr>
        <w:t xml:space="preserve">                                                7</w:t>
      </w:r>
    </w:p>
    <w:p w14:paraId="4381A781" w14:textId="0292B768" w:rsidR="00B851B6" w:rsidRPr="002B54CA" w:rsidRDefault="00B851B6" w:rsidP="00B851B6">
      <w:pPr>
        <w:pStyle w:val="ListParagraph"/>
        <w:numPr>
          <w:ilvl w:val="1"/>
          <w:numId w:val="8"/>
        </w:numPr>
        <w:spacing w:line="240" w:lineRule="auto"/>
        <w:rPr>
          <w:sz w:val="28"/>
          <w:szCs w:val="28"/>
        </w:rPr>
      </w:pPr>
      <w:r>
        <w:rPr>
          <w:sz w:val="28"/>
          <w:szCs w:val="28"/>
        </w:rPr>
        <w:t>Project</w:t>
      </w:r>
      <w:r w:rsidRPr="00E07E2E">
        <w:rPr>
          <w:sz w:val="28"/>
          <w:szCs w:val="28"/>
        </w:rPr>
        <w:t xml:space="preserve"> Objectives</w:t>
      </w:r>
      <w:r>
        <w:rPr>
          <w:sz w:val="28"/>
          <w:szCs w:val="28"/>
        </w:rPr>
        <w:t xml:space="preserve">                                                                               7</w:t>
      </w:r>
    </w:p>
    <w:p w14:paraId="6003C997" w14:textId="3A4F37F1" w:rsidR="00B851B6" w:rsidRDefault="00B851B6" w:rsidP="00B851B6">
      <w:pPr>
        <w:pStyle w:val="ListParagraph"/>
        <w:numPr>
          <w:ilvl w:val="1"/>
          <w:numId w:val="8"/>
        </w:numPr>
        <w:spacing w:line="240" w:lineRule="auto"/>
        <w:rPr>
          <w:sz w:val="28"/>
          <w:szCs w:val="28"/>
        </w:rPr>
      </w:pPr>
      <w:r w:rsidRPr="00E07E2E">
        <w:rPr>
          <w:sz w:val="28"/>
          <w:szCs w:val="28"/>
        </w:rPr>
        <w:t>Project Scope and Direction</w:t>
      </w:r>
      <w:r>
        <w:rPr>
          <w:sz w:val="28"/>
          <w:szCs w:val="28"/>
        </w:rPr>
        <w:t xml:space="preserve">                                                              8</w:t>
      </w:r>
    </w:p>
    <w:p w14:paraId="0C599BDF" w14:textId="41119497" w:rsidR="00B851B6" w:rsidRPr="00E07E2E" w:rsidRDefault="00B851B6" w:rsidP="00B851B6">
      <w:pPr>
        <w:pStyle w:val="ListParagraph"/>
        <w:numPr>
          <w:ilvl w:val="1"/>
          <w:numId w:val="8"/>
        </w:numPr>
        <w:spacing w:line="240" w:lineRule="auto"/>
        <w:rPr>
          <w:sz w:val="28"/>
          <w:szCs w:val="28"/>
        </w:rPr>
      </w:pPr>
      <w:r>
        <w:rPr>
          <w:sz w:val="28"/>
          <w:szCs w:val="28"/>
        </w:rPr>
        <w:t>Impact, Significance and Contribution                                             8</w:t>
      </w:r>
    </w:p>
    <w:p w14:paraId="64BD70B5" w14:textId="7A723F9E" w:rsidR="00B851B6" w:rsidRPr="002B54CA" w:rsidRDefault="00B851B6" w:rsidP="00B851B6">
      <w:pPr>
        <w:spacing w:line="240" w:lineRule="auto"/>
        <w:rPr>
          <w:b/>
          <w:bCs/>
          <w:sz w:val="32"/>
          <w:szCs w:val="32"/>
        </w:rPr>
      </w:pPr>
      <w:r w:rsidRPr="00E07E2E">
        <w:rPr>
          <w:b/>
          <w:bCs/>
          <w:sz w:val="36"/>
          <w:szCs w:val="36"/>
        </w:rPr>
        <w:t>CHAPTER 2    LITERATURE SURVEY</w:t>
      </w:r>
      <w:r>
        <w:rPr>
          <w:b/>
          <w:bCs/>
          <w:sz w:val="36"/>
          <w:szCs w:val="36"/>
        </w:rPr>
        <w:t xml:space="preserve">                                </w:t>
      </w:r>
      <w:r>
        <w:rPr>
          <w:b/>
          <w:bCs/>
          <w:sz w:val="28"/>
          <w:szCs w:val="28"/>
        </w:rPr>
        <w:t xml:space="preserve"> </w:t>
      </w:r>
      <w:r w:rsidR="00852CB1">
        <w:rPr>
          <w:b/>
          <w:bCs/>
          <w:sz w:val="28"/>
          <w:szCs w:val="28"/>
        </w:rPr>
        <w:t xml:space="preserve"> </w:t>
      </w:r>
      <w:r>
        <w:rPr>
          <w:b/>
          <w:bCs/>
          <w:sz w:val="28"/>
          <w:szCs w:val="28"/>
        </w:rPr>
        <w:t>9</w:t>
      </w:r>
    </w:p>
    <w:p w14:paraId="5299C085" w14:textId="77777777" w:rsidR="00B851B6" w:rsidRDefault="00B851B6" w:rsidP="00B851B6">
      <w:pPr>
        <w:spacing w:line="240" w:lineRule="auto"/>
        <w:rPr>
          <w:b/>
          <w:bCs/>
          <w:sz w:val="36"/>
          <w:szCs w:val="36"/>
        </w:rPr>
      </w:pPr>
      <w:r>
        <w:rPr>
          <w:b/>
          <w:bCs/>
          <w:sz w:val="36"/>
          <w:szCs w:val="36"/>
        </w:rPr>
        <w:t>CHAPTER 3    SYSTEM ANALYSIS</w:t>
      </w:r>
    </w:p>
    <w:p w14:paraId="6F7B9650" w14:textId="0BFF9A7F" w:rsidR="00B851B6" w:rsidRPr="00E07E2E" w:rsidRDefault="00B851B6" w:rsidP="00B851B6">
      <w:pPr>
        <w:spacing w:line="240" w:lineRule="auto"/>
        <w:rPr>
          <w:sz w:val="28"/>
          <w:szCs w:val="28"/>
        </w:rPr>
      </w:pPr>
      <w:r w:rsidRPr="00E07E2E">
        <w:rPr>
          <w:sz w:val="28"/>
          <w:szCs w:val="28"/>
        </w:rPr>
        <w:t xml:space="preserve">3.1 </w:t>
      </w:r>
      <w:r>
        <w:rPr>
          <w:sz w:val="28"/>
          <w:szCs w:val="28"/>
        </w:rPr>
        <w:t xml:space="preserve">  </w:t>
      </w:r>
      <w:r w:rsidRPr="00E07E2E">
        <w:rPr>
          <w:sz w:val="28"/>
          <w:szCs w:val="28"/>
        </w:rPr>
        <w:t>Hardware Requirements</w:t>
      </w:r>
      <w:r>
        <w:rPr>
          <w:sz w:val="28"/>
          <w:szCs w:val="28"/>
        </w:rPr>
        <w:t xml:space="preserve">                                                                     </w:t>
      </w:r>
      <w:r w:rsidR="00852CB1">
        <w:rPr>
          <w:sz w:val="28"/>
          <w:szCs w:val="28"/>
        </w:rPr>
        <w:t xml:space="preserve"> 11</w:t>
      </w:r>
    </w:p>
    <w:p w14:paraId="73427FC2" w14:textId="67D6A49E" w:rsidR="00B851B6" w:rsidRDefault="00B851B6" w:rsidP="00B851B6">
      <w:pPr>
        <w:spacing w:line="240" w:lineRule="auto"/>
        <w:rPr>
          <w:sz w:val="28"/>
          <w:szCs w:val="28"/>
        </w:rPr>
      </w:pPr>
      <w:r w:rsidRPr="00E07E2E">
        <w:rPr>
          <w:sz w:val="28"/>
          <w:szCs w:val="28"/>
        </w:rPr>
        <w:t xml:space="preserve">3.2 </w:t>
      </w:r>
      <w:r>
        <w:rPr>
          <w:sz w:val="28"/>
          <w:szCs w:val="28"/>
        </w:rPr>
        <w:t xml:space="preserve">  </w:t>
      </w:r>
      <w:r w:rsidRPr="00E07E2E">
        <w:rPr>
          <w:sz w:val="28"/>
          <w:szCs w:val="28"/>
        </w:rPr>
        <w:t>Software Requirements</w:t>
      </w:r>
      <w:r>
        <w:rPr>
          <w:sz w:val="28"/>
          <w:szCs w:val="28"/>
        </w:rPr>
        <w:t xml:space="preserve">                                                                      </w:t>
      </w:r>
      <w:r w:rsidR="00852CB1">
        <w:rPr>
          <w:sz w:val="28"/>
          <w:szCs w:val="28"/>
        </w:rPr>
        <w:t xml:space="preserve">  11</w:t>
      </w:r>
    </w:p>
    <w:p w14:paraId="592C29B0" w14:textId="77777777" w:rsidR="00B851B6" w:rsidRDefault="00B851B6" w:rsidP="00B851B6">
      <w:pPr>
        <w:spacing w:line="240" w:lineRule="auto"/>
        <w:rPr>
          <w:b/>
          <w:bCs/>
          <w:sz w:val="36"/>
          <w:szCs w:val="36"/>
        </w:rPr>
      </w:pPr>
      <w:r w:rsidRPr="00E07E2E">
        <w:rPr>
          <w:b/>
          <w:bCs/>
          <w:sz w:val="36"/>
          <w:szCs w:val="36"/>
        </w:rPr>
        <w:t xml:space="preserve">CHAPTER 4 </w:t>
      </w:r>
      <w:r>
        <w:rPr>
          <w:b/>
          <w:bCs/>
          <w:sz w:val="36"/>
          <w:szCs w:val="36"/>
        </w:rPr>
        <w:t xml:space="preserve">    </w:t>
      </w:r>
      <w:r w:rsidRPr="00E07E2E">
        <w:rPr>
          <w:b/>
          <w:bCs/>
          <w:sz w:val="36"/>
          <w:szCs w:val="36"/>
        </w:rPr>
        <w:t>SYSTEM STUDY</w:t>
      </w:r>
    </w:p>
    <w:p w14:paraId="0E483AA7" w14:textId="3076413A" w:rsidR="00B851B6" w:rsidRDefault="00B851B6" w:rsidP="00B851B6">
      <w:pPr>
        <w:spacing w:line="240" w:lineRule="auto"/>
        <w:rPr>
          <w:sz w:val="28"/>
          <w:szCs w:val="28"/>
        </w:rPr>
      </w:pPr>
      <w:r>
        <w:rPr>
          <w:sz w:val="28"/>
          <w:szCs w:val="28"/>
        </w:rPr>
        <w:t xml:space="preserve">4.1   Feasibility Study                                                                                    </w:t>
      </w:r>
      <w:r w:rsidR="00852CB1">
        <w:rPr>
          <w:sz w:val="28"/>
          <w:szCs w:val="28"/>
        </w:rPr>
        <w:t xml:space="preserve">  12</w:t>
      </w:r>
    </w:p>
    <w:p w14:paraId="03FED9DC" w14:textId="43B12344" w:rsidR="00B851B6" w:rsidRDefault="00B851B6" w:rsidP="00B851B6">
      <w:pPr>
        <w:spacing w:line="240" w:lineRule="auto"/>
        <w:rPr>
          <w:sz w:val="28"/>
          <w:szCs w:val="28"/>
        </w:rPr>
      </w:pPr>
      <w:r>
        <w:rPr>
          <w:sz w:val="28"/>
          <w:szCs w:val="28"/>
        </w:rPr>
        <w:t xml:space="preserve">         4.1.1 Economic Feasibility                                                                  </w:t>
      </w:r>
      <w:r w:rsidR="00852CB1">
        <w:rPr>
          <w:sz w:val="28"/>
          <w:szCs w:val="28"/>
        </w:rPr>
        <w:t xml:space="preserve">   12</w:t>
      </w:r>
    </w:p>
    <w:p w14:paraId="62F88172" w14:textId="7DA2AF55" w:rsidR="00B851B6" w:rsidRDefault="00B851B6" w:rsidP="00B851B6">
      <w:pPr>
        <w:spacing w:line="240" w:lineRule="auto"/>
        <w:rPr>
          <w:sz w:val="28"/>
          <w:szCs w:val="28"/>
        </w:rPr>
      </w:pPr>
      <w:r>
        <w:rPr>
          <w:sz w:val="28"/>
          <w:szCs w:val="28"/>
        </w:rPr>
        <w:t xml:space="preserve">         4.1.2     Technical Feasibility                                                               </w:t>
      </w:r>
      <w:r w:rsidR="00852CB1">
        <w:rPr>
          <w:sz w:val="28"/>
          <w:szCs w:val="28"/>
        </w:rPr>
        <w:t xml:space="preserve">   12</w:t>
      </w:r>
    </w:p>
    <w:p w14:paraId="728AD8EA" w14:textId="652D4298" w:rsidR="00B851B6" w:rsidRDefault="00B851B6" w:rsidP="00B851B6">
      <w:pPr>
        <w:spacing w:line="240" w:lineRule="auto"/>
        <w:rPr>
          <w:sz w:val="28"/>
          <w:szCs w:val="28"/>
        </w:rPr>
      </w:pPr>
      <w:r>
        <w:rPr>
          <w:sz w:val="28"/>
          <w:szCs w:val="28"/>
        </w:rPr>
        <w:t xml:space="preserve">         4.1.3     Social Feasibility                                                                      </w:t>
      </w:r>
      <w:r w:rsidR="00852CB1">
        <w:rPr>
          <w:sz w:val="28"/>
          <w:szCs w:val="28"/>
        </w:rPr>
        <w:t xml:space="preserve">   12</w:t>
      </w:r>
    </w:p>
    <w:p w14:paraId="53B0756E" w14:textId="77777777" w:rsidR="00B851B6" w:rsidRDefault="00B851B6" w:rsidP="00B851B6">
      <w:pPr>
        <w:spacing w:line="240" w:lineRule="auto"/>
        <w:rPr>
          <w:b/>
          <w:bCs/>
          <w:sz w:val="36"/>
          <w:szCs w:val="36"/>
        </w:rPr>
      </w:pPr>
      <w:r>
        <w:rPr>
          <w:b/>
          <w:bCs/>
          <w:sz w:val="36"/>
          <w:szCs w:val="36"/>
        </w:rPr>
        <w:t>CHAPTER 5     METHODOLOGY</w:t>
      </w:r>
    </w:p>
    <w:p w14:paraId="79D74492" w14:textId="14609EA8" w:rsidR="00B851B6" w:rsidRDefault="00852CB1" w:rsidP="00B851B6">
      <w:pPr>
        <w:tabs>
          <w:tab w:val="left" w:pos="7788"/>
        </w:tabs>
        <w:spacing w:line="240" w:lineRule="auto"/>
        <w:rPr>
          <w:sz w:val="28"/>
          <w:szCs w:val="28"/>
        </w:rPr>
      </w:pPr>
      <w:r>
        <w:rPr>
          <w:sz w:val="28"/>
          <w:szCs w:val="28"/>
        </w:rPr>
        <w:t xml:space="preserve">          5</w:t>
      </w:r>
      <w:r w:rsidR="00B851B6">
        <w:rPr>
          <w:sz w:val="28"/>
          <w:szCs w:val="28"/>
        </w:rPr>
        <w:t xml:space="preserve">.1 Linear Model                                                                             </w:t>
      </w:r>
      <w:r>
        <w:rPr>
          <w:sz w:val="28"/>
          <w:szCs w:val="28"/>
        </w:rPr>
        <w:t xml:space="preserve">        14</w:t>
      </w:r>
    </w:p>
    <w:p w14:paraId="526E7C11" w14:textId="59B359EA" w:rsidR="00B851B6" w:rsidRDefault="00852CB1" w:rsidP="00B851B6">
      <w:pPr>
        <w:pStyle w:val="Default"/>
        <w:jc w:val="both"/>
        <w:rPr>
          <w:rFonts w:ascii="Calibri" w:hAnsi="Calibri" w:cs="Calibri"/>
          <w:sz w:val="28"/>
          <w:szCs w:val="28"/>
        </w:rPr>
      </w:pPr>
      <w:r>
        <w:rPr>
          <w:rFonts w:ascii="Calibri" w:hAnsi="Calibri" w:cs="Calibri"/>
          <w:sz w:val="28"/>
          <w:szCs w:val="28"/>
        </w:rPr>
        <w:t xml:space="preserve">          5</w:t>
      </w:r>
      <w:r w:rsidR="00B851B6" w:rsidRPr="008476F1">
        <w:rPr>
          <w:rFonts w:ascii="Calibri" w:hAnsi="Calibri" w:cs="Calibri"/>
          <w:sz w:val="28"/>
          <w:szCs w:val="28"/>
        </w:rPr>
        <w:t>.2 Machine learning model for time-series data</w:t>
      </w:r>
      <w:r>
        <w:rPr>
          <w:rFonts w:ascii="Calibri" w:hAnsi="Calibri" w:cs="Calibri"/>
          <w:sz w:val="28"/>
          <w:szCs w:val="28"/>
        </w:rPr>
        <w:t xml:space="preserve">                             </w:t>
      </w:r>
      <w:r w:rsidR="00B851B6">
        <w:rPr>
          <w:rFonts w:ascii="Calibri" w:hAnsi="Calibri" w:cs="Calibri"/>
          <w:sz w:val="28"/>
          <w:szCs w:val="28"/>
        </w:rPr>
        <w:t>1</w:t>
      </w:r>
      <w:r>
        <w:rPr>
          <w:rFonts w:ascii="Calibri" w:hAnsi="Calibri" w:cs="Calibri"/>
          <w:sz w:val="28"/>
          <w:szCs w:val="28"/>
        </w:rPr>
        <w:t>6</w:t>
      </w:r>
    </w:p>
    <w:p w14:paraId="05B0652A" w14:textId="508D3967" w:rsidR="00B851B6" w:rsidRPr="00852CB1" w:rsidRDefault="00852CB1" w:rsidP="00852CB1">
      <w:pPr>
        <w:pStyle w:val="Default"/>
        <w:jc w:val="both"/>
        <w:rPr>
          <w:rFonts w:ascii="Calibri" w:hAnsi="Calibri" w:cs="Calibri"/>
          <w:sz w:val="28"/>
          <w:szCs w:val="28"/>
        </w:rPr>
      </w:pPr>
      <w:r>
        <w:rPr>
          <w:rFonts w:ascii="Calibri" w:hAnsi="Calibri" w:cs="Calibri"/>
          <w:sz w:val="28"/>
          <w:szCs w:val="28"/>
        </w:rPr>
        <w:t xml:space="preserve">          5.</w:t>
      </w:r>
      <w:r w:rsidR="00B851B6">
        <w:rPr>
          <w:rFonts w:ascii="Calibri" w:hAnsi="Calibri" w:cs="Calibri"/>
          <w:sz w:val="28"/>
          <w:szCs w:val="28"/>
        </w:rPr>
        <w:t xml:space="preserve">3 Machine learning model for tabular data                             </w:t>
      </w:r>
      <w:r>
        <w:rPr>
          <w:rFonts w:ascii="Calibri" w:hAnsi="Calibri" w:cs="Calibri"/>
          <w:sz w:val="28"/>
          <w:szCs w:val="28"/>
        </w:rPr>
        <w:t xml:space="preserve">       18</w:t>
      </w:r>
    </w:p>
    <w:p w14:paraId="5B25BBB9" w14:textId="54E004A0" w:rsidR="00B851B6" w:rsidRPr="00852CB1" w:rsidRDefault="00B851B6" w:rsidP="00B851B6">
      <w:pPr>
        <w:spacing w:line="240" w:lineRule="auto"/>
        <w:rPr>
          <w:b/>
          <w:sz w:val="28"/>
          <w:szCs w:val="28"/>
        </w:rPr>
      </w:pPr>
      <w:r w:rsidRPr="008476F1">
        <w:rPr>
          <w:b/>
          <w:sz w:val="36"/>
          <w:szCs w:val="36"/>
        </w:rPr>
        <w:t>CHAPTER 6</w:t>
      </w:r>
      <w:r>
        <w:rPr>
          <w:b/>
          <w:sz w:val="36"/>
          <w:szCs w:val="36"/>
        </w:rPr>
        <w:t xml:space="preserve">      </w:t>
      </w:r>
      <w:r w:rsidRPr="008476F1">
        <w:rPr>
          <w:b/>
          <w:sz w:val="36"/>
          <w:szCs w:val="36"/>
        </w:rPr>
        <w:t xml:space="preserve"> RESULTS</w:t>
      </w:r>
      <w:r>
        <w:rPr>
          <w:b/>
          <w:sz w:val="36"/>
          <w:szCs w:val="36"/>
        </w:rPr>
        <w:t xml:space="preserve">                                                  </w:t>
      </w:r>
      <w:r w:rsidR="00852CB1">
        <w:rPr>
          <w:b/>
          <w:sz w:val="36"/>
          <w:szCs w:val="36"/>
        </w:rPr>
        <w:t xml:space="preserve">  </w:t>
      </w:r>
      <w:r>
        <w:rPr>
          <w:b/>
          <w:sz w:val="36"/>
          <w:szCs w:val="36"/>
        </w:rPr>
        <w:t xml:space="preserve"> </w:t>
      </w:r>
      <w:r w:rsidR="00852CB1">
        <w:rPr>
          <w:b/>
          <w:sz w:val="36"/>
          <w:szCs w:val="36"/>
        </w:rPr>
        <w:t xml:space="preserve">  </w:t>
      </w:r>
      <w:r w:rsidRPr="00852CB1">
        <w:rPr>
          <w:b/>
          <w:sz w:val="28"/>
          <w:szCs w:val="28"/>
        </w:rPr>
        <w:t>2</w:t>
      </w:r>
      <w:r w:rsidR="00852CB1" w:rsidRPr="00852CB1">
        <w:rPr>
          <w:b/>
          <w:sz w:val="28"/>
          <w:szCs w:val="28"/>
        </w:rPr>
        <w:t>0</w:t>
      </w:r>
    </w:p>
    <w:p w14:paraId="519F7C47" w14:textId="311E50A8" w:rsidR="00B851B6" w:rsidRDefault="00B851B6" w:rsidP="00B851B6">
      <w:pPr>
        <w:spacing w:line="240" w:lineRule="auto"/>
        <w:rPr>
          <w:b/>
          <w:sz w:val="36"/>
          <w:szCs w:val="36"/>
        </w:rPr>
      </w:pPr>
      <w:r>
        <w:rPr>
          <w:b/>
          <w:sz w:val="36"/>
          <w:szCs w:val="36"/>
        </w:rPr>
        <w:t xml:space="preserve">CHAPTER 7     CONCLUSION              </w:t>
      </w:r>
      <w:r w:rsidR="00852CB1">
        <w:rPr>
          <w:b/>
          <w:sz w:val="36"/>
          <w:szCs w:val="36"/>
        </w:rPr>
        <w:t xml:space="preserve">                                  </w:t>
      </w:r>
      <w:r w:rsidR="00852CB1" w:rsidRPr="00852CB1">
        <w:rPr>
          <w:b/>
          <w:sz w:val="28"/>
          <w:szCs w:val="28"/>
        </w:rPr>
        <w:t>23</w:t>
      </w:r>
    </w:p>
    <w:p w14:paraId="01455A65" w14:textId="73091166" w:rsidR="00B851B6" w:rsidRPr="00852CB1" w:rsidRDefault="00B851B6" w:rsidP="00B851B6">
      <w:pPr>
        <w:spacing w:line="240" w:lineRule="auto"/>
        <w:rPr>
          <w:b/>
          <w:sz w:val="28"/>
          <w:szCs w:val="28"/>
        </w:rPr>
      </w:pPr>
      <w:r>
        <w:rPr>
          <w:b/>
          <w:sz w:val="36"/>
          <w:szCs w:val="36"/>
        </w:rPr>
        <w:t xml:space="preserve">CHAPTER 8      REFERENCE                                                 </w:t>
      </w:r>
      <w:r w:rsidR="00852CB1">
        <w:rPr>
          <w:b/>
          <w:sz w:val="36"/>
          <w:szCs w:val="36"/>
        </w:rPr>
        <w:t xml:space="preserve"> </w:t>
      </w:r>
      <w:r w:rsidR="00852CB1">
        <w:rPr>
          <w:b/>
          <w:sz w:val="32"/>
          <w:szCs w:val="32"/>
        </w:rPr>
        <w:t xml:space="preserve"> </w:t>
      </w:r>
      <w:r w:rsidR="00852CB1">
        <w:rPr>
          <w:b/>
          <w:sz w:val="28"/>
          <w:szCs w:val="28"/>
        </w:rPr>
        <w:t>24</w:t>
      </w:r>
    </w:p>
    <w:p w14:paraId="5CA98192" w14:textId="77777777" w:rsidR="00B851B6" w:rsidRPr="00AC3F11" w:rsidRDefault="00B851B6" w:rsidP="00824A6F">
      <w:pPr>
        <w:spacing w:line="240" w:lineRule="auto"/>
        <w:jc w:val="both"/>
        <w:rPr>
          <w:b/>
          <w:bCs/>
        </w:rPr>
      </w:pPr>
    </w:p>
    <w:p w14:paraId="004CEE81" w14:textId="77777777" w:rsidR="00B25108" w:rsidRDefault="00B25108" w:rsidP="00824A6F">
      <w:pPr>
        <w:spacing w:line="240" w:lineRule="auto"/>
        <w:jc w:val="both"/>
        <w:rPr>
          <w:b/>
          <w:bCs/>
        </w:rPr>
      </w:pPr>
    </w:p>
    <w:p w14:paraId="04B86325" w14:textId="77777777" w:rsidR="00852CB1" w:rsidRDefault="00852CB1" w:rsidP="00824A6F">
      <w:pPr>
        <w:spacing w:line="240" w:lineRule="auto"/>
        <w:jc w:val="both"/>
        <w:rPr>
          <w:b/>
          <w:bCs/>
        </w:rPr>
      </w:pPr>
    </w:p>
    <w:p w14:paraId="30C03C5D" w14:textId="77777777" w:rsidR="00852CB1" w:rsidRDefault="00852CB1" w:rsidP="00824A6F">
      <w:pPr>
        <w:spacing w:line="240" w:lineRule="auto"/>
        <w:jc w:val="both"/>
        <w:rPr>
          <w:b/>
          <w:bCs/>
        </w:rPr>
      </w:pPr>
    </w:p>
    <w:p w14:paraId="3FFEEBAD" w14:textId="6EBE0BC8" w:rsidR="008A2CD5" w:rsidRPr="00B050A8" w:rsidRDefault="00B050A8" w:rsidP="00824A6F">
      <w:pPr>
        <w:spacing w:line="240" w:lineRule="auto"/>
        <w:rPr>
          <w:b/>
          <w:bCs/>
          <w:sz w:val="40"/>
          <w:szCs w:val="40"/>
        </w:rPr>
      </w:pPr>
      <w:r>
        <w:rPr>
          <w:b/>
          <w:bCs/>
          <w:sz w:val="40"/>
          <w:szCs w:val="40"/>
        </w:rPr>
        <w:t xml:space="preserve">                                  </w:t>
      </w:r>
      <w:r w:rsidR="00FA35AA" w:rsidRPr="008A2CD5">
        <w:rPr>
          <w:b/>
          <w:bCs/>
          <w:sz w:val="32"/>
          <w:szCs w:val="32"/>
        </w:rPr>
        <w:t>1.</w:t>
      </w:r>
      <w:r w:rsidR="00FA35AA">
        <w:rPr>
          <w:b/>
          <w:bCs/>
          <w:sz w:val="32"/>
          <w:szCs w:val="32"/>
        </w:rPr>
        <w:t xml:space="preserve"> INTRODUCTION</w:t>
      </w:r>
    </w:p>
    <w:p w14:paraId="31A41C52" w14:textId="77777777" w:rsidR="000F2806" w:rsidRDefault="00FA35AA" w:rsidP="000F2806">
      <w:pPr>
        <w:spacing w:line="240" w:lineRule="auto"/>
        <w:rPr>
          <w:b/>
          <w:bCs/>
          <w:sz w:val="28"/>
          <w:szCs w:val="28"/>
        </w:rPr>
      </w:pPr>
      <w:r>
        <w:rPr>
          <w:b/>
          <w:bCs/>
          <w:sz w:val="28"/>
          <w:szCs w:val="28"/>
        </w:rPr>
        <w:t>1.1 INTRODUCTION</w:t>
      </w:r>
      <w:r w:rsidR="00A53CAD">
        <w:rPr>
          <w:b/>
          <w:bCs/>
          <w:sz w:val="28"/>
          <w:szCs w:val="28"/>
        </w:rPr>
        <w:t>:</w:t>
      </w:r>
    </w:p>
    <w:p w14:paraId="0E4F4A17" w14:textId="77777777" w:rsidR="00D63B9F" w:rsidRDefault="00D63B9F" w:rsidP="000F2806">
      <w:pPr>
        <w:spacing w:line="240" w:lineRule="auto"/>
        <w:jc w:val="both"/>
        <w:rPr>
          <w:sz w:val="28"/>
          <w:szCs w:val="28"/>
        </w:rPr>
      </w:pPr>
      <w:r w:rsidRPr="00D63B9F">
        <w:rPr>
          <w:sz w:val="28"/>
          <w:szCs w:val="28"/>
        </w:rPr>
        <w:t>The urgency in the demand for electric energy has been accelerated by the recent strong economic development and fast urbanisation. As the cornerstone for making crucial choices in the realm of power system operation and control, power demand forecasting is essential in the electric industry. As comparison to recent years, the global energy consumption increased 0.7% less in 2021 (+0.7% vs. an average of 3% /year from 2000 to 2020).</w:t>
      </w:r>
    </w:p>
    <w:p w14:paraId="0905D7FC" w14:textId="39BFB1D0" w:rsidR="007F66F3" w:rsidRDefault="007F66F3" w:rsidP="000F2806">
      <w:pPr>
        <w:spacing w:line="240" w:lineRule="auto"/>
        <w:jc w:val="both"/>
        <w:rPr>
          <w:sz w:val="28"/>
          <w:szCs w:val="28"/>
        </w:rPr>
      </w:pPr>
      <w:r w:rsidRPr="007F66F3">
        <w:rPr>
          <w:sz w:val="28"/>
          <w:szCs w:val="28"/>
        </w:rPr>
        <w:t>According to the most recent forecast, the global demand for electricity would rise by 2.4% in 2022 after rising by 6% last year, maintaining up with the average growth rate experienced in the five years before to the Covid-19 outbreak. The prognosis is complicated by the uncertain status of the economy and the effect that fuel prices will have on the mix of energy sources, even if it is projected that the demand for electricity would rise at a constant rate until 2023.</w:t>
      </w:r>
    </w:p>
    <w:p w14:paraId="03F7BA44" w14:textId="77777777" w:rsidR="00A85F80" w:rsidRDefault="00FA35AA" w:rsidP="00824A6F">
      <w:pPr>
        <w:spacing w:line="240" w:lineRule="auto"/>
        <w:rPr>
          <w:b/>
          <w:bCs/>
          <w:sz w:val="28"/>
          <w:szCs w:val="28"/>
        </w:rPr>
      </w:pPr>
      <w:r w:rsidRPr="00A85F80">
        <w:rPr>
          <w:b/>
          <w:bCs/>
          <w:sz w:val="28"/>
          <w:szCs w:val="28"/>
        </w:rPr>
        <w:t>1.2 PROBLEM STATEMENT AND MOTIVATION</w:t>
      </w:r>
      <w:r w:rsidR="00A53CAD">
        <w:rPr>
          <w:b/>
          <w:bCs/>
          <w:sz w:val="28"/>
          <w:szCs w:val="28"/>
        </w:rPr>
        <w:t>:</w:t>
      </w:r>
    </w:p>
    <w:p w14:paraId="51B16DA3" w14:textId="3888A605" w:rsidR="00CF2E18" w:rsidRPr="00FF205A" w:rsidRDefault="00FA35AA" w:rsidP="00FF205A">
      <w:pPr>
        <w:jc w:val="both"/>
        <w:rPr>
          <w:rFonts w:eastAsia="Times New Roman"/>
          <w:color w:val="0E101A"/>
          <w:sz w:val="28"/>
          <w:szCs w:val="28"/>
          <w:bdr w:val="none" w:sz="0" w:space="0" w:color="auto" w:frame="1"/>
          <w:lang w:eastAsia="en-IN"/>
        </w:rPr>
      </w:pPr>
      <w:r w:rsidRPr="00CF2E18">
        <w:rPr>
          <w:sz w:val="28"/>
          <w:szCs w:val="28"/>
        </w:rPr>
        <w:t xml:space="preserve">Existing machine learning techniques have low prediction accuracy. </w:t>
      </w:r>
      <w:r w:rsidR="00FF205A" w:rsidRPr="008C6768">
        <w:rPr>
          <w:rFonts w:eastAsia="Times New Roman"/>
          <w:color w:val="0E101A"/>
          <w:sz w:val="28"/>
          <w:szCs w:val="28"/>
          <w:bdr w:val="none" w:sz="0" w:space="0" w:color="auto" w:frame="1"/>
          <w:lang w:eastAsia="en-IN"/>
        </w:rPr>
        <w:t xml:space="preserve">Three standard data-driven models are used to predict city-scale daily electricity usage: linear regression models, machine learning models for time series data, and machine learning models for tabular data. </w:t>
      </w:r>
      <w:r w:rsidRPr="00CF2E18">
        <w:rPr>
          <w:sz w:val="28"/>
          <w:szCs w:val="28"/>
        </w:rPr>
        <w:t>This project aims to predict ideal electricity usage and recommend changes to the user.</w:t>
      </w:r>
    </w:p>
    <w:p w14:paraId="1EC7E321" w14:textId="77777777" w:rsidR="00CF2E18" w:rsidRDefault="00CF2E18" w:rsidP="00CF2E18">
      <w:pPr>
        <w:spacing w:line="240" w:lineRule="auto"/>
        <w:jc w:val="both"/>
        <w:rPr>
          <w:sz w:val="28"/>
          <w:szCs w:val="28"/>
        </w:rPr>
      </w:pPr>
    </w:p>
    <w:p w14:paraId="75612574" w14:textId="77777777" w:rsidR="002E04BC" w:rsidRPr="00CF2E18" w:rsidRDefault="00FA35AA" w:rsidP="00D4702C">
      <w:pPr>
        <w:spacing w:line="240" w:lineRule="auto"/>
        <w:rPr>
          <w:sz w:val="28"/>
          <w:szCs w:val="28"/>
        </w:rPr>
      </w:pPr>
      <w:r>
        <w:rPr>
          <w:b/>
          <w:bCs/>
          <w:sz w:val="28"/>
          <w:szCs w:val="28"/>
        </w:rPr>
        <w:t xml:space="preserve">1.3 </w:t>
      </w:r>
      <w:r w:rsidR="003F2347">
        <w:rPr>
          <w:b/>
          <w:bCs/>
          <w:sz w:val="28"/>
          <w:szCs w:val="28"/>
        </w:rPr>
        <w:t>PROJECT</w:t>
      </w:r>
      <w:r>
        <w:rPr>
          <w:b/>
          <w:bCs/>
          <w:sz w:val="28"/>
          <w:szCs w:val="28"/>
        </w:rPr>
        <w:t xml:space="preserve"> OBJECTIVES:</w:t>
      </w:r>
    </w:p>
    <w:p w14:paraId="2AE6C363" w14:textId="77777777" w:rsidR="002E04BC" w:rsidRDefault="00FA35AA" w:rsidP="00D4702C">
      <w:pPr>
        <w:spacing w:line="240" w:lineRule="auto"/>
        <w:rPr>
          <w:sz w:val="28"/>
          <w:szCs w:val="28"/>
        </w:rPr>
      </w:pPr>
      <w:r>
        <w:rPr>
          <w:sz w:val="28"/>
          <w:szCs w:val="28"/>
        </w:rPr>
        <w:t>In this project, the proposed model</w:t>
      </w:r>
      <w:r w:rsidR="00D90F35">
        <w:rPr>
          <w:sz w:val="28"/>
          <w:szCs w:val="28"/>
        </w:rPr>
        <w:t xml:space="preserve"> has five objectives</w:t>
      </w:r>
      <w:r>
        <w:rPr>
          <w:sz w:val="28"/>
          <w:szCs w:val="28"/>
        </w:rPr>
        <w:t>:</w:t>
      </w:r>
    </w:p>
    <w:p w14:paraId="71E26456" w14:textId="226E737D" w:rsidR="002E04BC" w:rsidRDefault="00FA35AA" w:rsidP="00D4702C">
      <w:pPr>
        <w:pStyle w:val="ListParagraph"/>
        <w:numPr>
          <w:ilvl w:val="0"/>
          <w:numId w:val="7"/>
        </w:numPr>
        <w:spacing w:line="240" w:lineRule="auto"/>
        <w:rPr>
          <w:sz w:val="28"/>
          <w:szCs w:val="28"/>
        </w:rPr>
      </w:pPr>
      <w:r>
        <w:rPr>
          <w:sz w:val="28"/>
          <w:szCs w:val="28"/>
        </w:rPr>
        <w:t xml:space="preserve">To conduct </w:t>
      </w:r>
      <w:r w:rsidR="00FF205A">
        <w:rPr>
          <w:sz w:val="28"/>
          <w:szCs w:val="28"/>
        </w:rPr>
        <w:t>Exploratory Data Analysis</w:t>
      </w:r>
      <w:r>
        <w:rPr>
          <w:sz w:val="28"/>
          <w:szCs w:val="28"/>
        </w:rPr>
        <w:t>.</w:t>
      </w:r>
    </w:p>
    <w:p w14:paraId="15301A00" w14:textId="77777777" w:rsidR="002E04BC" w:rsidRDefault="00FA35AA" w:rsidP="00D4702C">
      <w:pPr>
        <w:pStyle w:val="ListParagraph"/>
        <w:numPr>
          <w:ilvl w:val="0"/>
          <w:numId w:val="7"/>
        </w:numPr>
        <w:spacing w:line="240" w:lineRule="auto"/>
        <w:rPr>
          <w:sz w:val="28"/>
          <w:szCs w:val="28"/>
        </w:rPr>
      </w:pPr>
      <w:r>
        <w:rPr>
          <w:sz w:val="28"/>
          <w:szCs w:val="28"/>
        </w:rPr>
        <w:t>To pre-process the data.</w:t>
      </w:r>
    </w:p>
    <w:p w14:paraId="7162350F" w14:textId="274B0ADA" w:rsidR="002E04BC" w:rsidRDefault="00FA35AA" w:rsidP="00D4702C">
      <w:pPr>
        <w:pStyle w:val="ListParagraph"/>
        <w:numPr>
          <w:ilvl w:val="0"/>
          <w:numId w:val="7"/>
        </w:numPr>
        <w:spacing w:line="240" w:lineRule="auto"/>
        <w:rPr>
          <w:sz w:val="28"/>
          <w:szCs w:val="28"/>
        </w:rPr>
      </w:pPr>
      <w:r>
        <w:rPr>
          <w:sz w:val="28"/>
          <w:szCs w:val="28"/>
        </w:rPr>
        <w:t>To develop a hi</w:t>
      </w:r>
      <w:r w:rsidR="00AB7C61">
        <w:rPr>
          <w:sz w:val="28"/>
          <w:szCs w:val="28"/>
        </w:rPr>
        <w:t xml:space="preserve">ghly accurate ML model using </w:t>
      </w:r>
      <w:r w:rsidR="00DA7CEE">
        <w:rPr>
          <w:sz w:val="28"/>
          <w:szCs w:val="28"/>
        </w:rPr>
        <w:t xml:space="preserve">RF, </w:t>
      </w:r>
      <w:r w:rsidR="00CF3D59">
        <w:rPr>
          <w:sz w:val="28"/>
          <w:szCs w:val="28"/>
        </w:rPr>
        <w:t xml:space="preserve">SVM, </w:t>
      </w:r>
      <w:r w:rsidR="00FF205A">
        <w:rPr>
          <w:sz w:val="28"/>
          <w:szCs w:val="28"/>
        </w:rPr>
        <w:t>NN, GAM, GBM, HCDH</w:t>
      </w:r>
      <w:r>
        <w:rPr>
          <w:sz w:val="28"/>
          <w:szCs w:val="28"/>
        </w:rPr>
        <w:t>.</w:t>
      </w:r>
    </w:p>
    <w:p w14:paraId="5F9A7017" w14:textId="77777777" w:rsidR="002E04BC" w:rsidRDefault="00FA35AA" w:rsidP="00D4702C">
      <w:pPr>
        <w:pStyle w:val="ListParagraph"/>
        <w:numPr>
          <w:ilvl w:val="0"/>
          <w:numId w:val="7"/>
        </w:numPr>
        <w:spacing w:line="240" w:lineRule="auto"/>
        <w:rPr>
          <w:sz w:val="28"/>
          <w:szCs w:val="28"/>
        </w:rPr>
      </w:pPr>
      <w:r>
        <w:rPr>
          <w:sz w:val="28"/>
          <w:szCs w:val="28"/>
        </w:rPr>
        <w:t>To evaluate the model for improvement.</w:t>
      </w:r>
    </w:p>
    <w:p w14:paraId="42CB1512" w14:textId="77777777" w:rsidR="002E04BC" w:rsidRDefault="00FA35AA" w:rsidP="00D4702C">
      <w:pPr>
        <w:pStyle w:val="ListParagraph"/>
        <w:numPr>
          <w:ilvl w:val="0"/>
          <w:numId w:val="7"/>
        </w:numPr>
        <w:spacing w:line="240" w:lineRule="auto"/>
        <w:rPr>
          <w:sz w:val="28"/>
          <w:szCs w:val="28"/>
        </w:rPr>
      </w:pPr>
      <w:r>
        <w:rPr>
          <w:sz w:val="28"/>
          <w:szCs w:val="28"/>
        </w:rPr>
        <w:t>To test the model with new data to check the accuracy.</w:t>
      </w:r>
    </w:p>
    <w:p w14:paraId="03F430E7" w14:textId="77777777" w:rsidR="00D90F35" w:rsidRDefault="00D90F35" w:rsidP="00D4702C">
      <w:pPr>
        <w:spacing w:line="240" w:lineRule="auto"/>
        <w:rPr>
          <w:b/>
          <w:bCs/>
          <w:sz w:val="28"/>
          <w:szCs w:val="28"/>
        </w:rPr>
      </w:pPr>
    </w:p>
    <w:p w14:paraId="4A04CDD5" w14:textId="77777777" w:rsidR="00D90F35" w:rsidRDefault="00D90F35" w:rsidP="00D4702C">
      <w:pPr>
        <w:spacing w:line="240" w:lineRule="auto"/>
        <w:rPr>
          <w:b/>
          <w:bCs/>
          <w:sz w:val="28"/>
          <w:szCs w:val="28"/>
        </w:rPr>
      </w:pPr>
    </w:p>
    <w:p w14:paraId="35593BE5" w14:textId="77777777" w:rsidR="00CF2E18" w:rsidRDefault="00CF2E18" w:rsidP="00824A6F">
      <w:pPr>
        <w:spacing w:line="240" w:lineRule="auto"/>
        <w:rPr>
          <w:b/>
          <w:bCs/>
          <w:sz w:val="28"/>
          <w:szCs w:val="28"/>
        </w:rPr>
      </w:pPr>
    </w:p>
    <w:p w14:paraId="3B5BA006" w14:textId="77777777" w:rsidR="00CF2E18" w:rsidRDefault="00CF2E18" w:rsidP="00824A6F">
      <w:pPr>
        <w:spacing w:line="240" w:lineRule="auto"/>
        <w:rPr>
          <w:b/>
          <w:bCs/>
          <w:sz w:val="28"/>
          <w:szCs w:val="28"/>
        </w:rPr>
      </w:pPr>
    </w:p>
    <w:p w14:paraId="4516EC3B" w14:textId="77777777" w:rsidR="002E04BC" w:rsidRDefault="00FA35AA" w:rsidP="00824A6F">
      <w:pPr>
        <w:spacing w:line="240" w:lineRule="auto"/>
        <w:rPr>
          <w:b/>
          <w:bCs/>
          <w:sz w:val="28"/>
          <w:szCs w:val="28"/>
        </w:rPr>
      </w:pPr>
      <w:r>
        <w:rPr>
          <w:b/>
          <w:bCs/>
          <w:sz w:val="28"/>
          <w:szCs w:val="28"/>
        </w:rPr>
        <w:t>1.4 PROJECT SCOPE AND DIRECTION:</w:t>
      </w:r>
    </w:p>
    <w:p w14:paraId="4EA678AF" w14:textId="77777777" w:rsidR="008C6768" w:rsidRPr="008C6768" w:rsidRDefault="008C6768" w:rsidP="008C6768">
      <w:pPr>
        <w:jc w:val="both"/>
        <w:rPr>
          <w:sz w:val="28"/>
          <w:szCs w:val="28"/>
        </w:rPr>
      </w:pPr>
    </w:p>
    <w:p w14:paraId="2CE51AA1" w14:textId="77777777" w:rsidR="00D63B9F" w:rsidRDefault="00D63B9F" w:rsidP="008C6768">
      <w:pPr>
        <w:ind w:left="120"/>
        <w:jc w:val="both"/>
        <w:rPr>
          <w:sz w:val="28"/>
          <w:szCs w:val="28"/>
        </w:rPr>
      </w:pPr>
      <w:r w:rsidRPr="00D63B9F">
        <w:rPr>
          <w:sz w:val="28"/>
          <w:szCs w:val="28"/>
        </w:rPr>
        <w:t>We found many publications on the subject, which has many uses for forecasting electricity at the city scale. Yet after reviewing previous studies, we found a significant study gap: diverse approaches have been provided. Nevertheless, none of the research include publicly accessible or reusable open-source data, models, or programming. As a result, those methodologies are lacking in summary and comparison, especially when it comes to cutting-edge machine learning algorithms and tried-and-true linear regression strategies.</w:t>
      </w:r>
    </w:p>
    <w:p w14:paraId="657B6813" w14:textId="0CF54493" w:rsidR="007F66F3" w:rsidRDefault="007F66F3" w:rsidP="008C6768">
      <w:pPr>
        <w:ind w:left="120"/>
        <w:jc w:val="both"/>
        <w:rPr>
          <w:sz w:val="28"/>
          <w:szCs w:val="28"/>
        </w:rPr>
      </w:pPr>
      <w:r w:rsidRPr="007F66F3">
        <w:rPr>
          <w:sz w:val="28"/>
          <w:szCs w:val="28"/>
        </w:rPr>
        <w:t>We created a top-down, data-driven system to predict daily electricity use on a city-scale. We investigated three methods to anticipate daily energy consumption at the city-level1: linear regression models, machine learning models for time-series data, and machine learning models for non-time-series data. With the use of power statistics from the Indian metropolises of Mumbai, Hyderabad, and Delhi, we were able to compare and evaluate our methods.</w:t>
      </w:r>
    </w:p>
    <w:p w14:paraId="6C9CC69A" w14:textId="6B0A7489" w:rsidR="00155A41" w:rsidRDefault="00155A41" w:rsidP="00155A41">
      <w:pPr>
        <w:pStyle w:val="Body"/>
        <w:numPr>
          <w:ilvl w:val="1"/>
          <w:numId w:val="8"/>
        </w:numPr>
        <w:jc w:val="both"/>
        <w:rPr>
          <w:rFonts w:ascii="Calibri" w:hAnsi="Calibri" w:cs="Calibri"/>
          <w:b/>
          <w:sz w:val="28"/>
          <w:szCs w:val="28"/>
        </w:rPr>
      </w:pPr>
      <w:r>
        <w:rPr>
          <w:rFonts w:asciiTheme="minorHAnsi" w:hAnsiTheme="minorHAnsi" w:cstheme="minorHAnsi"/>
          <w:b/>
          <w:sz w:val="28"/>
          <w:szCs w:val="28"/>
        </w:rPr>
        <w:t>IMPACT, SIGNIFICANCE, AND CONTRIBUTION</w:t>
      </w:r>
      <w:r w:rsidRPr="00155A41">
        <w:rPr>
          <w:rFonts w:ascii="Calibri" w:hAnsi="Calibri" w:cs="Calibri"/>
          <w:b/>
          <w:sz w:val="28"/>
          <w:szCs w:val="28"/>
        </w:rPr>
        <w:t xml:space="preserve">: </w:t>
      </w:r>
    </w:p>
    <w:p w14:paraId="7CF89183" w14:textId="77777777" w:rsidR="00155A41" w:rsidRPr="00155A41" w:rsidRDefault="00155A41" w:rsidP="00155A41">
      <w:pPr>
        <w:pStyle w:val="Body"/>
        <w:ind w:left="612"/>
        <w:jc w:val="both"/>
        <w:rPr>
          <w:rFonts w:ascii="Calibri" w:hAnsi="Calibri" w:cs="Calibri"/>
          <w:b/>
          <w:sz w:val="28"/>
          <w:szCs w:val="28"/>
        </w:rPr>
      </w:pPr>
    </w:p>
    <w:p w14:paraId="557BF303" w14:textId="77777777" w:rsidR="00155A41" w:rsidRPr="00155A41" w:rsidRDefault="00155A41" w:rsidP="00155A41">
      <w:pPr>
        <w:pStyle w:val="BodyText"/>
        <w:spacing w:before="1" w:line="276" w:lineRule="auto"/>
        <w:ind w:left="120"/>
        <w:jc w:val="both"/>
        <w:rPr>
          <w:rFonts w:ascii="Calibri" w:hAnsi="Calibri" w:cs="Calibri"/>
          <w:sz w:val="28"/>
          <w:szCs w:val="28"/>
        </w:rPr>
      </w:pPr>
      <w:r w:rsidRPr="00155A41">
        <w:rPr>
          <w:rFonts w:ascii="Calibri" w:hAnsi="Calibri" w:cs="Calibri"/>
          <w:sz w:val="28"/>
          <w:szCs w:val="28"/>
        </w:rPr>
        <w:t>The</w:t>
      </w:r>
      <w:r w:rsidRPr="00155A41">
        <w:rPr>
          <w:rFonts w:ascii="Calibri" w:hAnsi="Calibri" w:cs="Calibri"/>
          <w:spacing w:val="-5"/>
          <w:sz w:val="28"/>
          <w:szCs w:val="28"/>
        </w:rPr>
        <w:t xml:space="preserve"> </w:t>
      </w:r>
      <w:r w:rsidRPr="00155A41">
        <w:rPr>
          <w:rFonts w:ascii="Calibri" w:hAnsi="Calibri" w:cs="Calibri"/>
          <w:sz w:val="28"/>
          <w:szCs w:val="28"/>
        </w:rPr>
        <w:t>Electricity consumption prediction</w:t>
      </w:r>
      <w:r w:rsidRPr="00155A41">
        <w:rPr>
          <w:rFonts w:ascii="Calibri" w:hAnsi="Calibri" w:cs="Calibri"/>
          <w:spacing w:val="-1"/>
          <w:sz w:val="28"/>
          <w:szCs w:val="28"/>
        </w:rPr>
        <w:t xml:space="preserve"> </w:t>
      </w:r>
      <w:r w:rsidRPr="00155A41">
        <w:rPr>
          <w:rFonts w:ascii="Calibri" w:hAnsi="Calibri" w:cs="Calibri"/>
          <w:sz w:val="28"/>
          <w:szCs w:val="28"/>
        </w:rPr>
        <w:t>have</w:t>
      </w:r>
      <w:r w:rsidRPr="00155A41">
        <w:rPr>
          <w:rFonts w:ascii="Calibri" w:hAnsi="Calibri" w:cs="Calibri"/>
          <w:spacing w:val="-4"/>
          <w:sz w:val="28"/>
          <w:szCs w:val="28"/>
        </w:rPr>
        <w:t xml:space="preserve"> </w:t>
      </w:r>
      <w:r w:rsidRPr="00155A41">
        <w:rPr>
          <w:rFonts w:ascii="Calibri" w:hAnsi="Calibri" w:cs="Calibri"/>
          <w:sz w:val="28"/>
          <w:szCs w:val="28"/>
        </w:rPr>
        <w:t>positive</w:t>
      </w:r>
      <w:r w:rsidRPr="00155A41">
        <w:rPr>
          <w:rFonts w:ascii="Calibri" w:hAnsi="Calibri" w:cs="Calibri"/>
          <w:spacing w:val="-4"/>
          <w:sz w:val="28"/>
          <w:szCs w:val="28"/>
        </w:rPr>
        <w:t xml:space="preserve"> </w:t>
      </w:r>
      <w:r w:rsidRPr="00155A41">
        <w:rPr>
          <w:rFonts w:ascii="Calibri" w:hAnsi="Calibri" w:cs="Calibri"/>
          <w:sz w:val="28"/>
          <w:szCs w:val="28"/>
        </w:rPr>
        <w:t>impacts and</w:t>
      </w:r>
      <w:r w:rsidRPr="00155A41">
        <w:rPr>
          <w:rFonts w:ascii="Calibri" w:hAnsi="Calibri" w:cs="Calibri"/>
          <w:spacing w:val="-1"/>
          <w:sz w:val="28"/>
          <w:szCs w:val="28"/>
        </w:rPr>
        <w:t xml:space="preserve"> </w:t>
      </w:r>
      <w:r w:rsidRPr="00155A41">
        <w:rPr>
          <w:rFonts w:ascii="Calibri" w:hAnsi="Calibri" w:cs="Calibri"/>
          <w:sz w:val="28"/>
          <w:szCs w:val="28"/>
        </w:rPr>
        <w:t>benefits in</w:t>
      </w:r>
      <w:r w:rsidRPr="00155A41">
        <w:rPr>
          <w:rFonts w:ascii="Calibri" w:hAnsi="Calibri" w:cs="Calibri"/>
          <w:spacing w:val="1"/>
          <w:sz w:val="28"/>
          <w:szCs w:val="28"/>
        </w:rPr>
        <w:t xml:space="preserve"> </w:t>
      </w:r>
      <w:r w:rsidRPr="00155A41">
        <w:rPr>
          <w:rFonts w:ascii="Calibri" w:hAnsi="Calibri" w:cs="Calibri"/>
          <w:sz w:val="28"/>
          <w:szCs w:val="28"/>
        </w:rPr>
        <w:t>the</w:t>
      </w:r>
      <w:r w:rsidRPr="00155A41">
        <w:rPr>
          <w:rFonts w:ascii="Calibri" w:hAnsi="Calibri" w:cs="Calibri"/>
          <w:spacing w:val="-4"/>
          <w:sz w:val="28"/>
          <w:szCs w:val="28"/>
        </w:rPr>
        <w:t xml:space="preserve"> </w:t>
      </w:r>
      <w:r w:rsidRPr="00155A41">
        <w:rPr>
          <w:rFonts w:ascii="Calibri" w:hAnsi="Calibri" w:cs="Calibri"/>
          <w:sz w:val="28"/>
          <w:szCs w:val="28"/>
        </w:rPr>
        <w:t>power</w:t>
      </w:r>
      <w:r w:rsidRPr="00155A41">
        <w:rPr>
          <w:rFonts w:ascii="Calibri" w:hAnsi="Calibri" w:cs="Calibri"/>
          <w:spacing w:val="-1"/>
          <w:sz w:val="28"/>
          <w:szCs w:val="28"/>
        </w:rPr>
        <w:t xml:space="preserve"> </w:t>
      </w:r>
      <w:r w:rsidRPr="00155A41">
        <w:rPr>
          <w:rFonts w:ascii="Calibri" w:hAnsi="Calibri" w:cs="Calibri"/>
          <w:sz w:val="28"/>
          <w:szCs w:val="28"/>
        </w:rPr>
        <w:t>sector:</w:t>
      </w:r>
    </w:p>
    <w:p w14:paraId="0F2697AE" w14:textId="0D5D1877" w:rsidR="00155A41" w:rsidRPr="00155A41" w:rsidRDefault="000A7771" w:rsidP="00155A41">
      <w:pPr>
        <w:pStyle w:val="ListParagraph"/>
        <w:widowControl w:val="0"/>
        <w:numPr>
          <w:ilvl w:val="2"/>
          <w:numId w:val="11"/>
        </w:numPr>
        <w:autoSpaceDE w:val="0"/>
        <w:autoSpaceDN w:val="0"/>
        <w:spacing w:before="182" w:after="100" w:afterAutospacing="1" w:line="240" w:lineRule="auto"/>
        <w:ind w:hanging="363"/>
        <w:contextualSpacing w:val="0"/>
        <w:jc w:val="both"/>
        <w:rPr>
          <w:rFonts w:ascii="Calibri" w:hAnsi="Calibri" w:cs="Calibri"/>
          <w:sz w:val="28"/>
          <w:szCs w:val="28"/>
        </w:rPr>
      </w:pPr>
      <w:r>
        <w:rPr>
          <w:rFonts w:ascii="Calibri" w:hAnsi="Calibri" w:cs="Calibri"/>
          <w:sz w:val="28"/>
          <w:szCs w:val="28"/>
        </w:rPr>
        <w:t>Increasing</w:t>
      </w:r>
      <w:r w:rsidR="00155A41" w:rsidRPr="00155A41">
        <w:rPr>
          <w:rFonts w:ascii="Calibri" w:hAnsi="Calibri" w:cs="Calibri"/>
          <w:spacing w:val="-15"/>
          <w:sz w:val="28"/>
          <w:szCs w:val="28"/>
        </w:rPr>
        <w:t xml:space="preserve"> </w:t>
      </w:r>
      <w:r w:rsidR="00155A41" w:rsidRPr="00155A41">
        <w:rPr>
          <w:rFonts w:ascii="Calibri" w:hAnsi="Calibri" w:cs="Calibri"/>
          <w:sz w:val="28"/>
          <w:szCs w:val="28"/>
        </w:rPr>
        <w:t>productivity</w:t>
      </w:r>
    </w:p>
    <w:p w14:paraId="56959CAA" w14:textId="77777777" w:rsidR="00155A41" w:rsidRPr="00155A41" w:rsidRDefault="00155A41" w:rsidP="00155A41">
      <w:pPr>
        <w:pStyle w:val="ListParagraph"/>
        <w:widowControl w:val="0"/>
        <w:numPr>
          <w:ilvl w:val="2"/>
          <w:numId w:val="11"/>
        </w:numPr>
        <w:autoSpaceDE w:val="0"/>
        <w:autoSpaceDN w:val="0"/>
        <w:spacing w:before="22" w:after="100" w:afterAutospacing="1" w:line="240" w:lineRule="auto"/>
        <w:ind w:hanging="363"/>
        <w:contextualSpacing w:val="0"/>
        <w:jc w:val="both"/>
        <w:rPr>
          <w:rFonts w:ascii="Calibri" w:hAnsi="Calibri" w:cs="Calibri"/>
          <w:sz w:val="28"/>
          <w:szCs w:val="28"/>
        </w:rPr>
      </w:pPr>
      <w:r w:rsidRPr="00155A41">
        <w:rPr>
          <w:rFonts w:ascii="Calibri" w:hAnsi="Calibri" w:cs="Calibri"/>
          <w:sz w:val="28"/>
          <w:szCs w:val="28"/>
        </w:rPr>
        <w:t>Protection</w:t>
      </w:r>
      <w:r w:rsidRPr="00155A41">
        <w:rPr>
          <w:rFonts w:ascii="Calibri" w:hAnsi="Calibri" w:cs="Calibri"/>
          <w:spacing w:val="-2"/>
          <w:sz w:val="28"/>
          <w:szCs w:val="28"/>
        </w:rPr>
        <w:t xml:space="preserve"> </w:t>
      </w:r>
      <w:r w:rsidRPr="00155A41">
        <w:rPr>
          <w:rFonts w:ascii="Calibri" w:hAnsi="Calibri" w:cs="Calibri"/>
          <w:sz w:val="28"/>
          <w:szCs w:val="28"/>
        </w:rPr>
        <w:t>against</w:t>
      </w:r>
      <w:r w:rsidRPr="00155A41">
        <w:rPr>
          <w:rFonts w:ascii="Calibri" w:hAnsi="Calibri" w:cs="Calibri"/>
          <w:spacing w:val="-1"/>
          <w:sz w:val="28"/>
          <w:szCs w:val="28"/>
        </w:rPr>
        <w:t xml:space="preserve"> </w:t>
      </w:r>
      <w:r w:rsidRPr="00155A41">
        <w:rPr>
          <w:rFonts w:ascii="Calibri" w:hAnsi="Calibri" w:cs="Calibri"/>
          <w:sz w:val="28"/>
          <w:szCs w:val="28"/>
        </w:rPr>
        <w:t>electricity</w:t>
      </w:r>
      <w:r w:rsidRPr="00155A41">
        <w:rPr>
          <w:rFonts w:ascii="Calibri" w:hAnsi="Calibri" w:cs="Calibri"/>
          <w:spacing w:val="-1"/>
          <w:sz w:val="28"/>
          <w:szCs w:val="28"/>
        </w:rPr>
        <w:t xml:space="preserve"> </w:t>
      </w:r>
      <w:r w:rsidRPr="00155A41">
        <w:rPr>
          <w:rFonts w:ascii="Calibri" w:hAnsi="Calibri" w:cs="Calibri"/>
          <w:sz w:val="28"/>
          <w:szCs w:val="28"/>
        </w:rPr>
        <w:t>losses</w:t>
      </w:r>
      <w:r w:rsidRPr="00155A41">
        <w:rPr>
          <w:rFonts w:ascii="Calibri" w:hAnsi="Calibri" w:cs="Calibri"/>
          <w:spacing w:val="-2"/>
          <w:sz w:val="28"/>
          <w:szCs w:val="28"/>
        </w:rPr>
        <w:t xml:space="preserve"> </w:t>
      </w:r>
      <w:r w:rsidRPr="00155A41">
        <w:rPr>
          <w:rFonts w:ascii="Calibri" w:hAnsi="Calibri" w:cs="Calibri"/>
          <w:sz w:val="28"/>
          <w:szCs w:val="28"/>
        </w:rPr>
        <w:t>and</w:t>
      </w:r>
      <w:r w:rsidRPr="00155A41">
        <w:rPr>
          <w:rFonts w:ascii="Calibri" w:hAnsi="Calibri" w:cs="Calibri"/>
          <w:spacing w:val="-1"/>
          <w:sz w:val="28"/>
          <w:szCs w:val="28"/>
        </w:rPr>
        <w:t xml:space="preserve"> </w:t>
      </w:r>
      <w:r w:rsidRPr="00155A41">
        <w:rPr>
          <w:rFonts w:ascii="Calibri" w:hAnsi="Calibri" w:cs="Calibri"/>
          <w:sz w:val="28"/>
          <w:szCs w:val="28"/>
        </w:rPr>
        <w:t>decreased</w:t>
      </w:r>
      <w:r w:rsidRPr="00155A41">
        <w:rPr>
          <w:rFonts w:ascii="Calibri" w:hAnsi="Calibri" w:cs="Calibri"/>
          <w:spacing w:val="1"/>
          <w:sz w:val="28"/>
          <w:szCs w:val="28"/>
        </w:rPr>
        <w:t xml:space="preserve"> </w:t>
      </w:r>
      <w:r w:rsidRPr="00155A41">
        <w:rPr>
          <w:rFonts w:ascii="Calibri" w:hAnsi="Calibri" w:cs="Calibri"/>
          <w:sz w:val="28"/>
          <w:szCs w:val="28"/>
        </w:rPr>
        <w:t>production</w:t>
      </w:r>
    </w:p>
    <w:p w14:paraId="44A81746" w14:textId="77777777" w:rsidR="00155A41" w:rsidRPr="00155A41" w:rsidRDefault="00155A41" w:rsidP="00155A41">
      <w:pPr>
        <w:pStyle w:val="ListParagraph"/>
        <w:widowControl w:val="0"/>
        <w:numPr>
          <w:ilvl w:val="2"/>
          <w:numId w:val="11"/>
        </w:numPr>
        <w:autoSpaceDE w:val="0"/>
        <w:autoSpaceDN w:val="0"/>
        <w:spacing w:before="21" w:after="100" w:afterAutospacing="1" w:line="240" w:lineRule="auto"/>
        <w:ind w:hanging="363"/>
        <w:contextualSpacing w:val="0"/>
        <w:jc w:val="both"/>
        <w:rPr>
          <w:rFonts w:ascii="Calibri" w:hAnsi="Calibri" w:cs="Calibri"/>
          <w:sz w:val="28"/>
          <w:szCs w:val="28"/>
        </w:rPr>
      </w:pPr>
      <w:r w:rsidRPr="00155A41">
        <w:rPr>
          <w:rFonts w:ascii="Calibri" w:hAnsi="Calibri" w:cs="Calibri"/>
          <w:sz w:val="28"/>
          <w:szCs w:val="28"/>
        </w:rPr>
        <w:t>Control</w:t>
      </w:r>
      <w:r w:rsidRPr="00155A41">
        <w:rPr>
          <w:rFonts w:ascii="Calibri" w:hAnsi="Calibri" w:cs="Calibri"/>
          <w:spacing w:val="-1"/>
          <w:sz w:val="28"/>
          <w:szCs w:val="28"/>
        </w:rPr>
        <w:t xml:space="preserve"> </w:t>
      </w:r>
      <w:r w:rsidRPr="00155A41">
        <w:rPr>
          <w:rFonts w:ascii="Calibri" w:hAnsi="Calibri" w:cs="Calibri"/>
          <w:sz w:val="28"/>
          <w:szCs w:val="28"/>
        </w:rPr>
        <w:t>of</w:t>
      </w:r>
      <w:r w:rsidRPr="00155A41">
        <w:rPr>
          <w:rFonts w:ascii="Calibri" w:hAnsi="Calibri" w:cs="Calibri"/>
          <w:spacing w:val="-1"/>
          <w:sz w:val="28"/>
          <w:szCs w:val="28"/>
        </w:rPr>
        <w:t xml:space="preserve"> </w:t>
      </w:r>
      <w:r w:rsidRPr="00155A41">
        <w:rPr>
          <w:rFonts w:ascii="Calibri" w:hAnsi="Calibri" w:cs="Calibri"/>
          <w:sz w:val="28"/>
          <w:szCs w:val="28"/>
        </w:rPr>
        <w:t>electricity usage</w:t>
      </w:r>
    </w:p>
    <w:p w14:paraId="7F91B962" w14:textId="77777777" w:rsidR="00155A41" w:rsidRPr="00155A41" w:rsidRDefault="00155A41" w:rsidP="00155A41">
      <w:pPr>
        <w:pStyle w:val="ListParagraph"/>
        <w:widowControl w:val="0"/>
        <w:numPr>
          <w:ilvl w:val="2"/>
          <w:numId w:val="11"/>
        </w:numPr>
        <w:autoSpaceDE w:val="0"/>
        <w:autoSpaceDN w:val="0"/>
        <w:spacing w:before="22" w:after="100" w:afterAutospacing="1" w:line="240" w:lineRule="auto"/>
        <w:ind w:hanging="363"/>
        <w:contextualSpacing w:val="0"/>
        <w:jc w:val="both"/>
        <w:rPr>
          <w:rFonts w:ascii="Calibri" w:hAnsi="Calibri" w:cs="Calibri"/>
          <w:sz w:val="28"/>
          <w:szCs w:val="28"/>
        </w:rPr>
      </w:pPr>
      <w:r w:rsidRPr="00155A41">
        <w:rPr>
          <w:rFonts w:ascii="Calibri" w:hAnsi="Calibri" w:cs="Calibri"/>
          <w:sz w:val="28"/>
          <w:szCs w:val="28"/>
        </w:rPr>
        <w:t>Prediction of usage in future</w:t>
      </w:r>
    </w:p>
    <w:p w14:paraId="6FAC5700" w14:textId="77777777" w:rsidR="00CF2481" w:rsidRDefault="00CF2481" w:rsidP="00824A6F">
      <w:pPr>
        <w:spacing w:line="240" w:lineRule="auto"/>
        <w:rPr>
          <w:b/>
          <w:bCs/>
          <w:sz w:val="28"/>
          <w:szCs w:val="28"/>
        </w:rPr>
      </w:pPr>
    </w:p>
    <w:p w14:paraId="41927F41" w14:textId="77777777" w:rsidR="00227858" w:rsidRDefault="00227858" w:rsidP="00824A6F">
      <w:pPr>
        <w:spacing w:line="240" w:lineRule="auto"/>
        <w:rPr>
          <w:b/>
          <w:bCs/>
          <w:sz w:val="28"/>
          <w:szCs w:val="28"/>
        </w:rPr>
      </w:pPr>
    </w:p>
    <w:p w14:paraId="2C28BBF4" w14:textId="77777777" w:rsidR="00227858" w:rsidRDefault="00227858" w:rsidP="00824A6F">
      <w:pPr>
        <w:spacing w:line="240" w:lineRule="auto"/>
        <w:rPr>
          <w:b/>
          <w:bCs/>
          <w:sz w:val="28"/>
          <w:szCs w:val="28"/>
        </w:rPr>
      </w:pPr>
    </w:p>
    <w:p w14:paraId="31BF433A" w14:textId="77777777" w:rsidR="00227858" w:rsidRDefault="00227858" w:rsidP="00824A6F">
      <w:pPr>
        <w:spacing w:line="240" w:lineRule="auto"/>
        <w:rPr>
          <w:b/>
          <w:bCs/>
          <w:sz w:val="28"/>
          <w:szCs w:val="28"/>
        </w:rPr>
      </w:pPr>
    </w:p>
    <w:p w14:paraId="6435C3EB" w14:textId="77777777" w:rsidR="00227858" w:rsidRDefault="00227858" w:rsidP="00824A6F">
      <w:pPr>
        <w:spacing w:line="240" w:lineRule="auto"/>
        <w:rPr>
          <w:b/>
          <w:bCs/>
          <w:sz w:val="28"/>
          <w:szCs w:val="28"/>
        </w:rPr>
      </w:pPr>
    </w:p>
    <w:p w14:paraId="331F8F10" w14:textId="77777777" w:rsidR="00227858" w:rsidRDefault="00227858" w:rsidP="00824A6F">
      <w:pPr>
        <w:spacing w:line="240" w:lineRule="auto"/>
        <w:rPr>
          <w:b/>
          <w:bCs/>
          <w:sz w:val="28"/>
          <w:szCs w:val="28"/>
        </w:rPr>
      </w:pPr>
    </w:p>
    <w:p w14:paraId="290548DC" w14:textId="7C192829" w:rsidR="00F755C3" w:rsidRDefault="00FA35AA" w:rsidP="00155A41">
      <w:pPr>
        <w:pStyle w:val="Heading2"/>
        <w:ind w:right="718"/>
        <w:jc w:val="center"/>
      </w:pPr>
      <w:r>
        <w:rPr>
          <w:lang w:val="en-US"/>
        </w:rPr>
        <w:t>2.</w:t>
      </w:r>
      <w:r>
        <w:t xml:space="preserve"> Literature Survey</w:t>
      </w:r>
    </w:p>
    <w:p w14:paraId="736313E9" w14:textId="77777777" w:rsidR="00D63B9F" w:rsidRDefault="00D63B9F" w:rsidP="00824A6F">
      <w:pPr>
        <w:pStyle w:val="Heading2"/>
        <w:ind w:right="718"/>
        <w:jc w:val="both"/>
        <w:rPr>
          <w:rFonts w:asciiTheme="minorHAnsi" w:hAnsiTheme="minorHAnsi" w:cstheme="minorHAnsi"/>
          <w:b w:val="0"/>
          <w:bCs w:val="0"/>
          <w:sz w:val="28"/>
          <w:szCs w:val="28"/>
        </w:rPr>
      </w:pPr>
      <w:r w:rsidRPr="00D63B9F">
        <w:rPr>
          <w:rFonts w:asciiTheme="minorHAnsi" w:hAnsiTheme="minorHAnsi" w:cstheme="minorHAnsi"/>
          <w:b w:val="0"/>
          <w:bCs w:val="0"/>
          <w:sz w:val="28"/>
          <w:szCs w:val="28"/>
        </w:rPr>
        <w:t xml:space="preserve">A data-driven technique with known input and output variables was proposed by </w:t>
      </w:r>
      <w:proofErr w:type="spellStart"/>
      <w:r w:rsidRPr="00D63B9F">
        <w:rPr>
          <w:rFonts w:asciiTheme="minorHAnsi" w:hAnsiTheme="minorHAnsi" w:cstheme="minorHAnsi"/>
          <w:b w:val="0"/>
          <w:bCs w:val="0"/>
          <w:sz w:val="28"/>
          <w:szCs w:val="28"/>
        </w:rPr>
        <w:t>Corgnati</w:t>
      </w:r>
      <w:proofErr w:type="spellEnd"/>
      <w:r w:rsidRPr="00D63B9F">
        <w:rPr>
          <w:rFonts w:asciiTheme="minorHAnsi" w:hAnsiTheme="minorHAnsi" w:cstheme="minorHAnsi"/>
          <w:b w:val="0"/>
          <w:bCs w:val="0"/>
          <w:sz w:val="28"/>
          <w:szCs w:val="28"/>
        </w:rPr>
        <w:t xml:space="preserve"> et al. (2013). This information would be used to analyse the system's parameters and create a mathematical model. This data-driven machine-learning technique has been the subject of past studies.</w:t>
      </w:r>
    </w:p>
    <w:p w14:paraId="28529CDD" w14:textId="77777777" w:rsidR="007F66F3" w:rsidRDefault="007F66F3" w:rsidP="00824A6F">
      <w:pPr>
        <w:pStyle w:val="Heading2"/>
        <w:ind w:right="718"/>
        <w:jc w:val="both"/>
        <w:rPr>
          <w:rFonts w:asciiTheme="minorHAnsi" w:hAnsiTheme="minorHAnsi" w:cstheme="minorHAnsi"/>
          <w:b w:val="0"/>
          <w:bCs w:val="0"/>
          <w:sz w:val="28"/>
          <w:szCs w:val="28"/>
        </w:rPr>
      </w:pPr>
      <w:r w:rsidRPr="007F66F3">
        <w:rPr>
          <w:rFonts w:asciiTheme="minorHAnsi" w:hAnsiTheme="minorHAnsi" w:cstheme="minorHAnsi"/>
          <w:b w:val="0"/>
          <w:bCs w:val="0"/>
          <w:sz w:val="28"/>
          <w:szCs w:val="28"/>
        </w:rPr>
        <w:t>Fu et al[2015] .'s recommendation to use a Support Vector Machine, ML technique to anticipate load at a building's air conditioning, lighting, electricity, and other systems was based on hourly electrical demand input and weather forecasts. With a mean bias error (MBE) of 7.7% and a root mean square error (RMSE) of 15.2%, the SVM approach accurately forecasted the total electrical load.</w:t>
      </w:r>
    </w:p>
    <w:p w14:paraId="10A6EB98" w14:textId="0458954B" w:rsidR="007F66F3" w:rsidRDefault="007F66F3" w:rsidP="00824A6F">
      <w:pPr>
        <w:pStyle w:val="Heading2"/>
        <w:ind w:right="718"/>
        <w:jc w:val="both"/>
        <w:rPr>
          <w:rFonts w:asciiTheme="minorHAnsi" w:hAnsiTheme="minorHAnsi" w:cstheme="minorHAnsi"/>
          <w:b w:val="0"/>
          <w:bCs w:val="0"/>
          <w:sz w:val="28"/>
          <w:szCs w:val="28"/>
        </w:rPr>
      </w:pPr>
      <w:r w:rsidRPr="007F66F3">
        <w:rPr>
          <w:rFonts w:asciiTheme="minorHAnsi" w:hAnsiTheme="minorHAnsi" w:cstheme="minorHAnsi"/>
          <w:b w:val="0"/>
          <w:bCs w:val="0"/>
          <w:sz w:val="28"/>
          <w:szCs w:val="28"/>
        </w:rPr>
        <w:t xml:space="preserve">The k-Nearest </w:t>
      </w:r>
      <w:proofErr w:type="spellStart"/>
      <w:r w:rsidRPr="007F66F3">
        <w:rPr>
          <w:rFonts w:asciiTheme="minorHAnsi" w:hAnsiTheme="minorHAnsi" w:cstheme="minorHAnsi"/>
          <w:b w:val="0"/>
          <w:bCs w:val="0"/>
          <w:sz w:val="28"/>
          <w:szCs w:val="28"/>
        </w:rPr>
        <w:t>Neighbor</w:t>
      </w:r>
      <w:proofErr w:type="spellEnd"/>
      <w:r w:rsidRPr="007F66F3">
        <w:rPr>
          <w:rFonts w:asciiTheme="minorHAnsi" w:hAnsiTheme="minorHAnsi" w:cstheme="minorHAnsi"/>
          <w:b w:val="0"/>
          <w:bCs w:val="0"/>
          <w:sz w:val="28"/>
          <w:szCs w:val="28"/>
        </w:rPr>
        <w:t xml:space="preserve"> model was used by </w:t>
      </w:r>
      <w:proofErr w:type="spellStart"/>
      <w:r w:rsidRPr="007F66F3">
        <w:rPr>
          <w:rFonts w:asciiTheme="minorHAnsi" w:hAnsiTheme="minorHAnsi" w:cstheme="minorHAnsi"/>
          <w:b w:val="0"/>
          <w:bCs w:val="0"/>
          <w:sz w:val="28"/>
          <w:szCs w:val="28"/>
        </w:rPr>
        <w:t>Valgaev</w:t>
      </w:r>
      <w:proofErr w:type="spellEnd"/>
      <w:r w:rsidRPr="007F66F3">
        <w:rPr>
          <w:rFonts w:asciiTheme="minorHAnsi" w:hAnsiTheme="minorHAnsi" w:cstheme="minorHAnsi"/>
          <w:b w:val="0"/>
          <w:bCs w:val="0"/>
          <w:sz w:val="28"/>
          <w:szCs w:val="28"/>
        </w:rPr>
        <w:t xml:space="preserve"> et al. [2016] to estimate the power needed for a smart building as part of the Smart City Demo </w:t>
      </w:r>
      <w:proofErr w:type="spellStart"/>
      <w:r w:rsidRPr="007F66F3">
        <w:rPr>
          <w:rFonts w:asciiTheme="minorHAnsi" w:hAnsiTheme="minorHAnsi" w:cstheme="minorHAnsi"/>
          <w:b w:val="0"/>
          <w:bCs w:val="0"/>
          <w:sz w:val="28"/>
          <w:szCs w:val="28"/>
        </w:rPr>
        <w:t>Aspern</w:t>
      </w:r>
      <w:proofErr w:type="spellEnd"/>
      <w:r w:rsidRPr="007F66F3">
        <w:rPr>
          <w:rFonts w:asciiTheme="minorHAnsi" w:hAnsiTheme="minorHAnsi" w:cstheme="minorHAnsi"/>
          <w:b w:val="0"/>
          <w:bCs w:val="0"/>
          <w:sz w:val="28"/>
          <w:szCs w:val="28"/>
        </w:rPr>
        <w:t xml:space="preserve"> project. In order to apply the k-NN forecasting technique, historical data and their successors were obtained. The k-NN algorithm can only locate similar occurrences in a wide feature space, which limits its ability to predict future value. It must therefore be enhanced by temporal information identification across workdays and projections generated for the next 24 hours.</w:t>
      </w:r>
    </w:p>
    <w:p w14:paraId="6F4D72E9" w14:textId="6EA8DB91" w:rsidR="007F66F3" w:rsidRDefault="007F66F3" w:rsidP="00824A6F">
      <w:pPr>
        <w:pStyle w:val="Heading2"/>
        <w:ind w:right="718"/>
        <w:jc w:val="both"/>
        <w:rPr>
          <w:rFonts w:asciiTheme="minorHAnsi" w:hAnsiTheme="minorHAnsi" w:cstheme="minorHAnsi"/>
          <w:b w:val="0"/>
          <w:bCs w:val="0"/>
          <w:sz w:val="28"/>
          <w:szCs w:val="28"/>
        </w:rPr>
      </w:pPr>
      <w:r w:rsidRPr="007F66F3">
        <w:rPr>
          <w:rFonts w:asciiTheme="minorHAnsi" w:hAnsiTheme="minorHAnsi" w:cstheme="minorHAnsi"/>
          <w:b w:val="0"/>
          <w:bCs w:val="0"/>
          <w:sz w:val="28"/>
          <w:szCs w:val="28"/>
        </w:rPr>
        <w:t xml:space="preserve">In order to forecast short-term load, El </w:t>
      </w:r>
      <w:proofErr w:type="spellStart"/>
      <w:r w:rsidRPr="007F66F3">
        <w:rPr>
          <w:rFonts w:asciiTheme="minorHAnsi" w:hAnsiTheme="minorHAnsi" w:cstheme="minorHAnsi"/>
          <w:b w:val="0"/>
          <w:bCs w:val="0"/>
          <w:sz w:val="28"/>
          <w:szCs w:val="28"/>
        </w:rPr>
        <w:t>Khantach</w:t>
      </w:r>
      <w:proofErr w:type="spellEnd"/>
      <w:r w:rsidRPr="007F66F3">
        <w:rPr>
          <w:rFonts w:asciiTheme="minorHAnsi" w:hAnsiTheme="minorHAnsi" w:cstheme="minorHAnsi"/>
          <w:b w:val="0"/>
          <w:bCs w:val="0"/>
          <w:sz w:val="28"/>
          <w:szCs w:val="28"/>
        </w:rPr>
        <w:t xml:space="preserve"> et al. [2019] used five machine-learning algorithms. He divided the historical data into time series for each hour of the day, and for each time series, he constructed a 24-time series. The five machine learning techniques are multi-layer </w:t>
      </w:r>
      <w:proofErr w:type="spellStart"/>
      <w:r w:rsidRPr="007F66F3">
        <w:rPr>
          <w:rFonts w:asciiTheme="minorHAnsi" w:hAnsiTheme="minorHAnsi" w:cstheme="minorHAnsi"/>
          <w:b w:val="0"/>
          <w:bCs w:val="0"/>
          <w:sz w:val="28"/>
          <w:szCs w:val="28"/>
        </w:rPr>
        <w:t>perceptrons</w:t>
      </w:r>
      <w:proofErr w:type="spellEnd"/>
      <w:r w:rsidRPr="007F66F3">
        <w:rPr>
          <w:rFonts w:asciiTheme="minorHAnsi" w:hAnsiTheme="minorHAnsi" w:cstheme="minorHAnsi"/>
          <w:b w:val="0"/>
          <w:bCs w:val="0"/>
          <w:sz w:val="28"/>
          <w:szCs w:val="28"/>
        </w:rPr>
        <w:t xml:space="preserve">, SVMs, radial basis function regressors, </w:t>
      </w:r>
      <w:proofErr w:type="spellStart"/>
      <w:r w:rsidRPr="007F66F3">
        <w:rPr>
          <w:rFonts w:asciiTheme="minorHAnsi" w:hAnsiTheme="minorHAnsi" w:cstheme="minorHAnsi"/>
          <w:b w:val="0"/>
          <w:bCs w:val="0"/>
          <w:sz w:val="28"/>
          <w:szCs w:val="28"/>
        </w:rPr>
        <w:t>REPTrees</w:t>
      </w:r>
      <w:proofErr w:type="spellEnd"/>
      <w:r w:rsidRPr="007F66F3">
        <w:rPr>
          <w:rFonts w:asciiTheme="minorHAnsi" w:hAnsiTheme="minorHAnsi" w:cstheme="minorHAnsi"/>
          <w:b w:val="0"/>
          <w:bCs w:val="0"/>
          <w:sz w:val="28"/>
          <w:szCs w:val="28"/>
        </w:rPr>
        <w:t>, and the Gaussian process. The experiment was conducted with the aid of data from Moroccan electrical load statistics. The MLP method was discovered to be the most accurate, with a MAPE percentage of 0.96, followed by SVM, which, while less accurate than MLP, was still superior to the others.</w:t>
      </w:r>
    </w:p>
    <w:p w14:paraId="63C3A0BC" w14:textId="093E4FC1" w:rsidR="00EF3037" w:rsidRDefault="00D63B9F" w:rsidP="00824A6F">
      <w:pPr>
        <w:pStyle w:val="Heading2"/>
        <w:ind w:right="718"/>
        <w:jc w:val="both"/>
        <w:rPr>
          <w:rFonts w:asciiTheme="minorHAnsi" w:hAnsiTheme="minorHAnsi" w:cstheme="minorHAnsi"/>
          <w:b w:val="0"/>
          <w:bCs w:val="0"/>
          <w:sz w:val="28"/>
          <w:szCs w:val="28"/>
        </w:rPr>
      </w:pPr>
      <w:r w:rsidRPr="00D63B9F">
        <w:rPr>
          <w:rFonts w:asciiTheme="minorHAnsi" w:hAnsiTheme="minorHAnsi" w:cstheme="minorHAnsi"/>
          <w:b w:val="0"/>
          <w:bCs w:val="0"/>
          <w:sz w:val="28"/>
          <w:szCs w:val="28"/>
        </w:rPr>
        <w:t>Gonzalez-</w:t>
      </w:r>
      <w:proofErr w:type="spellStart"/>
      <w:r w:rsidRPr="00D63B9F">
        <w:rPr>
          <w:rFonts w:asciiTheme="minorHAnsi" w:hAnsiTheme="minorHAnsi" w:cstheme="minorHAnsi"/>
          <w:b w:val="0"/>
          <w:bCs w:val="0"/>
          <w:sz w:val="28"/>
          <w:szCs w:val="28"/>
        </w:rPr>
        <w:t>Brione</w:t>
      </w:r>
      <w:proofErr w:type="spellEnd"/>
      <w:r w:rsidRPr="00D63B9F">
        <w:rPr>
          <w:rFonts w:asciiTheme="minorHAnsi" w:hAnsiTheme="minorHAnsi" w:cstheme="minorHAnsi"/>
          <w:b w:val="0"/>
          <w:bCs w:val="0"/>
          <w:sz w:val="28"/>
          <w:szCs w:val="28"/>
        </w:rPr>
        <w:t xml:space="preserve"> et al. [2019] noted that although a classification-based machine learning methodology is commonly used to forecast energy usage, the regression method may also be employed. </w:t>
      </w:r>
      <w:r w:rsidR="007F66F3" w:rsidRPr="007F66F3">
        <w:rPr>
          <w:rFonts w:asciiTheme="minorHAnsi" w:hAnsiTheme="minorHAnsi" w:cstheme="minorHAnsi"/>
          <w:b w:val="0"/>
          <w:bCs w:val="0"/>
          <w:sz w:val="28"/>
          <w:szCs w:val="28"/>
        </w:rPr>
        <w:t xml:space="preserve">One day earlier, scientists used the use of electricity as a different characteristic in their </w:t>
      </w:r>
      <w:r w:rsidR="007F66F3" w:rsidRPr="007F66F3">
        <w:rPr>
          <w:rFonts w:asciiTheme="minorHAnsi" w:hAnsiTheme="minorHAnsi" w:cstheme="minorHAnsi"/>
          <w:b w:val="0"/>
          <w:bCs w:val="0"/>
          <w:sz w:val="28"/>
          <w:szCs w:val="28"/>
        </w:rPr>
        <w:lastRenderedPageBreak/>
        <w:t xml:space="preserve">research criteria. After analysing the data using Linear Regression, Support Vector Regression, Random Forest, Decision Tree, and k-Nearest </w:t>
      </w:r>
      <w:proofErr w:type="spellStart"/>
      <w:r w:rsidR="007F66F3" w:rsidRPr="007F66F3">
        <w:rPr>
          <w:rFonts w:asciiTheme="minorHAnsi" w:hAnsiTheme="minorHAnsi" w:cstheme="minorHAnsi"/>
          <w:b w:val="0"/>
          <w:bCs w:val="0"/>
          <w:sz w:val="28"/>
          <w:szCs w:val="28"/>
        </w:rPr>
        <w:t>Neighbor</w:t>
      </w:r>
      <w:proofErr w:type="spellEnd"/>
      <w:r w:rsidR="007F66F3" w:rsidRPr="007F66F3">
        <w:rPr>
          <w:rFonts w:asciiTheme="minorHAnsi" w:hAnsiTheme="minorHAnsi" w:cstheme="minorHAnsi"/>
          <w:b w:val="0"/>
          <w:bCs w:val="0"/>
          <w:sz w:val="28"/>
          <w:szCs w:val="28"/>
        </w:rPr>
        <w:t>, they created a prediction model. The LR and SVR models outperformed the others, achieving 85.7% accuracy.</w:t>
      </w:r>
    </w:p>
    <w:p w14:paraId="35468EA8" w14:textId="0C0AD44F" w:rsidR="006E6B5B" w:rsidRPr="00DA1233" w:rsidRDefault="007F66F3" w:rsidP="00824A6F">
      <w:pPr>
        <w:pStyle w:val="Heading2"/>
        <w:ind w:right="718"/>
        <w:jc w:val="both"/>
        <w:rPr>
          <w:rFonts w:asciiTheme="minorHAnsi" w:hAnsiTheme="minorHAnsi" w:cstheme="minorHAnsi"/>
          <w:b w:val="0"/>
          <w:bCs w:val="0"/>
          <w:color w:val="505050"/>
          <w:sz w:val="28"/>
          <w:szCs w:val="28"/>
          <w:shd w:val="clear" w:color="auto" w:fill="FFFFFF"/>
        </w:rPr>
      </w:pPr>
      <w:r w:rsidRPr="007F66F3">
        <w:rPr>
          <w:rFonts w:asciiTheme="minorHAnsi" w:hAnsiTheme="minorHAnsi" w:cstheme="minorHAnsi"/>
          <w:b w:val="0"/>
          <w:bCs w:val="0"/>
          <w:sz w:val="28"/>
          <w:szCs w:val="28"/>
        </w:rPr>
        <w:t xml:space="preserve">Mean Value Imputation, Last Observation Carried Forward, Maximum Likelihood Estimate, and Multiple Imputation are a few examples of imputation procedures, according to </w:t>
      </w:r>
      <w:proofErr w:type="spellStart"/>
      <w:r w:rsidRPr="007F66F3">
        <w:rPr>
          <w:rFonts w:asciiTheme="minorHAnsi" w:hAnsiTheme="minorHAnsi" w:cstheme="minorHAnsi"/>
          <w:b w:val="0"/>
          <w:bCs w:val="0"/>
          <w:sz w:val="28"/>
          <w:szCs w:val="28"/>
        </w:rPr>
        <w:t>Newgard</w:t>
      </w:r>
      <w:proofErr w:type="spellEnd"/>
      <w:r w:rsidRPr="007F66F3">
        <w:rPr>
          <w:rFonts w:asciiTheme="minorHAnsi" w:hAnsiTheme="minorHAnsi" w:cstheme="minorHAnsi"/>
          <w:b w:val="0"/>
          <w:bCs w:val="0"/>
          <w:sz w:val="28"/>
          <w:szCs w:val="28"/>
        </w:rPr>
        <w:t xml:space="preserve"> and Lewis [2015]. The mean value imputation fills in the gaps in data with the aid of the dataset's mean value. For non-strictly random data, this strategy introduces inequality into the data, making it </w:t>
      </w:r>
      <w:proofErr w:type="spellStart"/>
      <w:r w:rsidRPr="007F66F3">
        <w:rPr>
          <w:rFonts w:asciiTheme="minorHAnsi" w:hAnsiTheme="minorHAnsi" w:cstheme="minorHAnsi"/>
          <w:b w:val="0"/>
          <w:bCs w:val="0"/>
          <w:sz w:val="28"/>
          <w:szCs w:val="28"/>
        </w:rPr>
        <w:t>undesirable.</w:t>
      </w:r>
      <w:r w:rsidR="00D63B9F" w:rsidRPr="00D63B9F">
        <w:rPr>
          <w:rFonts w:asciiTheme="minorHAnsi" w:hAnsiTheme="minorHAnsi" w:cstheme="minorHAnsi"/>
          <w:b w:val="0"/>
          <w:bCs w:val="0"/>
          <w:sz w:val="28"/>
          <w:szCs w:val="28"/>
        </w:rPr>
        <w:t>The</w:t>
      </w:r>
      <w:proofErr w:type="spellEnd"/>
      <w:r w:rsidR="00D63B9F" w:rsidRPr="00D63B9F">
        <w:rPr>
          <w:rFonts w:asciiTheme="minorHAnsi" w:hAnsiTheme="minorHAnsi" w:cstheme="minorHAnsi"/>
          <w:b w:val="0"/>
          <w:bCs w:val="0"/>
          <w:sz w:val="28"/>
          <w:szCs w:val="28"/>
        </w:rPr>
        <w:t xml:space="preserve"> methodologies presented that required the most complexity were Multiple Imputation and Maximum Likelihood Estimation. With each repetition, the Multiple Imputation approach </w:t>
      </w:r>
      <w:r w:rsidR="00D63B9F">
        <w:rPr>
          <w:rFonts w:asciiTheme="minorHAnsi" w:hAnsiTheme="minorHAnsi" w:cstheme="minorHAnsi"/>
          <w:b w:val="0"/>
          <w:bCs w:val="0"/>
          <w:sz w:val="28"/>
          <w:szCs w:val="28"/>
        </w:rPr>
        <w:t>gradually replaces missing data</w:t>
      </w:r>
      <w:r w:rsidR="00AE1EC8" w:rsidRPr="00AE1EC8">
        <w:rPr>
          <w:rFonts w:asciiTheme="minorHAnsi" w:hAnsiTheme="minorHAnsi" w:cstheme="minorHAnsi"/>
          <w:b w:val="0"/>
          <w:bCs w:val="0"/>
          <w:sz w:val="28"/>
          <w:szCs w:val="28"/>
        </w:rPr>
        <w:t xml:space="preserve">. </w:t>
      </w:r>
      <w:r w:rsidR="00D63B9F" w:rsidRPr="00D63B9F">
        <w:rPr>
          <w:rFonts w:asciiTheme="minorHAnsi" w:hAnsiTheme="minorHAnsi" w:cstheme="minorHAnsi"/>
          <w:b w:val="0"/>
          <w:bCs w:val="0"/>
          <w:sz w:val="28"/>
          <w:szCs w:val="28"/>
        </w:rPr>
        <w:t xml:space="preserve">With the help of statistical analysis based on observable data, this strategy deals with the uncertainty that the missing piece introduces. Multiple Imputation Using Chained Equations is a well-known MI method. </w:t>
      </w:r>
      <w:r w:rsidRPr="007F66F3">
        <w:rPr>
          <w:rFonts w:asciiTheme="minorHAnsi" w:hAnsiTheme="minorHAnsi" w:cstheme="minorHAnsi"/>
          <w:b w:val="0"/>
          <w:bCs w:val="0"/>
          <w:sz w:val="28"/>
          <w:szCs w:val="28"/>
        </w:rPr>
        <w:t>By first constructing the parameters and bounds based on the data distribution, the Maximum Likelihood Estimate achieves replacement through assumption. The putative parameters would then be used to perform the imputation. This imputation technique was applied in probabilistic principal component analysis.</w:t>
      </w:r>
    </w:p>
    <w:p w14:paraId="6EDB8005" w14:textId="77777777" w:rsidR="0095126F" w:rsidRDefault="0095126F" w:rsidP="00824A6F">
      <w:pPr>
        <w:spacing w:line="240" w:lineRule="auto"/>
        <w:jc w:val="center"/>
        <w:rPr>
          <w:b/>
          <w:bCs/>
          <w:sz w:val="80"/>
          <w:szCs w:val="80"/>
        </w:rPr>
      </w:pPr>
    </w:p>
    <w:p w14:paraId="75CB3A79" w14:textId="77777777" w:rsidR="0095126F" w:rsidRDefault="0095126F" w:rsidP="00824A6F">
      <w:pPr>
        <w:spacing w:line="240" w:lineRule="auto"/>
        <w:jc w:val="center"/>
        <w:rPr>
          <w:b/>
          <w:bCs/>
          <w:sz w:val="80"/>
          <w:szCs w:val="80"/>
        </w:rPr>
      </w:pPr>
    </w:p>
    <w:p w14:paraId="108F1B23" w14:textId="77777777" w:rsidR="008B755F" w:rsidRDefault="008B755F" w:rsidP="008B755F">
      <w:pPr>
        <w:spacing w:line="240" w:lineRule="auto"/>
        <w:rPr>
          <w:b/>
          <w:bCs/>
          <w:sz w:val="80"/>
          <w:szCs w:val="80"/>
        </w:rPr>
      </w:pPr>
    </w:p>
    <w:p w14:paraId="5D10C5D6" w14:textId="77777777" w:rsidR="008B755F" w:rsidRPr="008B755F" w:rsidRDefault="008B755F" w:rsidP="008B755F">
      <w:pPr>
        <w:spacing w:line="240" w:lineRule="auto"/>
        <w:rPr>
          <w:b/>
          <w:bCs/>
          <w:sz w:val="20"/>
          <w:szCs w:val="20"/>
        </w:rPr>
      </w:pPr>
    </w:p>
    <w:p w14:paraId="67827E74" w14:textId="77777777" w:rsidR="005B1763" w:rsidRDefault="005B1763" w:rsidP="008B755F">
      <w:pPr>
        <w:spacing w:line="240" w:lineRule="auto"/>
        <w:jc w:val="center"/>
        <w:rPr>
          <w:b/>
          <w:bCs/>
          <w:sz w:val="32"/>
          <w:szCs w:val="32"/>
        </w:rPr>
      </w:pPr>
    </w:p>
    <w:p w14:paraId="143A0E92" w14:textId="77777777" w:rsidR="005B1763" w:rsidRDefault="005B1763" w:rsidP="008B755F">
      <w:pPr>
        <w:spacing w:line="240" w:lineRule="auto"/>
        <w:jc w:val="center"/>
        <w:rPr>
          <w:b/>
          <w:bCs/>
          <w:sz w:val="32"/>
          <w:szCs w:val="32"/>
        </w:rPr>
      </w:pPr>
    </w:p>
    <w:p w14:paraId="124DB622" w14:textId="77777777" w:rsidR="005B1763" w:rsidRDefault="005B1763" w:rsidP="008B755F">
      <w:pPr>
        <w:spacing w:line="240" w:lineRule="auto"/>
        <w:jc w:val="center"/>
        <w:rPr>
          <w:b/>
          <w:bCs/>
          <w:sz w:val="32"/>
          <w:szCs w:val="32"/>
        </w:rPr>
      </w:pPr>
    </w:p>
    <w:p w14:paraId="1CD0FF92" w14:textId="77777777" w:rsidR="005B1763" w:rsidRDefault="005B1763" w:rsidP="00B851B6">
      <w:pPr>
        <w:spacing w:line="240" w:lineRule="auto"/>
        <w:rPr>
          <w:b/>
          <w:bCs/>
          <w:sz w:val="32"/>
          <w:szCs w:val="32"/>
        </w:rPr>
      </w:pPr>
    </w:p>
    <w:p w14:paraId="14484BB7" w14:textId="77777777" w:rsidR="00AE1EC8" w:rsidRDefault="00AE1EC8" w:rsidP="008B755F">
      <w:pPr>
        <w:spacing w:line="240" w:lineRule="auto"/>
        <w:jc w:val="center"/>
        <w:rPr>
          <w:b/>
          <w:bCs/>
          <w:sz w:val="32"/>
          <w:szCs w:val="32"/>
        </w:rPr>
      </w:pPr>
    </w:p>
    <w:p w14:paraId="18E93F9C" w14:textId="25359956" w:rsidR="005D6680" w:rsidRPr="008B755F" w:rsidRDefault="00FA35AA" w:rsidP="008B755F">
      <w:pPr>
        <w:spacing w:line="240" w:lineRule="auto"/>
        <w:jc w:val="center"/>
        <w:rPr>
          <w:b/>
          <w:bCs/>
          <w:sz w:val="32"/>
          <w:szCs w:val="32"/>
        </w:rPr>
      </w:pPr>
      <w:r>
        <w:rPr>
          <w:b/>
          <w:bCs/>
          <w:sz w:val="32"/>
          <w:szCs w:val="32"/>
        </w:rPr>
        <w:t>3. SYSTEM ANALYSIS</w:t>
      </w:r>
    </w:p>
    <w:p w14:paraId="473A06A8" w14:textId="77777777" w:rsidR="005B1763" w:rsidRDefault="00FA35AA" w:rsidP="00824A6F">
      <w:pPr>
        <w:spacing w:line="240" w:lineRule="auto"/>
        <w:rPr>
          <w:sz w:val="28"/>
          <w:szCs w:val="28"/>
        </w:rPr>
      </w:pPr>
      <w:r w:rsidRPr="005B1763">
        <w:rPr>
          <w:sz w:val="28"/>
          <w:szCs w:val="28"/>
        </w:rPr>
        <w:t>The Prediction Model using MLP design is divided into two sections:</w:t>
      </w:r>
    </w:p>
    <w:p w14:paraId="181E43B5" w14:textId="77777777" w:rsidR="00227858" w:rsidRDefault="00FA35AA" w:rsidP="00824A6F">
      <w:pPr>
        <w:spacing w:line="240" w:lineRule="auto"/>
        <w:rPr>
          <w:sz w:val="28"/>
          <w:szCs w:val="28"/>
        </w:rPr>
      </w:pPr>
      <w:r w:rsidRPr="00227858">
        <w:rPr>
          <w:sz w:val="28"/>
          <w:szCs w:val="28"/>
        </w:rPr>
        <w:t xml:space="preserve">1. Hardware </w:t>
      </w:r>
    </w:p>
    <w:p w14:paraId="5C184713" w14:textId="77777777" w:rsidR="00227858" w:rsidRDefault="00FA35AA" w:rsidP="00824A6F">
      <w:pPr>
        <w:spacing w:line="240" w:lineRule="auto"/>
        <w:rPr>
          <w:sz w:val="28"/>
          <w:szCs w:val="28"/>
        </w:rPr>
      </w:pPr>
      <w:r w:rsidRPr="00227858">
        <w:rPr>
          <w:sz w:val="28"/>
          <w:szCs w:val="28"/>
        </w:rPr>
        <w:t>2. Software</w:t>
      </w:r>
    </w:p>
    <w:p w14:paraId="2A6B9951" w14:textId="77777777" w:rsidR="005B1763" w:rsidRDefault="005B1763" w:rsidP="00824A6F">
      <w:pPr>
        <w:spacing w:line="240" w:lineRule="auto"/>
        <w:rPr>
          <w:sz w:val="28"/>
          <w:szCs w:val="28"/>
        </w:rPr>
      </w:pPr>
    </w:p>
    <w:p w14:paraId="7CE5841A" w14:textId="77777777" w:rsidR="00227858" w:rsidRDefault="00FA35AA" w:rsidP="00824A6F">
      <w:pPr>
        <w:spacing w:line="240" w:lineRule="auto"/>
        <w:rPr>
          <w:b/>
          <w:bCs/>
          <w:sz w:val="28"/>
          <w:szCs w:val="28"/>
        </w:rPr>
      </w:pPr>
      <w:r w:rsidRPr="00227858">
        <w:rPr>
          <w:b/>
          <w:bCs/>
          <w:sz w:val="28"/>
          <w:szCs w:val="28"/>
        </w:rPr>
        <w:t>3.1 HARDWARE REQUIREMENT</w:t>
      </w:r>
      <w:r w:rsidR="003A4713">
        <w:rPr>
          <w:b/>
          <w:bCs/>
          <w:sz w:val="28"/>
          <w:szCs w:val="28"/>
        </w:rPr>
        <w:t>S:</w:t>
      </w:r>
    </w:p>
    <w:p w14:paraId="0C09C4D2" w14:textId="77777777" w:rsidR="00227858" w:rsidRPr="00227858" w:rsidRDefault="00FA35AA" w:rsidP="00824A6F">
      <w:pPr>
        <w:spacing w:line="240" w:lineRule="auto"/>
        <w:rPr>
          <w:sz w:val="28"/>
          <w:szCs w:val="28"/>
        </w:rPr>
      </w:pPr>
      <w:r>
        <w:rPr>
          <w:sz w:val="28"/>
          <w:szCs w:val="28"/>
        </w:rPr>
        <w:t xml:space="preserve">     </w:t>
      </w:r>
      <w:r w:rsidRPr="00227858">
        <w:rPr>
          <w:rFonts w:ascii="Symbol" w:hAnsi="Symbol"/>
          <w:sz w:val="28"/>
          <w:szCs w:val="28"/>
        </w:rPr>
        <w:sym w:font="Symbol" w:char="F0B7"/>
      </w:r>
      <w:r w:rsidRPr="00227858">
        <w:rPr>
          <w:sz w:val="28"/>
          <w:szCs w:val="28"/>
        </w:rPr>
        <w:t xml:space="preserve"> Processor: Intel core i5 or above. </w:t>
      </w:r>
    </w:p>
    <w:p w14:paraId="6DD06B00" w14:textId="77777777" w:rsidR="00227858" w:rsidRPr="00227858" w:rsidRDefault="00FA35AA" w:rsidP="00824A6F">
      <w:pPr>
        <w:spacing w:line="240" w:lineRule="auto"/>
        <w:rPr>
          <w:sz w:val="28"/>
          <w:szCs w:val="28"/>
        </w:rPr>
      </w:pPr>
      <w:r>
        <w:rPr>
          <w:sz w:val="28"/>
          <w:szCs w:val="28"/>
        </w:rPr>
        <w:t xml:space="preserve">     </w:t>
      </w:r>
      <w:r w:rsidRPr="00227858">
        <w:rPr>
          <w:rFonts w:ascii="Symbol" w:hAnsi="Symbol"/>
          <w:sz w:val="28"/>
          <w:szCs w:val="28"/>
        </w:rPr>
        <w:sym w:font="Symbol" w:char="F0B7"/>
      </w:r>
      <w:r w:rsidRPr="00227858">
        <w:rPr>
          <w:sz w:val="28"/>
          <w:szCs w:val="28"/>
        </w:rPr>
        <w:t xml:space="preserve"> 64-bit, quad-core, 2.5 GHz minimum per core</w:t>
      </w:r>
    </w:p>
    <w:p w14:paraId="6FA5E079" w14:textId="77777777" w:rsidR="00227858" w:rsidRPr="00227858" w:rsidRDefault="00FA35AA" w:rsidP="00824A6F">
      <w:pPr>
        <w:spacing w:line="240" w:lineRule="auto"/>
        <w:rPr>
          <w:sz w:val="28"/>
          <w:szCs w:val="28"/>
        </w:rPr>
      </w:pPr>
      <w:r>
        <w:rPr>
          <w:sz w:val="28"/>
          <w:szCs w:val="28"/>
        </w:rPr>
        <w:t xml:space="preserve">     </w:t>
      </w:r>
      <w:r w:rsidRPr="00227858">
        <w:rPr>
          <w:rFonts w:ascii="Symbol" w:hAnsi="Symbol"/>
          <w:sz w:val="28"/>
          <w:szCs w:val="28"/>
        </w:rPr>
        <w:sym w:font="Symbol" w:char="F0B7"/>
      </w:r>
      <w:r w:rsidRPr="00227858">
        <w:rPr>
          <w:sz w:val="28"/>
          <w:szCs w:val="28"/>
        </w:rPr>
        <w:t xml:space="preserve"> Ram: 4 GB or more </w:t>
      </w:r>
    </w:p>
    <w:p w14:paraId="49A17D5D" w14:textId="77777777" w:rsidR="00227858" w:rsidRPr="00227858" w:rsidRDefault="00FA35AA" w:rsidP="00824A6F">
      <w:pPr>
        <w:spacing w:line="240" w:lineRule="auto"/>
        <w:rPr>
          <w:sz w:val="28"/>
          <w:szCs w:val="28"/>
        </w:rPr>
      </w:pPr>
      <w:r>
        <w:rPr>
          <w:sz w:val="28"/>
          <w:szCs w:val="28"/>
        </w:rPr>
        <w:t xml:space="preserve">     </w:t>
      </w:r>
      <w:r w:rsidRPr="00227858">
        <w:rPr>
          <w:rFonts w:ascii="Symbol" w:hAnsi="Symbol"/>
          <w:sz w:val="28"/>
          <w:szCs w:val="28"/>
        </w:rPr>
        <w:sym w:font="Symbol" w:char="F0B7"/>
      </w:r>
      <w:r w:rsidRPr="00227858">
        <w:rPr>
          <w:sz w:val="28"/>
          <w:szCs w:val="28"/>
        </w:rPr>
        <w:t xml:space="preserve"> Hard disk: 10 GB of available space or more.</w:t>
      </w:r>
    </w:p>
    <w:p w14:paraId="535338EB" w14:textId="77777777" w:rsidR="003A4713" w:rsidRPr="00227858" w:rsidRDefault="00FA35AA" w:rsidP="00824A6F">
      <w:pPr>
        <w:spacing w:line="240" w:lineRule="auto"/>
        <w:rPr>
          <w:sz w:val="28"/>
          <w:szCs w:val="28"/>
        </w:rPr>
      </w:pPr>
      <w:r>
        <w:rPr>
          <w:sz w:val="28"/>
          <w:szCs w:val="28"/>
        </w:rPr>
        <w:t xml:space="preserve">     </w:t>
      </w:r>
      <w:r w:rsidR="00227858" w:rsidRPr="00227858">
        <w:rPr>
          <w:rFonts w:ascii="Symbol" w:hAnsi="Symbol"/>
          <w:sz w:val="28"/>
          <w:szCs w:val="28"/>
        </w:rPr>
        <w:sym w:font="Symbol" w:char="F0B7"/>
      </w:r>
      <w:r w:rsidR="00227858" w:rsidRPr="00227858">
        <w:rPr>
          <w:sz w:val="28"/>
          <w:szCs w:val="28"/>
        </w:rPr>
        <w:t xml:space="preserve"> Display: Dual XGA (1024 x 768) or higher resolution monitors </w:t>
      </w:r>
    </w:p>
    <w:p w14:paraId="3ABB6AEF" w14:textId="77777777" w:rsidR="00227858" w:rsidRDefault="00227858" w:rsidP="00824A6F">
      <w:pPr>
        <w:spacing w:line="240" w:lineRule="auto"/>
        <w:rPr>
          <w:sz w:val="28"/>
          <w:szCs w:val="28"/>
        </w:rPr>
      </w:pPr>
    </w:p>
    <w:p w14:paraId="43022B51" w14:textId="77777777" w:rsidR="00227858" w:rsidRDefault="00FA35AA" w:rsidP="00824A6F">
      <w:pPr>
        <w:spacing w:line="240" w:lineRule="auto"/>
        <w:rPr>
          <w:b/>
          <w:bCs/>
          <w:sz w:val="28"/>
          <w:szCs w:val="28"/>
        </w:rPr>
      </w:pPr>
      <w:r w:rsidRPr="00227858">
        <w:rPr>
          <w:b/>
          <w:bCs/>
          <w:sz w:val="28"/>
          <w:szCs w:val="28"/>
        </w:rPr>
        <w:t>3.2 SOFTWARE REQUIREMENTS</w:t>
      </w:r>
      <w:r w:rsidR="003A4713">
        <w:rPr>
          <w:b/>
          <w:bCs/>
          <w:sz w:val="28"/>
          <w:szCs w:val="28"/>
        </w:rPr>
        <w:t>:</w:t>
      </w:r>
    </w:p>
    <w:p w14:paraId="454489C2" w14:textId="77777777" w:rsidR="003A4713" w:rsidRDefault="00FA35AA" w:rsidP="00824A6F">
      <w:pPr>
        <w:spacing w:line="240" w:lineRule="auto"/>
        <w:rPr>
          <w:sz w:val="28"/>
          <w:szCs w:val="28"/>
        </w:rPr>
      </w:pPr>
      <w:r>
        <w:rPr>
          <w:sz w:val="28"/>
          <w:szCs w:val="28"/>
        </w:rPr>
        <w:t xml:space="preserve">      </w:t>
      </w:r>
      <w:r w:rsidRPr="00227858">
        <w:rPr>
          <w:rFonts w:ascii="Symbol" w:hAnsi="Symbol"/>
          <w:sz w:val="28"/>
          <w:szCs w:val="28"/>
        </w:rPr>
        <w:sym w:font="Symbol" w:char="F0B7"/>
      </w:r>
      <w:r w:rsidRPr="00227858">
        <w:rPr>
          <w:sz w:val="28"/>
          <w:szCs w:val="28"/>
        </w:rPr>
        <w:t xml:space="preserve"> Operating system: Windows</w:t>
      </w:r>
    </w:p>
    <w:p w14:paraId="7165AE51" w14:textId="77777777" w:rsidR="00943DD7" w:rsidRPr="0095126F" w:rsidRDefault="00FA35AA" w:rsidP="00824A6F">
      <w:pPr>
        <w:pStyle w:val="ListParagraph"/>
        <w:numPr>
          <w:ilvl w:val="0"/>
          <w:numId w:val="4"/>
        </w:numPr>
        <w:spacing w:line="240" w:lineRule="auto"/>
        <w:rPr>
          <w:b/>
          <w:bCs/>
          <w:sz w:val="28"/>
          <w:szCs w:val="28"/>
        </w:rPr>
      </w:pPr>
      <w:r>
        <w:rPr>
          <w:sz w:val="28"/>
          <w:szCs w:val="28"/>
        </w:rPr>
        <w:t xml:space="preserve">Programming </w:t>
      </w:r>
      <w:r w:rsidR="0095126F">
        <w:rPr>
          <w:sz w:val="28"/>
          <w:szCs w:val="28"/>
        </w:rPr>
        <w:t>Platform</w:t>
      </w:r>
      <w:r>
        <w:rPr>
          <w:sz w:val="28"/>
          <w:szCs w:val="28"/>
        </w:rPr>
        <w:t xml:space="preserve">: </w:t>
      </w:r>
      <w:r w:rsidR="0095126F" w:rsidRPr="0095126F">
        <w:rPr>
          <w:sz w:val="28"/>
          <w:szCs w:val="28"/>
        </w:rPr>
        <w:t>Microsoft Azure Machine Learning Studio</w:t>
      </w:r>
    </w:p>
    <w:p w14:paraId="64DD4745" w14:textId="77777777" w:rsidR="00943DD7" w:rsidRDefault="00943DD7" w:rsidP="00824A6F">
      <w:pPr>
        <w:pStyle w:val="ListParagraph"/>
        <w:spacing w:line="240" w:lineRule="auto"/>
        <w:rPr>
          <w:sz w:val="28"/>
          <w:szCs w:val="28"/>
        </w:rPr>
      </w:pPr>
    </w:p>
    <w:p w14:paraId="180406FF" w14:textId="77777777" w:rsidR="00943DD7" w:rsidRDefault="00943DD7" w:rsidP="00824A6F">
      <w:pPr>
        <w:pStyle w:val="ListParagraph"/>
        <w:spacing w:line="240" w:lineRule="auto"/>
        <w:rPr>
          <w:sz w:val="28"/>
          <w:szCs w:val="28"/>
        </w:rPr>
      </w:pPr>
    </w:p>
    <w:p w14:paraId="6D8D31CF" w14:textId="77777777" w:rsidR="00943DD7" w:rsidRPr="00B050A8" w:rsidRDefault="00FA35AA" w:rsidP="00824A6F">
      <w:pPr>
        <w:spacing w:line="240" w:lineRule="auto"/>
        <w:rPr>
          <w:sz w:val="28"/>
          <w:szCs w:val="28"/>
        </w:rPr>
      </w:pPr>
      <w:r>
        <w:rPr>
          <w:sz w:val="28"/>
          <w:szCs w:val="28"/>
        </w:rPr>
        <w:br w:type="page"/>
      </w:r>
      <w:r w:rsidR="00B050A8">
        <w:rPr>
          <w:sz w:val="28"/>
          <w:szCs w:val="28"/>
        </w:rPr>
        <w:lastRenderedPageBreak/>
        <w:t xml:space="preserve">                                                    </w:t>
      </w:r>
      <w:r w:rsidRPr="00B050A8">
        <w:rPr>
          <w:b/>
          <w:bCs/>
          <w:sz w:val="32"/>
          <w:szCs w:val="32"/>
        </w:rPr>
        <w:t>4. SYSTEM STUDY</w:t>
      </w:r>
    </w:p>
    <w:p w14:paraId="5CBCD5D9" w14:textId="77777777" w:rsidR="00824A6F" w:rsidRDefault="00FA35AA" w:rsidP="00824A6F">
      <w:pPr>
        <w:spacing w:line="240" w:lineRule="auto"/>
        <w:rPr>
          <w:b/>
          <w:bCs/>
          <w:sz w:val="28"/>
          <w:szCs w:val="28"/>
        </w:rPr>
      </w:pPr>
      <w:r w:rsidRPr="00824A6F">
        <w:rPr>
          <w:b/>
          <w:bCs/>
          <w:sz w:val="28"/>
          <w:szCs w:val="28"/>
        </w:rPr>
        <w:t>4.1 FEASIBILITY STUDY</w:t>
      </w:r>
    </w:p>
    <w:p w14:paraId="0BC5EF1A" w14:textId="77777777" w:rsidR="008C17FD" w:rsidRDefault="008C17FD" w:rsidP="008C17FD">
      <w:pPr>
        <w:spacing w:line="240" w:lineRule="auto"/>
        <w:jc w:val="both"/>
        <w:rPr>
          <w:sz w:val="28"/>
          <w:szCs w:val="28"/>
        </w:rPr>
      </w:pPr>
      <w:r w:rsidRPr="008C17FD">
        <w:rPr>
          <w:sz w:val="28"/>
          <w:szCs w:val="28"/>
        </w:rPr>
        <w:t>This stage involves evaluating the idea's potential and developing a general proposal strategy. System study will include a feasibility assessment of the suggested system. By doing this, the recommended solution is guaranteed to be workable. During a feasibility study, it is essential to comprehend the system's requirements.</w:t>
      </w:r>
    </w:p>
    <w:p w14:paraId="5BEEB196" w14:textId="43725D03" w:rsidR="005D6680" w:rsidRDefault="00FA35AA" w:rsidP="005D6680">
      <w:pPr>
        <w:spacing w:line="240" w:lineRule="auto"/>
        <w:rPr>
          <w:b/>
          <w:bCs/>
          <w:sz w:val="28"/>
          <w:szCs w:val="28"/>
        </w:rPr>
      </w:pPr>
      <w:r w:rsidRPr="005D6680">
        <w:rPr>
          <w:sz w:val="28"/>
          <w:szCs w:val="28"/>
        </w:rPr>
        <w:t>Three key considerations involved in the feasibility analysis are</w:t>
      </w:r>
    </w:p>
    <w:p w14:paraId="6F1FA2D4" w14:textId="77777777" w:rsidR="005D6680" w:rsidRDefault="00FA35AA" w:rsidP="005D6680">
      <w:pPr>
        <w:spacing w:line="240" w:lineRule="auto"/>
        <w:rPr>
          <w:b/>
          <w:bCs/>
          <w:sz w:val="28"/>
          <w:szCs w:val="28"/>
        </w:rPr>
      </w:pPr>
      <w:r w:rsidRPr="00943DD7">
        <w:rPr>
          <w:rFonts w:ascii="Symbol" w:hAnsi="Symbol"/>
        </w:rPr>
        <w:sym w:font="Symbol" w:char="F0B7"/>
      </w:r>
      <w:r w:rsidRPr="005D6680">
        <w:rPr>
          <w:sz w:val="28"/>
          <w:szCs w:val="28"/>
        </w:rPr>
        <w:t xml:space="preserve"> ECONOMICAL FEASIBILITY</w:t>
      </w:r>
    </w:p>
    <w:p w14:paraId="2BB688F7" w14:textId="77777777" w:rsidR="005D6680" w:rsidRDefault="00FA35AA" w:rsidP="005D6680">
      <w:pPr>
        <w:spacing w:line="240" w:lineRule="auto"/>
        <w:rPr>
          <w:b/>
          <w:bCs/>
          <w:sz w:val="28"/>
          <w:szCs w:val="28"/>
        </w:rPr>
      </w:pPr>
      <w:r w:rsidRPr="00943DD7">
        <w:rPr>
          <w:rFonts w:ascii="Symbol" w:hAnsi="Symbol"/>
        </w:rPr>
        <w:sym w:font="Symbol" w:char="F0B7"/>
      </w:r>
      <w:r w:rsidRPr="005D6680">
        <w:rPr>
          <w:sz w:val="28"/>
          <w:szCs w:val="28"/>
        </w:rPr>
        <w:t xml:space="preserve"> TECHNICAL FEASIBILITY </w:t>
      </w:r>
    </w:p>
    <w:p w14:paraId="14B13F94" w14:textId="77777777" w:rsidR="005D6680" w:rsidRDefault="00FA35AA" w:rsidP="005D6680">
      <w:pPr>
        <w:spacing w:line="240" w:lineRule="auto"/>
        <w:rPr>
          <w:b/>
          <w:bCs/>
          <w:sz w:val="28"/>
          <w:szCs w:val="28"/>
        </w:rPr>
      </w:pPr>
      <w:r w:rsidRPr="00943DD7">
        <w:rPr>
          <w:rFonts w:ascii="Symbol" w:hAnsi="Symbol"/>
        </w:rPr>
        <w:sym w:font="Symbol" w:char="F0B7"/>
      </w:r>
      <w:r w:rsidRPr="005D6680">
        <w:rPr>
          <w:sz w:val="28"/>
          <w:szCs w:val="28"/>
        </w:rPr>
        <w:t xml:space="preserve"> SOCIAL FEASIBILITY </w:t>
      </w:r>
    </w:p>
    <w:p w14:paraId="6EE0CE0E" w14:textId="77777777" w:rsidR="005B1763" w:rsidRDefault="005B1763" w:rsidP="005D6680">
      <w:pPr>
        <w:spacing w:line="240" w:lineRule="auto"/>
        <w:rPr>
          <w:b/>
          <w:bCs/>
          <w:sz w:val="28"/>
          <w:szCs w:val="28"/>
        </w:rPr>
      </w:pPr>
    </w:p>
    <w:p w14:paraId="414DDF41" w14:textId="77777777" w:rsidR="005D6680" w:rsidRDefault="00FA35AA" w:rsidP="005D6680">
      <w:pPr>
        <w:spacing w:line="240" w:lineRule="auto"/>
        <w:rPr>
          <w:b/>
          <w:bCs/>
          <w:sz w:val="28"/>
          <w:szCs w:val="28"/>
        </w:rPr>
      </w:pPr>
      <w:r w:rsidRPr="005D6680">
        <w:rPr>
          <w:b/>
          <w:bCs/>
          <w:sz w:val="28"/>
          <w:szCs w:val="28"/>
        </w:rPr>
        <w:t>4.1.1 ECONOMICAL FEASIBILITY:</w:t>
      </w:r>
    </w:p>
    <w:p w14:paraId="6EC21F64" w14:textId="332A02CE" w:rsidR="00AE1EC8" w:rsidRPr="00AE1EC8" w:rsidRDefault="008C17FD" w:rsidP="008C17FD">
      <w:pPr>
        <w:spacing w:line="240" w:lineRule="auto"/>
        <w:jc w:val="both"/>
        <w:rPr>
          <w:sz w:val="28"/>
          <w:szCs w:val="28"/>
        </w:rPr>
      </w:pPr>
      <w:r w:rsidRPr="008C17FD">
        <w:rPr>
          <w:sz w:val="28"/>
          <w:szCs w:val="28"/>
        </w:rPr>
        <w:t xml:space="preserve">To ascertain the project's economic impact, this research is being conducted. The amount of funding for project and system development is constrained. Justification of expenses is crucial. Due to the availability of </w:t>
      </w:r>
      <w:r w:rsidR="006D5539" w:rsidRPr="008C17FD">
        <w:rPr>
          <w:sz w:val="28"/>
          <w:szCs w:val="28"/>
        </w:rPr>
        <w:t>many of</w:t>
      </w:r>
      <w:r w:rsidRPr="008C17FD">
        <w:rPr>
          <w:sz w:val="28"/>
          <w:szCs w:val="28"/>
        </w:rPr>
        <w:t xml:space="preserve"> the technologies, the developed system is significantly under budget.</w:t>
      </w:r>
    </w:p>
    <w:p w14:paraId="710B6B3E" w14:textId="59F330D9" w:rsidR="005D6680" w:rsidRDefault="00FA35AA" w:rsidP="005D6680">
      <w:pPr>
        <w:spacing w:line="240" w:lineRule="auto"/>
        <w:rPr>
          <w:b/>
          <w:bCs/>
          <w:sz w:val="28"/>
          <w:szCs w:val="28"/>
        </w:rPr>
      </w:pPr>
      <w:r w:rsidRPr="005D6680">
        <w:rPr>
          <w:b/>
          <w:bCs/>
          <w:sz w:val="28"/>
          <w:szCs w:val="28"/>
        </w:rPr>
        <w:t>4.1.2 TECHNICAL FEASIBILITY:</w:t>
      </w:r>
    </w:p>
    <w:p w14:paraId="590D4EB3" w14:textId="0C5698EE" w:rsidR="00AE1EC8" w:rsidRPr="008C17FD" w:rsidRDefault="008C17FD" w:rsidP="008C17FD">
      <w:pPr>
        <w:spacing w:line="240" w:lineRule="auto"/>
        <w:jc w:val="both"/>
        <w:rPr>
          <w:bCs/>
          <w:sz w:val="28"/>
          <w:szCs w:val="28"/>
        </w:rPr>
      </w:pPr>
      <w:r w:rsidRPr="008C17FD">
        <w:rPr>
          <w:bCs/>
          <w:sz w:val="28"/>
          <w:szCs w:val="28"/>
        </w:rPr>
        <w:t xml:space="preserve">The purpose of this evaluation is to determine the project's technical viability. The </w:t>
      </w:r>
      <w:r w:rsidR="006D5539" w:rsidRPr="008C17FD">
        <w:rPr>
          <w:bCs/>
          <w:sz w:val="28"/>
          <w:szCs w:val="28"/>
        </w:rPr>
        <w:t>number</w:t>
      </w:r>
      <w:r w:rsidRPr="008C17FD">
        <w:rPr>
          <w:bCs/>
          <w:sz w:val="28"/>
          <w:szCs w:val="28"/>
        </w:rPr>
        <w:t xml:space="preserve"> of technological resources required by the proposed system must be moderate. The designed system must have a low demand because it only needs minor or no alterations to be made.</w:t>
      </w:r>
    </w:p>
    <w:p w14:paraId="4353B76D" w14:textId="34438823" w:rsidR="005D6680" w:rsidRDefault="00FA35AA" w:rsidP="005D6680">
      <w:pPr>
        <w:spacing w:line="240" w:lineRule="auto"/>
        <w:rPr>
          <w:sz w:val="28"/>
          <w:szCs w:val="28"/>
        </w:rPr>
      </w:pPr>
      <w:r w:rsidRPr="005D6680">
        <w:rPr>
          <w:b/>
          <w:bCs/>
          <w:sz w:val="28"/>
          <w:szCs w:val="28"/>
        </w:rPr>
        <w:t>4.1.3 SOCIAL FEASIBILITY</w:t>
      </w:r>
      <w:r w:rsidRPr="005D6680">
        <w:rPr>
          <w:sz w:val="28"/>
          <w:szCs w:val="28"/>
        </w:rPr>
        <w:t>:</w:t>
      </w:r>
    </w:p>
    <w:p w14:paraId="0073275E" w14:textId="22334686" w:rsidR="005B1763" w:rsidRDefault="008C17FD" w:rsidP="008C17FD">
      <w:pPr>
        <w:spacing w:line="240" w:lineRule="auto"/>
        <w:jc w:val="both"/>
        <w:rPr>
          <w:bCs/>
          <w:sz w:val="28"/>
          <w:szCs w:val="28"/>
        </w:rPr>
      </w:pPr>
      <w:r w:rsidRPr="008C17FD">
        <w:rPr>
          <w:bCs/>
          <w:sz w:val="28"/>
          <w:szCs w:val="28"/>
        </w:rPr>
        <w:t xml:space="preserve">The purpose of the study is to gauge user acceptance of the technology. Training the user on effective technology use is part of this. The user should embrace the system as a necessity rather than be afraid of it. The techniques used to inform and acquaint users with the system will determine their acceptability. He is the final user of the </w:t>
      </w:r>
      <w:r w:rsidR="006D5539" w:rsidRPr="008C17FD">
        <w:rPr>
          <w:bCs/>
          <w:sz w:val="28"/>
          <w:szCs w:val="28"/>
        </w:rPr>
        <w:t>system;</w:t>
      </w:r>
      <w:r w:rsidRPr="008C17FD">
        <w:rPr>
          <w:bCs/>
          <w:sz w:val="28"/>
          <w:szCs w:val="28"/>
        </w:rPr>
        <w:t xml:space="preserve"> thus he must earn your trust before offering helpful criticism.</w:t>
      </w:r>
    </w:p>
    <w:p w14:paraId="6C02C3D8" w14:textId="77777777" w:rsidR="008C17FD" w:rsidRDefault="008C17FD" w:rsidP="005B1763">
      <w:pPr>
        <w:spacing w:line="240" w:lineRule="auto"/>
        <w:rPr>
          <w:bCs/>
          <w:sz w:val="28"/>
          <w:szCs w:val="28"/>
        </w:rPr>
      </w:pPr>
    </w:p>
    <w:p w14:paraId="0C21F53E" w14:textId="77777777" w:rsidR="00B851B6" w:rsidRDefault="00B851B6" w:rsidP="005B1763">
      <w:pPr>
        <w:spacing w:line="240" w:lineRule="auto"/>
        <w:rPr>
          <w:bCs/>
          <w:sz w:val="28"/>
          <w:szCs w:val="28"/>
        </w:rPr>
      </w:pPr>
    </w:p>
    <w:p w14:paraId="0DC9F317" w14:textId="77777777" w:rsidR="00B851B6" w:rsidRPr="008C17FD" w:rsidRDefault="00B851B6" w:rsidP="005B1763">
      <w:pPr>
        <w:spacing w:line="240" w:lineRule="auto"/>
        <w:rPr>
          <w:bCs/>
          <w:sz w:val="28"/>
          <w:szCs w:val="28"/>
        </w:rPr>
      </w:pPr>
    </w:p>
    <w:p w14:paraId="5CB9FD77" w14:textId="77777777" w:rsidR="00A53CAD" w:rsidRPr="005D6680" w:rsidRDefault="00FA35AA" w:rsidP="005B1763">
      <w:pPr>
        <w:spacing w:line="240" w:lineRule="auto"/>
        <w:jc w:val="center"/>
        <w:rPr>
          <w:b/>
          <w:bCs/>
          <w:sz w:val="28"/>
          <w:szCs w:val="28"/>
        </w:rPr>
      </w:pPr>
      <w:r w:rsidRPr="00B050A8">
        <w:rPr>
          <w:b/>
          <w:bCs/>
          <w:sz w:val="32"/>
          <w:szCs w:val="32"/>
        </w:rPr>
        <w:lastRenderedPageBreak/>
        <w:t>5. METHODOLOGY</w:t>
      </w:r>
    </w:p>
    <w:p w14:paraId="663DA089" w14:textId="77777777" w:rsidR="00A53CAD" w:rsidRDefault="00FA35AA" w:rsidP="00824A6F">
      <w:pPr>
        <w:spacing w:line="240" w:lineRule="auto"/>
        <w:rPr>
          <w:b/>
          <w:bCs/>
          <w:sz w:val="28"/>
          <w:szCs w:val="28"/>
        </w:rPr>
      </w:pPr>
      <w:r>
        <w:rPr>
          <w:b/>
          <w:bCs/>
          <w:sz w:val="28"/>
          <w:szCs w:val="28"/>
        </w:rPr>
        <w:t>5.</w:t>
      </w:r>
      <w:r w:rsidR="006E6B5B">
        <w:rPr>
          <w:b/>
          <w:bCs/>
          <w:sz w:val="28"/>
          <w:szCs w:val="28"/>
        </w:rPr>
        <w:t xml:space="preserve"> METHODOLOGY</w:t>
      </w:r>
      <w:r>
        <w:rPr>
          <w:b/>
          <w:bCs/>
          <w:sz w:val="28"/>
          <w:szCs w:val="28"/>
        </w:rPr>
        <w:t>:</w:t>
      </w:r>
    </w:p>
    <w:p w14:paraId="16E7FFC4" w14:textId="1C938439" w:rsidR="00566331" w:rsidRDefault="00566331" w:rsidP="00566331">
      <w:pPr>
        <w:pStyle w:val="Default"/>
        <w:jc w:val="both"/>
        <w:rPr>
          <w:rFonts w:ascii="Times New Roman" w:hAnsi="Times New Roman" w:cs="Times New Roman"/>
        </w:rPr>
      </w:pPr>
      <w:r>
        <w:rPr>
          <w:rFonts w:ascii="Times New Roman" w:hAnsi="Times New Roman" w:cs="Times New Roman"/>
        </w:rPr>
        <w:t xml:space="preserve">                           </w:t>
      </w:r>
      <w:r>
        <w:rPr>
          <w:bCs/>
          <w:noProof/>
          <w:color w:val="000007"/>
          <w:lang w:val="en-IN" w:eastAsia="en-IN"/>
        </w:rPr>
        <w:drawing>
          <wp:inline distT="0" distB="0" distL="0" distR="0" wp14:anchorId="3EB62CAA" wp14:editId="78A95092">
            <wp:extent cx="5915836" cy="2598420"/>
            <wp:effectExtent l="0" t="0" r="889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14982" cy="2598045"/>
                    </a:xfrm>
                    <a:prstGeom prst="rect">
                      <a:avLst/>
                    </a:prstGeom>
                    <a:noFill/>
                    <a:ln w="9525">
                      <a:noFill/>
                      <a:miter lim="800000"/>
                      <a:headEnd/>
                      <a:tailEnd/>
                    </a:ln>
                  </pic:spPr>
                </pic:pic>
              </a:graphicData>
            </a:graphic>
          </wp:inline>
        </w:drawing>
      </w:r>
    </w:p>
    <w:p w14:paraId="5D4BC44A" w14:textId="77777777" w:rsidR="00566331" w:rsidRDefault="00566331" w:rsidP="00566331">
      <w:pPr>
        <w:pStyle w:val="Default"/>
        <w:jc w:val="center"/>
        <w:rPr>
          <w:rFonts w:hint="eastAsia"/>
          <w:bCs/>
          <w:color w:val="000007"/>
        </w:rPr>
      </w:pPr>
      <w:r>
        <w:rPr>
          <w:bCs/>
          <w:color w:val="000007"/>
        </w:rPr>
        <w:t>Fig1 Electricity consumption prediction</w:t>
      </w:r>
      <w:r w:rsidRPr="00505A52">
        <w:rPr>
          <w:bCs/>
          <w:color w:val="000007"/>
        </w:rPr>
        <w:t xml:space="preserve"> Methodology</w:t>
      </w:r>
    </w:p>
    <w:p w14:paraId="6ABF55ED" w14:textId="77777777" w:rsidR="008C17FD" w:rsidRDefault="008C17FD" w:rsidP="00DA7CEE">
      <w:pPr>
        <w:pStyle w:val="pw-post-body-paragraph"/>
        <w:shd w:val="clear" w:color="auto" w:fill="FFFFFF"/>
        <w:spacing w:before="480" w:after="0"/>
        <w:jc w:val="both"/>
        <w:rPr>
          <w:rFonts w:asciiTheme="minorHAnsi" w:hAnsiTheme="minorHAnsi" w:cstheme="minorHAnsi"/>
          <w:bCs/>
          <w:color w:val="292929"/>
          <w:spacing w:val="-1"/>
          <w:sz w:val="28"/>
          <w:szCs w:val="28"/>
          <w:lang w:val="en-US"/>
        </w:rPr>
      </w:pPr>
      <w:r w:rsidRPr="008C17FD">
        <w:rPr>
          <w:rFonts w:asciiTheme="minorHAnsi" w:hAnsiTheme="minorHAnsi" w:cstheme="minorHAnsi"/>
          <w:bCs/>
          <w:color w:val="292929"/>
          <w:spacing w:val="-1"/>
          <w:sz w:val="28"/>
          <w:szCs w:val="28"/>
          <w:lang w:val="en-US"/>
        </w:rPr>
        <w:t>Before going into the present city-level electricity usage models, this part introduces the models built for this study. Figure 1 displays the methods of the study in detail. To forecast daily electricity use at the city size, seven data-driven models were created, each of which represented a different modelling approach: linear models, machine learning models for time-series data, and machine learning models for tabular data. Due to its ease of use and compatibility, the ASHRAE Five-Parameter Piecewise Linear Regression Model and the Heating Cooling Degree Hour model were the first two linear models created. Three traditional models were created as the foundation for the machine learning models: Random Forest (RF), Support Vector Machine (SVM), and Artificial Neural Network (NN).</w:t>
      </w:r>
    </w:p>
    <w:p w14:paraId="5C30C85A" w14:textId="495044C8" w:rsidR="008C17FD" w:rsidRDefault="008C17FD" w:rsidP="00DA7CEE">
      <w:pPr>
        <w:pStyle w:val="pw-post-body-paragraph"/>
        <w:shd w:val="clear" w:color="auto" w:fill="FFFFFF"/>
        <w:spacing w:before="480" w:after="0"/>
        <w:jc w:val="both"/>
        <w:rPr>
          <w:rFonts w:asciiTheme="minorHAnsi" w:hAnsiTheme="minorHAnsi" w:cstheme="minorHAnsi"/>
          <w:bCs/>
          <w:color w:val="292929"/>
          <w:spacing w:val="-1"/>
          <w:sz w:val="28"/>
          <w:szCs w:val="28"/>
          <w:lang w:val="en-US"/>
        </w:rPr>
      </w:pPr>
      <w:r w:rsidRPr="008C17FD">
        <w:rPr>
          <w:rFonts w:asciiTheme="minorHAnsi" w:hAnsiTheme="minorHAnsi" w:cstheme="minorHAnsi"/>
          <w:bCs/>
          <w:color w:val="292929"/>
          <w:spacing w:val="-1"/>
          <w:sz w:val="28"/>
          <w:szCs w:val="28"/>
          <w:lang w:val="en-US"/>
        </w:rPr>
        <w:t>Additionally developed and contrasted were two advanced machine learning models, the Generalized Additive Model (GAM) and Gradient Boosting Machine (GBM). GAM and GBM model the data for electricity use in different ways, with GAM modelling the data as a time series and GBM modelling the data as tabular. The main difference between time series modelling and tabular data modelling is the approach taken to represent temporal information. Because energy use has distinct weekly and yearly cycles, using time series modelling to predict electricity demand makes sense. A developing index is used by the time series model to describe temporal information and treats electricity use as time series data.</w:t>
      </w:r>
    </w:p>
    <w:p w14:paraId="29B463C8" w14:textId="568315B0" w:rsidR="008C17FD" w:rsidRDefault="008C17FD" w:rsidP="00DA7CEE">
      <w:pPr>
        <w:pStyle w:val="pw-post-body-paragraph"/>
        <w:shd w:val="clear" w:color="auto" w:fill="FFFFFF"/>
        <w:spacing w:before="480" w:after="0"/>
        <w:jc w:val="both"/>
        <w:rPr>
          <w:rFonts w:asciiTheme="minorHAnsi" w:hAnsiTheme="minorHAnsi" w:cstheme="minorHAnsi"/>
          <w:bCs/>
          <w:color w:val="292929"/>
          <w:spacing w:val="-1"/>
          <w:sz w:val="28"/>
          <w:szCs w:val="28"/>
          <w:lang w:val="en-US"/>
        </w:rPr>
      </w:pPr>
      <w:r w:rsidRPr="008C17FD">
        <w:rPr>
          <w:rFonts w:asciiTheme="minorHAnsi" w:hAnsiTheme="minorHAnsi" w:cstheme="minorHAnsi"/>
          <w:bCs/>
          <w:color w:val="292929"/>
          <w:spacing w:val="-1"/>
          <w:sz w:val="28"/>
          <w:szCs w:val="28"/>
          <w:lang w:val="en-US"/>
        </w:rPr>
        <w:lastRenderedPageBreak/>
        <w:t>Data on electricity use can also be displayed in a tabular manner, which necessitates the addition of new elements to capture weekly and yearly cycles, such as the day of the week and the month. To represent temporal information, such as the hour and day of the year, the tabular model also includes other properties. The data sequence contains temporal information in time series models and cannot be changed. This makes it possible to shuffle the order of the data in tabular models. The tabular data format is used to model power usage by the traditional machine learning models (RF, SVM, NN).</w:t>
      </w:r>
    </w:p>
    <w:p w14:paraId="6367594D" w14:textId="47DCB1AE" w:rsidR="008C17FD" w:rsidRPr="00DA7CEE" w:rsidRDefault="008C17FD" w:rsidP="00DA7CEE">
      <w:pPr>
        <w:pStyle w:val="pw-post-body-paragraph"/>
        <w:shd w:val="clear" w:color="auto" w:fill="FFFFFF"/>
        <w:spacing w:before="480" w:after="0"/>
        <w:jc w:val="both"/>
        <w:rPr>
          <w:rFonts w:asciiTheme="minorHAnsi" w:hAnsiTheme="minorHAnsi" w:cstheme="minorHAnsi"/>
          <w:bCs/>
          <w:color w:val="292929"/>
          <w:spacing w:val="-1"/>
          <w:sz w:val="28"/>
          <w:szCs w:val="28"/>
          <w:lang w:val="en-US"/>
        </w:rPr>
      </w:pPr>
      <w:r w:rsidRPr="008C17FD">
        <w:rPr>
          <w:rFonts w:asciiTheme="minorHAnsi" w:hAnsiTheme="minorHAnsi" w:cstheme="minorHAnsi"/>
          <w:bCs/>
          <w:color w:val="292929"/>
          <w:spacing w:val="-1"/>
          <w:sz w:val="28"/>
          <w:szCs w:val="28"/>
          <w:lang w:val="en-US"/>
        </w:rPr>
        <w:t xml:space="preserve">The goal of this study is to forecast daily electricity consumption at a city size, including that of buildings, transportation, industry, and public services in the city and </w:t>
      </w:r>
      <w:r w:rsidR="006D5539" w:rsidRPr="008C17FD">
        <w:rPr>
          <w:rFonts w:asciiTheme="minorHAnsi" w:hAnsiTheme="minorHAnsi" w:cstheme="minorHAnsi"/>
          <w:bCs/>
          <w:color w:val="292929"/>
          <w:spacing w:val="-1"/>
          <w:sz w:val="28"/>
          <w:szCs w:val="28"/>
          <w:lang w:val="en-US"/>
        </w:rPr>
        <w:t>neighboring</w:t>
      </w:r>
      <w:r w:rsidRPr="008C17FD">
        <w:rPr>
          <w:rFonts w:asciiTheme="minorHAnsi" w:hAnsiTheme="minorHAnsi" w:cstheme="minorHAnsi"/>
          <w:bCs/>
          <w:color w:val="292929"/>
          <w:spacing w:val="-1"/>
          <w:sz w:val="28"/>
          <w:szCs w:val="28"/>
          <w:lang w:val="en-US"/>
        </w:rPr>
        <w:t xml:space="preserve"> rural areas. The amount of electricity used is significantly influenced by the outside temperature. We contrast the baseline machine learning models, such as linear, with the time series and tabular data models.</w:t>
      </w:r>
    </w:p>
    <w:p w14:paraId="38214980" w14:textId="77777777" w:rsidR="00DA7CEE" w:rsidRPr="00DA7CEE" w:rsidRDefault="00DA7CEE" w:rsidP="00DA7CEE">
      <w:pPr>
        <w:pStyle w:val="pw-post-body-paragraph"/>
        <w:shd w:val="clear" w:color="auto" w:fill="FFFFFF"/>
        <w:spacing w:before="480" w:after="0"/>
        <w:jc w:val="both"/>
        <w:rPr>
          <w:rFonts w:asciiTheme="minorHAnsi" w:hAnsiTheme="minorHAnsi" w:cstheme="minorHAnsi"/>
          <w:b/>
          <w:color w:val="292929"/>
          <w:spacing w:val="-1"/>
          <w:sz w:val="28"/>
          <w:szCs w:val="28"/>
          <w:lang w:val="en-US"/>
        </w:rPr>
      </w:pPr>
      <w:r w:rsidRPr="00DA7CEE">
        <w:rPr>
          <w:rFonts w:asciiTheme="minorHAnsi" w:hAnsiTheme="minorHAnsi" w:cstheme="minorHAnsi"/>
          <w:b/>
          <w:color w:val="292929"/>
          <w:spacing w:val="-1"/>
          <w:sz w:val="28"/>
          <w:szCs w:val="28"/>
          <w:lang w:val="en-US"/>
        </w:rPr>
        <w:t>Linear models:</w:t>
      </w:r>
    </w:p>
    <w:p w14:paraId="171BE485" w14:textId="27B12947" w:rsidR="008C17FD" w:rsidRDefault="008C17FD" w:rsidP="00DA7CEE">
      <w:pPr>
        <w:pStyle w:val="pw-post-body-paragraph"/>
        <w:shd w:val="clear" w:color="auto" w:fill="FFFFFF"/>
        <w:spacing w:before="480" w:after="0"/>
        <w:jc w:val="both"/>
        <w:rPr>
          <w:rFonts w:asciiTheme="minorHAnsi" w:hAnsiTheme="minorHAnsi" w:cstheme="minorHAnsi"/>
          <w:bCs/>
          <w:color w:val="292929"/>
          <w:spacing w:val="-1"/>
          <w:sz w:val="28"/>
          <w:szCs w:val="28"/>
          <w:lang w:val="en-US"/>
        </w:rPr>
      </w:pPr>
      <w:r w:rsidRPr="008C17FD">
        <w:rPr>
          <w:rFonts w:asciiTheme="minorHAnsi" w:hAnsiTheme="minorHAnsi" w:cstheme="minorHAnsi"/>
          <w:bCs/>
          <w:color w:val="292929"/>
          <w:spacing w:val="-1"/>
          <w:sz w:val="28"/>
          <w:szCs w:val="28"/>
          <w:lang w:val="en-US"/>
        </w:rPr>
        <w:t xml:space="preserve">In city-level energy modelling, linear models are commonly employed because of their ease of use and interoperability. In these models, a linear relationship is used to regress the observed and independent variables. Several studies have demonstrated its effectiveness, including Lindsey et al. (2011)'s development of a linear model to predict the city-level transport energy consumption and greenhouse gas emissions of Chicago [19]. To predict the energy consumption at the </w:t>
      </w:r>
      <w:r w:rsidR="006D5539" w:rsidRPr="008C17FD">
        <w:rPr>
          <w:rFonts w:asciiTheme="minorHAnsi" w:hAnsiTheme="minorHAnsi" w:cstheme="minorHAnsi"/>
          <w:bCs/>
          <w:color w:val="292929"/>
          <w:spacing w:val="-1"/>
          <w:sz w:val="28"/>
          <w:szCs w:val="28"/>
          <w:lang w:val="en-US"/>
        </w:rPr>
        <w:t>neighborhood</w:t>
      </w:r>
      <w:r w:rsidRPr="008C17FD">
        <w:rPr>
          <w:rFonts w:asciiTheme="minorHAnsi" w:hAnsiTheme="minorHAnsi" w:cstheme="minorHAnsi"/>
          <w:bCs/>
          <w:color w:val="292929"/>
          <w:spacing w:val="-1"/>
          <w:sz w:val="28"/>
          <w:szCs w:val="28"/>
          <w:lang w:val="en-US"/>
        </w:rPr>
        <w:t xml:space="preserve"> level, </w:t>
      </w:r>
      <w:proofErr w:type="spellStart"/>
      <w:r w:rsidRPr="008C17FD">
        <w:rPr>
          <w:rFonts w:asciiTheme="minorHAnsi" w:hAnsiTheme="minorHAnsi" w:cstheme="minorHAnsi"/>
          <w:bCs/>
          <w:color w:val="292929"/>
          <w:spacing w:val="-1"/>
          <w:sz w:val="28"/>
          <w:szCs w:val="28"/>
          <w:lang w:val="en-US"/>
        </w:rPr>
        <w:t>Kuusela</w:t>
      </w:r>
      <w:proofErr w:type="spellEnd"/>
      <w:r w:rsidRPr="008C17FD">
        <w:rPr>
          <w:rFonts w:asciiTheme="minorHAnsi" w:hAnsiTheme="minorHAnsi" w:cstheme="minorHAnsi"/>
          <w:bCs/>
          <w:color w:val="292929"/>
          <w:spacing w:val="-1"/>
          <w:sz w:val="28"/>
          <w:szCs w:val="28"/>
          <w:lang w:val="en-US"/>
        </w:rPr>
        <w:t xml:space="preserve"> et al. (2015) developed a multi-variable linear regression model [20]. Even massive ground source heat pumps, which are intricate systems, have shown to work well using linear models [21].</w:t>
      </w:r>
    </w:p>
    <w:p w14:paraId="4F25A01E" w14:textId="60535542" w:rsidR="00DA7CEE" w:rsidRPr="00DA7CEE" w:rsidRDefault="008C17FD" w:rsidP="00DA7CEE">
      <w:pPr>
        <w:pStyle w:val="pw-post-body-paragraph"/>
        <w:shd w:val="clear" w:color="auto" w:fill="FFFFFF"/>
        <w:spacing w:before="480" w:after="0"/>
        <w:jc w:val="both"/>
        <w:rPr>
          <w:rFonts w:asciiTheme="minorHAnsi" w:hAnsiTheme="minorHAnsi" w:cstheme="minorHAnsi"/>
          <w:bCs/>
          <w:color w:val="292929"/>
          <w:spacing w:val="-1"/>
          <w:sz w:val="28"/>
          <w:szCs w:val="28"/>
          <w:lang w:val="en-US"/>
        </w:rPr>
      </w:pPr>
      <w:r w:rsidRPr="008C17FD">
        <w:rPr>
          <w:rFonts w:asciiTheme="minorHAnsi" w:hAnsiTheme="minorHAnsi" w:cstheme="minorHAnsi"/>
          <w:bCs/>
          <w:color w:val="292929"/>
          <w:spacing w:val="-1"/>
          <w:sz w:val="28"/>
          <w:szCs w:val="28"/>
          <w:lang w:val="en-US"/>
        </w:rPr>
        <w:t xml:space="preserve">Because of their interoperability and flexibility to use the coefficients to validate and explain the models, linear models are frequently used. Because of their clarity and simplicity, linear models are a great option as a baseline model for comparison to more complex non-linear models, even if they might not correctly represent the non-linear interactions that are typical in the actual </w:t>
      </w:r>
      <w:r w:rsidR="00CF3D59" w:rsidRPr="008C17FD">
        <w:rPr>
          <w:rFonts w:asciiTheme="minorHAnsi" w:hAnsiTheme="minorHAnsi" w:cstheme="minorHAnsi"/>
          <w:bCs/>
          <w:color w:val="292929"/>
          <w:spacing w:val="-1"/>
          <w:sz w:val="28"/>
          <w:szCs w:val="28"/>
          <w:lang w:val="en-US"/>
        </w:rPr>
        <w:t>world.</w:t>
      </w:r>
      <w:r w:rsidR="00CF3D59" w:rsidRPr="00562A7A">
        <w:rPr>
          <w:rFonts w:asciiTheme="minorHAnsi" w:hAnsiTheme="minorHAnsi" w:cstheme="minorHAnsi"/>
          <w:bCs/>
          <w:color w:val="292929"/>
          <w:spacing w:val="-1"/>
          <w:sz w:val="28"/>
          <w:szCs w:val="28"/>
          <w:lang w:val="en-US"/>
        </w:rPr>
        <w:t xml:space="preserve"> Two</w:t>
      </w:r>
      <w:r w:rsidR="00562A7A" w:rsidRPr="00562A7A">
        <w:rPr>
          <w:rFonts w:asciiTheme="minorHAnsi" w:hAnsiTheme="minorHAnsi" w:cstheme="minorHAnsi"/>
          <w:bCs/>
          <w:color w:val="292929"/>
          <w:spacing w:val="-1"/>
          <w:sz w:val="28"/>
          <w:szCs w:val="28"/>
          <w:lang w:val="en-US"/>
        </w:rPr>
        <w:t xml:space="preserve"> linear models were created in this work to forecast temperature-sensitive electricity use on a city scale. ASHRAE's change-point model, put forth by ASHRAE in the 1990s, is the first linear model employed in the study. The change point model describes the link between energy consumption and ambient temperature using five factors (base, Th, Tc, h, and c). The base load, which was When the outside temperature is between [Th, Tc], by base, is the lowest energy use. City-level energy consumption rises in reaction to the temperature decrease brought on by the rise in heating demand when the </w:t>
      </w:r>
      <w:r w:rsidR="00562A7A" w:rsidRPr="00562A7A">
        <w:rPr>
          <w:rFonts w:asciiTheme="minorHAnsi" w:hAnsiTheme="minorHAnsi" w:cstheme="minorHAnsi"/>
          <w:bCs/>
          <w:color w:val="292929"/>
          <w:spacing w:val="-1"/>
          <w:sz w:val="28"/>
          <w:szCs w:val="28"/>
          <w:lang w:val="en-US"/>
        </w:rPr>
        <w:lastRenderedPageBreak/>
        <w:t>outside temperature drops below the heating change point Th. The change point model is represented in Figure 2 and Equation 1.</w:t>
      </w:r>
    </w:p>
    <w:p w14:paraId="5C8F27F6" w14:textId="79B6C83F" w:rsidR="008C17FD" w:rsidRDefault="008C17FD" w:rsidP="00DA7CEE">
      <w:pPr>
        <w:pStyle w:val="pw-post-body-paragraph"/>
        <w:shd w:val="clear" w:color="auto" w:fill="FFFFFF"/>
        <w:spacing w:before="480" w:after="0"/>
        <w:jc w:val="both"/>
        <w:rPr>
          <w:rFonts w:ascii="Cambria Math" w:hAnsi="Cambria Math" w:cs="Cambria Math"/>
          <w:bCs/>
          <w:color w:val="292929"/>
          <w:spacing w:val="-1"/>
          <w:sz w:val="28"/>
          <w:szCs w:val="28"/>
          <w:lang w:val="en-US"/>
        </w:rPr>
      </w:pPr>
      <w:r w:rsidRPr="008C17FD">
        <w:rPr>
          <w:rFonts w:ascii="Cambria Math" w:hAnsi="Cambria Math" w:cs="Cambria Math"/>
          <w:bCs/>
          <w:color w:val="292929"/>
          <w:spacing w:val="-1"/>
          <w:sz w:val="28"/>
          <w:szCs w:val="28"/>
          <w:lang w:val="en-US"/>
        </w:rPr>
        <w:t xml:space="preserve">On the other hand, when the outside temperature rises above the cooling threshold Tc, there is an increase in the need for cooling, which raises the amount of energy used in the city. The city-level load sensitivity to temperature change is shown by the slopes on the cooling (c) and heating (h) sides. As the emphasis is solely on electricity use, the value of h would be lower than that of c since </w:t>
      </w:r>
      <w:r w:rsidR="006D5539" w:rsidRPr="008C17FD">
        <w:rPr>
          <w:rFonts w:ascii="Cambria Math" w:hAnsi="Cambria Math" w:cs="Cambria Math"/>
          <w:bCs/>
          <w:color w:val="292929"/>
          <w:spacing w:val="-1"/>
          <w:sz w:val="28"/>
          <w:szCs w:val="28"/>
          <w:lang w:val="en-US"/>
        </w:rPr>
        <w:t>most</w:t>
      </w:r>
      <w:r w:rsidRPr="008C17FD">
        <w:rPr>
          <w:rFonts w:ascii="Cambria Math" w:hAnsi="Cambria Math" w:cs="Cambria Math"/>
          <w:bCs/>
          <w:color w:val="292929"/>
          <w:spacing w:val="-1"/>
          <w:sz w:val="28"/>
          <w:szCs w:val="28"/>
          <w:lang w:val="en-US"/>
        </w:rPr>
        <w:t xml:space="preserve"> air-conditioned buildings use electricity for cooling while many use natural gas for heating. In this work, we forecast city-level energy consumption using the five-parameter change point (5-p) model. The 5-p model is frequently used to gauge the energy performance of buildings and estimate building-level energy consumption.</w:t>
      </w:r>
    </w:p>
    <w:p w14:paraId="59BD2935" w14:textId="7AFCDE4F" w:rsidR="00DA7CEE" w:rsidRPr="00DA7CEE" w:rsidRDefault="00DA7CEE" w:rsidP="00DA7CEE">
      <w:pPr>
        <w:pStyle w:val="pw-post-body-paragraph"/>
        <w:shd w:val="clear" w:color="auto" w:fill="FFFFFF"/>
        <w:spacing w:before="480" w:after="0"/>
        <w:jc w:val="both"/>
        <w:rPr>
          <w:rFonts w:asciiTheme="minorHAnsi" w:hAnsiTheme="minorHAnsi" w:cstheme="minorHAnsi"/>
          <w:bCs/>
          <w:color w:val="292929"/>
          <w:spacing w:val="-1"/>
          <w:sz w:val="28"/>
          <w:szCs w:val="28"/>
          <w:lang w:val="en-US"/>
        </w:rPr>
      </w:pPr>
      <w:r w:rsidRPr="00DA7CEE">
        <w:rPr>
          <w:rFonts w:ascii="Cambria Math" w:hAnsi="Cambria Math" w:cs="Cambria Math"/>
          <w:bCs/>
          <w:color w:val="292929"/>
          <w:spacing w:val="-1"/>
          <w:sz w:val="28"/>
          <w:szCs w:val="28"/>
          <w:lang w:val="en-US"/>
        </w:rPr>
        <w:t>𝑙𝑜𝑎𝑑</w:t>
      </w:r>
      <w:r w:rsidRPr="00DA7CEE">
        <w:rPr>
          <w:rFonts w:asciiTheme="minorHAnsi" w:hAnsiTheme="minorHAnsi" w:cstheme="minorHAnsi"/>
          <w:bCs/>
          <w:color w:val="292929"/>
          <w:spacing w:val="-1"/>
          <w:sz w:val="28"/>
          <w:szCs w:val="28"/>
          <w:lang w:val="en-US"/>
        </w:rPr>
        <w:t>(</w:t>
      </w:r>
      <w:r w:rsidRPr="00DA7CEE">
        <w:rPr>
          <w:rFonts w:ascii="Cambria Math" w:hAnsi="Cambria Math" w:cs="Cambria Math"/>
          <w:bCs/>
          <w:color w:val="292929"/>
          <w:spacing w:val="-1"/>
          <w:sz w:val="28"/>
          <w:szCs w:val="28"/>
          <w:lang w:val="en-US"/>
        </w:rPr>
        <w:t>𝑇</w:t>
      </w:r>
      <w:r w:rsidRPr="00DA7CEE">
        <w:rPr>
          <w:rFonts w:asciiTheme="minorHAnsi" w:hAnsiTheme="minorHAnsi" w:cstheme="minorHAnsi"/>
          <w:bCs/>
          <w:color w:val="292929"/>
          <w:spacing w:val="-1"/>
          <w:sz w:val="28"/>
          <w:szCs w:val="28"/>
          <w:lang w:val="en-US"/>
        </w:rPr>
        <w:t xml:space="preserve">) = </w:t>
      </w:r>
      <w:r w:rsidRPr="00DA7CEE">
        <w:rPr>
          <w:rFonts w:ascii="Cambria Math" w:hAnsi="Cambria Math" w:cs="Cambria Math"/>
          <w:bCs/>
          <w:color w:val="292929"/>
          <w:spacing w:val="-1"/>
          <w:sz w:val="28"/>
          <w:szCs w:val="28"/>
          <w:lang w:val="en-US"/>
        </w:rPr>
        <w:t>𝛽𝑏𝑎𝑠𝑒</w:t>
      </w:r>
      <w:r w:rsidRPr="00DA7CEE">
        <w:rPr>
          <w:rFonts w:asciiTheme="minorHAnsi" w:hAnsiTheme="minorHAnsi" w:cstheme="minorHAnsi"/>
          <w:bCs/>
          <w:color w:val="292929"/>
          <w:spacing w:val="-1"/>
          <w:sz w:val="28"/>
          <w:szCs w:val="28"/>
          <w:lang w:val="en-US"/>
        </w:rPr>
        <w:t xml:space="preserve"> + </w:t>
      </w:r>
      <w:r w:rsidRPr="00DA7CEE">
        <w:rPr>
          <w:rFonts w:ascii="Cambria Math" w:hAnsi="Cambria Math" w:cs="Cambria Math"/>
          <w:bCs/>
          <w:color w:val="292929"/>
          <w:spacing w:val="-1"/>
          <w:sz w:val="28"/>
          <w:szCs w:val="28"/>
          <w:lang w:val="en-US"/>
        </w:rPr>
        <w:t>𝛽ℎ</w:t>
      </w:r>
      <w:r w:rsidRPr="00DA7CEE">
        <w:rPr>
          <w:rFonts w:asciiTheme="minorHAnsi" w:hAnsiTheme="minorHAnsi" w:cstheme="minorHAnsi"/>
          <w:bCs/>
          <w:color w:val="292929"/>
          <w:spacing w:val="-1"/>
          <w:sz w:val="28"/>
          <w:szCs w:val="28"/>
          <w:lang w:val="en-US"/>
        </w:rPr>
        <w:t xml:space="preserve"> × (</w:t>
      </w:r>
      <w:r w:rsidRPr="00DA7CEE">
        <w:rPr>
          <w:rFonts w:ascii="Cambria Math" w:hAnsi="Cambria Math" w:cs="Cambria Math"/>
          <w:bCs/>
          <w:color w:val="292929"/>
          <w:spacing w:val="-1"/>
          <w:sz w:val="28"/>
          <w:szCs w:val="28"/>
          <w:lang w:val="en-US"/>
        </w:rPr>
        <w:t>𝑇ℎ</w:t>
      </w:r>
      <w:r w:rsidRPr="00DA7CEE">
        <w:rPr>
          <w:rFonts w:asciiTheme="minorHAnsi" w:hAnsiTheme="minorHAnsi" w:cstheme="minorHAnsi"/>
          <w:bCs/>
          <w:color w:val="292929"/>
          <w:spacing w:val="-1"/>
          <w:sz w:val="28"/>
          <w:szCs w:val="28"/>
          <w:lang w:val="en-US"/>
        </w:rPr>
        <w:t xml:space="preserve"> − </w:t>
      </w:r>
      <w:r w:rsidRPr="00DA7CEE">
        <w:rPr>
          <w:rFonts w:ascii="Cambria Math" w:hAnsi="Cambria Math" w:cs="Cambria Math"/>
          <w:bCs/>
          <w:color w:val="292929"/>
          <w:spacing w:val="-1"/>
          <w:sz w:val="28"/>
          <w:szCs w:val="28"/>
          <w:lang w:val="en-US"/>
        </w:rPr>
        <w:t>𝑇</w:t>
      </w:r>
      <w:r w:rsidRPr="00DA7CEE">
        <w:rPr>
          <w:rFonts w:asciiTheme="minorHAnsi" w:hAnsiTheme="minorHAnsi" w:cstheme="minorHAnsi"/>
          <w:bCs/>
          <w:color w:val="292929"/>
          <w:spacing w:val="-1"/>
          <w:sz w:val="28"/>
          <w:szCs w:val="28"/>
          <w:lang w:val="en-US"/>
        </w:rPr>
        <w:t xml:space="preserve">), </w:t>
      </w:r>
      <w:r w:rsidRPr="00DA7CEE">
        <w:rPr>
          <w:rFonts w:ascii="Cambria Math" w:hAnsi="Cambria Math" w:cs="Cambria Math"/>
          <w:bCs/>
          <w:color w:val="292929"/>
          <w:spacing w:val="-1"/>
          <w:sz w:val="28"/>
          <w:szCs w:val="28"/>
          <w:lang w:val="en-US"/>
        </w:rPr>
        <w:t>𝑖𝑓</w:t>
      </w:r>
      <w:r w:rsidRPr="00DA7CEE">
        <w:rPr>
          <w:rFonts w:asciiTheme="minorHAnsi" w:hAnsiTheme="minorHAnsi" w:cstheme="minorHAnsi"/>
          <w:bCs/>
          <w:color w:val="292929"/>
          <w:spacing w:val="-1"/>
          <w:sz w:val="28"/>
          <w:szCs w:val="28"/>
          <w:lang w:val="en-US"/>
        </w:rPr>
        <w:t xml:space="preserve"> </w:t>
      </w:r>
      <w:r w:rsidRPr="00DA7CEE">
        <w:rPr>
          <w:rFonts w:ascii="Cambria Math" w:hAnsi="Cambria Math" w:cs="Cambria Math"/>
          <w:bCs/>
          <w:color w:val="292929"/>
          <w:spacing w:val="-1"/>
          <w:sz w:val="28"/>
          <w:szCs w:val="28"/>
          <w:lang w:val="en-US"/>
        </w:rPr>
        <w:t>𝑇</w:t>
      </w:r>
      <w:r w:rsidRPr="00DA7CEE">
        <w:rPr>
          <w:rFonts w:asciiTheme="minorHAnsi" w:hAnsiTheme="minorHAnsi" w:cstheme="minorHAnsi"/>
          <w:bCs/>
          <w:color w:val="292929"/>
          <w:spacing w:val="-1"/>
          <w:sz w:val="28"/>
          <w:szCs w:val="28"/>
          <w:lang w:val="en-US"/>
        </w:rPr>
        <w:t xml:space="preserve"> &lt; </w:t>
      </w:r>
      <w:r w:rsidRPr="00DA7CEE">
        <w:rPr>
          <w:rFonts w:ascii="Cambria Math" w:hAnsi="Cambria Math" w:cs="Cambria Math"/>
          <w:bCs/>
          <w:color w:val="292929"/>
          <w:spacing w:val="-1"/>
          <w:sz w:val="28"/>
          <w:szCs w:val="28"/>
          <w:lang w:val="en-US"/>
        </w:rPr>
        <w:t>𝑇ℎ</w:t>
      </w:r>
      <w:r w:rsidRPr="00DA7CEE">
        <w:rPr>
          <w:rFonts w:asciiTheme="minorHAnsi" w:hAnsiTheme="minorHAnsi" w:cstheme="minorHAnsi"/>
          <w:bCs/>
          <w:color w:val="292929"/>
          <w:spacing w:val="-1"/>
          <w:sz w:val="28"/>
          <w:szCs w:val="28"/>
          <w:lang w:val="en-US"/>
        </w:rPr>
        <w:t xml:space="preserve"> </w:t>
      </w:r>
    </w:p>
    <w:p w14:paraId="48E2BC88" w14:textId="76F2F44D" w:rsidR="00DA7CEE" w:rsidRPr="00DA7CEE" w:rsidRDefault="00DA7CEE" w:rsidP="00DA7CEE">
      <w:pPr>
        <w:pStyle w:val="pw-post-body-paragraph"/>
        <w:shd w:val="clear" w:color="auto" w:fill="FFFFFF"/>
        <w:spacing w:before="480" w:after="0"/>
        <w:jc w:val="both"/>
        <w:rPr>
          <w:rFonts w:asciiTheme="minorHAnsi" w:hAnsiTheme="minorHAnsi" w:cstheme="minorHAnsi"/>
          <w:bCs/>
          <w:color w:val="292929"/>
          <w:spacing w:val="-1"/>
          <w:sz w:val="28"/>
          <w:szCs w:val="28"/>
          <w:lang w:val="en-US"/>
        </w:rPr>
      </w:pPr>
      <w:r w:rsidRPr="00DA7CEE">
        <w:rPr>
          <w:rFonts w:asciiTheme="minorHAnsi" w:hAnsiTheme="minorHAnsi" w:cstheme="minorHAnsi"/>
          <w:bCs/>
          <w:color w:val="292929"/>
          <w:spacing w:val="-1"/>
          <w:sz w:val="28"/>
          <w:szCs w:val="28"/>
          <w:lang w:val="en-US"/>
        </w:rPr>
        <w:t xml:space="preserve">                 </w:t>
      </w:r>
      <w:r w:rsidRPr="00DA7CEE">
        <w:rPr>
          <w:rFonts w:ascii="Cambria Math" w:hAnsi="Cambria Math" w:cs="Cambria Math"/>
          <w:bCs/>
          <w:color w:val="292929"/>
          <w:spacing w:val="-1"/>
          <w:sz w:val="28"/>
          <w:szCs w:val="28"/>
          <w:lang w:val="en-US"/>
        </w:rPr>
        <w:t>𝛽𝑏𝑎𝑠𝑒</w:t>
      </w:r>
      <w:r w:rsidRPr="00DA7CEE">
        <w:rPr>
          <w:rFonts w:asciiTheme="minorHAnsi" w:hAnsiTheme="minorHAnsi" w:cstheme="minorHAnsi"/>
          <w:bCs/>
          <w:color w:val="292929"/>
          <w:spacing w:val="-1"/>
          <w:sz w:val="28"/>
          <w:szCs w:val="28"/>
          <w:lang w:val="en-US"/>
        </w:rPr>
        <w:t xml:space="preserve">                           </w:t>
      </w:r>
      <w:r w:rsidR="00576284">
        <w:rPr>
          <w:rFonts w:asciiTheme="minorHAnsi" w:hAnsiTheme="minorHAnsi" w:cstheme="minorHAnsi"/>
          <w:bCs/>
          <w:color w:val="292929"/>
          <w:spacing w:val="-1"/>
          <w:sz w:val="28"/>
          <w:szCs w:val="28"/>
          <w:lang w:val="en-US"/>
        </w:rPr>
        <w:t xml:space="preserve">  </w:t>
      </w:r>
      <w:r w:rsidRPr="00DA7CEE">
        <w:rPr>
          <w:rFonts w:asciiTheme="minorHAnsi" w:hAnsiTheme="minorHAnsi" w:cstheme="minorHAnsi"/>
          <w:bCs/>
          <w:color w:val="292929"/>
          <w:spacing w:val="-1"/>
          <w:sz w:val="28"/>
          <w:szCs w:val="28"/>
          <w:lang w:val="en-US"/>
        </w:rPr>
        <w:t xml:space="preserve">, </w:t>
      </w:r>
      <w:r w:rsidRPr="00DA7CEE">
        <w:rPr>
          <w:rFonts w:ascii="Cambria Math" w:hAnsi="Cambria Math" w:cs="Cambria Math"/>
          <w:bCs/>
          <w:color w:val="292929"/>
          <w:spacing w:val="-1"/>
          <w:sz w:val="28"/>
          <w:szCs w:val="28"/>
          <w:lang w:val="en-US"/>
        </w:rPr>
        <w:t>𝑖𝑓</w:t>
      </w:r>
      <w:r w:rsidRPr="00DA7CEE">
        <w:rPr>
          <w:rFonts w:asciiTheme="minorHAnsi" w:hAnsiTheme="minorHAnsi" w:cstheme="minorHAnsi"/>
          <w:bCs/>
          <w:color w:val="292929"/>
          <w:spacing w:val="-1"/>
          <w:sz w:val="28"/>
          <w:szCs w:val="28"/>
          <w:lang w:val="en-US"/>
        </w:rPr>
        <w:t xml:space="preserve"> </w:t>
      </w:r>
      <w:r w:rsidRPr="00DA7CEE">
        <w:rPr>
          <w:rFonts w:ascii="Cambria Math" w:hAnsi="Cambria Math" w:cs="Cambria Math"/>
          <w:bCs/>
          <w:color w:val="292929"/>
          <w:spacing w:val="-1"/>
          <w:sz w:val="28"/>
          <w:szCs w:val="28"/>
          <w:lang w:val="en-US"/>
        </w:rPr>
        <w:t>𝑇ℎ</w:t>
      </w:r>
      <w:r w:rsidRPr="00DA7CEE">
        <w:rPr>
          <w:rFonts w:asciiTheme="minorHAnsi" w:hAnsiTheme="minorHAnsi" w:cstheme="minorHAnsi"/>
          <w:bCs/>
          <w:color w:val="292929"/>
          <w:spacing w:val="-1"/>
          <w:sz w:val="28"/>
          <w:szCs w:val="28"/>
          <w:lang w:val="en-US"/>
        </w:rPr>
        <w:t xml:space="preserve"> &lt; </w:t>
      </w:r>
      <w:r w:rsidRPr="00DA7CEE">
        <w:rPr>
          <w:rFonts w:ascii="Cambria Math" w:hAnsi="Cambria Math" w:cs="Cambria Math"/>
          <w:bCs/>
          <w:color w:val="292929"/>
          <w:spacing w:val="-1"/>
          <w:sz w:val="28"/>
          <w:szCs w:val="28"/>
          <w:lang w:val="en-US"/>
        </w:rPr>
        <w:t>𝑇</w:t>
      </w:r>
      <w:r w:rsidRPr="00DA7CEE">
        <w:rPr>
          <w:rFonts w:asciiTheme="minorHAnsi" w:hAnsiTheme="minorHAnsi" w:cstheme="minorHAnsi"/>
          <w:bCs/>
          <w:color w:val="292929"/>
          <w:spacing w:val="-1"/>
          <w:sz w:val="28"/>
          <w:szCs w:val="28"/>
          <w:lang w:val="en-US"/>
        </w:rPr>
        <w:t xml:space="preserve"> &lt;</w:t>
      </w:r>
      <w:r w:rsidRPr="00DA7CEE">
        <w:rPr>
          <w:rFonts w:ascii="Cambria Math" w:hAnsi="Cambria Math" w:cs="Cambria Math"/>
          <w:bCs/>
          <w:color w:val="292929"/>
          <w:spacing w:val="-1"/>
          <w:sz w:val="28"/>
          <w:szCs w:val="28"/>
          <w:lang w:val="en-US"/>
        </w:rPr>
        <w:t>𝑇𝐶</w:t>
      </w:r>
      <w:r w:rsidRPr="00DA7CEE">
        <w:rPr>
          <w:rFonts w:asciiTheme="minorHAnsi" w:hAnsiTheme="minorHAnsi" w:cstheme="minorHAnsi"/>
          <w:bCs/>
          <w:color w:val="292929"/>
          <w:spacing w:val="-1"/>
          <w:sz w:val="28"/>
          <w:szCs w:val="28"/>
          <w:lang w:val="en-US"/>
        </w:rPr>
        <w:t xml:space="preserve"> </w:t>
      </w:r>
    </w:p>
    <w:p w14:paraId="3D6784EC" w14:textId="65BB6D8A" w:rsidR="00DA7CEE" w:rsidRPr="00DA7CEE" w:rsidRDefault="00DA7CEE" w:rsidP="00DA7CEE">
      <w:pPr>
        <w:pStyle w:val="pw-post-body-paragraph"/>
        <w:shd w:val="clear" w:color="auto" w:fill="FFFFFF"/>
        <w:spacing w:before="480" w:after="0"/>
        <w:jc w:val="both"/>
        <w:rPr>
          <w:rFonts w:asciiTheme="minorHAnsi" w:hAnsiTheme="minorHAnsi" w:cstheme="minorHAnsi"/>
          <w:bCs/>
          <w:color w:val="292929"/>
          <w:spacing w:val="-1"/>
          <w:sz w:val="28"/>
          <w:szCs w:val="28"/>
          <w:lang w:val="en-US"/>
        </w:rPr>
      </w:pPr>
      <w:r w:rsidRPr="00DA7CEE">
        <w:rPr>
          <w:rFonts w:asciiTheme="minorHAnsi" w:hAnsiTheme="minorHAnsi" w:cstheme="minorHAnsi"/>
          <w:bCs/>
          <w:color w:val="292929"/>
          <w:spacing w:val="-1"/>
          <w:sz w:val="28"/>
          <w:szCs w:val="28"/>
          <w:lang w:val="en-US"/>
        </w:rPr>
        <w:t xml:space="preserve">                 </w:t>
      </w:r>
      <w:r w:rsidRPr="00DA7CEE">
        <w:rPr>
          <w:rFonts w:ascii="Cambria Math" w:hAnsi="Cambria Math" w:cs="Cambria Math"/>
          <w:bCs/>
          <w:color w:val="292929"/>
          <w:spacing w:val="-1"/>
          <w:sz w:val="28"/>
          <w:szCs w:val="28"/>
          <w:lang w:val="en-US"/>
        </w:rPr>
        <w:t>𝛽𝑏𝑎𝑠𝑒</w:t>
      </w:r>
      <w:r w:rsidRPr="00DA7CEE">
        <w:rPr>
          <w:rFonts w:asciiTheme="minorHAnsi" w:hAnsiTheme="minorHAnsi" w:cstheme="minorHAnsi"/>
          <w:bCs/>
          <w:color w:val="292929"/>
          <w:spacing w:val="-1"/>
          <w:sz w:val="28"/>
          <w:szCs w:val="28"/>
          <w:lang w:val="en-US"/>
        </w:rPr>
        <w:t xml:space="preserve"> + </w:t>
      </w:r>
      <w:r w:rsidRPr="00DA7CEE">
        <w:rPr>
          <w:rFonts w:ascii="Cambria Math" w:hAnsi="Cambria Math" w:cs="Cambria Math"/>
          <w:bCs/>
          <w:color w:val="292929"/>
          <w:spacing w:val="-1"/>
          <w:sz w:val="28"/>
          <w:szCs w:val="28"/>
          <w:lang w:val="en-US"/>
        </w:rPr>
        <w:t>𝛽𝑐</w:t>
      </w:r>
      <w:r w:rsidRPr="00DA7CEE">
        <w:rPr>
          <w:rFonts w:asciiTheme="minorHAnsi" w:hAnsiTheme="minorHAnsi" w:cstheme="minorHAnsi"/>
          <w:bCs/>
          <w:color w:val="292929"/>
          <w:spacing w:val="-1"/>
          <w:sz w:val="28"/>
          <w:szCs w:val="28"/>
          <w:lang w:val="en-US"/>
        </w:rPr>
        <w:t xml:space="preserve"> × (</w:t>
      </w:r>
      <w:r w:rsidRPr="00DA7CEE">
        <w:rPr>
          <w:rFonts w:ascii="Cambria Math" w:hAnsi="Cambria Math" w:cs="Cambria Math"/>
          <w:bCs/>
          <w:color w:val="292929"/>
          <w:spacing w:val="-1"/>
          <w:sz w:val="28"/>
          <w:szCs w:val="28"/>
          <w:lang w:val="en-US"/>
        </w:rPr>
        <w:t>𝑇</w:t>
      </w:r>
      <w:r w:rsidRPr="00DA7CEE">
        <w:rPr>
          <w:rFonts w:asciiTheme="minorHAnsi" w:hAnsiTheme="minorHAnsi" w:cstheme="minorHAnsi"/>
          <w:bCs/>
          <w:color w:val="292929"/>
          <w:spacing w:val="-1"/>
          <w:sz w:val="28"/>
          <w:szCs w:val="28"/>
          <w:lang w:val="en-US"/>
        </w:rPr>
        <w:t xml:space="preserve"> − </w:t>
      </w:r>
      <w:r w:rsidRPr="00DA7CEE">
        <w:rPr>
          <w:rFonts w:ascii="Cambria Math" w:hAnsi="Cambria Math" w:cs="Cambria Math"/>
          <w:bCs/>
          <w:color w:val="292929"/>
          <w:spacing w:val="-1"/>
          <w:sz w:val="28"/>
          <w:szCs w:val="28"/>
          <w:lang w:val="en-US"/>
        </w:rPr>
        <w:t>𝑇𝑐</w:t>
      </w:r>
      <w:r w:rsidRPr="00DA7CEE">
        <w:rPr>
          <w:rFonts w:asciiTheme="minorHAnsi" w:hAnsiTheme="minorHAnsi" w:cstheme="minorHAnsi"/>
          <w:bCs/>
          <w:color w:val="292929"/>
          <w:spacing w:val="-1"/>
          <w:sz w:val="28"/>
          <w:szCs w:val="28"/>
          <w:lang w:val="en-US"/>
        </w:rPr>
        <w:t>)</w:t>
      </w:r>
      <w:r w:rsidR="00576284">
        <w:rPr>
          <w:rFonts w:asciiTheme="minorHAnsi" w:hAnsiTheme="minorHAnsi" w:cstheme="minorHAnsi"/>
          <w:bCs/>
          <w:color w:val="292929"/>
          <w:spacing w:val="-1"/>
          <w:sz w:val="28"/>
          <w:szCs w:val="28"/>
          <w:lang w:val="en-US"/>
        </w:rPr>
        <w:t xml:space="preserve">  </w:t>
      </w:r>
      <w:r w:rsidRPr="00DA7CEE">
        <w:rPr>
          <w:rFonts w:asciiTheme="minorHAnsi" w:hAnsiTheme="minorHAnsi" w:cstheme="minorHAnsi"/>
          <w:bCs/>
          <w:color w:val="292929"/>
          <w:spacing w:val="-1"/>
          <w:sz w:val="28"/>
          <w:szCs w:val="28"/>
          <w:lang w:val="en-US"/>
        </w:rPr>
        <w:t xml:space="preserve">, </w:t>
      </w:r>
      <w:r w:rsidRPr="00DA7CEE">
        <w:rPr>
          <w:rFonts w:ascii="Cambria Math" w:hAnsi="Cambria Math" w:cs="Cambria Math"/>
          <w:bCs/>
          <w:color w:val="292929"/>
          <w:spacing w:val="-1"/>
          <w:sz w:val="28"/>
          <w:szCs w:val="28"/>
          <w:lang w:val="en-US"/>
        </w:rPr>
        <w:t>𝑖𝑓</w:t>
      </w:r>
      <w:r w:rsidRPr="00DA7CEE">
        <w:rPr>
          <w:rFonts w:asciiTheme="minorHAnsi" w:hAnsiTheme="minorHAnsi" w:cstheme="minorHAnsi"/>
          <w:bCs/>
          <w:color w:val="292929"/>
          <w:spacing w:val="-1"/>
          <w:sz w:val="28"/>
          <w:szCs w:val="28"/>
          <w:lang w:val="en-US"/>
        </w:rPr>
        <w:t xml:space="preserve"> </w:t>
      </w:r>
      <w:r w:rsidRPr="00DA7CEE">
        <w:rPr>
          <w:rFonts w:ascii="Cambria Math" w:hAnsi="Cambria Math" w:cs="Cambria Math"/>
          <w:bCs/>
          <w:color w:val="292929"/>
          <w:spacing w:val="-1"/>
          <w:sz w:val="28"/>
          <w:szCs w:val="28"/>
          <w:lang w:val="en-US"/>
        </w:rPr>
        <w:t>𝑇𝐶</w:t>
      </w:r>
      <w:r w:rsidRPr="00DA7CEE">
        <w:rPr>
          <w:rFonts w:asciiTheme="minorHAnsi" w:hAnsiTheme="minorHAnsi" w:cstheme="minorHAnsi"/>
          <w:bCs/>
          <w:color w:val="292929"/>
          <w:spacing w:val="-1"/>
          <w:sz w:val="28"/>
          <w:szCs w:val="28"/>
          <w:lang w:val="en-US"/>
        </w:rPr>
        <w:t xml:space="preserve"> &lt; </w:t>
      </w:r>
      <w:r w:rsidRPr="00DA7CEE">
        <w:rPr>
          <w:rFonts w:ascii="Cambria Math" w:hAnsi="Cambria Math" w:cs="Cambria Math"/>
          <w:bCs/>
          <w:color w:val="292929"/>
          <w:spacing w:val="-1"/>
          <w:sz w:val="28"/>
          <w:szCs w:val="28"/>
          <w:lang w:val="en-US"/>
        </w:rPr>
        <w:t>𝑇</w:t>
      </w:r>
      <w:r w:rsidRPr="00DA7CEE">
        <w:rPr>
          <w:rFonts w:asciiTheme="minorHAnsi" w:hAnsiTheme="minorHAnsi" w:cstheme="minorHAnsi"/>
          <w:bCs/>
          <w:color w:val="292929"/>
          <w:spacing w:val="-1"/>
          <w:sz w:val="28"/>
          <w:szCs w:val="28"/>
          <w:lang w:val="en-US"/>
        </w:rPr>
        <w:t xml:space="preserve">             (Equation 1)</w:t>
      </w:r>
    </w:p>
    <w:p w14:paraId="4B45D7A6" w14:textId="015C16C7" w:rsidR="00576284" w:rsidRDefault="008C17FD" w:rsidP="00DA7CEE">
      <w:pPr>
        <w:pStyle w:val="pw-post-body-paragraph"/>
        <w:shd w:val="clear" w:color="auto" w:fill="FFFFFF"/>
        <w:spacing w:before="480" w:after="0"/>
        <w:jc w:val="both"/>
        <w:rPr>
          <w:rFonts w:asciiTheme="minorHAnsi" w:hAnsiTheme="minorHAnsi" w:cstheme="minorHAnsi"/>
          <w:bCs/>
          <w:color w:val="292929"/>
          <w:spacing w:val="-1"/>
          <w:sz w:val="28"/>
          <w:szCs w:val="28"/>
          <w:lang w:val="en-US"/>
        </w:rPr>
      </w:pPr>
      <w:r w:rsidRPr="008C17FD">
        <w:rPr>
          <w:rFonts w:asciiTheme="minorHAnsi" w:hAnsiTheme="minorHAnsi" w:cstheme="minorHAnsi"/>
          <w:bCs/>
          <w:color w:val="292929"/>
          <w:spacing w:val="-1"/>
          <w:sz w:val="28"/>
          <w:szCs w:val="28"/>
          <w:lang w:val="en-US"/>
        </w:rPr>
        <w:t>The second linear model used in this research is the Heating/Cooling Degree Hour (HCDH) model. This method is often used in the HVAC industry to determine the required energy for heating and cooling [27]. The heating and cooling degree day is a crucial proxy variable used to estimate the impact of climate change on power demand [28]. The difference between the ambient temperature and the temperatures at the heating base load (</w:t>
      </w:r>
      <w:proofErr w:type="spellStart"/>
      <w:r w:rsidRPr="008C17FD">
        <w:rPr>
          <w:rFonts w:asciiTheme="minorHAnsi" w:hAnsiTheme="minorHAnsi" w:cstheme="minorHAnsi"/>
          <w:bCs/>
          <w:color w:val="292929"/>
          <w:spacing w:val="-1"/>
          <w:sz w:val="28"/>
          <w:szCs w:val="28"/>
          <w:lang w:val="en-US"/>
        </w:rPr>
        <w:t>Tbh</w:t>
      </w:r>
      <w:proofErr w:type="spellEnd"/>
      <w:r w:rsidRPr="008C17FD">
        <w:rPr>
          <w:rFonts w:asciiTheme="minorHAnsi" w:hAnsiTheme="minorHAnsi" w:cstheme="minorHAnsi"/>
          <w:bCs/>
          <w:color w:val="292929"/>
          <w:spacing w:val="-1"/>
          <w:sz w:val="28"/>
          <w:szCs w:val="28"/>
          <w:lang w:val="en-US"/>
        </w:rPr>
        <w:t>) and cooling base load (Tbc) bases, which is the cumulative sum, is used to determin</w:t>
      </w:r>
      <w:r>
        <w:rPr>
          <w:rFonts w:asciiTheme="minorHAnsi" w:hAnsiTheme="minorHAnsi" w:cstheme="minorHAnsi"/>
          <w:bCs/>
          <w:color w:val="292929"/>
          <w:spacing w:val="-1"/>
          <w:sz w:val="28"/>
          <w:szCs w:val="28"/>
          <w:lang w:val="en-US"/>
        </w:rPr>
        <w:t>e the HDH and CDH in Equation 2</w:t>
      </w:r>
      <w:r w:rsidRPr="008C17FD">
        <w:rPr>
          <w:rFonts w:asciiTheme="minorHAnsi" w:hAnsiTheme="minorHAnsi" w:cstheme="minorHAnsi"/>
          <w:bCs/>
          <w:color w:val="292929"/>
          <w:spacing w:val="-1"/>
          <w:sz w:val="28"/>
          <w:szCs w:val="28"/>
          <w:lang w:val="en-US"/>
        </w:rPr>
        <w:t>. The total sum of the difference between the outdoor and base temperatures (</w:t>
      </w:r>
      <w:proofErr w:type="spellStart"/>
      <w:r w:rsidRPr="008C17FD">
        <w:rPr>
          <w:rFonts w:asciiTheme="minorHAnsi" w:hAnsiTheme="minorHAnsi" w:cstheme="minorHAnsi"/>
          <w:bCs/>
          <w:color w:val="292929"/>
          <w:spacing w:val="-1"/>
          <w:sz w:val="28"/>
          <w:szCs w:val="28"/>
          <w:lang w:val="en-US"/>
        </w:rPr>
        <w:t>Tbh</w:t>
      </w:r>
      <w:proofErr w:type="spellEnd"/>
      <w:r w:rsidRPr="008C17FD">
        <w:rPr>
          <w:rFonts w:asciiTheme="minorHAnsi" w:hAnsiTheme="minorHAnsi" w:cstheme="minorHAnsi"/>
          <w:bCs/>
          <w:color w:val="292929"/>
          <w:spacing w:val="-1"/>
          <w:sz w:val="28"/>
          <w:szCs w:val="28"/>
          <w:lang w:val="en-US"/>
        </w:rPr>
        <w:t xml:space="preserve"> </w:t>
      </w:r>
      <w:proofErr w:type="spellStart"/>
      <w:r w:rsidRPr="008C17FD">
        <w:rPr>
          <w:rFonts w:asciiTheme="minorHAnsi" w:hAnsiTheme="minorHAnsi" w:cstheme="minorHAnsi"/>
          <w:bCs/>
          <w:color w:val="292929"/>
          <w:spacing w:val="-1"/>
          <w:sz w:val="28"/>
          <w:szCs w:val="28"/>
          <w:lang w:val="en-US"/>
        </w:rPr>
        <w:t>Ti</w:t>
      </w:r>
      <w:proofErr w:type="spellEnd"/>
      <w:r w:rsidRPr="008C17FD">
        <w:rPr>
          <w:rFonts w:asciiTheme="minorHAnsi" w:hAnsiTheme="minorHAnsi" w:cstheme="minorHAnsi"/>
          <w:bCs/>
          <w:color w:val="292929"/>
          <w:spacing w:val="-1"/>
          <w:sz w:val="28"/>
          <w:szCs w:val="28"/>
          <w:lang w:val="en-US"/>
        </w:rPr>
        <w:t xml:space="preserve">) is an accurate predictor of the required heating. Heating </w:t>
      </w:r>
      <w:r w:rsidR="006D5539" w:rsidRPr="008C17FD">
        <w:rPr>
          <w:rFonts w:asciiTheme="minorHAnsi" w:hAnsiTheme="minorHAnsi" w:cstheme="minorHAnsi"/>
          <w:bCs/>
          <w:color w:val="292929"/>
          <w:spacing w:val="-1"/>
          <w:sz w:val="28"/>
          <w:szCs w:val="28"/>
          <w:lang w:val="en-US"/>
        </w:rPr>
        <w:t>starts</w:t>
      </w:r>
      <w:r w:rsidRPr="008C17FD">
        <w:rPr>
          <w:rFonts w:asciiTheme="minorHAnsi" w:hAnsiTheme="minorHAnsi" w:cstheme="minorHAnsi"/>
          <w:bCs/>
          <w:color w:val="292929"/>
          <w:spacing w:val="-1"/>
          <w:sz w:val="28"/>
          <w:szCs w:val="28"/>
          <w:lang w:val="en-US"/>
        </w:rPr>
        <w:t xml:space="preserve"> when the outside temperature drops below </w:t>
      </w:r>
      <w:proofErr w:type="spellStart"/>
      <w:r w:rsidRPr="008C17FD">
        <w:rPr>
          <w:rFonts w:asciiTheme="minorHAnsi" w:hAnsiTheme="minorHAnsi" w:cstheme="minorHAnsi"/>
          <w:bCs/>
          <w:color w:val="292929"/>
          <w:spacing w:val="-1"/>
          <w:sz w:val="28"/>
          <w:szCs w:val="28"/>
          <w:lang w:val="en-US"/>
        </w:rPr>
        <w:t>Tbh</w:t>
      </w:r>
      <w:proofErr w:type="spellEnd"/>
      <w:r w:rsidRPr="008C17FD">
        <w:rPr>
          <w:rFonts w:asciiTheme="minorHAnsi" w:hAnsiTheme="minorHAnsi" w:cstheme="minorHAnsi"/>
          <w:bCs/>
          <w:color w:val="292929"/>
          <w:spacing w:val="-1"/>
          <w:sz w:val="28"/>
          <w:szCs w:val="28"/>
          <w:lang w:val="en-US"/>
        </w:rPr>
        <w:t>. HDH and CDH are widely used for calculating building energy demand [29], determining the structure's thermal insulation [30], and other purposes. In this study, the daily city-level energy consumption was regressed as a linear function using the HDH and CDH.</w:t>
      </w:r>
    </w:p>
    <w:p w14:paraId="43716DBA" w14:textId="069989BD" w:rsidR="00DA7CEE" w:rsidRPr="00DA7CEE" w:rsidRDefault="00DA7CEE" w:rsidP="00DA7CEE">
      <w:pPr>
        <w:pStyle w:val="pw-post-body-paragraph"/>
        <w:shd w:val="clear" w:color="auto" w:fill="FFFFFF"/>
        <w:spacing w:before="480" w:after="0"/>
        <w:jc w:val="both"/>
        <w:rPr>
          <w:rFonts w:asciiTheme="minorHAnsi" w:hAnsiTheme="minorHAnsi" w:cstheme="minorHAnsi"/>
          <w:bCs/>
          <w:color w:val="292929"/>
          <w:spacing w:val="-1"/>
          <w:sz w:val="28"/>
          <w:szCs w:val="28"/>
          <w:lang w:val="en-US"/>
        </w:rPr>
      </w:pPr>
      <w:r w:rsidRPr="00DA7CEE">
        <w:rPr>
          <w:rFonts w:ascii="Cambria Math" w:hAnsi="Cambria Math" w:cs="Cambria Math"/>
          <w:bCs/>
          <w:color w:val="292929"/>
          <w:spacing w:val="-1"/>
          <w:sz w:val="28"/>
          <w:szCs w:val="28"/>
          <w:lang w:val="en-US"/>
        </w:rPr>
        <w:t>𝐻𝐷𝐻</w:t>
      </w:r>
      <w:r w:rsidRPr="00DA7CEE">
        <w:rPr>
          <w:rFonts w:asciiTheme="minorHAnsi" w:hAnsiTheme="minorHAnsi" w:cstheme="minorHAnsi"/>
          <w:bCs/>
          <w:color w:val="292929"/>
          <w:spacing w:val="-1"/>
          <w:sz w:val="28"/>
          <w:szCs w:val="28"/>
          <w:lang w:val="en-US"/>
        </w:rPr>
        <w:t xml:space="preserve"> = ∑max (0, (</w:t>
      </w:r>
      <w:r w:rsidRPr="00DA7CEE">
        <w:rPr>
          <w:rFonts w:ascii="Cambria Math" w:hAnsi="Cambria Math" w:cs="Cambria Math"/>
          <w:bCs/>
          <w:color w:val="292929"/>
          <w:spacing w:val="-1"/>
          <w:sz w:val="28"/>
          <w:szCs w:val="28"/>
          <w:lang w:val="en-US"/>
        </w:rPr>
        <w:t>𝑇𝑏ℎ</w:t>
      </w:r>
      <w:r w:rsidRPr="00DA7CEE">
        <w:rPr>
          <w:rFonts w:asciiTheme="minorHAnsi" w:hAnsiTheme="minorHAnsi" w:cstheme="minorHAnsi"/>
          <w:bCs/>
          <w:color w:val="292929"/>
          <w:spacing w:val="-1"/>
          <w:sz w:val="28"/>
          <w:szCs w:val="28"/>
          <w:lang w:val="en-US"/>
        </w:rPr>
        <w:t xml:space="preserve"> − </w:t>
      </w:r>
      <w:r w:rsidRPr="00DA7CEE">
        <w:rPr>
          <w:rFonts w:ascii="Cambria Math" w:hAnsi="Cambria Math" w:cs="Cambria Math"/>
          <w:bCs/>
          <w:color w:val="292929"/>
          <w:spacing w:val="-1"/>
          <w:sz w:val="28"/>
          <w:szCs w:val="28"/>
          <w:lang w:val="en-US"/>
        </w:rPr>
        <w:t>𝑇𝑖</w:t>
      </w:r>
      <w:r w:rsidRPr="00DA7CEE">
        <w:rPr>
          <w:rFonts w:asciiTheme="minorHAnsi" w:hAnsiTheme="minorHAnsi" w:cstheme="minorHAnsi"/>
          <w:bCs/>
          <w:color w:val="292929"/>
          <w:spacing w:val="-1"/>
          <w:sz w:val="28"/>
          <w:szCs w:val="28"/>
          <w:lang w:val="en-US"/>
        </w:rPr>
        <w:t xml:space="preserve">)) 24 </w:t>
      </w:r>
      <w:r w:rsidRPr="00DA7CEE">
        <w:rPr>
          <w:rFonts w:ascii="Cambria Math" w:hAnsi="Cambria Math" w:cs="Cambria Math"/>
          <w:bCs/>
          <w:color w:val="292929"/>
          <w:spacing w:val="-1"/>
          <w:sz w:val="28"/>
          <w:szCs w:val="28"/>
          <w:lang w:val="en-US"/>
        </w:rPr>
        <w:t>𝑖</w:t>
      </w:r>
      <w:r w:rsidRPr="00DA7CEE">
        <w:rPr>
          <w:rFonts w:asciiTheme="minorHAnsi" w:hAnsiTheme="minorHAnsi" w:cstheme="minorHAnsi"/>
          <w:bCs/>
          <w:color w:val="292929"/>
          <w:spacing w:val="-1"/>
          <w:sz w:val="28"/>
          <w:szCs w:val="28"/>
          <w:lang w:val="en-US"/>
        </w:rPr>
        <w:t xml:space="preserve">=1 </w:t>
      </w:r>
    </w:p>
    <w:p w14:paraId="718B618B" w14:textId="77777777" w:rsidR="00DA7CEE" w:rsidRPr="00DA7CEE" w:rsidRDefault="00DA7CEE" w:rsidP="00DA7CEE">
      <w:pPr>
        <w:pStyle w:val="pw-post-body-paragraph"/>
        <w:shd w:val="clear" w:color="auto" w:fill="FFFFFF"/>
        <w:spacing w:before="480" w:after="0"/>
        <w:jc w:val="both"/>
        <w:rPr>
          <w:rFonts w:asciiTheme="minorHAnsi" w:hAnsiTheme="minorHAnsi" w:cstheme="minorHAnsi"/>
          <w:bCs/>
          <w:color w:val="292929"/>
          <w:spacing w:val="-1"/>
          <w:sz w:val="28"/>
          <w:szCs w:val="28"/>
          <w:lang w:val="en-US"/>
        </w:rPr>
      </w:pPr>
      <w:r w:rsidRPr="00DA7CEE">
        <w:rPr>
          <w:rFonts w:ascii="Cambria Math" w:hAnsi="Cambria Math" w:cs="Cambria Math"/>
          <w:bCs/>
          <w:color w:val="292929"/>
          <w:spacing w:val="-1"/>
          <w:sz w:val="28"/>
          <w:szCs w:val="28"/>
          <w:lang w:val="en-US"/>
        </w:rPr>
        <w:t>𝐶𝐷𝐻</w:t>
      </w:r>
      <w:r w:rsidRPr="00DA7CEE">
        <w:rPr>
          <w:rFonts w:asciiTheme="minorHAnsi" w:hAnsiTheme="minorHAnsi" w:cstheme="minorHAnsi"/>
          <w:bCs/>
          <w:color w:val="292929"/>
          <w:spacing w:val="-1"/>
          <w:sz w:val="28"/>
          <w:szCs w:val="28"/>
          <w:lang w:val="en-US"/>
        </w:rPr>
        <w:t xml:space="preserve"> = ∑max (0, (</w:t>
      </w:r>
      <w:r w:rsidRPr="00DA7CEE">
        <w:rPr>
          <w:rFonts w:ascii="Cambria Math" w:hAnsi="Cambria Math" w:cs="Cambria Math"/>
          <w:bCs/>
          <w:color w:val="292929"/>
          <w:spacing w:val="-1"/>
          <w:sz w:val="28"/>
          <w:szCs w:val="28"/>
          <w:lang w:val="en-US"/>
        </w:rPr>
        <w:t>𝑇𝑖</w:t>
      </w:r>
      <w:r w:rsidRPr="00DA7CEE">
        <w:rPr>
          <w:rFonts w:asciiTheme="minorHAnsi" w:hAnsiTheme="minorHAnsi" w:cstheme="minorHAnsi"/>
          <w:bCs/>
          <w:color w:val="292929"/>
          <w:spacing w:val="-1"/>
          <w:sz w:val="28"/>
          <w:szCs w:val="28"/>
          <w:lang w:val="en-US"/>
        </w:rPr>
        <w:t xml:space="preserve"> − </w:t>
      </w:r>
      <w:r w:rsidRPr="00DA7CEE">
        <w:rPr>
          <w:rFonts w:ascii="Cambria Math" w:hAnsi="Cambria Math" w:cs="Cambria Math"/>
          <w:bCs/>
          <w:color w:val="292929"/>
          <w:spacing w:val="-1"/>
          <w:sz w:val="28"/>
          <w:szCs w:val="28"/>
          <w:lang w:val="en-US"/>
        </w:rPr>
        <w:t>𝑇𝑏𝑐</w:t>
      </w:r>
      <w:r w:rsidRPr="00DA7CEE">
        <w:rPr>
          <w:rFonts w:asciiTheme="minorHAnsi" w:hAnsiTheme="minorHAnsi" w:cstheme="minorHAnsi"/>
          <w:bCs/>
          <w:color w:val="292929"/>
          <w:spacing w:val="-1"/>
          <w:sz w:val="28"/>
          <w:szCs w:val="28"/>
          <w:lang w:val="en-US"/>
        </w:rPr>
        <w:t xml:space="preserve">)) 24 </w:t>
      </w:r>
      <w:r w:rsidRPr="00DA7CEE">
        <w:rPr>
          <w:rFonts w:ascii="Cambria Math" w:hAnsi="Cambria Math" w:cs="Cambria Math"/>
          <w:bCs/>
          <w:color w:val="292929"/>
          <w:spacing w:val="-1"/>
          <w:sz w:val="28"/>
          <w:szCs w:val="28"/>
          <w:lang w:val="en-US"/>
        </w:rPr>
        <w:t>𝑖</w:t>
      </w:r>
      <w:r w:rsidRPr="00DA7CEE">
        <w:rPr>
          <w:rFonts w:asciiTheme="minorHAnsi" w:hAnsiTheme="minorHAnsi" w:cstheme="minorHAnsi"/>
          <w:bCs/>
          <w:color w:val="292929"/>
          <w:spacing w:val="-1"/>
          <w:sz w:val="28"/>
          <w:szCs w:val="28"/>
          <w:lang w:val="en-US"/>
        </w:rPr>
        <w:t xml:space="preserve">=1 </w:t>
      </w:r>
    </w:p>
    <w:p w14:paraId="0B29FDB2" w14:textId="77777777" w:rsidR="00DA7CEE" w:rsidRPr="00DA7CEE" w:rsidRDefault="00DA7CEE" w:rsidP="00DA7CEE">
      <w:pPr>
        <w:pStyle w:val="pw-post-body-paragraph"/>
        <w:shd w:val="clear" w:color="auto" w:fill="FFFFFF"/>
        <w:spacing w:before="480" w:after="0"/>
        <w:jc w:val="both"/>
        <w:rPr>
          <w:rFonts w:asciiTheme="minorHAnsi" w:hAnsiTheme="minorHAnsi" w:cstheme="minorHAnsi"/>
          <w:bCs/>
          <w:color w:val="292929"/>
          <w:spacing w:val="-1"/>
          <w:sz w:val="28"/>
          <w:szCs w:val="28"/>
          <w:lang w:val="en-US"/>
        </w:rPr>
      </w:pPr>
      <w:r w:rsidRPr="00DA7CEE">
        <w:rPr>
          <w:rFonts w:ascii="Cambria Math" w:hAnsi="Cambria Math" w:cs="Cambria Math"/>
          <w:bCs/>
          <w:color w:val="292929"/>
          <w:spacing w:val="-1"/>
          <w:sz w:val="28"/>
          <w:szCs w:val="28"/>
          <w:lang w:val="en-US"/>
        </w:rPr>
        <w:t>𝑙𝑜𝑎𝑑</w:t>
      </w:r>
      <w:r w:rsidRPr="00DA7CEE">
        <w:rPr>
          <w:rFonts w:asciiTheme="minorHAnsi" w:hAnsiTheme="minorHAnsi" w:cstheme="minorHAnsi"/>
          <w:bCs/>
          <w:color w:val="292929"/>
          <w:spacing w:val="-1"/>
          <w:sz w:val="28"/>
          <w:szCs w:val="28"/>
          <w:lang w:val="en-US"/>
        </w:rPr>
        <w:t>(</w:t>
      </w:r>
      <w:r w:rsidRPr="00DA7CEE">
        <w:rPr>
          <w:rFonts w:ascii="Cambria Math" w:hAnsi="Cambria Math" w:cs="Cambria Math"/>
          <w:bCs/>
          <w:color w:val="292929"/>
          <w:spacing w:val="-1"/>
          <w:sz w:val="28"/>
          <w:szCs w:val="28"/>
          <w:lang w:val="en-US"/>
        </w:rPr>
        <w:t>𝑇</w:t>
      </w:r>
      <w:r w:rsidRPr="00DA7CEE">
        <w:rPr>
          <w:rFonts w:asciiTheme="minorHAnsi" w:hAnsiTheme="minorHAnsi" w:cstheme="minorHAnsi"/>
          <w:bCs/>
          <w:color w:val="292929"/>
          <w:spacing w:val="-1"/>
          <w:sz w:val="28"/>
          <w:szCs w:val="28"/>
          <w:lang w:val="en-US"/>
        </w:rPr>
        <w:t xml:space="preserve">) = </w:t>
      </w:r>
      <w:r w:rsidRPr="00DA7CEE">
        <w:rPr>
          <w:rFonts w:ascii="Cambria Math" w:hAnsi="Cambria Math" w:cs="Cambria Math"/>
          <w:bCs/>
          <w:color w:val="292929"/>
          <w:spacing w:val="-1"/>
          <w:sz w:val="28"/>
          <w:szCs w:val="28"/>
          <w:lang w:val="en-US"/>
        </w:rPr>
        <w:t>𝛽</w:t>
      </w:r>
      <w:r w:rsidRPr="00DA7CEE">
        <w:rPr>
          <w:rFonts w:asciiTheme="minorHAnsi" w:hAnsiTheme="minorHAnsi" w:cstheme="minorHAnsi"/>
          <w:bCs/>
          <w:color w:val="292929"/>
          <w:spacing w:val="-1"/>
          <w:sz w:val="28"/>
          <w:szCs w:val="28"/>
          <w:lang w:val="en-US"/>
        </w:rPr>
        <w:t xml:space="preserve">0 + </w:t>
      </w:r>
      <w:r w:rsidRPr="00DA7CEE">
        <w:rPr>
          <w:rFonts w:ascii="Cambria Math" w:hAnsi="Cambria Math" w:cs="Cambria Math"/>
          <w:bCs/>
          <w:color w:val="292929"/>
          <w:spacing w:val="-1"/>
          <w:sz w:val="28"/>
          <w:szCs w:val="28"/>
          <w:lang w:val="en-US"/>
        </w:rPr>
        <w:t>𝛽</w:t>
      </w:r>
      <w:r w:rsidRPr="00DA7CEE">
        <w:rPr>
          <w:rFonts w:asciiTheme="minorHAnsi" w:hAnsiTheme="minorHAnsi" w:cstheme="minorHAnsi"/>
          <w:bCs/>
          <w:color w:val="292929"/>
          <w:spacing w:val="-1"/>
          <w:sz w:val="28"/>
          <w:szCs w:val="28"/>
          <w:lang w:val="en-US"/>
        </w:rPr>
        <w:t xml:space="preserve">1 × </w:t>
      </w:r>
      <w:r w:rsidRPr="00DA7CEE">
        <w:rPr>
          <w:rFonts w:ascii="Cambria Math" w:hAnsi="Cambria Math" w:cs="Cambria Math"/>
          <w:bCs/>
          <w:color w:val="292929"/>
          <w:spacing w:val="-1"/>
          <w:sz w:val="28"/>
          <w:szCs w:val="28"/>
          <w:lang w:val="en-US"/>
        </w:rPr>
        <w:t>𝐻𝐷𝐻</w:t>
      </w:r>
      <w:r w:rsidRPr="00DA7CEE">
        <w:rPr>
          <w:rFonts w:asciiTheme="minorHAnsi" w:hAnsiTheme="minorHAnsi" w:cstheme="minorHAnsi"/>
          <w:bCs/>
          <w:color w:val="292929"/>
          <w:spacing w:val="-1"/>
          <w:sz w:val="28"/>
          <w:szCs w:val="28"/>
          <w:lang w:val="en-US"/>
        </w:rPr>
        <w:t xml:space="preserve"> + </w:t>
      </w:r>
      <w:r w:rsidRPr="00DA7CEE">
        <w:rPr>
          <w:rFonts w:ascii="Cambria Math" w:hAnsi="Cambria Math" w:cs="Cambria Math"/>
          <w:bCs/>
          <w:color w:val="292929"/>
          <w:spacing w:val="-1"/>
          <w:sz w:val="28"/>
          <w:szCs w:val="28"/>
          <w:lang w:val="en-US"/>
        </w:rPr>
        <w:t>𝛽</w:t>
      </w:r>
      <w:r w:rsidRPr="00DA7CEE">
        <w:rPr>
          <w:rFonts w:asciiTheme="minorHAnsi" w:hAnsiTheme="minorHAnsi" w:cstheme="minorHAnsi"/>
          <w:bCs/>
          <w:color w:val="292929"/>
          <w:spacing w:val="-1"/>
          <w:sz w:val="28"/>
          <w:szCs w:val="28"/>
          <w:lang w:val="en-US"/>
        </w:rPr>
        <w:t xml:space="preserve">2 × </w:t>
      </w:r>
      <w:r w:rsidRPr="00DA7CEE">
        <w:rPr>
          <w:rFonts w:ascii="Cambria Math" w:hAnsi="Cambria Math" w:cs="Cambria Math"/>
          <w:bCs/>
          <w:color w:val="292929"/>
          <w:spacing w:val="-1"/>
          <w:sz w:val="28"/>
          <w:szCs w:val="28"/>
          <w:lang w:val="en-US"/>
        </w:rPr>
        <w:t>𝐶𝐷𝐻</w:t>
      </w:r>
      <w:r w:rsidRPr="00DA7CEE">
        <w:rPr>
          <w:rFonts w:asciiTheme="minorHAnsi" w:hAnsiTheme="minorHAnsi" w:cstheme="minorHAnsi"/>
          <w:bCs/>
          <w:color w:val="292929"/>
          <w:spacing w:val="-1"/>
          <w:sz w:val="28"/>
          <w:szCs w:val="28"/>
          <w:lang w:val="en-US"/>
        </w:rPr>
        <w:t xml:space="preserve"> (Equation 2)</w:t>
      </w:r>
    </w:p>
    <w:p w14:paraId="206DF67B" w14:textId="77777777" w:rsidR="008C17FD" w:rsidRPr="008C17FD" w:rsidRDefault="008C17FD" w:rsidP="00DA7CEE">
      <w:pPr>
        <w:pStyle w:val="pw-post-body-paragraph"/>
        <w:shd w:val="clear" w:color="auto" w:fill="FFFFFF"/>
        <w:spacing w:before="480" w:after="0"/>
        <w:jc w:val="both"/>
        <w:rPr>
          <w:rFonts w:asciiTheme="minorHAnsi" w:hAnsiTheme="minorHAnsi" w:cstheme="minorHAnsi"/>
          <w:color w:val="292929"/>
          <w:spacing w:val="-1"/>
          <w:sz w:val="28"/>
          <w:szCs w:val="28"/>
          <w:lang w:val="en-US"/>
        </w:rPr>
      </w:pPr>
      <w:r w:rsidRPr="008C17FD">
        <w:rPr>
          <w:rFonts w:asciiTheme="minorHAnsi" w:hAnsiTheme="minorHAnsi" w:cstheme="minorHAnsi"/>
          <w:color w:val="292929"/>
          <w:spacing w:val="-1"/>
          <w:sz w:val="28"/>
          <w:szCs w:val="28"/>
          <w:lang w:val="en-US"/>
        </w:rPr>
        <w:lastRenderedPageBreak/>
        <w:t>According to [31], a similar challenge in the construction of both the HCDH and five-parameter models is the accurate selection of the base temperature (</w:t>
      </w:r>
      <w:proofErr w:type="spellStart"/>
      <w:r w:rsidRPr="008C17FD">
        <w:rPr>
          <w:rFonts w:asciiTheme="minorHAnsi" w:hAnsiTheme="minorHAnsi" w:cstheme="minorHAnsi"/>
          <w:color w:val="292929"/>
          <w:spacing w:val="-1"/>
          <w:sz w:val="28"/>
          <w:szCs w:val="28"/>
          <w:lang w:val="en-US"/>
        </w:rPr>
        <w:t>Tbh</w:t>
      </w:r>
      <w:proofErr w:type="spellEnd"/>
      <w:r w:rsidRPr="008C17FD">
        <w:rPr>
          <w:rFonts w:asciiTheme="minorHAnsi" w:hAnsiTheme="minorHAnsi" w:cstheme="minorHAnsi"/>
          <w:color w:val="292929"/>
          <w:spacing w:val="-1"/>
          <w:sz w:val="28"/>
          <w:szCs w:val="28"/>
          <w:lang w:val="en-US"/>
        </w:rPr>
        <w:t xml:space="preserve">, Tbc in the HCDH model) and the change temperature (Th, Tc in the five-parameter model). Finding the combinations of change or base temperatures that would produce the most precise linear model was the strategy employed in this study to choose these temperatures. To do this, the best base temperatures for the HCDH model were chosen using the </w:t>
      </w:r>
      <w:proofErr w:type="spellStart"/>
      <w:r w:rsidRPr="008C17FD">
        <w:rPr>
          <w:rFonts w:asciiTheme="minorHAnsi" w:hAnsiTheme="minorHAnsi" w:cstheme="minorHAnsi"/>
          <w:color w:val="292929"/>
          <w:spacing w:val="-1"/>
          <w:sz w:val="28"/>
          <w:szCs w:val="28"/>
          <w:lang w:val="en-US"/>
        </w:rPr>
        <w:t>scipy.optimize.curve</w:t>
      </w:r>
      <w:proofErr w:type="spellEnd"/>
      <w:r w:rsidRPr="008C17FD">
        <w:rPr>
          <w:rFonts w:asciiTheme="minorHAnsi" w:hAnsiTheme="minorHAnsi" w:cstheme="minorHAnsi"/>
          <w:color w:val="292929"/>
          <w:spacing w:val="-1"/>
          <w:sz w:val="28"/>
          <w:szCs w:val="28"/>
          <w:lang w:val="en-US"/>
        </w:rPr>
        <w:t xml:space="preserve"> fit function [32], whereas the best change temperatures for the five-parameter model were chosen using a brute force search.</w:t>
      </w:r>
    </w:p>
    <w:p w14:paraId="590A289C" w14:textId="3595863B" w:rsidR="00DA7CEE" w:rsidRPr="00DA7CEE" w:rsidRDefault="00DA7CEE" w:rsidP="00DA7CEE">
      <w:pPr>
        <w:pStyle w:val="pw-post-body-paragraph"/>
        <w:shd w:val="clear" w:color="auto" w:fill="FFFFFF"/>
        <w:spacing w:before="480" w:after="0"/>
        <w:jc w:val="both"/>
        <w:rPr>
          <w:rFonts w:asciiTheme="minorHAnsi" w:hAnsiTheme="minorHAnsi" w:cstheme="minorHAnsi"/>
          <w:b/>
          <w:color w:val="292929"/>
          <w:spacing w:val="-1"/>
          <w:sz w:val="28"/>
          <w:szCs w:val="28"/>
          <w:lang w:val="en-US"/>
        </w:rPr>
      </w:pPr>
      <w:r w:rsidRPr="00DA7CEE">
        <w:rPr>
          <w:rFonts w:asciiTheme="minorHAnsi" w:hAnsiTheme="minorHAnsi" w:cstheme="minorHAnsi"/>
          <w:b/>
          <w:color w:val="292929"/>
          <w:spacing w:val="-1"/>
          <w:sz w:val="28"/>
          <w:szCs w:val="28"/>
          <w:lang w:val="en-US"/>
        </w:rPr>
        <w:t xml:space="preserve">Machine learning model for time-series data: </w:t>
      </w:r>
    </w:p>
    <w:p w14:paraId="75C4C5F4" w14:textId="6F6B5426" w:rsidR="00DA7CEE" w:rsidRPr="00DA7CEE" w:rsidRDefault="001E6F60" w:rsidP="00DA7CEE">
      <w:pPr>
        <w:pStyle w:val="pw-post-body-paragraph"/>
        <w:shd w:val="clear" w:color="auto" w:fill="FFFFFF"/>
        <w:spacing w:before="480" w:after="0"/>
        <w:jc w:val="both"/>
        <w:rPr>
          <w:rFonts w:asciiTheme="minorHAnsi" w:hAnsiTheme="minorHAnsi" w:cstheme="minorHAnsi"/>
          <w:bCs/>
          <w:color w:val="292929"/>
          <w:spacing w:val="-1"/>
          <w:sz w:val="28"/>
          <w:szCs w:val="28"/>
        </w:rPr>
      </w:pPr>
      <w:r w:rsidRPr="001E6F60">
        <w:rPr>
          <w:rFonts w:asciiTheme="minorHAnsi" w:hAnsiTheme="minorHAnsi" w:cstheme="minorHAnsi"/>
          <w:bCs/>
          <w:color w:val="292929"/>
          <w:spacing w:val="-1"/>
          <w:sz w:val="28"/>
          <w:szCs w:val="28"/>
        </w:rPr>
        <w:t xml:space="preserve">The first form of time-series modelling method is the Autoregressive Integrated Moving Average (ARIMA). Using its own lagged values (yt1, yt2,...) and prior prediction error, ARIMA predicts a time-series variable, </w:t>
      </w:r>
      <w:proofErr w:type="spellStart"/>
      <w:r w:rsidRPr="001E6F60">
        <w:rPr>
          <w:rFonts w:asciiTheme="minorHAnsi" w:hAnsiTheme="minorHAnsi" w:cstheme="minorHAnsi"/>
          <w:bCs/>
          <w:color w:val="292929"/>
          <w:spacing w:val="-1"/>
          <w:sz w:val="28"/>
          <w:szCs w:val="28"/>
        </w:rPr>
        <w:t>yt</w:t>
      </w:r>
      <w:proofErr w:type="spellEnd"/>
      <w:r w:rsidRPr="001E6F60">
        <w:rPr>
          <w:rFonts w:asciiTheme="minorHAnsi" w:hAnsiTheme="minorHAnsi" w:cstheme="minorHAnsi"/>
          <w:bCs/>
          <w:color w:val="292929"/>
          <w:spacing w:val="-1"/>
          <w:sz w:val="28"/>
          <w:szCs w:val="28"/>
        </w:rPr>
        <w:t xml:space="preserve"> (t1, t2,...). The difference between the anticipated value and the actual value, </w:t>
      </w:r>
      <w:proofErr w:type="spellStart"/>
      <w:r w:rsidRPr="001E6F60">
        <w:rPr>
          <w:rFonts w:asciiTheme="minorHAnsi" w:hAnsiTheme="minorHAnsi" w:cstheme="minorHAnsi"/>
          <w:bCs/>
          <w:color w:val="292929"/>
          <w:spacing w:val="-1"/>
          <w:sz w:val="28"/>
          <w:szCs w:val="28"/>
        </w:rPr>
        <w:t>yi</w:t>
      </w:r>
      <w:proofErr w:type="spellEnd"/>
      <w:r w:rsidRPr="001E6F60">
        <w:rPr>
          <w:rFonts w:asciiTheme="minorHAnsi" w:hAnsiTheme="minorHAnsi" w:cstheme="minorHAnsi"/>
          <w:bCs/>
          <w:color w:val="292929"/>
          <w:spacing w:val="-1"/>
          <w:sz w:val="28"/>
          <w:szCs w:val="28"/>
        </w:rPr>
        <w:t>, is the prediction error. ARIMA has been used to forecast the demand for electricity and natural gas in Lebanon and Turkey, respectively. The ARIMA model's execution order and the accuracy of the power demand load forecasting models have been determined using Akaike's Information Criterion (AIC) and the Bayesian Information Criterion, respectively (BIC). The wavelet transform has been linked with ARIMA in order to improv</w:t>
      </w:r>
      <w:r>
        <w:rPr>
          <w:rFonts w:asciiTheme="minorHAnsi" w:hAnsiTheme="minorHAnsi" w:cstheme="minorHAnsi"/>
          <w:bCs/>
          <w:color w:val="292929"/>
          <w:spacing w:val="-1"/>
          <w:sz w:val="28"/>
          <w:szCs w:val="28"/>
        </w:rPr>
        <w:t>e the accuracy of its forecasts</w:t>
      </w:r>
      <w:r w:rsidR="00620B58" w:rsidRPr="00620B58">
        <w:rPr>
          <w:rFonts w:asciiTheme="minorHAnsi" w:hAnsiTheme="minorHAnsi" w:cstheme="minorHAnsi"/>
          <w:bCs/>
          <w:color w:val="292929"/>
          <w:spacing w:val="-1"/>
          <w:sz w:val="28"/>
          <w:szCs w:val="28"/>
        </w:rPr>
        <w:t>.</w:t>
      </w:r>
      <w:r w:rsidRPr="001E6F60">
        <w:t xml:space="preserve"> </w:t>
      </w:r>
      <w:r w:rsidRPr="001E6F60">
        <w:rPr>
          <w:rFonts w:asciiTheme="minorHAnsi" w:hAnsiTheme="minorHAnsi" w:cstheme="minorHAnsi"/>
          <w:bCs/>
          <w:color w:val="292929"/>
          <w:spacing w:val="-1"/>
          <w:sz w:val="28"/>
          <w:szCs w:val="28"/>
        </w:rPr>
        <w:t xml:space="preserve">Recurrent neural networks (RNN) and its variant short-term long memories are two common machine learning models for time-series data (LSTM). These models use a new approach to define the time dependency and forecast </w:t>
      </w:r>
      <w:proofErr w:type="spellStart"/>
      <w:r w:rsidRPr="001E6F60">
        <w:rPr>
          <w:rFonts w:asciiTheme="minorHAnsi" w:hAnsiTheme="minorHAnsi" w:cstheme="minorHAnsi"/>
          <w:bCs/>
          <w:color w:val="292929"/>
          <w:spacing w:val="-1"/>
          <w:sz w:val="28"/>
          <w:szCs w:val="28"/>
        </w:rPr>
        <w:t>yt</w:t>
      </w:r>
      <w:proofErr w:type="spellEnd"/>
      <w:r w:rsidRPr="001E6F60">
        <w:rPr>
          <w:rFonts w:asciiTheme="minorHAnsi" w:hAnsiTheme="minorHAnsi" w:cstheme="minorHAnsi"/>
          <w:bCs/>
          <w:color w:val="292929"/>
          <w:spacing w:val="-1"/>
          <w:sz w:val="28"/>
          <w:szCs w:val="28"/>
        </w:rPr>
        <w:t xml:space="preserve"> using a state from the previous time step. Due to recent advancements in deep learning algorithms and processing power, neural network-based methods for estimating energy consumption are now frequently used. More than 40 research have employed a neural network-based technique for forecasting load over the short, medium, and long durations. In recent publications, RNN and LSTM have been used to predict energy demand at the district level as well as electricity usage for commercial and residential buildings</w:t>
      </w:r>
      <w:r w:rsidR="008C17FD" w:rsidRPr="008C17FD">
        <w:rPr>
          <w:rFonts w:asciiTheme="minorHAnsi" w:hAnsiTheme="minorHAnsi" w:cstheme="minorHAnsi"/>
          <w:bCs/>
          <w:color w:val="292929"/>
          <w:spacing w:val="-1"/>
          <w:sz w:val="28"/>
          <w:szCs w:val="28"/>
        </w:rPr>
        <w:t>. In research comparing RNN/LSTM and LSTM to ARIMA in the prediction of building load, LSTM outperforms ARIMA because it can capture non-linear correlations between time-series data and exogenous variables.</w:t>
      </w:r>
    </w:p>
    <w:p w14:paraId="18EB2751" w14:textId="42449E76" w:rsidR="00DA7CEE" w:rsidRPr="00DA7CEE" w:rsidRDefault="001E6F60" w:rsidP="00DA7CEE">
      <w:pPr>
        <w:pStyle w:val="pw-post-body-paragraph"/>
        <w:shd w:val="clear" w:color="auto" w:fill="FFFFFF"/>
        <w:spacing w:before="480" w:after="0"/>
        <w:jc w:val="both"/>
        <w:rPr>
          <w:rFonts w:asciiTheme="minorHAnsi" w:hAnsiTheme="minorHAnsi" w:cstheme="minorHAnsi"/>
          <w:bCs/>
          <w:color w:val="292929"/>
          <w:spacing w:val="-1"/>
          <w:sz w:val="28"/>
          <w:szCs w:val="28"/>
          <w:lang w:val="en-US"/>
        </w:rPr>
      </w:pPr>
      <w:r w:rsidRPr="001E6F60">
        <w:rPr>
          <w:rFonts w:asciiTheme="minorHAnsi" w:hAnsiTheme="minorHAnsi" w:cstheme="minorHAnsi"/>
          <w:bCs/>
          <w:color w:val="292929"/>
          <w:spacing w:val="-1"/>
          <w:sz w:val="28"/>
          <w:szCs w:val="28"/>
          <w:lang w:val="en-US"/>
        </w:rPr>
        <w:t>In this paper, a novel approach to forecasting municipal electricity consumption using time-series modelling is explored. The study included two methodologies: ARIMA and RNN. The three main elements of a deconstructed time-series model used for modelling are exogenous variables, trend, and seasonality. The linear nature of heating and cooling is demonstrated by Equation 3.</w:t>
      </w:r>
      <w:r w:rsidRPr="001E6F60">
        <w:t xml:space="preserve"> </w:t>
      </w:r>
      <w:r w:rsidRPr="001E6F60">
        <w:rPr>
          <w:rFonts w:asciiTheme="minorHAnsi" w:hAnsiTheme="minorHAnsi" w:cstheme="minorHAnsi"/>
          <w:bCs/>
          <w:color w:val="292929"/>
          <w:spacing w:val="-1"/>
          <w:sz w:val="28"/>
          <w:szCs w:val="28"/>
          <w:lang w:val="en-US"/>
        </w:rPr>
        <w:t xml:space="preserve">Degree </w:t>
      </w:r>
      <w:r w:rsidRPr="001E6F60">
        <w:rPr>
          <w:rFonts w:asciiTheme="minorHAnsi" w:hAnsiTheme="minorHAnsi" w:cstheme="minorHAnsi"/>
          <w:bCs/>
          <w:color w:val="292929"/>
          <w:spacing w:val="-1"/>
          <w:sz w:val="28"/>
          <w:szCs w:val="28"/>
          <w:lang w:val="en-US"/>
        </w:rPr>
        <w:lastRenderedPageBreak/>
        <w:t xml:space="preserve">hours (f(Tempt)) is one of the components. The trend function (g(t)) models non-periodic changes in the time series, while the s(t) function models weekly and yearly seasonality changes. Prophet, an open-source tool from Facebook, was used to put this idea into </w:t>
      </w:r>
      <w:r w:rsidR="006D5539" w:rsidRPr="001E6F60">
        <w:rPr>
          <w:rFonts w:asciiTheme="minorHAnsi" w:hAnsiTheme="minorHAnsi" w:cstheme="minorHAnsi"/>
          <w:bCs/>
          <w:color w:val="292929"/>
          <w:spacing w:val="-1"/>
          <w:sz w:val="28"/>
          <w:szCs w:val="28"/>
          <w:lang w:val="en-US"/>
        </w:rPr>
        <w:t>practice</w:t>
      </w:r>
      <w:r w:rsidRPr="001E6F60">
        <w:rPr>
          <w:rFonts w:asciiTheme="minorHAnsi" w:hAnsiTheme="minorHAnsi" w:cstheme="minorHAnsi"/>
          <w:bCs/>
          <w:color w:val="292929"/>
          <w:spacing w:val="-1"/>
          <w:sz w:val="28"/>
          <w:szCs w:val="28"/>
          <w:lang w:val="en-US"/>
        </w:rPr>
        <w:t>. For further details on the implementation, see the publication [43].</w:t>
      </w:r>
    </w:p>
    <w:p w14:paraId="105003B4" w14:textId="77777777" w:rsidR="00DA7CEE" w:rsidRPr="00DA7CEE" w:rsidRDefault="00DA7CEE" w:rsidP="00DA7CEE">
      <w:pPr>
        <w:pStyle w:val="pw-post-body-paragraph"/>
        <w:shd w:val="clear" w:color="auto" w:fill="FFFFFF"/>
        <w:spacing w:before="480" w:after="0"/>
        <w:jc w:val="both"/>
        <w:rPr>
          <w:rFonts w:asciiTheme="minorHAnsi" w:hAnsiTheme="minorHAnsi" w:cstheme="minorHAnsi"/>
          <w:bCs/>
          <w:color w:val="292929"/>
          <w:spacing w:val="-1"/>
          <w:sz w:val="28"/>
          <w:szCs w:val="28"/>
          <w:lang w:val="en-US"/>
        </w:rPr>
      </w:pPr>
      <w:r w:rsidRPr="00DA7CEE">
        <w:rPr>
          <w:rFonts w:ascii="Cambria Math" w:hAnsi="Cambria Math" w:cs="Cambria Math"/>
          <w:bCs/>
          <w:color w:val="292929"/>
          <w:spacing w:val="-1"/>
          <w:sz w:val="28"/>
          <w:szCs w:val="28"/>
          <w:lang w:val="en-US"/>
        </w:rPr>
        <w:t>𝑙𝑜𝑎𝑑𝑡</w:t>
      </w:r>
      <w:r w:rsidRPr="00DA7CEE">
        <w:rPr>
          <w:rFonts w:asciiTheme="minorHAnsi" w:hAnsiTheme="minorHAnsi" w:cstheme="minorHAnsi"/>
          <w:bCs/>
          <w:color w:val="292929"/>
          <w:spacing w:val="-1"/>
          <w:sz w:val="28"/>
          <w:szCs w:val="28"/>
          <w:lang w:val="en-US"/>
        </w:rPr>
        <w:t xml:space="preserve"> = </w:t>
      </w:r>
      <w:r w:rsidRPr="00DA7CEE">
        <w:rPr>
          <w:rFonts w:ascii="Cambria Math" w:hAnsi="Cambria Math" w:cs="Cambria Math"/>
          <w:bCs/>
          <w:color w:val="292929"/>
          <w:spacing w:val="-1"/>
          <w:sz w:val="28"/>
          <w:szCs w:val="28"/>
          <w:lang w:val="en-US"/>
        </w:rPr>
        <w:t>𝑓</w:t>
      </w:r>
      <w:r w:rsidRPr="00DA7CEE">
        <w:rPr>
          <w:rFonts w:asciiTheme="minorHAnsi" w:hAnsiTheme="minorHAnsi" w:cstheme="minorHAnsi"/>
          <w:bCs/>
          <w:color w:val="292929"/>
          <w:spacing w:val="-1"/>
          <w:sz w:val="28"/>
          <w:szCs w:val="28"/>
          <w:lang w:val="en-US"/>
        </w:rPr>
        <w:t xml:space="preserve"> (</w:t>
      </w:r>
      <w:r w:rsidRPr="00DA7CEE">
        <w:rPr>
          <w:rFonts w:ascii="Cambria Math" w:hAnsi="Cambria Math" w:cs="Cambria Math"/>
          <w:bCs/>
          <w:color w:val="292929"/>
          <w:spacing w:val="-1"/>
          <w:sz w:val="28"/>
          <w:szCs w:val="28"/>
          <w:lang w:val="en-US"/>
        </w:rPr>
        <w:t>𝑇𝑒𝑚𝑝𝑡</w:t>
      </w:r>
      <w:r w:rsidRPr="00DA7CEE">
        <w:rPr>
          <w:rFonts w:asciiTheme="minorHAnsi" w:hAnsiTheme="minorHAnsi" w:cstheme="minorHAnsi"/>
          <w:bCs/>
          <w:color w:val="292929"/>
          <w:spacing w:val="-1"/>
          <w:sz w:val="28"/>
          <w:szCs w:val="28"/>
          <w:lang w:val="en-US"/>
        </w:rPr>
        <w:t>) + (</w:t>
      </w:r>
      <w:r w:rsidRPr="00DA7CEE">
        <w:rPr>
          <w:rFonts w:ascii="Cambria Math" w:hAnsi="Cambria Math" w:cs="Cambria Math"/>
          <w:bCs/>
          <w:color w:val="292929"/>
          <w:spacing w:val="-1"/>
          <w:sz w:val="28"/>
          <w:szCs w:val="28"/>
          <w:lang w:val="en-US"/>
        </w:rPr>
        <w:t>𝑡</w:t>
      </w:r>
      <w:r w:rsidRPr="00DA7CEE">
        <w:rPr>
          <w:rFonts w:asciiTheme="minorHAnsi" w:hAnsiTheme="minorHAnsi" w:cstheme="minorHAnsi"/>
          <w:bCs/>
          <w:color w:val="292929"/>
          <w:spacing w:val="-1"/>
          <w:sz w:val="28"/>
          <w:szCs w:val="28"/>
          <w:lang w:val="en-US"/>
        </w:rPr>
        <w:t>) + (</w:t>
      </w:r>
      <w:r w:rsidRPr="00DA7CEE">
        <w:rPr>
          <w:rFonts w:ascii="Cambria Math" w:hAnsi="Cambria Math" w:cs="Cambria Math"/>
          <w:bCs/>
          <w:color w:val="292929"/>
          <w:spacing w:val="-1"/>
          <w:sz w:val="28"/>
          <w:szCs w:val="28"/>
          <w:lang w:val="en-US"/>
        </w:rPr>
        <w:t>𝑡</w:t>
      </w:r>
      <w:r w:rsidRPr="00DA7CEE">
        <w:rPr>
          <w:rFonts w:asciiTheme="minorHAnsi" w:hAnsiTheme="minorHAnsi" w:cstheme="minorHAnsi"/>
          <w:bCs/>
          <w:color w:val="292929"/>
          <w:spacing w:val="-1"/>
          <w:sz w:val="28"/>
          <w:szCs w:val="28"/>
          <w:lang w:val="en-US"/>
        </w:rPr>
        <w:t xml:space="preserve">) + </w:t>
      </w:r>
      <w:r w:rsidRPr="00DA7CEE">
        <w:rPr>
          <w:rFonts w:ascii="Cambria Math" w:hAnsi="Cambria Math" w:cs="Cambria Math"/>
          <w:bCs/>
          <w:color w:val="292929"/>
          <w:spacing w:val="-1"/>
          <w:sz w:val="28"/>
          <w:szCs w:val="28"/>
          <w:lang w:val="en-US"/>
        </w:rPr>
        <w:t>𝜀𝑡</w:t>
      </w:r>
      <w:r w:rsidRPr="00DA7CEE">
        <w:rPr>
          <w:rFonts w:asciiTheme="minorHAnsi" w:hAnsiTheme="minorHAnsi" w:cstheme="minorHAnsi"/>
          <w:bCs/>
          <w:color w:val="292929"/>
          <w:spacing w:val="-1"/>
          <w:sz w:val="28"/>
          <w:szCs w:val="28"/>
          <w:lang w:val="en-US"/>
        </w:rPr>
        <w:t xml:space="preserve">                    (Equation 3)</w:t>
      </w:r>
    </w:p>
    <w:p w14:paraId="68AAC97C" w14:textId="6F8185C4" w:rsidR="00DA7CEE" w:rsidRPr="00DA7CEE" w:rsidRDefault="001E6F60" w:rsidP="00DA7CEE">
      <w:pPr>
        <w:pStyle w:val="pw-post-body-paragraph"/>
        <w:shd w:val="clear" w:color="auto" w:fill="FFFFFF"/>
        <w:spacing w:before="480" w:after="0"/>
        <w:jc w:val="both"/>
        <w:rPr>
          <w:rFonts w:asciiTheme="minorHAnsi" w:hAnsiTheme="minorHAnsi" w:cstheme="minorHAnsi"/>
          <w:bCs/>
          <w:color w:val="292929"/>
          <w:spacing w:val="-1"/>
          <w:sz w:val="28"/>
          <w:szCs w:val="28"/>
          <w:lang w:val="en-US"/>
        </w:rPr>
      </w:pPr>
      <w:r w:rsidRPr="001E6F60">
        <w:rPr>
          <w:rFonts w:asciiTheme="minorHAnsi" w:hAnsiTheme="minorHAnsi" w:cstheme="minorHAnsi"/>
          <w:bCs/>
          <w:color w:val="292929"/>
          <w:spacing w:val="-1"/>
          <w:sz w:val="28"/>
          <w:szCs w:val="28"/>
          <w:lang w:val="en-US"/>
        </w:rPr>
        <w:t>The choice of the decomposed time-series model was influenced by two variables. The first is that it consistently projects temperature, financial markets, and daily COVID-19 cases in Bangladesh with high levels of accuracy. Additionally, the model enables the observation of the distinct effects of unexpected public health occurrences on city-level demand as well as the separation of the effects of other factors (such as temperature-dependent load and seasonal time-dependent periodic load). The approach has never been applied to forecast energy consumption at the municipal level, according to the authors. The advantage of the decomposed time series model is that it may separate time series data into discrete components,</w:t>
      </w:r>
      <w:r>
        <w:rPr>
          <w:rFonts w:asciiTheme="minorHAnsi" w:hAnsiTheme="minorHAnsi" w:cstheme="minorHAnsi"/>
          <w:bCs/>
          <w:color w:val="292929"/>
          <w:spacing w:val="-1"/>
          <w:sz w:val="28"/>
          <w:szCs w:val="28"/>
          <w:lang w:val="en-US"/>
        </w:rPr>
        <w:t xml:space="preserve"> each with its own implications</w:t>
      </w:r>
      <w:r w:rsidR="00620B58" w:rsidRPr="00620B58">
        <w:rPr>
          <w:rFonts w:asciiTheme="minorHAnsi" w:hAnsiTheme="minorHAnsi" w:cstheme="minorHAnsi"/>
          <w:bCs/>
          <w:color w:val="292929"/>
          <w:spacing w:val="-1"/>
          <w:sz w:val="28"/>
          <w:szCs w:val="28"/>
          <w:lang w:val="en-US"/>
        </w:rPr>
        <w:t>.</w:t>
      </w:r>
      <w:r w:rsidRPr="001E6F60">
        <w:t xml:space="preserve"> </w:t>
      </w:r>
      <w:r w:rsidRPr="001E6F60">
        <w:rPr>
          <w:rFonts w:asciiTheme="minorHAnsi" w:hAnsiTheme="minorHAnsi" w:cstheme="minorHAnsi"/>
          <w:bCs/>
          <w:color w:val="292929"/>
          <w:spacing w:val="-1"/>
          <w:sz w:val="28"/>
          <w:szCs w:val="28"/>
          <w:lang w:val="en-US"/>
        </w:rPr>
        <w:t>Typically, the temperature-dependent load is combined with the temperature-dependent HVAC use (Tempt). The periodic load s(t) model captures variations in load across time, such as seasonal variations in city-level electricity usage. The remaining load variance is represented by the non-periodic load g(t), which may result from recent events like the COVID-19 epidemic or long-term patterns (such as improving building thermal properties and equipment energy efficiency). Results of decomposition can identify the main movers and disc</w:t>
      </w:r>
      <w:r>
        <w:rPr>
          <w:rFonts w:asciiTheme="minorHAnsi" w:hAnsiTheme="minorHAnsi" w:cstheme="minorHAnsi"/>
          <w:bCs/>
          <w:color w:val="292929"/>
          <w:spacing w:val="-1"/>
          <w:sz w:val="28"/>
          <w:szCs w:val="28"/>
          <w:lang w:val="en-US"/>
        </w:rPr>
        <w:t>lose the size of each component</w:t>
      </w:r>
      <w:r w:rsidR="00620B58" w:rsidRPr="00620B58">
        <w:rPr>
          <w:rFonts w:asciiTheme="minorHAnsi" w:hAnsiTheme="minorHAnsi" w:cstheme="minorHAnsi"/>
          <w:bCs/>
          <w:color w:val="292929"/>
          <w:spacing w:val="-1"/>
          <w:sz w:val="28"/>
          <w:szCs w:val="28"/>
          <w:lang w:val="en-US"/>
        </w:rPr>
        <w:t>.</w:t>
      </w:r>
    </w:p>
    <w:p w14:paraId="351DF99F" w14:textId="6EAE27F6" w:rsidR="00620B58" w:rsidRDefault="001E6F60" w:rsidP="00620B58">
      <w:pPr>
        <w:pStyle w:val="pw-post-body-paragraph"/>
        <w:shd w:val="clear" w:color="auto" w:fill="FFFFFF"/>
        <w:spacing w:before="480" w:after="0"/>
        <w:jc w:val="both"/>
        <w:rPr>
          <w:rFonts w:asciiTheme="minorHAnsi" w:hAnsiTheme="minorHAnsi" w:cstheme="minorHAnsi"/>
          <w:color w:val="292929"/>
          <w:spacing w:val="-1"/>
          <w:sz w:val="28"/>
          <w:szCs w:val="28"/>
          <w:lang w:val="en-US"/>
        </w:rPr>
      </w:pPr>
      <w:r w:rsidRPr="001E6F60">
        <w:rPr>
          <w:rFonts w:asciiTheme="minorHAnsi" w:hAnsiTheme="minorHAnsi" w:cstheme="minorHAnsi"/>
          <w:color w:val="292929"/>
          <w:spacing w:val="-1"/>
          <w:sz w:val="28"/>
          <w:szCs w:val="28"/>
          <w:lang w:val="en-US"/>
        </w:rPr>
        <w:t>It is important to note that the daily heating and cooling degree hour was used while building the time series decomposition model rather than the daily mean temperature. This is so because the f (Tempt) term of the decomposed model is a monotonous linear function. There is a U-shaped link between daily power use in the city and ambient mean temperature, meaning that high electricity consumption occurs when the temperature is either extremely low or extremely high. Since the link between electricity use and degree per hour of heating and cooling is monotonous and a monotonous function cannot capture this U-shape relationship, the daily degree per hour of heating and cooling is used as the regressor in the model.</w:t>
      </w:r>
    </w:p>
    <w:p w14:paraId="177F693D" w14:textId="77777777" w:rsidR="00B851B6" w:rsidRDefault="00B851B6" w:rsidP="00620B58">
      <w:pPr>
        <w:pStyle w:val="pw-post-body-paragraph"/>
        <w:shd w:val="clear" w:color="auto" w:fill="FFFFFF"/>
        <w:spacing w:before="480" w:after="0"/>
        <w:jc w:val="both"/>
        <w:rPr>
          <w:rFonts w:asciiTheme="minorHAnsi" w:hAnsiTheme="minorHAnsi" w:cstheme="minorHAnsi"/>
          <w:color w:val="292929"/>
          <w:spacing w:val="-1"/>
          <w:sz w:val="28"/>
          <w:szCs w:val="28"/>
          <w:lang w:val="en-US"/>
        </w:rPr>
      </w:pPr>
    </w:p>
    <w:p w14:paraId="0DF4FF43" w14:textId="77777777" w:rsidR="00B851B6" w:rsidRPr="00620B58" w:rsidRDefault="00B851B6" w:rsidP="00620B58">
      <w:pPr>
        <w:pStyle w:val="pw-post-body-paragraph"/>
        <w:shd w:val="clear" w:color="auto" w:fill="FFFFFF"/>
        <w:spacing w:before="480" w:after="0"/>
        <w:jc w:val="both"/>
        <w:rPr>
          <w:rFonts w:asciiTheme="minorHAnsi" w:hAnsiTheme="minorHAnsi" w:cstheme="minorHAnsi"/>
          <w:color w:val="292929"/>
          <w:spacing w:val="-1"/>
          <w:sz w:val="28"/>
          <w:szCs w:val="28"/>
          <w:lang w:val="en-US"/>
        </w:rPr>
      </w:pPr>
    </w:p>
    <w:p w14:paraId="5DC641FA" w14:textId="516ED9CA" w:rsidR="00DA7CEE" w:rsidRPr="00DA7CEE" w:rsidRDefault="00DA7CEE" w:rsidP="00DA7CEE">
      <w:pPr>
        <w:pStyle w:val="pw-post-body-paragraph"/>
        <w:shd w:val="clear" w:color="auto" w:fill="FFFFFF"/>
        <w:spacing w:before="480" w:after="0"/>
        <w:jc w:val="both"/>
        <w:rPr>
          <w:rFonts w:asciiTheme="minorHAnsi" w:hAnsiTheme="minorHAnsi" w:cstheme="minorHAnsi"/>
          <w:b/>
          <w:color w:val="292929"/>
          <w:spacing w:val="-1"/>
          <w:sz w:val="28"/>
          <w:szCs w:val="28"/>
          <w:lang w:val="en-US"/>
        </w:rPr>
      </w:pPr>
      <w:r w:rsidRPr="00DA7CEE">
        <w:rPr>
          <w:rFonts w:asciiTheme="minorHAnsi" w:hAnsiTheme="minorHAnsi" w:cstheme="minorHAnsi"/>
          <w:b/>
          <w:color w:val="292929"/>
          <w:spacing w:val="-1"/>
          <w:sz w:val="28"/>
          <w:szCs w:val="28"/>
          <w:lang w:val="en-US"/>
        </w:rPr>
        <w:lastRenderedPageBreak/>
        <w:t>Machine learning model for tabular data (non-time-series data):</w:t>
      </w:r>
    </w:p>
    <w:p w14:paraId="415D9706" w14:textId="1100BB67" w:rsidR="001E6F60" w:rsidRDefault="001E6F60" w:rsidP="00DA7CEE">
      <w:pPr>
        <w:pStyle w:val="pw-post-body-paragraph"/>
        <w:shd w:val="clear" w:color="auto" w:fill="FFFFFF"/>
        <w:spacing w:before="480" w:after="0"/>
        <w:jc w:val="both"/>
        <w:rPr>
          <w:rFonts w:asciiTheme="minorHAnsi" w:hAnsiTheme="minorHAnsi" w:cstheme="minorHAnsi"/>
          <w:bCs/>
          <w:color w:val="292929"/>
          <w:spacing w:val="-1"/>
          <w:sz w:val="28"/>
          <w:szCs w:val="28"/>
          <w:lang w:val="en-US"/>
        </w:rPr>
      </w:pPr>
      <w:r w:rsidRPr="001E6F60">
        <w:rPr>
          <w:rFonts w:asciiTheme="minorHAnsi" w:hAnsiTheme="minorHAnsi" w:cstheme="minorHAnsi"/>
          <w:bCs/>
          <w:color w:val="292929"/>
          <w:spacing w:val="-1"/>
          <w:sz w:val="28"/>
          <w:szCs w:val="28"/>
          <w:lang w:val="en-US"/>
        </w:rPr>
        <w:t xml:space="preserve">It is also possible to model city-level electricity use using tabular data. To record the timing and periodic </w:t>
      </w:r>
      <w:proofErr w:type="spellStart"/>
      <w:r w:rsidRPr="001E6F60">
        <w:rPr>
          <w:rFonts w:asciiTheme="minorHAnsi" w:hAnsiTheme="minorHAnsi" w:cstheme="minorHAnsi"/>
          <w:bCs/>
          <w:color w:val="292929"/>
          <w:spacing w:val="-1"/>
          <w:sz w:val="28"/>
          <w:szCs w:val="28"/>
          <w:lang w:val="en-US"/>
        </w:rPr>
        <w:t>behaviour</w:t>
      </w:r>
      <w:proofErr w:type="spellEnd"/>
      <w:r w:rsidRPr="001E6F60">
        <w:rPr>
          <w:rFonts w:asciiTheme="minorHAnsi" w:hAnsiTheme="minorHAnsi" w:cstheme="minorHAnsi"/>
          <w:bCs/>
          <w:color w:val="292929"/>
          <w:spacing w:val="-1"/>
          <w:sz w:val="28"/>
          <w:szCs w:val="28"/>
          <w:lang w:val="en-US"/>
        </w:rPr>
        <w:t xml:space="preserve"> of energy usage, new functionalities must be implemented. For example, two new features—the day of the week and the month of the year—must be introduced as input variables </w:t>
      </w:r>
      <w:r w:rsidR="006D5539" w:rsidRPr="001E6F60">
        <w:rPr>
          <w:rFonts w:asciiTheme="minorHAnsi" w:hAnsiTheme="minorHAnsi" w:cstheme="minorHAnsi"/>
          <w:bCs/>
          <w:color w:val="292929"/>
          <w:spacing w:val="-1"/>
          <w:sz w:val="28"/>
          <w:szCs w:val="28"/>
          <w:lang w:val="en-US"/>
        </w:rPr>
        <w:t>to</w:t>
      </w:r>
      <w:r w:rsidRPr="001E6F60">
        <w:rPr>
          <w:rFonts w:asciiTheme="minorHAnsi" w:hAnsiTheme="minorHAnsi" w:cstheme="minorHAnsi"/>
          <w:bCs/>
          <w:color w:val="292929"/>
          <w:spacing w:val="-1"/>
          <w:sz w:val="28"/>
          <w:szCs w:val="28"/>
          <w:lang w:val="en-US"/>
        </w:rPr>
        <w:t xml:space="preserve"> encode the weekly and yearly cycles.</w:t>
      </w:r>
    </w:p>
    <w:p w14:paraId="746BA19D" w14:textId="3E77916E" w:rsidR="00DA7CEE" w:rsidRPr="00DA7CEE" w:rsidRDefault="001E6F60" w:rsidP="00DA7CEE">
      <w:pPr>
        <w:pStyle w:val="pw-post-body-paragraph"/>
        <w:shd w:val="clear" w:color="auto" w:fill="FFFFFF"/>
        <w:spacing w:before="480" w:after="0"/>
        <w:jc w:val="both"/>
        <w:rPr>
          <w:rFonts w:asciiTheme="minorHAnsi" w:hAnsiTheme="minorHAnsi" w:cstheme="minorHAnsi"/>
          <w:bCs/>
          <w:color w:val="292929"/>
          <w:spacing w:val="-1"/>
          <w:sz w:val="28"/>
          <w:szCs w:val="28"/>
          <w:lang w:val="en-US"/>
        </w:rPr>
      </w:pPr>
      <w:r w:rsidRPr="001E6F60">
        <w:rPr>
          <w:rFonts w:asciiTheme="minorHAnsi" w:hAnsiTheme="minorHAnsi" w:cstheme="minorHAnsi"/>
          <w:bCs/>
          <w:color w:val="292929"/>
          <w:spacing w:val="-1"/>
          <w:sz w:val="28"/>
          <w:szCs w:val="28"/>
          <w:lang w:val="en-US"/>
        </w:rPr>
        <w:t>Several research simulate time series energy usage using tabular data. The three main categories of machine learning algorithms for this kind of data are neural network-based algorithms, decision tree-based algorithms, and other approaches. Regression or classification issues are resolved using neural network-based techniques, commonly referred to as artificial neural networks, feedforward neural networks, or multi-layer perception. These methods benefit from being easily parallelizable and versatile. As an illustration, Fernández et al.</w:t>
      </w:r>
      <w:r w:rsidR="009A7249" w:rsidRPr="009A7249">
        <w:rPr>
          <w:rFonts w:asciiTheme="minorHAnsi" w:hAnsiTheme="minorHAnsi" w:cstheme="minorHAnsi"/>
          <w:bCs/>
          <w:color w:val="292929"/>
          <w:spacing w:val="-1"/>
          <w:sz w:val="28"/>
          <w:szCs w:val="28"/>
          <w:lang w:val="en-US"/>
        </w:rPr>
        <w:t xml:space="preserve"> </w:t>
      </w:r>
      <w:r w:rsidRPr="001E6F60">
        <w:rPr>
          <w:rFonts w:asciiTheme="minorHAnsi" w:hAnsiTheme="minorHAnsi" w:cstheme="minorHAnsi"/>
          <w:bCs/>
          <w:color w:val="292929"/>
          <w:spacing w:val="-1"/>
          <w:sz w:val="28"/>
          <w:szCs w:val="28"/>
          <w:lang w:val="en-US"/>
        </w:rPr>
        <w:t xml:space="preserve">(2011) forecast building load using a NN-based method. To increase model accuracy and robustness, systems based on decision trees like Classification and Regression Tree, Random Forest, and Gradient Boosting Machine combine numerous decision trees </w:t>
      </w:r>
      <w:proofErr w:type="spellStart"/>
      <w:r w:rsidRPr="001E6F60">
        <w:rPr>
          <w:rFonts w:asciiTheme="minorHAnsi" w:hAnsiTheme="minorHAnsi" w:cstheme="minorHAnsi"/>
          <w:bCs/>
          <w:color w:val="292929"/>
          <w:spacing w:val="-1"/>
          <w:sz w:val="28"/>
          <w:szCs w:val="28"/>
          <w:lang w:val="en-US"/>
        </w:rPr>
        <w:t>utilising</w:t>
      </w:r>
      <w:proofErr w:type="spellEnd"/>
      <w:r w:rsidRPr="001E6F60">
        <w:rPr>
          <w:rFonts w:asciiTheme="minorHAnsi" w:hAnsiTheme="minorHAnsi" w:cstheme="minorHAnsi"/>
          <w:bCs/>
          <w:color w:val="292929"/>
          <w:spacing w:val="-1"/>
          <w:sz w:val="28"/>
          <w:szCs w:val="28"/>
          <w:lang w:val="en-US"/>
        </w:rPr>
        <w:t xml:space="preserve"> ensemble learning techniques. </w:t>
      </w:r>
      <w:proofErr w:type="spellStart"/>
      <w:r w:rsidRPr="001E6F60">
        <w:rPr>
          <w:rFonts w:asciiTheme="minorHAnsi" w:hAnsiTheme="minorHAnsi" w:cstheme="minorHAnsi"/>
          <w:bCs/>
          <w:color w:val="292929"/>
          <w:spacing w:val="-1"/>
          <w:sz w:val="28"/>
          <w:szCs w:val="28"/>
          <w:lang w:val="en-US"/>
        </w:rPr>
        <w:t>Yau</w:t>
      </w:r>
      <w:proofErr w:type="spellEnd"/>
      <w:r w:rsidRPr="001E6F60">
        <w:rPr>
          <w:rFonts w:asciiTheme="minorHAnsi" w:hAnsiTheme="minorHAnsi" w:cstheme="minorHAnsi"/>
          <w:bCs/>
          <w:color w:val="292929"/>
          <w:spacing w:val="-1"/>
          <w:sz w:val="28"/>
          <w:szCs w:val="28"/>
          <w:lang w:val="en-US"/>
        </w:rPr>
        <w:t xml:space="preserve"> and Tso (2007) used CART to predict the energy use of buildings in Hong Kong, and Roth et al. (2019) built RF and GBM models to predict the energy use of buildings in New York City. Energy consumption has also been modelled using other tabular data algorithms, including Support Vector Machine, k-Nearest Neighbors, and k-means. For example, Li et al. (2017) forecasted community-level renewable generation using the Support Vector Machine technique, while Al-Qahtani and Crone (2013) predicted UK electricity consumption using k-Nearest Neighbors. Moreover, Fonseca and Schlueter (2015) used k-means to forecast Zurich building energy use at the district level. Not to mention, </w:t>
      </w:r>
      <w:proofErr w:type="spellStart"/>
      <w:r w:rsidRPr="001E6F60">
        <w:rPr>
          <w:rFonts w:asciiTheme="minorHAnsi" w:hAnsiTheme="minorHAnsi" w:cstheme="minorHAnsi"/>
          <w:bCs/>
          <w:color w:val="292929"/>
          <w:spacing w:val="-1"/>
          <w:sz w:val="28"/>
          <w:szCs w:val="28"/>
          <w:lang w:val="en-US"/>
        </w:rPr>
        <w:t>Kontokosta</w:t>
      </w:r>
      <w:proofErr w:type="spellEnd"/>
      <w:r w:rsidRPr="001E6F60">
        <w:rPr>
          <w:rFonts w:asciiTheme="minorHAnsi" w:hAnsiTheme="minorHAnsi" w:cstheme="minorHAnsi"/>
          <w:bCs/>
          <w:color w:val="292929"/>
          <w:spacing w:val="-1"/>
          <w:sz w:val="28"/>
          <w:szCs w:val="28"/>
          <w:lang w:val="en-US"/>
        </w:rPr>
        <w:t xml:space="preserve"> and </w:t>
      </w:r>
      <w:proofErr w:type="spellStart"/>
      <w:r w:rsidRPr="001E6F60">
        <w:rPr>
          <w:rFonts w:asciiTheme="minorHAnsi" w:hAnsiTheme="minorHAnsi" w:cstheme="minorHAnsi"/>
          <w:bCs/>
          <w:color w:val="292929"/>
          <w:spacing w:val="-1"/>
          <w:sz w:val="28"/>
          <w:szCs w:val="28"/>
          <w:lang w:val="en-US"/>
        </w:rPr>
        <w:t>Tull</w:t>
      </w:r>
      <w:proofErr w:type="spellEnd"/>
      <w:r w:rsidRPr="001E6F60">
        <w:rPr>
          <w:rFonts w:asciiTheme="minorHAnsi" w:hAnsiTheme="minorHAnsi" w:cstheme="minorHAnsi"/>
          <w:bCs/>
          <w:color w:val="292929"/>
          <w:spacing w:val="-1"/>
          <w:sz w:val="28"/>
          <w:szCs w:val="28"/>
          <w:lang w:val="en-US"/>
        </w:rPr>
        <w:t xml:space="preserve"> (2017) discovered that the geographic resolution may affect whether machine learning technique is better for estimating energy use, with Linear Regression performing best at the building level and SVM working best at the zip code level.</w:t>
      </w:r>
    </w:p>
    <w:p w14:paraId="7DF01927" w14:textId="005F40CA" w:rsidR="00556667" w:rsidRPr="00DA7CEE" w:rsidRDefault="001E6F60" w:rsidP="009A7249">
      <w:pPr>
        <w:pStyle w:val="pw-post-body-paragraph"/>
        <w:shd w:val="clear" w:color="auto" w:fill="FFFFFF"/>
        <w:spacing w:before="480" w:after="0"/>
        <w:jc w:val="both"/>
        <w:rPr>
          <w:rFonts w:asciiTheme="minorHAnsi" w:hAnsiTheme="minorHAnsi" w:cstheme="minorHAnsi"/>
          <w:bCs/>
          <w:color w:val="292929"/>
          <w:spacing w:val="-1"/>
          <w:sz w:val="28"/>
          <w:szCs w:val="28"/>
          <w:lang w:val="en-US"/>
        </w:rPr>
      </w:pPr>
      <w:r w:rsidRPr="001E6F60">
        <w:rPr>
          <w:rFonts w:asciiTheme="minorHAnsi" w:hAnsiTheme="minorHAnsi" w:cstheme="minorHAnsi"/>
          <w:bCs/>
          <w:color w:val="292929"/>
          <w:spacing w:val="-1"/>
          <w:sz w:val="28"/>
          <w:szCs w:val="28"/>
          <w:lang w:val="en-US"/>
        </w:rPr>
        <w:t>Four tabular data modelling algorithms—RF, SVM, NN, and GBM—are taken into consideration in this work. While the first three algorithms—RF, SVM, and NN—are thoroughly discussed, they are used as the foundational techniques for GBM. GBM has recently gained a lot of interest due to its excellent results in several machine learning projects and competitions. For instance, GBM was a part of the final predictors for all six of the top teams in the ASHRAE Great Energy Predictor III competition.</w:t>
      </w:r>
      <w:r w:rsidRPr="001E6F60">
        <w:t xml:space="preserve"> </w:t>
      </w:r>
      <w:r w:rsidRPr="001E6F60">
        <w:rPr>
          <w:rFonts w:asciiTheme="minorHAnsi" w:hAnsiTheme="minorHAnsi" w:cstheme="minorHAnsi"/>
          <w:bCs/>
          <w:color w:val="292929"/>
          <w:spacing w:val="-1"/>
          <w:sz w:val="28"/>
          <w:szCs w:val="28"/>
          <w:lang w:val="en-US"/>
        </w:rPr>
        <w:t xml:space="preserve">Additionally, earlier studies have demonstrated that, when it comes to predicting building loads, GBM </w:t>
      </w:r>
      <w:r w:rsidRPr="001E6F60">
        <w:rPr>
          <w:rFonts w:asciiTheme="minorHAnsi" w:hAnsiTheme="minorHAnsi" w:cstheme="minorHAnsi"/>
          <w:bCs/>
          <w:color w:val="292929"/>
          <w:spacing w:val="-1"/>
          <w:sz w:val="28"/>
          <w:szCs w:val="28"/>
          <w:lang w:val="en-US"/>
        </w:rPr>
        <w:lastRenderedPageBreak/>
        <w:t xml:space="preserve">outperforms </w:t>
      </w:r>
      <w:r w:rsidR="006D5539" w:rsidRPr="001E6F60">
        <w:rPr>
          <w:rFonts w:asciiTheme="minorHAnsi" w:hAnsiTheme="minorHAnsi" w:cstheme="minorHAnsi"/>
          <w:bCs/>
          <w:color w:val="292929"/>
          <w:spacing w:val="-1"/>
          <w:sz w:val="28"/>
          <w:szCs w:val="28"/>
          <w:lang w:val="en-US"/>
        </w:rPr>
        <w:t>several</w:t>
      </w:r>
      <w:r w:rsidRPr="001E6F60">
        <w:rPr>
          <w:rFonts w:asciiTheme="minorHAnsi" w:hAnsiTheme="minorHAnsi" w:cstheme="minorHAnsi"/>
          <w:bCs/>
          <w:color w:val="292929"/>
          <w:spacing w:val="-1"/>
          <w:sz w:val="28"/>
          <w:szCs w:val="28"/>
          <w:lang w:val="en-US"/>
        </w:rPr>
        <w:t xml:space="preserve"> other well-known machine learning algorithms, including Ridge regression, Lasso regression, Elastic Net, Support Vector Machine, Random Forest, vanilla Deep Neural Network, and Long Short-Term Memory. As a result, GBM, the most modern technique, is picked and employed in this study as an example of the tabular data modelling strategy.</w:t>
      </w:r>
    </w:p>
    <w:p w14:paraId="5D0ED495" w14:textId="77777777" w:rsidR="00DA7CEE" w:rsidRPr="00DA7CEE" w:rsidRDefault="00DA7CEE" w:rsidP="00DA7CEE">
      <w:pPr>
        <w:pStyle w:val="pw-post-body-paragraph"/>
        <w:shd w:val="clear" w:color="auto" w:fill="FFFFFF"/>
        <w:spacing w:before="480" w:after="0"/>
        <w:jc w:val="both"/>
        <w:rPr>
          <w:rFonts w:asciiTheme="minorHAnsi" w:hAnsiTheme="minorHAnsi" w:cstheme="minorHAnsi"/>
          <w:bCs/>
          <w:color w:val="292929"/>
          <w:spacing w:val="-1"/>
          <w:sz w:val="28"/>
          <w:szCs w:val="28"/>
          <w:lang w:val="en-US"/>
        </w:rPr>
      </w:pPr>
      <w:r w:rsidRPr="00DA7CEE">
        <w:rPr>
          <w:rFonts w:asciiTheme="minorHAnsi" w:hAnsiTheme="minorHAnsi" w:cstheme="minorHAnsi"/>
          <w:bCs/>
          <w:color w:val="292929"/>
          <w:spacing w:val="-1"/>
          <w:sz w:val="28"/>
          <w:szCs w:val="28"/>
          <w:lang w:val="en-US"/>
        </w:rPr>
        <w:t xml:space="preserve">The initial stage involves utilizing the time index for producing intermediary variables that encode temporal data. Numerous GBM implementation packages are available, and Microsoft's </w:t>
      </w:r>
      <w:proofErr w:type="spellStart"/>
      <w:r w:rsidRPr="00DA7CEE">
        <w:rPr>
          <w:rFonts w:asciiTheme="minorHAnsi" w:hAnsiTheme="minorHAnsi" w:cstheme="minorHAnsi"/>
          <w:bCs/>
          <w:color w:val="292929"/>
          <w:spacing w:val="-1"/>
          <w:sz w:val="28"/>
          <w:szCs w:val="28"/>
          <w:lang w:val="en-US"/>
        </w:rPr>
        <w:t>lightGBM</w:t>
      </w:r>
      <w:proofErr w:type="spellEnd"/>
      <w:r w:rsidRPr="00DA7CEE">
        <w:rPr>
          <w:rFonts w:asciiTheme="minorHAnsi" w:hAnsiTheme="minorHAnsi" w:cstheme="minorHAnsi"/>
          <w:bCs/>
          <w:color w:val="292929"/>
          <w:spacing w:val="-1"/>
          <w:sz w:val="28"/>
          <w:szCs w:val="28"/>
          <w:lang w:val="en-US"/>
        </w:rPr>
        <w:t xml:space="preserve"> [55] was employed in this case due to its user-friendly interface and comprehensive documentation. Proper hyper-parameter tuning is essential to prevent over-fitting or under-fitting while training a GBM.</w:t>
      </w:r>
    </w:p>
    <w:p w14:paraId="01C78E48" w14:textId="77777777" w:rsidR="00576284" w:rsidRDefault="00901403" w:rsidP="00901403">
      <w:pPr>
        <w:pStyle w:val="pw-post-body-paragraph"/>
        <w:shd w:val="clear" w:color="auto" w:fill="FFFFFF"/>
        <w:spacing w:before="480" w:after="0"/>
        <w:rPr>
          <w:rFonts w:asciiTheme="minorHAnsi" w:hAnsiTheme="minorHAnsi" w:cstheme="minorHAnsi"/>
          <w:b/>
          <w:color w:val="292929"/>
          <w:spacing w:val="-1"/>
          <w:sz w:val="32"/>
          <w:szCs w:val="32"/>
        </w:rPr>
      </w:pPr>
      <w:r>
        <w:rPr>
          <w:rFonts w:asciiTheme="minorHAnsi" w:hAnsiTheme="minorHAnsi" w:cstheme="minorHAnsi"/>
          <w:b/>
          <w:color w:val="292929"/>
          <w:spacing w:val="-1"/>
          <w:sz w:val="32"/>
          <w:szCs w:val="32"/>
        </w:rPr>
        <w:t xml:space="preserve">                                                     </w:t>
      </w:r>
    </w:p>
    <w:p w14:paraId="18337CE3" w14:textId="77777777" w:rsidR="00576284" w:rsidRDefault="00576284" w:rsidP="00901403">
      <w:pPr>
        <w:pStyle w:val="pw-post-body-paragraph"/>
        <w:shd w:val="clear" w:color="auto" w:fill="FFFFFF"/>
        <w:spacing w:before="480" w:after="0"/>
        <w:rPr>
          <w:rFonts w:asciiTheme="minorHAnsi" w:hAnsiTheme="minorHAnsi" w:cstheme="minorHAnsi"/>
          <w:b/>
          <w:color w:val="292929"/>
          <w:spacing w:val="-1"/>
          <w:sz w:val="32"/>
          <w:szCs w:val="32"/>
        </w:rPr>
      </w:pPr>
    </w:p>
    <w:p w14:paraId="71238808" w14:textId="77777777" w:rsidR="00576284" w:rsidRDefault="00576284" w:rsidP="00901403">
      <w:pPr>
        <w:pStyle w:val="pw-post-body-paragraph"/>
        <w:shd w:val="clear" w:color="auto" w:fill="FFFFFF"/>
        <w:spacing w:before="480" w:after="0"/>
        <w:rPr>
          <w:rFonts w:asciiTheme="minorHAnsi" w:hAnsiTheme="minorHAnsi" w:cstheme="minorHAnsi"/>
          <w:b/>
          <w:color w:val="292929"/>
          <w:spacing w:val="-1"/>
          <w:sz w:val="32"/>
          <w:szCs w:val="32"/>
        </w:rPr>
      </w:pPr>
    </w:p>
    <w:p w14:paraId="102DF48C" w14:textId="77777777" w:rsidR="00576284" w:rsidRDefault="00576284" w:rsidP="00901403">
      <w:pPr>
        <w:pStyle w:val="pw-post-body-paragraph"/>
        <w:shd w:val="clear" w:color="auto" w:fill="FFFFFF"/>
        <w:spacing w:before="480" w:after="0"/>
        <w:rPr>
          <w:rFonts w:asciiTheme="minorHAnsi" w:hAnsiTheme="minorHAnsi" w:cstheme="minorHAnsi"/>
          <w:b/>
          <w:color w:val="292929"/>
          <w:spacing w:val="-1"/>
          <w:sz w:val="32"/>
          <w:szCs w:val="32"/>
        </w:rPr>
      </w:pPr>
    </w:p>
    <w:p w14:paraId="23F7F831" w14:textId="77777777" w:rsidR="00576284" w:rsidRDefault="00576284" w:rsidP="00901403">
      <w:pPr>
        <w:pStyle w:val="pw-post-body-paragraph"/>
        <w:shd w:val="clear" w:color="auto" w:fill="FFFFFF"/>
        <w:spacing w:before="480" w:after="0"/>
        <w:rPr>
          <w:rFonts w:asciiTheme="minorHAnsi" w:hAnsiTheme="minorHAnsi" w:cstheme="minorHAnsi"/>
          <w:b/>
          <w:color w:val="292929"/>
          <w:spacing w:val="-1"/>
          <w:sz w:val="32"/>
          <w:szCs w:val="32"/>
        </w:rPr>
      </w:pPr>
    </w:p>
    <w:p w14:paraId="451B51D3" w14:textId="77777777" w:rsidR="00576284" w:rsidRDefault="00576284" w:rsidP="00901403">
      <w:pPr>
        <w:pStyle w:val="pw-post-body-paragraph"/>
        <w:shd w:val="clear" w:color="auto" w:fill="FFFFFF"/>
        <w:spacing w:before="480" w:after="0"/>
        <w:rPr>
          <w:rFonts w:asciiTheme="minorHAnsi" w:hAnsiTheme="minorHAnsi" w:cstheme="minorHAnsi"/>
          <w:b/>
          <w:color w:val="292929"/>
          <w:spacing w:val="-1"/>
          <w:sz w:val="32"/>
          <w:szCs w:val="32"/>
        </w:rPr>
      </w:pPr>
    </w:p>
    <w:p w14:paraId="6F87EDC1" w14:textId="77777777" w:rsidR="00576284" w:rsidRDefault="00576284" w:rsidP="00901403">
      <w:pPr>
        <w:pStyle w:val="pw-post-body-paragraph"/>
        <w:shd w:val="clear" w:color="auto" w:fill="FFFFFF"/>
        <w:spacing w:before="480" w:after="0"/>
        <w:rPr>
          <w:rFonts w:asciiTheme="minorHAnsi" w:hAnsiTheme="minorHAnsi" w:cstheme="minorHAnsi"/>
          <w:b/>
          <w:color w:val="292929"/>
          <w:spacing w:val="-1"/>
          <w:sz w:val="32"/>
          <w:szCs w:val="32"/>
        </w:rPr>
      </w:pPr>
    </w:p>
    <w:p w14:paraId="6F759889" w14:textId="77777777" w:rsidR="00576284" w:rsidRDefault="00576284" w:rsidP="00901403">
      <w:pPr>
        <w:pStyle w:val="pw-post-body-paragraph"/>
        <w:shd w:val="clear" w:color="auto" w:fill="FFFFFF"/>
        <w:spacing w:before="480" w:after="0"/>
        <w:rPr>
          <w:rFonts w:asciiTheme="minorHAnsi" w:hAnsiTheme="minorHAnsi" w:cstheme="minorHAnsi"/>
          <w:b/>
          <w:color w:val="292929"/>
          <w:spacing w:val="-1"/>
          <w:sz w:val="32"/>
          <w:szCs w:val="32"/>
        </w:rPr>
      </w:pPr>
    </w:p>
    <w:p w14:paraId="29A68B48" w14:textId="77777777" w:rsidR="00576284" w:rsidRDefault="00576284" w:rsidP="00901403">
      <w:pPr>
        <w:pStyle w:val="pw-post-body-paragraph"/>
        <w:shd w:val="clear" w:color="auto" w:fill="FFFFFF"/>
        <w:spacing w:before="480" w:after="0"/>
        <w:rPr>
          <w:rFonts w:asciiTheme="minorHAnsi" w:hAnsiTheme="minorHAnsi" w:cstheme="minorHAnsi"/>
          <w:b/>
          <w:color w:val="292929"/>
          <w:spacing w:val="-1"/>
          <w:sz w:val="32"/>
          <w:szCs w:val="32"/>
        </w:rPr>
      </w:pPr>
    </w:p>
    <w:p w14:paraId="508317A6" w14:textId="77777777" w:rsidR="00576284" w:rsidRDefault="00576284" w:rsidP="00901403">
      <w:pPr>
        <w:pStyle w:val="pw-post-body-paragraph"/>
        <w:shd w:val="clear" w:color="auto" w:fill="FFFFFF"/>
        <w:spacing w:before="480" w:after="0"/>
        <w:rPr>
          <w:rFonts w:asciiTheme="minorHAnsi" w:hAnsiTheme="minorHAnsi" w:cstheme="minorHAnsi"/>
          <w:b/>
          <w:color w:val="292929"/>
          <w:spacing w:val="-1"/>
          <w:sz w:val="32"/>
          <w:szCs w:val="32"/>
        </w:rPr>
      </w:pPr>
    </w:p>
    <w:p w14:paraId="37A750FF" w14:textId="77777777" w:rsidR="00576284" w:rsidRDefault="00576284" w:rsidP="00901403">
      <w:pPr>
        <w:pStyle w:val="pw-post-body-paragraph"/>
        <w:shd w:val="clear" w:color="auto" w:fill="FFFFFF"/>
        <w:spacing w:before="480" w:after="0"/>
        <w:rPr>
          <w:rFonts w:asciiTheme="minorHAnsi" w:hAnsiTheme="minorHAnsi" w:cstheme="minorHAnsi"/>
          <w:b/>
          <w:color w:val="292929"/>
          <w:spacing w:val="-1"/>
          <w:sz w:val="32"/>
          <w:szCs w:val="32"/>
        </w:rPr>
      </w:pPr>
    </w:p>
    <w:p w14:paraId="7796CFB7" w14:textId="77777777" w:rsidR="00576284" w:rsidRDefault="00576284" w:rsidP="00901403">
      <w:pPr>
        <w:pStyle w:val="pw-post-body-paragraph"/>
        <w:shd w:val="clear" w:color="auto" w:fill="FFFFFF"/>
        <w:spacing w:before="480" w:after="0"/>
        <w:rPr>
          <w:rFonts w:asciiTheme="minorHAnsi" w:hAnsiTheme="minorHAnsi" w:cstheme="minorHAnsi"/>
          <w:b/>
          <w:color w:val="292929"/>
          <w:spacing w:val="-1"/>
          <w:sz w:val="32"/>
          <w:szCs w:val="32"/>
        </w:rPr>
      </w:pPr>
    </w:p>
    <w:p w14:paraId="39D6B9E5" w14:textId="77777777" w:rsidR="00576284" w:rsidRDefault="00576284" w:rsidP="00576284">
      <w:pPr>
        <w:pStyle w:val="pw-post-body-paragraph"/>
        <w:shd w:val="clear" w:color="auto" w:fill="FFFFFF"/>
        <w:spacing w:before="480" w:after="0"/>
        <w:jc w:val="center"/>
        <w:rPr>
          <w:rFonts w:asciiTheme="minorHAnsi" w:hAnsiTheme="minorHAnsi" w:cstheme="minorHAnsi"/>
          <w:b/>
          <w:color w:val="292929"/>
          <w:spacing w:val="-1"/>
          <w:sz w:val="32"/>
          <w:szCs w:val="32"/>
        </w:rPr>
      </w:pPr>
    </w:p>
    <w:p w14:paraId="7268A875" w14:textId="77777777" w:rsidR="00576284" w:rsidRDefault="00576284" w:rsidP="00576284">
      <w:pPr>
        <w:pStyle w:val="pw-post-body-paragraph"/>
        <w:shd w:val="clear" w:color="auto" w:fill="FFFFFF"/>
        <w:spacing w:before="480" w:after="0"/>
        <w:jc w:val="center"/>
        <w:rPr>
          <w:rFonts w:asciiTheme="minorHAnsi" w:hAnsiTheme="minorHAnsi" w:cstheme="minorHAnsi"/>
          <w:b/>
          <w:color w:val="292929"/>
          <w:spacing w:val="-1"/>
          <w:sz w:val="32"/>
          <w:szCs w:val="32"/>
        </w:rPr>
      </w:pPr>
    </w:p>
    <w:p w14:paraId="40DBB8B6" w14:textId="7DA65DC7" w:rsidR="00901403" w:rsidRDefault="00901403" w:rsidP="00576284">
      <w:pPr>
        <w:pStyle w:val="pw-post-body-paragraph"/>
        <w:shd w:val="clear" w:color="auto" w:fill="FFFFFF"/>
        <w:spacing w:before="480" w:after="0"/>
        <w:jc w:val="center"/>
        <w:rPr>
          <w:rFonts w:asciiTheme="minorHAnsi" w:hAnsiTheme="minorHAnsi" w:cstheme="minorHAnsi"/>
          <w:b/>
          <w:color w:val="292929"/>
          <w:spacing w:val="-1"/>
          <w:sz w:val="32"/>
          <w:szCs w:val="32"/>
        </w:rPr>
      </w:pPr>
      <w:r>
        <w:rPr>
          <w:rFonts w:asciiTheme="minorHAnsi" w:hAnsiTheme="minorHAnsi" w:cstheme="minorHAnsi"/>
          <w:b/>
          <w:color w:val="292929"/>
          <w:spacing w:val="-1"/>
          <w:sz w:val="32"/>
          <w:szCs w:val="32"/>
        </w:rPr>
        <w:lastRenderedPageBreak/>
        <w:t>6.RESULTS</w:t>
      </w:r>
    </w:p>
    <w:p w14:paraId="46673568" w14:textId="4D188E87" w:rsidR="00576284" w:rsidRPr="000102E9" w:rsidRDefault="000102E9" w:rsidP="00576284">
      <w:pPr>
        <w:pStyle w:val="Default"/>
        <w:jc w:val="both"/>
        <w:rPr>
          <w:rFonts w:ascii="Calibri" w:hAnsi="Calibri" w:cs="Calibri"/>
          <w:sz w:val="28"/>
          <w:szCs w:val="28"/>
        </w:rPr>
      </w:pPr>
      <w:r w:rsidRPr="000102E9">
        <w:rPr>
          <w:rFonts w:asciiTheme="minorHAnsi" w:hAnsiTheme="minorHAnsi" w:cstheme="minorHAnsi"/>
          <w:sz w:val="28"/>
          <w:szCs w:val="28"/>
        </w:rPr>
        <w:t>Model correctness is one of the most important aspects to take into account when comparing different data-driven models. Data from July 2015 to June 2018 were used to train the model, while data from July 2018 to June 2019 were used to evaluate its performance. This made it possible to compare the models in an accurate manner. The data for 2020 was omitted to avoid any unplanned occurrences affecting the comparison. Three traditional machine learning models (Random Forest, Support Vector Machine, Artificial Neural Network), a time-series decomposed model, a gradient boosting machine model, two linear models (the five-parameter change point model and the Heating and Cooling Degree Hour model), and a time-series decomposed model are among the seven data-</w:t>
      </w:r>
      <w:r>
        <w:rPr>
          <w:rFonts w:asciiTheme="minorHAnsi" w:hAnsiTheme="minorHAnsi" w:cstheme="minorHAnsi"/>
          <w:sz w:val="28"/>
          <w:szCs w:val="28"/>
        </w:rPr>
        <w:t>driven models that were created</w:t>
      </w:r>
      <w:r w:rsidR="009A7249" w:rsidRPr="009A7249">
        <w:rPr>
          <w:rFonts w:asciiTheme="minorHAnsi" w:hAnsiTheme="minorHAnsi" w:cstheme="minorHAnsi"/>
          <w:sz w:val="28"/>
          <w:szCs w:val="28"/>
        </w:rPr>
        <w:t>.</w:t>
      </w:r>
      <w:r w:rsidR="009A7249" w:rsidRPr="009A7249">
        <w:t xml:space="preserve"> </w:t>
      </w:r>
      <w:r w:rsidRPr="000102E9">
        <w:rPr>
          <w:rFonts w:ascii="Calibri" w:hAnsi="Calibri" w:cs="Calibri"/>
          <w:sz w:val="28"/>
          <w:szCs w:val="28"/>
        </w:rPr>
        <w:t>Three metrics were used to assess the models after they had been trained on the training data: mean absolute error (MAE), root mean square error (RMSE), and cross-validation root mean square error (CVRMSE). The CVRMSE for the seven approaches across three metropolitan areas is also shown in Figure 1.</w:t>
      </w:r>
    </w:p>
    <w:p w14:paraId="72641385" w14:textId="35D7364A" w:rsidR="000102E9" w:rsidRDefault="000102E9" w:rsidP="00576284">
      <w:pPr>
        <w:pStyle w:val="Default"/>
        <w:jc w:val="both"/>
        <w:rPr>
          <w:rFonts w:asciiTheme="minorHAnsi" w:hAnsiTheme="minorHAnsi" w:cstheme="minorHAnsi"/>
          <w:sz w:val="28"/>
          <w:szCs w:val="28"/>
        </w:rPr>
      </w:pPr>
      <w:r w:rsidRPr="000102E9">
        <w:rPr>
          <w:rFonts w:asciiTheme="minorHAnsi" w:hAnsiTheme="minorHAnsi" w:cstheme="minorHAnsi"/>
          <w:sz w:val="28"/>
          <w:szCs w:val="28"/>
        </w:rPr>
        <w:t xml:space="preserve">Top-down data-driven algorithms </w:t>
      </w:r>
      <w:r w:rsidR="006D5539" w:rsidRPr="000102E9">
        <w:rPr>
          <w:rFonts w:asciiTheme="minorHAnsi" w:hAnsiTheme="minorHAnsi" w:cstheme="minorHAnsi"/>
          <w:sz w:val="28"/>
          <w:szCs w:val="28"/>
        </w:rPr>
        <w:t>can make</w:t>
      </w:r>
      <w:r w:rsidRPr="000102E9">
        <w:rPr>
          <w:rFonts w:asciiTheme="minorHAnsi" w:hAnsiTheme="minorHAnsi" w:cstheme="minorHAnsi"/>
          <w:sz w:val="28"/>
          <w:szCs w:val="28"/>
        </w:rPr>
        <w:t xml:space="preserve"> precise predictions about the city's electricity needs. All seven of these models can predict the daily electricity consumption of a city with greater than 90% accuracy. For Hyderabad or Delhi, overfitting is acceptable, but in Mumbai, compared to the other two regions on the test dataset, it significantly decreased the model's performance. For the train and test datasets, the models also did well in the two remaining locations. There are two possible explanations for this: either the test dataset's patterns of Mumbai's electricity consumption were adjusted, or the data-driven model discovered and added additional hidden components that significantly affect Mumbai's electricity demand.</w:t>
      </w:r>
    </w:p>
    <w:p w14:paraId="2104FEEF" w14:textId="77777777" w:rsidR="000102E9" w:rsidRDefault="000102E9" w:rsidP="00576284">
      <w:pPr>
        <w:pStyle w:val="Default"/>
        <w:jc w:val="both"/>
        <w:rPr>
          <w:rFonts w:asciiTheme="minorHAnsi" w:hAnsiTheme="minorHAnsi" w:cstheme="minorHAnsi"/>
          <w:sz w:val="28"/>
          <w:szCs w:val="28"/>
        </w:rPr>
      </w:pPr>
      <w:r w:rsidRPr="000102E9">
        <w:rPr>
          <w:rFonts w:asciiTheme="minorHAnsi" w:hAnsiTheme="minorHAnsi" w:cstheme="minorHAnsi"/>
          <w:sz w:val="28"/>
          <w:szCs w:val="28"/>
        </w:rPr>
        <w:t>Simple linear regression models using piecewise and multivariate techniques can produce precise predictions. The Heating and Cooling Degree Hour model performed worse than the five-parameter change point model in each of the three metropolitan areas. The CVRMSE of the five-parameter model varied from 5.2% to 8.2%, whereas that of the HCDH model ranged from 5.4% to 8.8%. The five-parameter change point approach is also easier to apply since it does not need determining the proper base temperatures for heating and cooling, which might vary between cities with different climates and energy use patterns.</w:t>
      </w:r>
    </w:p>
    <w:p w14:paraId="3836AC9F" w14:textId="57B4E5F3" w:rsidR="009A7249" w:rsidRDefault="009A7249" w:rsidP="00576284">
      <w:pPr>
        <w:pStyle w:val="Default"/>
        <w:jc w:val="both"/>
        <w:rPr>
          <w:rFonts w:asciiTheme="minorHAnsi" w:hAnsiTheme="minorHAnsi" w:cstheme="minorHAnsi"/>
          <w:sz w:val="28"/>
          <w:szCs w:val="28"/>
        </w:rPr>
      </w:pPr>
      <w:r w:rsidRPr="009A7249">
        <w:rPr>
          <w:rFonts w:asciiTheme="minorHAnsi" w:hAnsiTheme="minorHAnsi" w:cstheme="minorHAnsi"/>
          <w:sz w:val="28"/>
          <w:szCs w:val="28"/>
        </w:rPr>
        <w:t xml:space="preserve">Machine learning models with similar degrees of accuracy include RF, SVM, and NN. Even when using the same hyper-parameters and model architecture, </w:t>
      </w:r>
      <w:r w:rsidRPr="009A7249">
        <w:rPr>
          <w:rFonts w:asciiTheme="minorHAnsi" w:hAnsiTheme="minorHAnsi" w:cstheme="minorHAnsi"/>
          <w:sz w:val="28"/>
          <w:szCs w:val="28"/>
        </w:rPr>
        <w:lastRenderedPageBreak/>
        <w:t xml:space="preserve">the dataset on which these models are applied affects their efficacy. For instance, SVM can perform poorly in Delhi while producing better results in Mumbai and Hyderabad. As a result, the model's capacity for </w:t>
      </w:r>
      <w:proofErr w:type="spellStart"/>
      <w:r w:rsidRPr="009A7249">
        <w:rPr>
          <w:rFonts w:asciiTheme="minorHAnsi" w:hAnsiTheme="minorHAnsi" w:cstheme="minorHAnsi"/>
          <w:sz w:val="28"/>
          <w:szCs w:val="28"/>
        </w:rPr>
        <w:t>generalisation</w:t>
      </w:r>
      <w:proofErr w:type="spellEnd"/>
      <w:r w:rsidRPr="009A7249">
        <w:rPr>
          <w:rFonts w:asciiTheme="minorHAnsi" w:hAnsiTheme="minorHAnsi" w:cstheme="minorHAnsi"/>
          <w:sz w:val="28"/>
          <w:szCs w:val="28"/>
        </w:rPr>
        <w:t xml:space="preserve"> is called into question.</w:t>
      </w:r>
    </w:p>
    <w:p w14:paraId="671B3252" w14:textId="70BCFE9F" w:rsidR="000102E9" w:rsidRDefault="000102E9" w:rsidP="00576284">
      <w:pPr>
        <w:pStyle w:val="Default"/>
        <w:rPr>
          <w:rFonts w:asciiTheme="minorHAnsi" w:hAnsiTheme="minorHAnsi" w:cstheme="minorHAnsi"/>
          <w:sz w:val="28"/>
          <w:szCs w:val="28"/>
        </w:rPr>
      </w:pPr>
      <w:r w:rsidRPr="000102E9">
        <w:rPr>
          <w:rFonts w:asciiTheme="minorHAnsi" w:hAnsiTheme="minorHAnsi" w:cstheme="minorHAnsi"/>
          <w:sz w:val="28"/>
          <w:szCs w:val="28"/>
        </w:rPr>
        <w:t xml:space="preserve">The GBM model beats the deconstructed model and other basic machine learning models in all three metropolitan areas (RF, SVM, and NN). In Mumbai, the CVRMSE has decreased from 0.4% to 4.3%. (Hyderabad). This study highlights the idea that, because of the precise encoding of temporal information using two variables, energy usage may not necessarily be viewed as time-series data (month of the year and day of the week). Time-series modelling uses the sequential ordering of input data to describe temporal information and is less robust to missing data than tabular data models. When missing data </w:t>
      </w:r>
      <w:r w:rsidR="006D5539" w:rsidRPr="000102E9">
        <w:rPr>
          <w:rFonts w:asciiTheme="minorHAnsi" w:hAnsiTheme="minorHAnsi" w:cstheme="minorHAnsi"/>
          <w:sz w:val="28"/>
          <w:szCs w:val="28"/>
        </w:rPr>
        <w:t>is</w:t>
      </w:r>
      <w:r w:rsidRPr="000102E9">
        <w:rPr>
          <w:rFonts w:asciiTheme="minorHAnsi" w:hAnsiTheme="minorHAnsi" w:cstheme="minorHAnsi"/>
          <w:sz w:val="28"/>
          <w:szCs w:val="28"/>
        </w:rPr>
        <w:t xml:space="preserve"> imputed in time-series modelling, data preparation becomes more challenging. Nevertheless, tabular data models don't use extra features to encrypt temporal information like the day of the</w:t>
      </w:r>
    </w:p>
    <w:p w14:paraId="26B23B8C" w14:textId="77777777" w:rsidR="001E6F60" w:rsidRDefault="001E6F60" w:rsidP="00576284">
      <w:pPr>
        <w:pStyle w:val="Default"/>
        <w:rPr>
          <w:rFonts w:asciiTheme="minorHAnsi" w:hAnsiTheme="minorHAnsi" w:cstheme="minorHAnsi"/>
          <w:sz w:val="28"/>
          <w:szCs w:val="28"/>
        </w:rPr>
      </w:pPr>
      <w:r w:rsidRPr="001E6F60">
        <w:rPr>
          <w:rFonts w:asciiTheme="minorHAnsi" w:hAnsiTheme="minorHAnsi" w:cstheme="minorHAnsi"/>
          <w:sz w:val="28"/>
          <w:szCs w:val="28"/>
        </w:rPr>
        <w:t>The machine learning model (</w:t>
      </w:r>
      <w:proofErr w:type="spellStart"/>
      <w:r w:rsidRPr="001E6F60">
        <w:rPr>
          <w:rFonts w:asciiTheme="minorHAnsi" w:hAnsiTheme="minorHAnsi" w:cstheme="minorHAnsi"/>
          <w:sz w:val="28"/>
          <w:szCs w:val="28"/>
        </w:rPr>
        <w:t>lightGBM</w:t>
      </w:r>
      <w:proofErr w:type="spellEnd"/>
      <w:r w:rsidRPr="001E6F60">
        <w:rPr>
          <w:rFonts w:asciiTheme="minorHAnsi" w:hAnsiTheme="minorHAnsi" w:cstheme="minorHAnsi"/>
          <w:sz w:val="28"/>
          <w:szCs w:val="28"/>
        </w:rPr>
        <w:t>) can increase the model accuracy by a factor of 1.1% to 1.7% when compared to the winner of the linear model. (5-parameter).</w:t>
      </w:r>
    </w:p>
    <w:p w14:paraId="6F22835F" w14:textId="1EA324D5" w:rsidR="00576284" w:rsidRPr="00576284" w:rsidRDefault="00576284" w:rsidP="00576284">
      <w:pPr>
        <w:pStyle w:val="Default"/>
        <w:rPr>
          <w:rFonts w:asciiTheme="minorHAnsi" w:hAnsiTheme="minorHAnsi" w:cstheme="minorHAnsi"/>
          <w:sz w:val="28"/>
          <w:szCs w:val="28"/>
        </w:rPr>
      </w:pPr>
      <w:r w:rsidRPr="00576284">
        <w:rPr>
          <w:rFonts w:asciiTheme="minorHAnsi" w:hAnsiTheme="minorHAnsi" w:cstheme="minorHAnsi"/>
          <w:sz w:val="28"/>
          <w:szCs w:val="28"/>
        </w:rPr>
        <w:t>Figure 1:</w:t>
      </w:r>
      <w:r w:rsidR="00556667" w:rsidRPr="00556667">
        <w:t xml:space="preserve"> </w:t>
      </w:r>
      <w:r w:rsidR="00556667" w:rsidRPr="00556667">
        <w:rPr>
          <w:rFonts w:asciiTheme="minorHAnsi" w:hAnsiTheme="minorHAnsi" w:cstheme="minorHAnsi"/>
          <w:sz w:val="28"/>
          <w:szCs w:val="28"/>
        </w:rPr>
        <w:t>The seven algorithms' CVRMSE (Coefficient of Variation of Root Mean Squared Error) values for the three metropolitan areas</w:t>
      </w:r>
      <w:r w:rsidRPr="00576284">
        <w:rPr>
          <w:rFonts w:asciiTheme="minorHAnsi" w:hAnsiTheme="minorHAnsi" w:cstheme="minorHAnsi"/>
          <w:sz w:val="28"/>
          <w:szCs w:val="28"/>
        </w:rPr>
        <w:t>.</w:t>
      </w:r>
      <w:r>
        <w:rPr>
          <w:rFonts w:asciiTheme="minorHAnsi" w:hAnsiTheme="minorHAnsi" w:cstheme="minorHAnsi"/>
          <w:sz w:val="28"/>
          <w:szCs w:val="28"/>
        </w:rPr>
        <w:t xml:space="preserve">  </w:t>
      </w:r>
      <w:r w:rsidRPr="00576284">
        <w:rPr>
          <w:rFonts w:asciiTheme="minorHAnsi" w:hAnsiTheme="minorHAnsi" w:cstheme="minorHAnsi"/>
          <w:noProof/>
          <w:sz w:val="28"/>
          <w:szCs w:val="28"/>
          <w:lang w:val="en-IN" w:eastAsia="en-IN"/>
        </w:rPr>
        <w:drawing>
          <wp:inline distT="0" distB="0" distL="0" distR="0" wp14:anchorId="035E7B93" wp14:editId="559ACCEC">
            <wp:extent cx="5694822" cy="3055620"/>
            <wp:effectExtent l="0" t="0" r="1270" b="0"/>
            <wp:docPr id="1143604358" name="Picture 1" descr="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04358" name="Picture 1" descr="Bar char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7217" cy="3067636"/>
                    </a:xfrm>
                    <a:prstGeom prst="rect">
                      <a:avLst/>
                    </a:prstGeom>
                  </pic:spPr>
                </pic:pic>
              </a:graphicData>
            </a:graphic>
          </wp:inline>
        </w:drawing>
      </w:r>
    </w:p>
    <w:p w14:paraId="57197E85" w14:textId="77777777" w:rsidR="00576284" w:rsidRDefault="00576284" w:rsidP="00576284">
      <w:pPr>
        <w:pStyle w:val="Default"/>
        <w:jc w:val="both"/>
        <w:rPr>
          <w:rFonts w:asciiTheme="minorHAnsi" w:hAnsiTheme="minorHAnsi" w:cstheme="minorHAnsi"/>
          <w:sz w:val="28"/>
          <w:szCs w:val="28"/>
        </w:rPr>
      </w:pPr>
    </w:p>
    <w:p w14:paraId="7CF28F2E" w14:textId="77777777" w:rsidR="001E6F60" w:rsidRDefault="001E6F60" w:rsidP="00576284">
      <w:pPr>
        <w:pStyle w:val="Default"/>
        <w:jc w:val="both"/>
        <w:rPr>
          <w:rFonts w:asciiTheme="minorHAnsi" w:hAnsiTheme="minorHAnsi" w:cstheme="minorHAnsi"/>
          <w:sz w:val="28"/>
          <w:szCs w:val="28"/>
        </w:rPr>
      </w:pPr>
      <w:r w:rsidRPr="001E6F60">
        <w:rPr>
          <w:rFonts w:asciiTheme="minorHAnsi" w:hAnsiTheme="minorHAnsi" w:cstheme="minorHAnsi"/>
          <w:sz w:val="28"/>
          <w:szCs w:val="28"/>
        </w:rPr>
        <w:t xml:space="preserve">Figure 2 compares the model prediction to the ground truth of the test dataset. The ground truth was represented by a solid line, whilst the two linear </w:t>
      </w:r>
      <w:r w:rsidRPr="001E6F60">
        <w:rPr>
          <w:rFonts w:asciiTheme="minorHAnsi" w:hAnsiTheme="minorHAnsi" w:cstheme="minorHAnsi"/>
          <w:sz w:val="28"/>
          <w:szCs w:val="28"/>
        </w:rPr>
        <w:lastRenderedPageBreak/>
        <w:t>models and the two machine learning models were each represented by a dashed or dotted line. Just the two linear, powerful machine learning models were compared in order to preserve the plot's clarity.</w:t>
      </w:r>
    </w:p>
    <w:p w14:paraId="4386AE33" w14:textId="006BD359" w:rsidR="00576284" w:rsidRPr="00576284" w:rsidRDefault="00576284" w:rsidP="00576284">
      <w:pPr>
        <w:pStyle w:val="Default"/>
        <w:jc w:val="both"/>
        <w:rPr>
          <w:rFonts w:asciiTheme="minorHAnsi" w:hAnsiTheme="minorHAnsi" w:cstheme="minorHAnsi"/>
          <w:sz w:val="28"/>
          <w:szCs w:val="28"/>
        </w:rPr>
      </w:pPr>
      <w:r w:rsidRPr="00576284">
        <w:rPr>
          <w:rFonts w:asciiTheme="minorHAnsi" w:hAnsiTheme="minorHAnsi" w:cstheme="minorHAnsi"/>
          <w:sz w:val="28"/>
          <w:szCs w:val="28"/>
        </w:rPr>
        <w:t>Figure 2: Model prediction of city-scale daily electricity consumption (GWh) on the test dataset</w:t>
      </w:r>
    </w:p>
    <w:p w14:paraId="76147429" w14:textId="333997F0" w:rsidR="00576284" w:rsidRPr="00DF4B79" w:rsidRDefault="00576284" w:rsidP="00576284">
      <w:pPr>
        <w:pStyle w:val="Default"/>
        <w:jc w:val="both"/>
        <w:rPr>
          <w:rFonts w:ascii="Times New Roman" w:hAnsi="Times New Roman" w:cs="Times New Roman"/>
        </w:rPr>
      </w:pPr>
      <w:r w:rsidRPr="00DF4B79">
        <w:rPr>
          <w:rFonts w:ascii="Times New Roman" w:hAnsi="Times New Roman" w:cs="Times New Roman"/>
          <w:noProof/>
          <w:lang w:val="en-IN" w:eastAsia="en-IN"/>
        </w:rPr>
        <w:drawing>
          <wp:inline distT="0" distB="0" distL="0" distR="0" wp14:anchorId="490C926B" wp14:editId="383E466D">
            <wp:extent cx="5773946" cy="3771900"/>
            <wp:effectExtent l="0" t="0" r="0" b="0"/>
            <wp:docPr id="1663997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97789" name="Picture 166399778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3269" cy="3777990"/>
                    </a:xfrm>
                    <a:prstGeom prst="rect">
                      <a:avLst/>
                    </a:prstGeom>
                  </pic:spPr>
                </pic:pic>
              </a:graphicData>
            </a:graphic>
          </wp:inline>
        </w:drawing>
      </w:r>
    </w:p>
    <w:p w14:paraId="09B941AF" w14:textId="77777777" w:rsidR="00576284" w:rsidRPr="00DF4B79" w:rsidRDefault="00576284" w:rsidP="00576284">
      <w:pPr>
        <w:pStyle w:val="Default"/>
        <w:jc w:val="both"/>
        <w:rPr>
          <w:rFonts w:ascii="Times New Roman" w:hAnsi="Times New Roman" w:cs="Times New Roman"/>
          <w:b/>
          <w:bCs/>
        </w:rPr>
      </w:pPr>
    </w:p>
    <w:p w14:paraId="637C4636" w14:textId="77777777" w:rsidR="005521EA" w:rsidRDefault="005521EA" w:rsidP="005521EA">
      <w:pPr>
        <w:pStyle w:val="pw-post-body-paragraph"/>
        <w:shd w:val="clear" w:color="auto" w:fill="FFFFFF"/>
        <w:spacing w:before="480" w:after="0"/>
        <w:rPr>
          <w:rFonts w:asciiTheme="minorHAnsi" w:hAnsiTheme="minorHAnsi" w:cstheme="minorHAnsi"/>
          <w:b/>
          <w:color w:val="292929"/>
          <w:spacing w:val="-1"/>
          <w:sz w:val="32"/>
          <w:szCs w:val="32"/>
        </w:rPr>
      </w:pPr>
    </w:p>
    <w:p w14:paraId="319E70EA" w14:textId="77777777" w:rsidR="005521EA" w:rsidRDefault="005521EA" w:rsidP="005521EA">
      <w:pPr>
        <w:pStyle w:val="pw-post-body-paragraph"/>
        <w:shd w:val="clear" w:color="auto" w:fill="FFFFFF"/>
        <w:spacing w:before="480" w:after="0"/>
        <w:rPr>
          <w:rFonts w:asciiTheme="minorHAnsi" w:hAnsiTheme="minorHAnsi" w:cstheme="minorHAnsi"/>
          <w:b/>
          <w:color w:val="292929"/>
          <w:spacing w:val="-1"/>
          <w:sz w:val="32"/>
          <w:szCs w:val="32"/>
        </w:rPr>
      </w:pPr>
    </w:p>
    <w:p w14:paraId="265E9F0B" w14:textId="77777777" w:rsidR="005521EA" w:rsidRDefault="005521EA" w:rsidP="005521EA">
      <w:pPr>
        <w:pStyle w:val="pw-post-body-paragraph"/>
        <w:shd w:val="clear" w:color="auto" w:fill="FFFFFF"/>
        <w:spacing w:before="480" w:after="0"/>
        <w:rPr>
          <w:rFonts w:asciiTheme="minorHAnsi" w:hAnsiTheme="minorHAnsi" w:cstheme="minorHAnsi"/>
          <w:b/>
          <w:color w:val="292929"/>
          <w:spacing w:val="-1"/>
          <w:sz w:val="32"/>
          <w:szCs w:val="32"/>
        </w:rPr>
      </w:pPr>
    </w:p>
    <w:p w14:paraId="17084144" w14:textId="77777777" w:rsidR="005521EA" w:rsidRDefault="005521EA" w:rsidP="005521EA">
      <w:pPr>
        <w:pStyle w:val="pw-post-body-paragraph"/>
        <w:shd w:val="clear" w:color="auto" w:fill="FFFFFF"/>
        <w:spacing w:before="480" w:after="0"/>
        <w:rPr>
          <w:rFonts w:asciiTheme="minorHAnsi" w:hAnsiTheme="minorHAnsi" w:cstheme="minorHAnsi"/>
          <w:b/>
          <w:color w:val="292929"/>
          <w:spacing w:val="-1"/>
          <w:sz w:val="32"/>
          <w:szCs w:val="32"/>
        </w:rPr>
      </w:pPr>
    </w:p>
    <w:p w14:paraId="32BC8022" w14:textId="77777777" w:rsidR="005521EA" w:rsidRDefault="005521EA" w:rsidP="005521EA">
      <w:pPr>
        <w:pStyle w:val="pw-post-body-paragraph"/>
        <w:shd w:val="clear" w:color="auto" w:fill="FFFFFF"/>
        <w:spacing w:before="480" w:after="0"/>
        <w:rPr>
          <w:rFonts w:asciiTheme="minorHAnsi" w:hAnsiTheme="minorHAnsi" w:cstheme="minorHAnsi"/>
          <w:b/>
          <w:color w:val="292929"/>
          <w:spacing w:val="-1"/>
          <w:sz w:val="32"/>
          <w:szCs w:val="32"/>
        </w:rPr>
      </w:pPr>
    </w:p>
    <w:p w14:paraId="048C5533" w14:textId="77777777" w:rsidR="005521EA" w:rsidRDefault="005521EA" w:rsidP="005521EA">
      <w:pPr>
        <w:pStyle w:val="pw-post-body-paragraph"/>
        <w:shd w:val="clear" w:color="auto" w:fill="FFFFFF"/>
        <w:spacing w:before="480" w:after="0"/>
        <w:rPr>
          <w:rFonts w:asciiTheme="minorHAnsi" w:hAnsiTheme="minorHAnsi" w:cstheme="minorHAnsi"/>
          <w:b/>
          <w:color w:val="292929"/>
          <w:spacing w:val="-1"/>
          <w:sz w:val="32"/>
          <w:szCs w:val="32"/>
        </w:rPr>
      </w:pPr>
    </w:p>
    <w:p w14:paraId="2364C478" w14:textId="77777777" w:rsidR="00576284" w:rsidRDefault="00576284" w:rsidP="005521EA">
      <w:pPr>
        <w:pStyle w:val="pw-post-body-paragraph"/>
        <w:shd w:val="clear" w:color="auto" w:fill="FFFFFF"/>
        <w:spacing w:before="480" w:after="0"/>
        <w:jc w:val="center"/>
        <w:rPr>
          <w:rFonts w:asciiTheme="minorHAnsi" w:hAnsiTheme="minorHAnsi" w:cstheme="minorHAnsi"/>
          <w:b/>
          <w:color w:val="292929"/>
          <w:spacing w:val="-1"/>
          <w:sz w:val="32"/>
          <w:szCs w:val="32"/>
        </w:rPr>
      </w:pPr>
    </w:p>
    <w:p w14:paraId="16AD2586" w14:textId="48208A41" w:rsidR="005521EA" w:rsidRDefault="00AD5991" w:rsidP="005521EA">
      <w:pPr>
        <w:pStyle w:val="pw-post-body-paragraph"/>
        <w:shd w:val="clear" w:color="auto" w:fill="FFFFFF"/>
        <w:spacing w:before="480" w:after="0"/>
        <w:jc w:val="center"/>
        <w:rPr>
          <w:rFonts w:asciiTheme="minorHAnsi" w:hAnsiTheme="minorHAnsi" w:cstheme="minorHAnsi"/>
          <w:b/>
          <w:color w:val="292929"/>
          <w:spacing w:val="-1"/>
          <w:sz w:val="32"/>
          <w:szCs w:val="32"/>
        </w:rPr>
      </w:pPr>
      <w:r>
        <w:rPr>
          <w:rFonts w:asciiTheme="minorHAnsi" w:hAnsiTheme="minorHAnsi" w:cstheme="minorHAnsi"/>
          <w:b/>
          <w:color w:val="292929"/>
          <w:spacing w:val="-1"/>
          <w:sz w:val="32"/>
          <w:szCs w:val="32"/>
        </w:rPr>
        <w:lastRenderedPageBreak/>
        <w:t>7</w:t>
      </w:r>
      <w:r w:rsidR="005521EA">
        <w:rPr>
          <w:rFonts w:asciiTheme="minorHAnsi" w:hAnsiTheme="minorHAnsi" w:cstheme="minorHAnsi"/>
          <w:b/>
          <w:color w:val="292929"/>
          <w:spacing w:val="-1"/>
          <w:sz w:val="32"/>
          <w:szCs w:val="32"/>
        </w:rPr>
        <w:t>.CONCLUSION</w:t>
      </w:r>
    </w:p>
    <w:p w14:paraId="0BB62063" w14:textId="661DD841" w:rsidR="000102E9" w:rsidRPr="000102E9" w:rsidRDefault="000102E9" w:rsidP="000102E9">
      <w:pPr>
        <w:pStyle w:val="pw-post-body-paragraph"/>
        <w:shd w:val="clear" w:color="auto" w:fill="FFFFFF"/>
        <w:spacing w:before="480" w:after="0"/>
        <w:jc w:val="both"/>
        <w:rPr>
          <w:rFonts w:asciiTheme="minorHAnsi" w:hAnsiTheme="minorHAnsi" w:cstheme="minorHAnsi"/>
          <w:color w:val="292929"/>
          <w:spacing w:val="-1"/>
          <w:sz w:val="28"/>
          <w:szCs w:val="28"/>
        </w:rPr>
      </w:pPr>
      <w:r w:rsidRPr="000102E9">
        <w:rPr>
          <w:rFonts w:asciiTheme="minorHAnsi" w:hAnsiTheme="minorHAnsi" w:cstheme="minorHAnsi"/>
          <w:color w:val="292929"/>
          <w:spacing w:val="-1"/>
          <w:sz w:val="28"/>
          <w:szCs w:val="28"/>
        </w:rPr>
        <w:t xml:space="preserve">Because heating and cooling take a lot of energy, the quantity of power used locally is dependent on the temperature. As a result of climate change, extreme weather events have become more frequent. To improve the energy security and resilience of the electric system, more precise electricity demand predictions that </w:t>
      </w:r>
      <w:r w:rsidR="00005B33" w:rsidRPr="000102E9">
        <w:rPr>
          <w:rFonts w:asciiTheme="minorHAnsi" w:hAnsiTheme="minorHAnsi" w:cstheme="minorHAnsi"/>
          <w:color w:val="292929"/>
          <w:spacing w:val="-1"/>
          <w:sz w:val="28"/>
          <w:szCs w:val="28"/>
        </w:rPr>
        <w:t>consider</w:t>
      </w:r>
      <w:r w:rsidRPr="000102E9">
        <w:rPr>
          <w:rFonts w:asciiTheme="minorHAnsi" w:hAnsiTheme="minorHAnsi" w:cstheme="minorHAnsi"/>
          <w:color w:val="292929"/>
          <w:spacing w:val="-1"/>
          <w:sz w:val="28"/>
          <w:szCs w:val="28"/>
        </w:rPr>
        <w:t xml:space="preserve"> extreme weather events and their effects on load are required (neural network-based, decision tree based, and others). Seven data-driven models were created and compared in this work:</w:t>
      </w:r>
    </w:p>
    <w:p w14:paraId="37535FF3" w14:textId="4913F4FB" w:rsidR="005521EA" w:rsidRPr="005521EA" w:rsidRDefault="005521EA" w:rsidP="001B1BA4">
      <w:pPr>
        <w:numPr>
          <w:ilvl w:val="0"/>
          <w:numId w:val="12"/>
        </w:numPr>
        <w:spacing w:after="0" w:line="240" w:lineRule="auto"/>
        <w:jc w:val="both"/>
        <w:rPr>
          <w:rFonts w:ascii="Calibri" w:eastAsia="Times New Roman" w:hAnsi="Calibri" w:cs="Calibri"/>
          <w:color w:val="0E101A"/>
          <w:sz w:val="28"/>
          <w:szCs w:val="28"/>
          <w:lang w:eastAsia="en-IN"/>
        </w:rPr>
      </w:pPr>
      <w:r w:rsidRPr="005521EA">
        <w:rPr>
          <w:rFonts w:ascii="Calibri" w:eastAsia="Times New Roman" w:hAnsi="Calibri" w:cs="Calibri"/>
          <w:color w:val="0E101A"/>
          <w:sz w:val="28"/>
          <w:szCs w:val="28"/>
          <w:lang w:eastAsia="en-IN"/>
        </w:rPr>
        <w:t>a five-parameter change-point model</w:t>
      </w:r>
    </w:p>
    <w:p w14:paraId="1494CF70" w14:textId="77777777" w:rsidR="005521EA" w:rsidRPr="005521EA" w:rsidRDefault="005521EA" w:rsidP="005521EA">
      <w:pPr>
        <w:numPr>
          <w:ilvl w:val="0"/>
          <w:numId w:val="12"/>
        </w:numPr>
        <w:spacing w:after="0" w:line="240" w:lineRule="auto"/>
        <w:jc w:val="both"/>
        <w:rPr>
          <w:rFonts w:ascii="Calibri" w:eastAsia="Times New Roman" w:hAnsi="Calibri" w:cs="Calibri"/>
          <w:color w:val="0E101A"/>
          <w:sz w:val="28"/>
          <w:szCs w:val="28"/>
          <w:lang w:eastAsia="en-IN"/>
        </w:rPr>
      </w:pPr>
      <w:r w:rsidRPr="005521EA">
        <w:rPr>
          <w:rFonts w:ascii="Calibri" w:eastAsia="Times New Roman" w:hAnsi="Calibri" w:cs="Calibri"/>
          <w:color w:val="0E101A"/>
          <w:sz w:val="28"/>
          <w:szCs w:val="28"/>
          <w:lang w:eastAsia="en-IN"/>
        </w:rPr>
        <w:t>a Heating Cooling Degree Hour model</w:t>
      </w:r>
    </w:p>
    <w:p w14:paraId="2BE6AD37" w14:textId="77777777" w:rsidR="005521EA" w:rsidRPr="005521EA" w:rsidRDefault="005521EA" w:rsidP="005521EA">
      <w:pPr>
        <w:numPr>
          <w:ilvl w:val="0"/>
          <w:numId w:val="12"/>
        </w:numPr>
        <w:spacing w:after="0" w:line="240" w:lineRule="auto"/>
        <w:jc w:val="both"/>
        <w:rPr>
          <w:rFonts w:ascii="Calibri" w:eastAsia="Times New Roman" w:hAnsi="Calibri" w:cs="Calibri"/>
          <w:color w:val="0E101A"/>
          <w:sz w:val="28"/>
          <w:szCs w:val="28"/>
          <w:lang w:eastAsia="en-IN"/>
        </w:rPr>
      </w:pPr>
      <w:r w:rsidRPr="005521EA">
        <w:rPr>
          <w:rFonts w:ascii="Calibri" w:eastAsia="Times New Roman" w:hAnsi="Calibri" w:cs="Calibri"/>
          <w:color w:val="0E101A"/>
          <w:sz w:val="28"/>
          <w:szCs w:val="28"/>
          <w:lang w:eastAsia="en-IN"/>
        </w:rPr>
        <w:t>a decomposed time series model implemented by Facebook Prophet</w:t>
      </w:r>
    </w:p>
    <w:p w14:paraId="6A4E4B54" w14:textId="77777777" w:rsidR="005521EA" w:rsidRDefault="005521EA" w:rsidP="005521EA">
      <w:pPr>
        <w:numPr>
          <w:ilvl w:val="0"/>
          <w:numId w:val="12"/>
        </w:numPr>
        <w:spacing w:after="0" w:line="240" w:lineRule="auto"/>
        <w:jc w:val="both"/>
        <w:rPr>
          <w:rFonts w:ascii="Calibri" w:eastAsia="Times New Roman" w:hAnsi="Calibri" w:cs="Calibri"/>
          <w:color w:val="0E101A"/>
          <w:sz w:val="28"/>
          <w:szCs w:val="28"/>
          <w:lang w:eastAsia="en-IN"/>
        </w:rPr>
      </w:pPr>
      <w:r w:rsidRPr="005521EA">
        <w:rPr>
          <w:rFonts w:ascii="Calibri" w:eastAsia="Times New Roman" w:hAnsi="Calibri" w:cs="Calibri"/>
          <w:color w:val="0E101A"/>
          <w:sz w:val="28"/>
          <w:szCs w:val="28"/>
          <w:lang w:eastAsia="en-IN"/>
        </w:rPr>
        <w:t xml:space="preserve">a Gradient Boosting Trees model implemented by Microsoft </w:t>
      </w:r>
      <w:proofErr w:type="spellStart"/>
      <w:r w:rsidRPr="005521EA">
        <w:rPr>
          <w:rFonts w:ascii="Calibri" w:eastAsia="Times New Roman" w:hAnsi="Calibri" w:cs="Calibri"/>
          <w:color w:val="0E101A"/>
          <w:sz w:val="28"/>
          <w:szCs w:val="28"/>
          <w:lang w:eastAsia="en-IN"/>
        </w:rPr>
        <w:t>lightGBM</w:t>
      </w:r>
      <w:proofErr w:type="spellEnd"/>
    </w:p>
    <w:p w14:paraId="541CDF70" w14:textId="77777777" w:rsidR="000102E9" w:rsidRPr="005521EA" w:rsidRDefault="000102E9" w:rsidP="000102E9">
      <w:pPr>
        <w:spacing w:after="0" w:line="240" w:lineRule="auto"/>
        <w:ind w:left="720"/>
        <w:jc w:val="both"/>
        <w:rPr>
          <w:rFonts w:ascii="Calibri" w:eastAsia="Times New Roman" w:hAnsi="Calibri" w:cs="Calibri"/>
          <w:color w:val="0E101A"/>
          <w:sz w:val="28"/>
          <w:szCs w:val="28"/>
          <w:lang w:eastAsia="en-IN"/>
        </w:rPr>
      </w:pPr>
    </w:p>
    <w:p w14:paraId="4A69ABE6" w14:textId="2BEB5812" w:rsidR="005521EA" w:rsidRPr="000102E9" w:rsidRDefault="000102E9" w:rsidP="000102E9">
      <w:pPr>
        <w:pStyle w:val="pw-post-body-paragraph"/>
        <w:shd w:val="clear" w:color="auto" w:fill="FFFFFF"/>
        <w:spacing w:before="480" w:after="0"/>
        <w:jc w:val="both"/>
        <w:rPr>
          <w:rFonts w:ascii="Calibri" w:hAnsi="Calibri" w:cs="Calibri"/>
          <w:color w:val="292929"/>
          <w:spacing w:val="-1"/>
          <w:sz w:val="28"/>
          <w:szCs w:val="28"/>
        </w:rPr>
      </w:pPr>
      <w:r w:rsidRPr="000102E9">
        <w:rPr>
          <w:rFonts w:ascii="Calibri" w:hAnsi="Calibri" w:cs="Calibri"/>
          <w:color w:val="292929"/>
          <w:spacing w:val="-1"/>
          <w:sz w:val="28"/>
          <w:szCs w:val="28"/>
        </w:rPr>
        <w:t xml:space="preserve">Despite the deconstructed model's limited application in this area, </w:t>
      </w:r>
      <w:proofErr w:type="spellStart"/>
      <w:r w:rsidRPr="000102E9">
        <w:rPr>
          <w:rFonts w:ascii="Calibri" w:hAnsi="Calibri" w:cs="Calibri"/>
          <w:color w:val="292929"/>
          <w:spacing w:val="-1"/>
          <w:sz w:val="28"/>
          <w:szCs w:val="28"/>
        </w:rPr>
        <w:t>LightGBM</w:t>
      </w:r>
      <w:proofErr w:type="spellEnd"/>
      <w:r w:rsidRPr="000102E9">
        <w:rPr>
          <w:rFonts w:ascii="Calibri" w:hAnsi="Calibri" w:cs="Calibri"/>
          <w:color w:val="292929"/>
          <w:spacing w:val="-1"/>
          <w:sz w:val="28"/>
          <w:szCs w:val="28"/>
        </w:rPr>
        <w:t xml:space="preserve"> has been shown to be a top performer in predicting city-scale energy demand. Using information on power use collected at the city level for Hyderabad, Mumbai, and Delhi as well as the surrounding rural areas, we looked at seven models. With a CVRMSE of less than 10%, all models can accurately predict the city-level electricity consumption. In comparison to the HCDH model, the five-parameter model performs better. The Gradient Boosting Machine model is the most precise of the seven. Mumbai's CVRMSE of </w:t>
      </w:r>
      <w:proofErr w:type="spellStart"/>
      <w:r w:rsidRPr="000102E9">
        <w:rPr>
          <w:rFonts w:ascii="Calibri" w:hAnsi="Calibri" w:cs="Calibri"/>
          <w:color w:val="292929"/>
          <w:spacing w:val="-1"/>
          <w:sz w:val="28"/>
          <w:szCs w:val="28"/>
        </w:rPr>
        <w:t>lightGBM</w:t>
      </w:r>
      <w:proofErr w:type="spellEnd"/>
      <w:r w:rsidRPr="000102E9">
        <w:rPr>
          <w:rFonts w:ascii="Calibri" w:hAnsi="Calibri" w:cs="Calibri"/>
          <w:color w:val="292929"/>
          <w:spacing w:val="-1"/>
          <w:sz w:val="28"/>
          <w:szCs w:val="28"/>
        </w:rPr>
        <w:t xml:space="preserve"> for the test dataset was 6.5%, Hyderabad's was 4.6%, and Delhi's metropolitan </w:t>
      </w:r>
      <w:r w:rsidR="00005B33" w:rsidRPr="000102E9">
        <w:rPr>
          <w:rFonts w:ascii="Calibri" w:hAnsi="Calibri" w:cs="Calibri"/>
          <w:color w:val="292929"/>
          <w:spacing w:val="-1"/>
          <w:sz w:val="28"/>
          <w:szCs w:val="28"/>
        </w:rPr>
        <w:t>areas</w:t>
      </w:r>
      <w:r w:rsidRPr="000102E9">
        <w:rPr>
          <w:rFonts w:ascii="Calibri" w:hAnsi="Calibri" w:cs="Calibri"/>
          <w:color w:val="292929"/>
          <w:spacing w:val="-1"/>
          <w:sz w:val="28"/>
          <w:szCs w:val="28"/>
        </w:rPr>
        <w:t xml:space="preserve"> was only 4.1%. Although less accurate than </w:t>
      </w:r>
      <w:proofErr w:type="spellStart"/>
      <w:r w:rsidRPr="000102E9">
        <w:rPr>
          <w:rFonts w:ascii="Calibri" w:hAnsi="Calibri" w:cs="Calibri"/>
          <w:color w:val="292929"/>
          <w:spacing w:val="-1"/>
          <w:sz w:val="28"/>
          <w:szCs w:val="28"/>
        </w:rPr>
        <w:t>lightGBM</w:t>
      </w:r>
      <w:proofErr w:type="spellEnd"/>
      <w:r w:rsidRPr="000102E9">
        <w:rPr>
          <w:rFonts w:ascii="Calibri" w:hAnsi="Calibri" w:cs="Calibri"/>
          <w:color w:val="292929"/>
          <w:spacing w:val="-1"/>
          <w:sz w:val="28"/>
          <w:szCs w:val="28"/>
        </w:rPr>
        <w:t>, the decomposed time series model offers us a special chance to separate and</w:t>
      </w:r>
    </w:p>
    <w:p w14:paraId="68CBA694" w14:textId="77777777" w:rsidR="005521EA" w:rsidRDefault="005521EA" w:rsidP="005521EA">
      <w:pPr>
        <w:pStyle w:val="pw-post-body-paragraph"/>
        <w:shd w:val="clear" w:color="auto" w:fill="FFFFFF"/>
        <w:spacing w:before="480" w:after="0"/>
        <w:jc w:val="center"/>
        <w:rPr>
          <w:rFonts w:ascii="Calibri" w:hAnsi="Calibri" w:cs="Calibri"/>
          <w:b/>
          <w:color w:val="292929"/>
          <w:spacing w:val="-1"/>
          <w:sz w:val="28"/>
          <w:szCs w:val="28"/>
        </w:rPr>
      </w:pPr>
    </w:p>
    <w:p w14:paraId="469C75DD" w14:textId="77777777" w:rsidR="001B1BA4" w:rsidRDefault="001B1BA4" w:rsidP="005521EA">
      <w:pPr>
        <w:pStyle w:val="pw-post-body-paragraph"/>
        <w:shd w:val="clear" w:color="auto" w:fill="FFFFFF"/>
        <w:spacing w:before="480" w:after="0"/>
        <w:jc w:val="center"/>
        <w:rPr>
          <w:rFonts w:ascii="Calibri" w:hAnsi="Calibri" w:cs="Calibri"/>
          <w:b/>
          <w:color w:val="292929"/>
          <w:spacing w:val="-1"/>
          <w:sz w:val="28"/>
          <w:szCs w:val="28"/>
        </w:rPr>
      </w:pPr>
    </w:p>
    <w:p w14:paraId="7B62729A" w14:textId="77777777" w:rsidR="001B1BA4" w:rsidRDefault="001B1BA4" w:rsidP="005521EA">
      <w:pPr>
        <w:pStyle w:val="pw-post-body-paragraph"/>
        <w:shd w:val="clear" w:color="auto" w:fill="FFFFFF"/>
        <w:spacing w:before="480" w:after="0"/>
        <w:jc w:val="center"/>
        <w:rPr>
          <w:rFonts w:ascii="Calibri" w:hAnsi="Calibri" w:cs="Calibri"/>
          <w:b/>
          <w:color w:val="292929"/>
          <w:spacing w:val="-1"/>
          <w:sz w:val="28"/>
          <w:szCs w:val="28"/>
        </w:rPr>
      </w:pPr>
    </w:p>
    <w:p w14:paraId="0AD37D8D" w14:textId="77777777" w:rsidR="001B1BA4" w:rsidRDefault="001B1BA4" w:rsidP="005521EA">
      <w:pPr>
        <w:pStyle w:val="pw-post-body-paragraph"/>
        <w:shd w:val="clear" w:color="auto" w:fill="FFFFFF"/>
        <w:spacing w:before="480" w:after="0"/>
        <w:jc w:val="center"/>
        <w:rPr>
          <w:rFonts w:ascii="Calibri" w:hAnsi="Calibri" w:cs="Calibri"/>
          <w:b/>
          <w:color w:val="292929"/>
          <w:spacing w:val="-1"/>
          <w:sz w:val="28"/>
          <w:szCs w:val="28"/>
        </w:rPr>
      </w:pPr>
    </w:p>
    <w:p w14:paraId="67C26809" w14:textId="77777777" w:rsidR="005521EA" w:rsidRDefault="005521EA" w:rsidP="005521EA">
      <w:pPr>
        <w:pStyle w:val="pw-post-body-paragraph"/>
        <w:shd w:val="clear" w:color="auto" w:fill="FFFFFF"/>
        <w:spacing w:before="480" w:after="0"/>
        <w:jc w:val="center"/>
        <w:rPr>
          <w:rFonts w:ascii="Calibri" w:hAnsi="Calibri" w:cs="Calibri"/>
          <w:b/>
          <w:color w:val="292929"/>
          <w:spacing w:val="-1"/>
          <w:sz w:val="28"/>
          <w:szCs w:val="28"/>
        </w:rPr>
      </w:pPr>
    </w:p>
    <w:p w14:paraId="281E0D2B" w14:textId="77777777" w:rsidR="005521EA" w:rsidRDefault="005521EA" w:rsidP="005521EA">
      <w:pPr>
        <w:pStyle w:val="pw-post-body-paragraph"/>
        <w:shd w:val="clear" w:color="auto" w:fill="FFFFFF"/>
        <w:spacing w:before="480" w:after="0"/>
        <w:jc w:val="center"/>
        <w:rPr>
          <w:rFonts w:ascii="Calibri" w:hAnsi="Calibri" w:cs="Calibri"/>
          <w:b/>
          <w:color w:val="292929"/>
          <w:spacing w:val="-1"/>
          <w:sz w:val="28"/>
          <w:szCs w:val="28"/>
        </w:rPr>
      </w:pPr>
    </w:p>
    <w:p w14:paraId="0BE61481" w14:textId="77777777" w:rsidR="00AB7C61" w:rsidRDefault="00AB7C61" w:rsidP="005521EA">
      <w:pPr>
        <w:pStyle w:val="pw-post-body-paragraph"/>
        <w:shd w:val="clear" w:color="auto" w:fill="FFFFFF"/>
        <w:spacing w:before="480" w:after="0"/>
        <w:jc w:val="center"/>
        <w:rPr>
          <w:rFonts w:ascii="Calibri" w:hAnsi="Calibri" w:cs="Calibri"/>
          <w:b/>
          <w:color w:val="292929"/>
          <w:spacing w:val="-1"/>
          <w:sz w:val="28"/>
          <w:szCs w:val="28"/>
        </w:rPr>
      </w:pPr>
    </w:p>
    <w:p w14:paraId="14AD4C44" w14:textId="0206B433" w:rsidR="00AB7C61" w:rsidRPr="00AB7C61" w:rsidRDefault="00AD5991" w:rsidP="005521EA">
      <w:pPr>
        <w:pStyle w:val="pw-post-body-paragraph"/>
        <w:shd w:val="clear" w:color="auto" w:fill="FFFFFF"/>
        <w:spacing w:before="480" w:after="0"/>
        <w:jc w:val="center"/>
        <w:rPr>
          <w:rFonts w:asciiTheme="minorHAnsi" w:hAnsiTheme="minorHAnsi" w:cstheme="minorHAnsi"/>
          <w:b/>
          <w:color w:val="292929"/>
          <w:spacing w:val="-1"/>
          <w:sz w:val="32"/>
          <w:szCs w:val="32"/>
        </w:rPr>
      </w:pPr>
      <w:r>
        <w:rPr>
          <w:rFonts w:asciiTheme="minorHAnsi" w:hAnsiTheme="minorHAnsi" w:cstheme="minorHAnsi"/>
          <w:b/>
          <w:color w:val="292929"/>
          <w:spacing w:val="-1"/>
          <w:sz w:val="32"/>
          <w:szCs w:val="32"/>
        </w:rPr>
        <w:lastRenderedPageBreak/>
        <w:t>8</w:t>
      </w:r>
      <w:r w:rsidR="00AB7C61" w:rsidRPr="00AB7C61">
        <w:rPr>
          <w:rFonts w:asciiTheme="minorHAnsi" w:hAnsiTheme="minorHAnsi" w:cstheme="minorHAnsi"/>
          <w:b/>
          <w:color w:val="292929"/>
          <w:spacing w:val="-1"/>
          <w:sz w:val="32"/>
          <w:szCs w:val="32"/>
        </w:rPr>
        <w:t>.REFERENCES</w:t>
      </w:r>
    </w:p>
    <w:p w14:paraId="23EBF3AE" w14:textId="77777777" w:rsidR="005521EA" w:rsidRDefault="005521EA" w:rsidP="005521EA">
      <w:pPr>
        <w:pStyle w:val="pw-post-body-paragraph"/>
        <w:shd w:val="clear" w:color="auto" w:fill="FFFFFF"/>
        <w:spacing w:before="480" w:after="0"/>
        <w:jc w:val="center"/>
        <w:rPr>
          <w:rFonts w:ascii="Calibri" w:hAnsi="Calibri" w:cs="Calibri"/>
          <w:b/>
          <w:color w:val="292929"/>
          <w:spacing w:val="-1"/>
          <w:sz w:val="28"/>
          <w:szCs w:val="28"/>
        </w:rPr>
      </w:pPr>
    </w:p>
    <w:p w14:paraId="4B34EE6E" w14:textId="00E46C97" w:rsidR="00AB7C61" w:rsidRPr="00AB7C61" w:rsidRDefault="00AB7C61" w:rsidP="00AB7C61">
      <w:pPr>
        <w:jc w:val="both"/>
        <w:rPr>
          <w:rFonts w:ascii="Calibri" w:hAnsi="Calibri" w:cs="Calibri"/>
          <w:sz w:val="28"/>
          <w:szCs w:val="28"/>
        </w:rPr>
      </w:pPr>
      <w:r w:rsidRPr="00AB7C61">
        <w:rPr>
          <w:rFonts w:ascii="Calibri" w:hAnsi="Calibri" w:cs="Calibri"/>
          <w:sz w:val="28"/>
          <w:szCs w:val="28"/>
        </w:rPr>
        <w:t xml:space="preserve">[1] C. E. </w:t>
      </w:r>
      <w:proofErr w:type="spellStart"/>
      <w:r w:rsidRPr="00AB7C61">
        <w:rPr>
          <w:rFonts w:ascii="Calibri" w:hAnsi="Calibri" w:cs="Calibri"/>
          <w:sz w:val="28"/>
          <w:szCs w:val="28"/>
        </w:rPr>
        <w:t>Kontokosta</w:t>
      </w:r>
      <w:proofErr w:type="spellEnd"/>
      <w:r w:rsidRPr="00AB7C61">
        <w:rPr>
          <w:rFonts w:ascii="Calibri" w:hAnsi="Calibri" w:cs="Calibri"/>
          <w:sz w:val="28"/>
          <w:szCs w:val="28"/>
        </w:rPr>
        <w:t xml:space="preserve"> and C. </w:t>
      </w:r>
      <w:proofErr w:type="spellStart"/>
      <w:r w:rsidRPr="00AB7C61">
        <w:rPr>
          <w:rFonts w:ascii="Calibri" w:hAnsi="Calibri" w:cs="Calibri"/>
          <w:sz w:val="28"/>
          <w:szCs w:val="28"/>
        </w:rPr>
        <w:t>Tull</w:t>
      </w:r>
      <w:proofErr w:type="spellEnd"/>
      <w:r w:rsidRPr="00AB7C61">
        <w:rPr>
          <w:rFonts w:ascii="Calibri" w:hAnsi="Calibri" w:cs="Calibri"/>
          <w:sz w:val="28"/>
          <w:szCs w:val="28"/>
        </w:rPr>
        <w:t xml:space="preserve">, “A data-driven predictive model of city-scale energy use in buildings,” Appl. Energy, vol. 197, pp. 303–317, Jul. 2017,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10.1016/j.apenergy.2017.04.005. </w:t>
      </w:r>
    </w:p>
    <w:p w14:paraId="01B64926" w14:textId="56269C9E" w:rsidR="00AB7C61" w:rsidRPr="00AB7C61" w:rsidRDefault="00AB7C61" w:rsidP="00AB7C61">
      <w:pPr>
        <w:jc w:val="both"/>
        <w:rPr>
          <w:rFonts w:ascii="Calibri" w:hAnsi="Calibri" w:cs="Calibri"/>
          <w:sz w:val="28"/>
          <w:szCs w:val="28"/>
        </w:rPr>
      </w:pPr>
      <w:r w:rsidRPr="00AB7C61">
        <w:rPr>
          <w:rFonts w:ascii="Calibri" w:hAnsi="Calibri" w:cs="Calibri"/>
          <w:sz w:val="28"/>
          <w:szCs w:val="28"/>
        </w:rPr>
        <w:t xml:space="preserve">[2] O. </w:t>
      </w:r>
      <w:proofErr w:type="spellStart"/>
      <w:r w:rsidRPr="00AB7C61">
        <w:rPr>
          <w:rFonts w:ascii="Calibri" w:hAnsi="Calibri" w:cs="Calibri"/>
          <w:sz w:val="28"/>
          <w:szCs w:val="28"/>
        </w:rPr>
        <w:t>Deschênes</w:t>
      </w:r>
      <w:proofErr w:type="spellEnd"/>
      <w:r w:rsidRPr="00AB7C61">
        <w:rPr>
          <w:rFonts w:ascii="Calibri" w:hAnsi="Calibri" w:cs="Calibri"/>
          <w:sz w:val="28"/>
          <w:szCs w:val="28"/>
        </w:rPr>
        <w:t xml:space="preserve"> and M. Greenstone, “Climate Change, Mortality, and Adaptation: Evidence from Annual Fluctuations in Weather in the US,” Am. Econ. J. Appl. Econ., vol. 3, no. 4, pp. 152–185, Oct. 2011,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10.1257/app.3.4.152. </w:t>
      </w:r>
    </w:p>
    <w:p w14:paraId="0EB75E9C" w14:textId="22534958" w:rsidR="00AB7C61" w:rsidRPr="00AB7C61" w:rsidRDefault="00AB7C61" w:rsidP="00AB7C61">
      <w:pPr>
        <w:jc w:val="both"/>
        <w:rPr>
          <w:rFonts w:ascii="Calibri" w:hAnsi="Calibri" w:cs="Calibri"/>
          <w:sz w:val="28"/>
          <w:szCs w:val="28"/>
        </w:rPr>
      </w:pPr>
      <w:r w:rsidRPr="00AB7C61">
        <w:rPr>
          <w:rFonts w:ascii="Calibri" w:hAnsi="Calibri" w:cs="Calibri"/>
          <w:sz w:val="28"/>
          <w:szCs w:val="28"/>
        </w:rPr>
        <w:t>[3] J. R. Vázquez-</w:t>
      </w:r>
      <w:proofErr w:type="spellStart"/>
      <w:r w:rsidRPr="00AB7C61">
        <w:rPr>
          <w:rFonts w:ascii="Calibri" w:hAnsi="Calibri" w:cs="Calibri"/>
          <w:sz w:val="28"/>
          <w:szCs w:val="28"/>
        </w:rPr>
        <w:t>Canteli</w:t>
      </w:r>
      <w:proofErr w:type="spellEnd"/>
      <w:r w:rsidRPr="00AB7C61">
        <w:rPr>
          <w:rFonts w:ascii="Calibri" w:hAnsi="Calibri" w:cs="Calibri"/>
          <w:sz w:val="28"/>
          <w:szCs w:val="28"/>
        </w:rPr>
        <w:t xml:space="preserve">, S. </w:t>
      </w:r>
      <w:proofErr w:type="spellStart"/>
      <w:r w:rsidRPr="00AB7C61">
        <w:rPr>
          <w:rFonts w:ascii="Calibri" w:hAnsi="Calibri" w:cs="Calibri"/>
          <w:sz w:val="28"/>
          <w:szCs w:val="28"/>
        </w:rPr>
        <w:t>Ulyanin</w:t>
      </w:r>
      <w:proofErr w:type="spellEnd"/>
      <w:r w:rsidRPr="00AB7C61">
        <w:rPr>
          <w:rFonts w:ascii="Calibri" w:hAnsi="Calibri" w:cs="Calibri"/>
          <w:sz w:val="28"/>
          <w:szCs w:val="28"/>
        </w:rPr>
        <w:t xml:space="preserve">, J. </w:t>
      </w:r>
      <w:proofErr w:type="spellStart"/>
      <w:r w:rsidRPr="00AB7C61">
        <w:rPr>
          <w:rFonts w:ascii="Calibri" w:hAnsi="Calibri" w:cs="Calibri"/>
          <w:sz w:val="28"/>
          <w:szCs w:val="28"/>
        </w:rPr>
        <w:t>Kämpf</w:t>
      </w:r>
      <w:proofErr w:type="spellEnd"/>
      <w:r w:rsidRPr="00AB7C61">
        <w:rPr>
          <w:rFonts w:ascii="Calibri" w:hAnsi="Calibri" w:cs="Calibri"/>
          <w:sz w:val="28"/>
          <w:szCs w:val="28"/>
        </w:rPr>
        <w:t xml:space="preserve">, and Z. Nagy, “Fusing TensorFlow with building energy simulation for intelligent energy management in smart cities,” Sustain. Cities Soc., vol. 45, pp. 243–257, Feb. 2019,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10.1016/j.scs.2018.11.021. </w:t>
      </w:r>
    </w:p>
    <w:p w14:paraId="63DAA616" w14:textId="70318224" w:rsidR="00AB7C61" w:rsidRPr="00AB7C61" w:rsidRDefault="00AB7C61" w:rsidP="00AB7C61">
      <w:pPr>
        <w:jc w:val="both"/>
        <w:rPr>
          <w:rFonts w:ascii="Calibri" w:hAnsi="Calibri" w:cs="Calibri"/>
          <w:sz w:val="28"/>
          <w:szCs w:val="28"/>
        </w:rPr>
      </w:pPr>
      <w:r w:rsidRPr="00AB7C61">
        <w:rPr>
          <w:rFonts w:ascii="Calibri" w:hAnsi="Calibri" w:cs="Calibri"/>
          <w:sz w:val="28"/>
          <w:szCs w:val="28"/>
        </w:rPr>
        <w:t xml:space="preserve">[4] S. Davoudi, E. Brooks, and A. Mehmood, “Evolutionary Resilience and Strategies for Climate Adaptation,” Plan. </w:t>
      </w:r>
      <w:proofErr w:type="spellStart"/>
      <w:r w:rsidRPr="00AB7C61">
        <w:rPr>
          <w:rFonts w:ascii="Calibri" w:hAnsi="Calibri" w:cs="Calibri"/>
          <w:sz w:val="28"/>
          <w:szCs w:val="28"/>
        </w:rPr>
        <w:t>Pract</w:t>
      </w:r>
      <w:proofErr w:type="spellEnd"/>
      <w:r w:rsidRPr="00AB7C61">
        <w:rPr>
          <w:rFonts w:ascii="Calibri" w:hAnsi="Calibri" w:cs="Calibri"/>
          <w:sz w:val="28"/>
          <w:szCs w:val="28"/>
        </w:rPr>
        <w:t xml:space="preserve">. Res., vol. 28, no. 3, pp. 307–322, Jun. 2013,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10.1080/02697459.2013.787695. </w:t>
      </w:r>
    </w:p>
    <w:p w14:paraId="03F0567A" w14:textId="365AA2BA" w:rsidR="00AB7C61" w:rsidRPr="00AB7C61" w:rsidRDefault="00AB7C61" w:rsidP="00AB7C61">
      <w:pPr>
        <w:jc w:val="both"/>
        <w:rPr>
          <w:rFonts w:ascii="Calibri" w:hAnsi="Calibri" w:cs="Calibri"/>
          <w:sz w:val="28"/>
          <w:szCs w:val="28"/>
        </w:rPr>
      </w:pPr>
      <w:r w:rsidRPr="00AB7C61">
        <w:rPr>
          <w:rFonts w:ascii="Calibri" w:hAnsi="Calibri" w:cs="Calibri"/>
          <w:sz w:val="28"/>
          <w:szCs w:val="28"/>
        </w:rPr>
        <w:t xml:space="preserve">[5] H. Yi-Ling, M. Hai-Zhen, D. Guang-Tao, and S. Jun, “Influences of Urban Temperature on the Electricity Consumption of Shanghai,” Adv. </w:t>
      </w:r>
      <w:proofErr w:type="spellStart"/>
      <w:r w:rsidRPr="00AB7C61">
        <w:rPr>
          <w:rFonts w:ascii="Calibri" w:hAnsi="Calibri" w:cs="Calibri"/>
          <w:sz w:val="28"/>
          <w:szCs w:val="28"/>
        </w:rPr>
        <w:t>Clim</w:t>
      </w:r>
      <w:proofErr w:type="spellEnd"/>
      <w:r w:rsidRPr="00AB7C61">
        <w:rPr>
          <w:rFonts w:ascii="Calibri" w:hAnsi="Calibri" w:cs="Calibri"/>
          <w:sz w:val="28"/>
          <w:szCs w:val="28"/>
        </w:rPr>
        <w:t xml:space="preserve">. Change Res., vol. 5, no. 2, pp. 74–80, Jan. 2014,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10.3724/SP.J.1248.2014.074. </w:t>
      </w:r>
    </w:p>
    <w:p w14:paraId="36322EA2" w14:textId="77777777" w:rsidR="00AB7C61" w:rsidRPr="00AB7C61" w:rsidRDefault="00AB7C61" w:rsidP="00AB7C61">
      <w:pPr>
        <w:jc w:val="both"/>
        <w:rPr>
          <w:rFonts w:ascii="Calibri" w:hAnsi="Calibri" w:cs="Calibri"/>
          <w:sz w:val="28"/>
          <w:szCs w:val="28"/>
        </w:rPr>
      </w:pPr>
      <w:r w:rsidRPr="00AB7C61">
        <w:rPr>
          <w:rFonts w:ascii="Calibri" w:hAnsi="Calibri" w:cs="Calibri"/>
          <w:sz w:val="28"/>
          <w:szCs w:val="28"/>
        </w:rPr>
        <w:t xml:space="preserve">[6] J. A. </w:t>
      </w:r>
      <w:proofErr w:type="spellStart"/>
      <w:r w:rsidRPr="00AB7C61">
        <w:rPr>
          <w:rFonts w:ascii="Calibri" w:hAnsi="Calibri" w:cs="Calibri"/>
          <w:sz w:val="28"/>
          <w:szCs w:val="28"/>
        </w:rPr>
        <w:t>Sathaye</w:t>
      </w:r>
      <w:proofErr w:type="spellEnd"/>
      <w:r w:rsidRPr="00AB7C61">
        <w:rPr>
          <w:rFonts w:ascii="Calibri" w:hAnsi="Calibri" w:cs="Calibri"/>
          <w:sz w:val="28"/>
          <w:szCs w:val="28"/>
        </w:rPr>
        <w:t xml:space="preserve">, L. L. Dale, P. H. Larsen, and G. A. Fitts, “Estimating impacts of warming temperatures on California’s electricity system,” Glob. Environ. Change, vol. 23, no. 2, pp. 499–511, Apr. 2013,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w:t>
      </w:r>
      <w:hyperlink r:id="rId12" w:history="1">
        <w:r w:rsidRPr="00AB7C61">
          <w:rPr>
            <w:rStyle w:val="Hyperlink"/>
            <w:rFonts w:ascii="Calibri" w:hAnsi="Calibri" w:cs="Calibri"/>
            <w:sz w:val="28"/>
            <w:szCs w:val="28"/>
          </w:rPr>
          <w:t>https://doi.org/10.1016/j.gloenvcha.2012.12.005</w:t>
        </w:r>
      </w:hyperlink>
      <w:r w:rsidRPr="00AB7C61">
        <w:rPr>
          <w:rFonts w:ascii="Calibri" w:hAnsi="Calibri" w:cs="Calibri"/>
          <w:sz w:val="28"/>
          <w:szCs w:val="28"/>
        </w:rPr>
        <w:t xml:space="preserve">. </w:t>
      </w:r>
    </w:p>
    <w:p w14:paraId="6427E856" w14:textId="4E2198F4" w:rsidR="00AB7C61" w:rsidRPr="00AB7C61" w:rsidRDefault="00AB7C61" w:rsidP="00AB7C61">
      <w:pPr>
        <w:jc w:val="both"/>
        <w:rPr>
          <w:rFonts w:ascii="Calibri" w:hAnsi="Calibri" w:cs="Calibri"/>
          <w:sz w:val="28"/>
          <w:szCs w:val="28"/>
        </w:rPr>
      </w:pPr>
      <w:r w:rsidRPr="00AB7C61">
        <w:rPr>
          <w:rFonts w:ascii="Calibri" w:hAnsi="Calibri" w:cs="Calibri"/>
          <w:sz w:val="28"/>
          <w:szCs w:val="28"/>
        </w:rPr>
        <w:t>[7] “Joint Response to Governor Newsom Letter August192020.pdf.” Accessed: Oct. 01, 2020. [Online]. Available: https://www.cpuc.ca.gov/uploadedFiles/CPUCWebsite/Content/News_Room/NewsUpdates/2020/Join t%20Response%20to%20Governor%20Newsom%20Letter%20August192020.pdf.</w:t>
      </w:r>
    </w:p>
    <w:p w14:paraId="6A090E5F" w14:textId="77777777" w:rsidR="00AB7C61" w:rsidRPr="00AB7C61" w:rsidRDefault="00AB7C61" w:rsidP="00AB7C61">
      <w:pPr>
        <w:jc w:val="both"/>
        <w:rPr>
          <w:rFonts w:ascii="Calibri" w:hAnsi="Calibri" w:cs="Calibri"/>
          <w:sz w:val="28"/>
          <w:szCs w:val="28"/>
        </w:rPr>
      </w:pPr>
      <w:r w:rsidRPr="00AB7C61">
        <w:rPr>
          <w:rFonts w:ascii="Calibri" w:hAnsi="Calibri" w:cs="Calibri"/>
          <w:sz w:val="28"/>
          <w:szCs w:val="28"/>
        </w:rPr>
        <w:t xml:space="preserve">[8] M. Carvalho, D. B. de M. Delgado, K. M. de Lima, M. de C. </w:t>
      </w:r>
      <w:proofErr w:type="spellStart"/>
      <w:r w:rsidRPr="00AB7C61">
        <w:rPr>
          <w:rFonts w:ascii="Calibri" w:hAnsi="Calibri" w:cs="Calibri"/>
          <w:sz w:val="28"/>
          <w:szCs w:val="28"/>
        </w:rPr>
        <w:t>Cancela</w:t>
      </w:r>
      <w:proofErr w:type="spellEnd"/>
      <w:r w:rsidRPr="00AB7C61">
        <w:rPr>
          <w:rFonts w:ascii="Calibri" w:hAnsi="Calibri" w:cs="Calibri"/>
          <w:sz w:val="28"/>
          <w:szCs w:val="28"/>
        </w:rPr>
        <w:t xml:space="preserve">, C. A. dos Siqueira, and D. L. B. de Souza, “Effects of the COVID-19 pandemic on the Brazilian electricity consumption patterns,” Int. J. Energy Res., vol. 45, no. 2, pp. 3358–3364, 2021,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w:t>
      </w:r>
      <w:hyperlink r:id="rId13" w:history="1">
        <w:r w:rsidRPr="00AB7C61">
          <w:rPr>
            <w:rStyle w:val="Hyperlink"/>
            <w:rFonts w:ascii="Calibri" w:hAnsi="Calibri" w:cs="Calibri"/>
            <w:sz w:val="28"/>
            <w:szCs w:val="28"/>
          </w:rPr>
          <w:t>https://doi.org/10.1002/er.5877</w:t>
        </w:r>
      </w:hyperlink>
      <w:r w:rsidRPr="00AB7C61">
        <w:rPr>
          <w:rFonts w:ascii="Calibri" w:hAnsi="Calibri" w:cs="Calibri"/>
          <w:sz w:val="28"/>
          <w:szCs w:val="28"/>
        </w:rPr>
        <w:t xml:space="preserve">. </w:t>
      </w:r>
    </w:p>
    <w:p w14:paraId="78793843" w14:textId="77777777" w:rsidR="00AB7C61" w:rsidRPr="00AB7C61" w:rsidRDefault="00AB7C61" w:rsidP="00AB7C61">
      <w:pPr>
        <w:jc w:val="both"/>
        <w:rPr>
          <w:rFonts w:ascii="Calibri" w:hAnsi="Calibri" w:cs="Calibri"/>
          <w:sz w:val="28"/>
          <w:szCs w:val="28"/>
        </w:rPr>
      </w:pPr>
      <w:r w:rsidRPr="00AB7C61">
        <w:rPr>
          <w:rFonts w:ascii="Calibri" w:hAnsi="Calibri" w:cs="Calibri"/>
          <w:sz w:val="28"/>
          <w:szCs w:val="28"/>
        </w:rPr>
        <w:lastRenderedPageBreak/>
        <w:t xml:space="preserve">[9] A. </w:t>
      </w:r>
      <w:proofErr w:type="spellStart"/>
      <w:r w:rsidRPr="00AB7C61">
        <w:rPr>
          <w:rFonts w:ascii="Calibri" w:hAnsi="Calibri" w:cs="Calibri"/>
          <w:sz w:val="28"/>
          <w:szCs w:val="28"/>
        </w:rPr>
        <w:t>Bahmanyar</w:t>
      </w:r>
      <w:proofErr w:type="spellEnd"/>
      <w:r w:rsidRPr="00AB7C61">
        <w:rPr>
          <w:rFonts w:ascii="Calibri" w:hAnsi="Calibri" w:cs="Calibri"/>
          <w:sz w:val="28"/>
          <w:szCs w:val="28"/>
        </w:rPr>
        <w:t xml:space="preserve">, A. </w:t>
      </w:r>
      <w:proofErr w:type="spellStart"/>
      <w:r w:rsidRPr="00AB7C61">
        <w:rPr>
          <w:rFonts w:ascii="Calibri" w:hAnsi="Calibri" w:cs="Calibri"/>
          <w:sz w:val="28"/>
          <w:szCs w:val="28"/>
        </w:rPr>
        <w:t>Estebsari</w:t>
      </w:r>
      <w:proofErr w:type="spellEnd"/>
      <w:r w:rsidRPr="00AB7C61">
        <w:rPr>
          <w:rFonts w:ascii="Calibri" w:hAnsi="Calibri" w:cs="Calibri"/>
          <w:sz w:val="28"/>
          <w:szCs w:val="28"/>
        </w:rPr>
        <w:t xml:space="preserve">, and D. Ernst, “The impact of different COVID-19 containment measures on electricity consumption in Europe,” Energy Res. Soc. Sci., vol. 68, p. 101683, Oct. 2020,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10.1016/j.erss.2020.101683. </w:t>
      </w:r>
    </w:p>
    <w:p w14:paraId="5D7055CE" w14:textId="77777777" w:rsidR="00AB7C61" w:rsidRPr="00AB7C61" w:rsidRDefault="00AB7C61" w:rsidP="00AB7C61">
      <w:pPr>
        <w:jc w:val="both"/>
        <w:rPr>
          <w:rFonts w:ascii="Calibri" w:hAnsi="Calibri" w:cs="Calibri"/>
          <w:sz w:val="28"/>
          <w:szCs w:val="28"/>
        </w:rPr>
      </w:pPr>
      <w:r w:rsidRPr="00AB7C61">
        <w:rPr>
          <w:rFonts w:ascii="Calibri" w:hAnsi="Calibri" w:cs="Calibri"/>
          <w:sz w:val="28"/>
          <w:szCs w:val="28"/>
        </w:rPr>
        <w:t xml:space="preserve">[10] B. Janzen and D. </w:t>
      </w:r>
      <w:proofErr w:type="spellStart"/>
      <w:r w:rsidRPr="00AB7C61">
        <w:rPr>
          <w:rFonts w:ascii="Calibri" w:hAnsi="Calibri" w:cs="Calibri"/>
          <w:sz w:val="28"/>
          <w:szCs w:val="28"/>
        </w:rPr>
        <w:t>Radulescu</w:t>
      </w:r>
      <w:proofErr w:type="spellEnd"/>
      <w:r w:rsidRPr="00AB7C61">
        <w:rPr>
          <w:rFonts w:ascii="Calibri" w:hAnsi="Calibri" w:cs="Calibri"/>
          <w:sz w:val="28"/>
          <w:szCs w:val="28"/>
        </w:rPr>
        <w:t xml:space="preserve">, “Electricity Use as a Real-Time Indicator of the Economic Burden of the COVID-19-Related Lockdown: Evidence from Switzerland,” </w:t>
      </w:r>
      <w:proofErr w:type="spellStart"/>
      <w:r w:rsidRPr="00AB7C61">
        <w:rPr>
          <w:rFonts w:ascii="Calibri" w:hAnsi="Calibri" w:cs="Calibri"/>
          <w:sz w:val="28"/>
          <w:szCs w:val="28"/>
        </w:rPr>
        <w:t>CESifo</w:t>
      </w:r>
      <w:proofErr w:type="spellEnd"/>
      <w:r w:rsidRPr="00AB7C61">
        <w:rPr>
          <w:rFonts w:ascii="Calibri" w:hAnsi="Calibri" w:cs="Calibri"/>
          <w:sz w:val="28"/>
          <w:szCs w:val="28"/>
        </w:rPr>
        <w:t xml:space="preserve"> Econ. Stud., vol. 66, no. 4, pp. 303–321, Dec. 2020, </w:t>
      </w:r>
      <w:proofErr w:type="spellStart"/>
      <w:r w:rsidRPr="00AB7C61">
        <w:rPr>
          <w:rFonts w:ascii="Calibri" w:hAnsi="Calibri" w:cs="Calibri"/>
          <w:sz w:val="28"/>
          <w:szCs w:val="28"/>
        </w:rPr>
        <w:t>doi</w:t>
      </w:r>
      <w:proofErr w:type="spellEnd"/>
      <w:r w:rsidRPr="00AB7C61">
        <w:rPr>
          <w:rFonts w:ascii="Calibri" w:hAnsi="Calibri" w:cs="Calibri"/>
          <w:sz w:val="28"/>
          <w:szCs w:val="28"/>
        </w:rPr>
        <w:t>: 10.1093/</w:t>
      </w:r>
      <w:proofErr w:type="spellStart"/>
      <w:r w:rsidRPr="00AB7C61">
        <w:rPr>
          <w:rFonts w:ascii="Calibri" w:hAnsi="Calibri" w:cs="Calibri"/>
          <w:sz w:val="28"/>
          <w:szCs w:val="28"/>
        </w:rPr>
        <w:t>cesifo</w:t>
      </w:r>
      <w:proofErr w:type="spellEnd"/>
      <w:r w:rsidRPr="00AB7C61">
        <w:rPr>
          <w:rFonts w:ascii="Calibri" w:hAnsi="Calibri" w:cs="Calibri"/>
          <w:sz w:val="28"/>
          <w:szCs w:val="28"/>
        </w:rPr>
        <w:t xml:space="preserve">/ifaa010. </w:t>
      </w:r>
    </w:p>
    <w:p w14:paraId="3998963B" w14:textId="77777777" w:rsidR="00AB7C61" w:rsidRPr="00AB7C61" w:rsidRDefault="00AB7C61" w:rsidP="00AB7C61">
      <w:pPr>
        <w:jc w:val="both"/>
        <w:rPr>
          <w:rFonts w:ascii="Calibri" w:hAnsi="Calibri" w:cs="Calibri"/>
          <w:sz w:val="28"/>
          <w:szCs w:val="28"/>
        </w:rPr>
      </w:pPr>
      <w:r w:rsidRPr="00AB7C61">
        <w:rPr>
          <w:rFonts w:ascii="Calibri" w:hAnsi="Calibri" w:cs="Calibri"/>
          <w:sz w:val="28"/>
          <w:szCs w:val="28"/>
        </w:rPr>
        <w:t xml:space="preserve">[11] H. Lim and Z. J. </w:t>
      </w:r>
      <w:proofErr w:type="spellStart"/>
      <w:r w:rsidRPr="00AB7C61">
        <w:rPr>
          <w:rFonts w:ascii="Calibri" w:hAnsi="Calibri" w:cs="Calibri"/>
          <w:sz w:val="28"/>
          <w:szCs w:val="28"/>
        </w:rPr>
        <w:t>Zhai</w:t>
      </w:r>
      <w:proofErr w:type="spellEnd"/>
      <w:r w:rsidRPr="00AB7C61">
        <w:rPr>
          <w:rFonts w:ascii="Calibri" w:hAnsi="Calibri" w:cs="Calibri"/>
          <w:sz w:val="28"/>
          <w:szCs w:val="28"/>
        </w:rPr>
        <w:t xml:space="preserve">, “Review on stochastic </w:t>
      </w:r>
      <w:proofErr w:type="spellStart"/>
      <w:r w:rsidRPr="00AB7C61">
        <w:rPr>
          <w:rFonts w:ascii="Calibri" w:hAnsi="Calibri" w:cs="Calibri"/>
          <w:sz w:val="28"/>
          <w:szCs w:val="28"/>
        </w:rPr>
        <w:t>modeling</w:t>
      </w:r>
      <w:proofErr w:type="spellEnd"/>
      <w:r w:rsidRPr="00AB7C61">
        <w:rPr>
          <w:rFonts w:ascii="Calibri" w:hAnsi="Calibri" w:cs="Calibri"/>
          <w:sz w:val="28"/>
          <w:szCs w:val="28"/>
        </w:rPr>
        <w:t xml:space="preserve"> methods for building stock energy prediction,” Build. Simul., vol. 10, no. 5, pp. 607–624, Oct. 2017,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10.1007/s12273-017-0383-y. </w:t>
      </w:r>
    </w:p>
    <w:p w14:paraId="2DC81978" w14:textId="77777777" w:rsidR="00AB7C61" w:rsidRPr="00AB7C61" w:rsidRDefault="00AB7C61" w:rsidP="00AB7C61">
      <w:pPr>
        <w:jc w:val="both"/>
        <w:rPr>
          <w:rFonts w:ascii="Calibri" w:hAnsi="Calibri" w:cs="Calibri"/>
          <w:sz w:val="28"/>
          <w:szCs w:val="28"/>
        </w:rPr>
      </w:pPr>
      <w:r w:rsidRPr="00AB7C61">
        <w:rPr>
          <w:rFonts w:ascii="Calibri" w:hAnsi="Calibri" w:cs="Calibri"/>
          <w:sz w:val="28"/>
          <w:szCs w:val="28"/>
        </w:rPr>
        <w:t xml:space="preserve">[12] L. G. Swan and V. I. </w:t>
      </w:r>
      <w:proofErr w:type="spellStart"/>
      <w:r w:rsidRPr="00AB7C61">
        <w:rPr>
          <w:rFonts w:ascii="Calibri" w:hAnsi="Calibri" w:cs="Calibri"/>
          <w:sz w:val="28"/>
          <w:szCs w:val="28"/>
        </w:rPr>
        <w:t>Ugursal</w:t>
      </w:r>
      <w:proofErr w:type="spellEnd"/>
      <w:r w:rsidRPr="00AB7C61">
        <w:rPr>
          <w:rFonts w:ascii="Calibri" w:hAnsi="Calibri" w:cs="Calibri"/>
          <w:sz w:val="28"/>
          <w:szCs w:val="28"/>
        </w:rPr>
        <w:t>, “</w:t>
      </w:r>
      <w:proofErr w:type="spellStart"/>
      <w:r w:rsidRPr="00AB7C61">
        <w:rPr>
          <w:rFonts w:ascii="Calibri" w:hAnsi="Calibri" w:cs="Calibri"/>
          <w:sz w:val="28"/>
          <w:szCs w:val="28"/>
        </w:rPr>
        <w:t>Modeling</w:t>
      </w:r>
      <w:proofErr w:type="spellEnd"/>
      <w:r w:rsidRPr="00AB7C61">
        <w:rPr>
          <w:rFonts w:ascii="Calibri" w:hAnsi="Calibri" w:cs="Calibri"/>
          <w:sz w:val="28"/>
          <w:szCs w:val="28"/>
        </w:rPr>
        <w:t xml:space="preserve"> of end-use energy consumption in the residential sector: A review of </w:t>
      </w:r>
      <w:proofErr w:type="spellStart"/>
      <w:r w:rsidRPr="00AB7C61">
        <w:rPr>
          <w:rFonts w:ascii="Calibri" w:hAnsi="Calibri" w:cs="Calibri"/>
          <w:sz w:val="28"/>
          <w:szCs w:val="28"/>
        </w:rPr>
        <w:t>modeling</w:t>
      </w:r>
      <w:proofErr w:type="spellEnd"/>
      <w:r w:rsidRPr="00AB7C61">
        <w:rPr>
          <w:rFonts w:ascii="Calibri" w:hAnsi="Calibri" w:cs="Calibri"/>
          <w:sz w:val="28"/>
          <w:szCs w:val="28"/>
        </w:rPr>
        <w:t xml:space="preserve"> techniques,” Renew. Sustain. Energy Rev., vol. 13, no. 8, pp. 1819–1835, Oct. 2009,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10.1016/j.rser.2008.09.033. </w:t>
      </w:r>
    </w:p>
    <w:p w14:paraId="7085E7BC" w14:textId="77777777" w:rsidR="00AB7C61" w:rsidRPr="00AB7C61" w:rsidRDefault="00AB7C61" w:rsidP="00AB7C61">
      <w:pPr>
        <w:jc w:val="both"/>
        <w:rPr>
          <w:rFonts w:ascii="Calibri" w:hAnsi="Calibri" w:cs="Calibri"/>
          <w:sz w:val="28"/>
          <w:szCs w:val="28"/>
        </w:rPr>
      </w:pPr>
      <w:r w:rsidRPr="00AB7C61">
        <w:rPr>
          <w:rFonts w:ascii="Calibri" w:hAnsi="Calibri" w:cs="Calibri"/>
          <w:sz w:val="28"/>
          <w:szCs w:val="28"/>
        </w:rPr>
        <w:t xml:space="preserve">[13] V. Bianco, O. </w:t>
      </w:r>
      <w:proofErr w:type="spellStart"/>
      <w:r w:rsidRPr="00AB7C61">
        <w:rPr>
          <w:rFonts w:ascii="Calibri" w:hAnsi="Calibri" w:cs="Calibri"/>
          <w:sz w:val="28"/>
          <w:szCs w:val="28"/>
        </w:rPr>
        <w:t>Manca</w:t>
      </w:r>
      <w:proofErr w:type="spellEnd"/>
      <w:r w:rsidRPr="00AB7C61">
        <w:rPr>
          <w:rFonts w:ascii="Calibri" w:hAnsi="Calibri" w:cs="Calibri"/>
          <w:sz w:val="28"/>
          <w:szCs w:val="28"/>
        </w:rPr>
        <w:t xml:space="preserve">, and S. </w:t>
      </w:r>
      <w:proofErr w:type="spellStart"/>
      <w:r w:rsidRPr="00AB7C61">
        <w:rPr>
          <w:rFonts w:ascii="Calibri" w:hAnsi="Calibri" w:cs="Calibri"/>
          <w:sz w:val="28"/>
          <w:szCs w:val="28"/>
        </w:rPr>
        <w:t>Nardini</w:t>
      </w:r>
      <w:proofErr w:type="spellEnd"/>
      <w:r w:rsidRPr="00AB7C61">
        <w:rPr>
          <w:rFonts w:ascii="Calibri" w:hAnsi="Calibri" w:cs="Calibri"/>
          <w:sz w:val="28"/>
          <w:szCs w:val="28"/>
        </w:rPr>
        <w:t xml:space="preserve">, “Electricity consumption forecasting in Italy using linear regression models,” Energy, vol. 34, no. 9, pp. 1413–1421, Sep. 2009,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10.1016/j.energy.2009.06.034. </w:t>
      </w:r>
    </w:p>
    <w:p w14:paraId="5C17FAA7" w14:textId="77777777" w:rsidR="00AB7C61" w:rsidRPr="00AB7C61" w:rsidRDefault="00AB7C61" w:rsidP="00AB7C61">
      <w:pPr>
        <w:jc w:val="both"/>
        <w:rPr>
          <w:rFonts w:ascii="Calibri" w:hAnsi="Calibri" w:cs="Calibri"/>
          <w:sz w:val="28"/>
          <w:szCs w:val="28"/>
        </w:rPr>
      </w:pPr>
      <w:r w:rsidRPr="00AB7C61">
        <w:rPr>
          <w:rFonts w:ascii="Calibri" w:hAnsi="Calibri" w:cs="Calibri"/>
          <w:sz w:val="28"/>
          <w:szCs w:val="28"/>
        </w:rPr>
        <w:t xml:space="preserve">[14] L. </w:t>
      </w:r>
      <w:proofErr w:type="spellStart"/>
      <w:r w:rsidRPr="00AB7C61">
        <w:rPr>
          <w:rFonts w:ascii="Calibri" w:hAnsi="Calibri" w:cs="Calibri"/>
          <w:sz w:val="28"/>
          <w:szCs w:val="28"/>
        </w:rPr>
        <w:t>Shorrock</w:t>
      </w:r>
      <w:proofErr w:type="spellEnd"/>
      <w:r w:rsidRPr="00AB7C61">
        <w:rPr>
          <w:rFonts w:ascii="Calibri" w:hAnsi="Calibri" w:cs="Calibri"/>
          <w:sz w:val="28"/>
          <w:szCs w:val="28"/>
        </w:rPr>
        <w:t xml:space="preserve"> and J. </w:t>
      </w:r>
      <w:proofErr w:type="spellStart"/>
      <w:r w:rsidRPr="00AB7C61">
        <w:rPr>
          <w:rFonts w:ascii="Calibri" w:hAnsi="Calibri" w:cs="Calibri"/>
          <w:sz w:val="28"/>
          <w:szCs w:val="28"/>
        </w:rPr>
        <w:t>Dunster</w:t>
      </w:r>
      <w:proofErr w:type="spellEnd"/>
      <w:r w:rsidRPr="00AB7C61">
        <w:rPr>
          <w:rFonts w:ascii="Calibri" w:hAnsi="Calibri" w:cs="Calibri"/>
          <w:sz w:val="28"/>
          <w:szCs w:val="28"/>
        </w:rPr>
        <w:t xml:space="preserve">, “The physically-based model BREHOMES and its use in deriving scenarios for the energy use and carbon dioxide emissions of the UK housing stock,” Energy Policy, vol. 25, no. 12, pp. 1027–1037, Oct. 1997,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10.1016/S0301-4215(97)00130-4. </w:t>
      </w:r>
    </w:p>
    <w:p w14:paraId="1EF7AD1D" w14:textId="77777777" w:rsidR="00AB7C61" w:rsidRPr="00AB7C61" w:rsidRDefault="00AB7C61" w:rsidP="00AB7C61">
      <w:pPr>
        <w:jc w:val="both"/>
        <w:rPr>
          <w:rFonts w:ascii="Calibri" w:hAnsi="Calibri" w:cs="Calibri"/>
          <w:sz w:val="28"/>
          <w:szCs w:val="28"/>
        </w:rPr>
      </w:pPr>
      <w:r w:rsidRPr="00AB7C61">
        <w:rPr>
          <w:rFonts w:ascii="Calibri" w:hAnsi="Calibri" w:cs="Calibri"/>
          <w:sz w:val="28"/>
          <w:szCs w:val="28"/>
        </w:rPr>
        <w:t xml:space="preserve">[15] Z. Wang, Z. Zhao, B. Lin, Y. Zhu, and Q. Ouyang, “Residential heating energy consumption </w:t>
      </w:r>
      <w:proofErr w:type="spellStart"/>
      <w:r w:rsidRPr="00AB7C61">
        <w:rPr>
          <w:rFonts w:ascii="Calibri" w:hAnsi="Calibri" w:cs="Calibri"/>
          <w:sz w:val="28"/>
          <w:szCs w:val="28"/>
        </w:rPr>
        <w:t>modeling</w:t>
      </w:r>
      <w:proofErr w:type="spellEnd"/>
      <w:r w:rsidRPr="00AB7C61">
        <w:rPr>
          <w:rFonts w:ascii="Calibri" w:hAnsi="Calibri" w:cs="Calibri"/>
          <w:sz w:val="28"/>
          <w:szCs w:val="28"/>
        </w:rPr>
        <w:t xml:space="preserve"> through a bottom-up approach for China’s Hot Summer–Cold Winter climatic region,” Energy Build., vol. 109, pp. 65–74, Dec. 2015, </w:t>
      </w:r>
      <w:proofErr w:type="spellStart"/>
      <w:r w:rsidRPr="00AB7C61">
        <w:rPr>
          <w:rFonts w:ascii="Calibri" w:hAnsi="Calibri" w:cs="Calibri"/>
          <w:sz w:val="28"/>
          <w:szCs w:val="28"/>
        </w:rPr>
        <w:t>doi</w:t>
      </w:r>
      <w:proofErr w:type="spellEnd"/>
      <w:r w:rsidRPr="00AB7C61">
        <w:rPr>
          <w:rFonts w:ascii="Calibri" w:hAnsi="Calibri" w:cs="Calibri"/>
          <w:sz w:val="28"/>
          <w:szCs w:val="28"/>
        </w:rPr>
        <w:t>: 10.1016/j.enbuild.2015.09.057.</w:t>
      </w:r>
    </w:p>
    <w:p w14:paraId="1EB90036" w14:textId="77777777" w:rsidR="00AB7C61" w:rsidRPr="00AB7C61" w:rsidRDefault="00AB7C61" w:rsidP="00AB7C61">
      <w:pPr>
        <w:jc w:val="both"/>
        <w:rPr>
          <w:rFonts w:ascii="Calibri" w:hAnsi="Calibri" w:cs="Calibri"/>
          <w:sz w:val="28"/>
          <w:szCs w:val="28"/>
        </w:rPr>
      </w:pPr>
      <w:r w:rsidRPr="00AB7C61">
        <w:rPr>
          <w:rFonts w:ascii="Calibri" w:hAnsi="Calibri" w:cs="Calibri"/>
          <w:sz w:val="28"/>
          <w:szCs w:val="28"/>
        </w:rPr>
        <w:t xml:space="preserve">[16] C. E. </w:t>
      </w:r>
      <w:proofErr w:type="spellStart"/>
      <w:r w:rsidRPr="00AB7C61">
        <w:rPr>
          <w:rFonts w:ascii="Calibri" w:hAnsi="Calibri" w:cs="Calibri"/>
          <w:sz w:val="28"/>
          <w:szCs w:val="28"/>
        </w:rPr>
        <w:t>Kontokosta</w:t>
      </w:r>
      <w:proofErr w:type="spellEnd"/>
      <w:r w:rsidRPr="00AB7C61">
        <w:rPr>
          <w:rFonts w:ascii="Calibri" w:hAnsi="Calibri" w:cs="Calibri"/>
          <w:sz w:val="28"/>
          <w:szCs w:val="28"/>
        </w:rPr>
        <w:t xml:space="preserve"> and C. </w:t>
      </w:r>
      <w:proofErr w:type="spellStart"/>
      <w:r w:rsidRPr="00AB7C61">
        <w:rPr>
          <w:rFonts w:ascii="Calibri" w:hAnsi="Calibri" w:cs="Calibri"/>
          <w:sz w:val="28"/>
          <w:szCs w:val="28"/>
        </w:rPr>
        <w:t>Tull</w:t>
      </w:r>
      <w:proofErr w:type="spellEnd"/>
      <w:r w:rsidRPr="00AB7C61">
        <w:rPr>
          <w:rFonts w:ascii="Calibri" w:hAnsi="Calibri" w:cs="Calibri"/>
          <w:sz w:val="28"/>
          <w:szCs w:val="28"/>
        </w:rPr>
        <w:t xml:space="preserve">, “A data-driven predictive model of city-scale energy use in buildings,” Appl. Energy, vol. 197, pp. 303–317, Jul. 2017, </w:t>
      </w:r>
      <w:proofErr w:type="spellStart"/>
      <w:r w:rsidRPr="00AB7C61">
        <w:rPr>
          <w:rFonts w:ascii="Calibri" w:hAnsi="Calibri" w:cs="Calibri"/>
          <w:sz w:val="28"/>
          <w:szCs w:val="28"/>
        </w:rPr>
        <w:t>doi</w:t>
      </w:r>
      <w:proofErr w:type="spellEnd"/>
      <w:r w:rsidRPr="00AB7C61">
        <w:rPr>
          <w:rFonts w:ascii="Calibri" w:hAnsi="Calibri" w:cs="Calibri"/>
          <w:sz w:val="28"/>
          <w:szCs w:val="28"/>
        </w:rPr>
        <w:t>: 10.1016/j.apenergy.2017.04.005.</w:t>
      </w:r>
    </w:p>
    <w:p w14:paraId="3A49E6D1" w14:textId="77777777" w:rsidR="00AB7C61" w:rsidRPr="00AB7C61" w:rsidRDefault="00AB7C61" w:rsidP="00AB7C61">
      <w:pPr>
        <w:jc w:val="both"/>
        <w:rPr>
          <w:rFonts w:ascii="Calibri" w:hAnsi="Calibri" w:cs="Calibri"/>
          <w:sz w:val="28"/>
          <w:szCs w:val="28"/>
        </w:rPr>
      </w:pPr>
      <w:r w:rsidRPr="00AB7C61">
        <w:rPr>
          <w:rFonts w:ascii="Calibri" w:hAnsi="Calibri" w:cs="Calibri"/>
          <w:sz w:val="28"/>
          <w:szCs w:val="28"/>
        </w:rPr>
        <w:t xml:space="preserve"> [17] Y. Chen, T. Hong, and M. A. </w:t>
      </w:r>
      <w:proofErr w:type="spellStart"/>
      <w:r w:rsidRPr="00AB7C61">
        <w:rPr>
          <w:rFonts w:ascii="Calibri" w:hAnsi="Calibri" w:cs="Calibri"/>
          <w:sz w:val="28"/>
          <w:szCs w:val="28"/>
        </w:rPr>
        <w:t>Piette</w:t>
      </w:r>
      <w:proofErr w:type="spellEnd"/>
      <w:r w:rsidRPr="00AB7C61">
        <w:rPr>
          <w:rFonts w:ascii="Calibri" w:hAnsi="Calibri" w:cs="Calibri"/>
          <w:sz w:val="28"/>
          <w:szCs w:val="28"/>
        </w:rPr>
        <w:t xml:space="preserve">, “Automatic generation and simulation of urban building energy models based on city datasets for city-scale building retrofit analysis,” Appl. Energy, vol. 205, pp. 323– 335, Nov. 2017,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10.1016/j.apenergy.2017.07.128. </w:t>
      </w:r>
    </w:p>
    <w:p w14:paraId="4028B98A" w14:textId="77777777" w:rsidR="00AB7C61" w:rsidRPr="00AB7C61" w:rsidRDefault="00AB7C61" w:rsidP="00AB7C61">
      <w:pPr>
        <w:jc w:val="both"/>
        <w:rPr>
          <w:rFonts w:ascii="Calibri" w:hAnsi="Calibri" w:cs="Calibri"/>
          <w:sz w:val="28"/>
          <w:szCs w:val="28"/>
        </w:rPr>
      </w:pPr>
      <w:r w:rsidRPr="00AB7C61">
        <w:rPr>
          <w:rFonts w:ascii="Calibri" w:hAnsi="Calibri" w:cs="Calibri"/>
          <w:sz w:val="28"/>
          <w:szCs w:val="28"/>
        </w:rPr>
        <w:lastRenderedPageBreak/>
        <w:t xml:space="preserve">[18] N. </w:t>
      </w:r>
      <w:proofErr w:type="spellStart"/>
      <w:r w:rsidRPr="00AB7C61">
        <w:rPr>
          <w:rFonts w:ascii="Calibri" w:hAnsi="Calibri" w:cs="Calibri"/>
          <w:sz w:val="28"/>
          <w:szCs w:val="28"/>
        </w:rPr>
        <w:t>Abbasabadi</w:t>
      </w:r>
      <w:proofErr w:type="spellEnd"/>
      <w:r w:rsidRPr="00AB7C61">
        <w:rPr>
          <w:rFonts w:ascii="Calibri" w:hAnsi="Calibri" w:cs="Calibri"/>
          <w:sz w:val="28"/>
          <w:szCs w:val="28"/>
        </w:rPr>
        <w:t xml:space="preserve"> and M. </w:t>
      </w:r>
      <w:proofErr w:type="spellStart"/>
      <w:r w:rsidRPr="00AB7C61">
        <w:rPr>
          <w:rFonts w:ascii="Calibri" w:hAnsi="Calibri" w:cs="Calibri"/>
          <w:sz w:val="28"/>
          <w:szCs w:val="28"/>
        </w:rPr>
        <w:t>Ashayeri</w:t>
      </w:r>
      <w:proofErr w:type="spellEnd"/>
      <w:r w:rsidRPr="00AB7C61">
        <w:rPr>
          <w:rFonts w:ascii="Calibri" w:hAnsi="Calibri" w:cs="Calibri"/>
          <w:sz w:val="28"/>
          <w:szCs w:val="28"/>
        </w:rPr>
        <w:t xml:space="preserve">, “Urban energy use </w:t>
      </w:r>
      <w:proofErr w:type="spellStart"/>
      <w:r w:rsidRPr="00AB7C61">
        <w:rPr>
          <w:rFonts w:ascii="Calibri" w:hAnsi="Calibri" w:cs="Calibri"/>
          <w:sz w:val="28"/>
          <w:szCs w:val="28"/>
        </w:rPr>
        <w:t>modeling</w:t>
      </w:r>
      <w:proofErr w:type="spellEnd"/>
      <w:r w:rsidRPr="00AB7C61">
        <w:rPr>
          <w:rFonts w:ascii="Calibri" w:hAnsi="Calibri" w:cs="Calibri"/>
          <w:sz w:val="28"/>
          <w:szCs w:val="28"/>
        </w:rPr>
        <w:t xml:space="preserve"> methods and tools: A review and an outlook,” Build. Environ., vol. 161, p. 106270, Aug. 2019,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10.1016/j.buildenv.2019.106270. </w:t>
      </w:r>
    </w:p>
    <w:p w14:paraId="7562C643" w14:textId="77777777" w:rsidR="00AB7C61" w:rsidRPr="00AB7C61" w:rsidRDefault="00AB7C61" w:rsidP="00AB7C61">
      <w:pPr>
        <w:jc w:val="both"/>
        <w:rPr>
          <w:rFonts w:ascii="Calibri" w:hAnsi="Calibri" w:cs="Calibri"/>
          <w:sz w:val="28"/>
          <w:szCs w:val="28"/>
        </w:rPr>
      </w:pPr>
      <w:r w:rsidRPr="00AB7C61">
        <w:rPr>
          <w:rFonts w:ascii="Calibri" w:hAnsi="Calibri" w:cs="Calibri"/>
          <w:sz w:val="28"/>
          <w:szCs w:val="28"/>
        </w:rPr>
        <w:t xml:space="preserve">[19] M. Lindsey, J. L. </w:t>
      </w:r>
      <w:proofErr w:type="spellStart"/>
      <w:r w:rsidRPr="00AB7C61">
        <w:rPr>
          <w:rFonts w:ascii="Calibri" w:hAnsi="Calibri" w:cs="Calibri"/>
          <w:sz w:val="28"/>
          <w:szCs w:val="28"/>
        </w:rPr>
        <w:t>Schofer</w:t>
      </w:r>
      <w:proofErr w:type="spellEnd"/>
      <w:r w:rsidRPr="00AB7C61">
        <w:rPr>
          <w:rFonts w:ascii="Calibri" w:hAnsi="Calibri" w:cs="Calibri"/>
          <w:sz w:val="28"/>
          <w:szCs w:val="28"/>
        </w:rPr>
        <w:t xml:space="preserve">, P. Durango-Cohen, and K. A. Gray, “The effect of residential location on vehicle miles of travel, energy consumption and greenhouse gas emissions: Chicago case study,” Transp. Res. Part Transp. Environ., vol. 16, no. 1, pp. 1–9, Jan. 2011, </w:t>
      </w:r>
      <w:proofErr w:type="spellStart"/>
      <w:r w:rsidRPr="00AB7C61">
        <w:rPr>
          <w:rFonts w:ascii="Calibri" w:hAnsi="Calibri" w:cs="Calibri"/>
          <w:sz w:val="28"/>
          <w:szCs w:val="28"/>
        </w:rPr>
        <w:t>doi</w:t>
      </w:r>
      <w:proofErr w:type="spellEnd"/>
      <w:r w:rsidRPr="00AB7C61">
        <w:rPr>
          <w:rFonts w:ascii="Calibri" w:hAnsi="Calibri" w:cs="Calibri"/>
          <w:sz w:val="28"/>
          <w:szCs w:val="28"/>
        </w:rPr>
        <w:t>: 10.1016/j.trd.2010.08.004.</w:t>
      </w:r>
    </w:p>
    <w:p w14:paraId="695CDE17" w14:textId="77777777" w:rsidR="00AB7C61" w:rsidRP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[20] P. </w:t>
      </w:r>
      <w:proofErr w:type="spellStart"/>
      <w:r w:rsidRPr="00AB7C61">
        <w:rPr>
          <w:rFonts w:ascii="Calibri" w:hAnsi="Calibri" w:cs="Calibri"/>
          <w:sz w:val="28"/>
          <w:szCs w:val="28"/>
        </w:rPr>
        <w:t>Kuusela</w:t>
      </w:r>
      <w:proofErr w:type="spellEnd"/>
      <w:r w:rsidRPr="00AB7C61">
        <w:rPr>
          <w:rFonts w:ascii="Calibri" w:hAnsi="Calibri" w:cs="Calibri"/>
          <w:sz w:val="28"/>
          <w:szCs w:val="28"/>
        </w:rPr>
        <w:t xml:space="preserve">, I. </w:t>
      </w:r>
      <w:proofErr w:type="spellStart"/>
      <w:r w:rsidRPr="00AB7C61">
        <w:rPr>
          <w:rFonts w:ascii="Calibri" w:hAnsi="Calibri" w:cs="Calibri"/>
          <w:sz w:val="28"/>
          <w:szCs w:val="28"/>
        </w:rPr>
        <w:t>Norros</w:t>
      </w:r>
      <w:proofErr w:type="spellEnd"/>
      <w:r w:rsidRPr="00AB7C61">
        <w:rPr>
          <w:rFonts w:ascii="Calibri" w:hAnsi="Calibri" w:cs="Calibri"/>
          <w:sz w:val="28"/>
          <w:szCs w:val="28"/>
        </w:rPr>
        <w:t xml:space="preserve">, R. Weiss, and T. </w:t>
      </w:r>
      <w:proofErr w:type="spellStart"/>
      <w:r w:rsidRPr="00AB7C61">
        <w:rPr>
          <w:rFonts w:ascii="Calibri" w:hAnsi="Calibri" w:cs="Calibri"/>
          <w:sz w:val="28"/>
          <w:szCs w:val="28"/>
        </w:rPr>
        <w:t>Sorasalmi</w:t>
      </w:r>
      <w:proofErr w:type="spellEnd"/>
      <w:r w:rsidRPr="00AB7C61">
        <w:rPr>
          <w:rFonts w:ascii="Calibri" w:hAnsi="Calibri" w:cs="Calibri"/>
          <w:sz w:val="28"/>
          <w:szCs w:val="28"/>
        </w:rPr>
        <w:t xml:space="preserve">, “Practical lognormal framework for household energy consumption modeling,” Energy Build., vol. 108, pp. 223–235, Dec. 2015,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10.1016/j.enbuild.2015.09.008. </w:t>
      </w:r>
    </w:p>
    <w:p w14:paraId="0F2F617F"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[21] S. K. Park, H. J. Moon, K. C. Min, C. Hwang, and S. Kim, “Application of a multiple linear regression and an artificial neural network model for the heating performance analysis and hourly prediction of a large-scale ground source heat pump system,” Energy Build., vol. 165, pp. 206–215, Apr. 2018, </w:t>
      </w:r>
      <w:proofErr w:type="spellStart"/>
      <w:r w:rsidRPr="00AB7C61">
        <w:rPr>
          <w:rFonts w:ascii="Calibri" w:hAnsi="Calibri" w:cs="Calibri"/>
          <w:sz w:val="28"/>
          <w:szCs w:val="28"/>
        </w:rPr>
        <w:t>doi</w:t>
      </w:r>
      <w:proofErr w:type="spellEnd"/>
      <w:r w:rsidRPr="00AB7C61">
        <w:rPr>
          <w:rFonts w:ascii="Calibri" w:hAnsi="Calibri" w:cs="Calibri"/>
          <w:sz w:val="28"/>
          <w:szCs w:val="28"/>
        </w:rPr>
        <w:t>: 10.1016/j.enbuild.2018.01.029.</w:t>
      </w:r>
    </w:p>
    <w:p w14:paraId="2AC10BF9" w14:textId="27BBF88A" w:rsidR="00AB7C61" w:rsidRP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 </w:t>
      </w:r>
    </w:p>
    <w:p w14:paraId="4AF50D59"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[22] J. D. Olden, M. K. Joy, and R. G. Death, “An accurate comparison of methods for quantifying variable importance in artificial neural networks using simulated data,” Ecol. Model., vol. 178, no. 3, pp. 389– 397, Nov. 2004,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10.1016/j.ecolmodel.2004.03.013. </w:t>
      </w:r>
    </w:p>
    <w:p w14:paraId="713A90D5" w14:textId="77777777" w:rsidR="00AB7C61" w:rsidRPr="00AB7C61" w:rsidRDefault="00AB7C61" w:rsidP="00AB7C61">
      <w:pPr>
        <w:pStyle w:val="NoSpacing"/>
        <w:jc w:val="both"/>
        <w:rPr>
          <w:rFonts w:ascii="Calibri" w:hAnsi="Calibri" w:cs="Calibri"/>
          <w:sz w:val="28"/>
          <w:szCs w:val="28"/>
        </w:rPr>
      </w:pPr>
    </w:p>
    <w:p w14:paraId="360DEA85"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[23] J. K. </w:t>
      </w:r>
      <w:proofErr w:type="spellStart"/>
      <w:r w:rsidRPr="00AB7C61">
        <w:rPr>
          <w:rFonts w:ascii="Calibri" w:hAnsi="Calibri" w:cs="Calibri"/>
          <w:sz w:val="28"/>
          <w:szCs w:val="28"/>
        </w:rPr>
        <w:t>Kissock</w:t>
      </w:r>
      <w:proofErr w:type="spellEnd"/>
      <w:r w:rsidRPr="00AB7C61">
        <w:rPr>
          <w:rFonts w:ascii="Calibri" w:hAnsi="Calibri" w:cs="Calibri"/>
          <w:sz w:val="28"/>
          <w:szCs w:val="28"/>
        </w:rPr>
        <w:t xml:space="preserve">, J. S. Haberl, and D. E. Claridge, “Development of a Toolkit for Calculating Linear, Change-Point Linear and Multiple-Linear Inverse Building Energy Analysis Models, ASHRAE Research Project 1050-RP, Final Report,” Energy Systems Laboratory, Texas A&amp;M University, Technical Report, Nov. 2002. Accessed: Jan. 19, 2021. [Online]. Available: </w:t>
      </w:r>
      <w:hyperlink r:id="rId14" w:history="1">
        <w:r w:rsidRPr="00AB7C61">
          <w:rPr>
            <w:rStyle w:val="Hyperlink"/>
            <w:rFonts w:ascii="Calibri" w:hAnsi="Calibri" w:cs="Calibri"/>
            <w:sz w:val="28"/>
            <w:szCs w:val="28"/>
          </w:rPr>
          <w:t>https://oaktrust.library.tamu.edu/handle/1969.1/2847</w:t>
        </w:r>
      </w:hyperlink>
      <w:r w:rsidRPr="00AB7C61">
        <w:rPr>
          <w:rFonts w:ascii="Calibri" w:hAnsi="Calibri" w:cs="Calibri"/>
          <w:sz w:val="28"/>
          <w:szCs w:val="28"/>
        </w:rPr>
        <w:t xml:space="preserve">. </w:t>
      </w:r>
    </w:p>
    <w:p w14:paraId="6ED33F40" w14:textId="77777777" w:rsidR="00AB7C61" w:rsidRPr="00AB7C61" w:rsidRDefault="00AB7C61" w:rsidP="00AB7C61">
      <w:pPr>
        <w:pStyle w:val="NoSpacing"/>
        <w:jc w:val="both"/>
        <w:rPr>
          <w:rFonts w:ascii="Calibri" w:hAnsi="Calibri" w:cs="Calibri"/>
          <w:sz w:val="28"/>
          <w:szCs w:val="28"/>
        </w:rPr>
      </w:pPr>
    </w:p>
    <w:p w14:paraId="4EEACC54"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[24] Y. Zhang, Z. O’Neill, B. Dong, and G. </w:t>
      </w:r>
      <w:proofErr w:type="spellStart"/>
      <w:r w:rsidRPr="00AB7C61">
        <w:rPr>
          <w:rFonts w:ascii="Calibri" w:hAnsi="Calibri" w:cs="Calibri"/>
          <w:sz w:val="28"/>
          <w:szCs w:val="28"/>
        </w:rPr>
        <w:t>Augenbroe</w:t>
      </w:r>
      <w:proofErr w:type="spellEnd"/>
      <w:r w:rsidRPr="00AB7C61">
        <w:rPr>
          <w:rFonts w:ascii="Calibri" w:hAnsi="Calibri" w:cs="Calibri"/>
          <w:sz w:val="28"/>
          <w:szCs w:val="28"/>
        </w:rPr>
        <w:t xml:space="preserve">, “Comparisons of inverse modeling approaches for predicting building energy performance,” Build. Environ., vol. 86, pp. 177–190, Apr. 2015,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10.1016/j.buildenv.2014.12.023. </w:t>
      </w:r>
    </w:p>
    <w:p w14:paraId="392E6E77" w14:textId="77777777" w:rsidR="00AB7C61" w:rsidRPr="00AB7C61" w:rsidRDefault="00AB7C61" w:rsidP="00AB7C61">
      <w:pPr>
        <w:pStyle w:val="NoSpacing"/>
        <w:jc w:val="both"/>
        <w:rPr>
          <w:rFonts w:ascii="Calibri" w:hAnsi="Calibri" w:cs="Calibri"/>
          <w:sz w:val="28"/>
          <w:szCs w:val="28"/>
        </w:rPr>
      </w:pPr>
    </w:p>
    <w:p w14:paraId="20AD8E74"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[25] Y. </w:t>
      </w:r>
      <w:proofErr w:type="spellStart"/>
      <w:r w:rsidRPr="00AB7C61">
        <w:rPr>
          <w:rFonts w:ascii="Calibri" w:hAnsi="Calibri" w:cs="Calibri"/>
          <w:sz w:val="28"/>
          <w:szCs w:val="28"/>
        </w:rPr>
        <w:t>Geng</w:t>
      </w:r>
      <w:proofErr w:type="spellEnd"/>
      <w:r w:rsidRPr="00AB7C61">
        <w:rPr>
          <w:rFonts w:ascii="Calibri" w:hAnsi="Calibri" w:cs="Calibri"/>
          <w:sz w:val="28"/>
          <w:szCs w:val="28"/>
        </w:rPr>
        <w:t xml:space="preserve">, W. Ji, B. Lin, J. Hong, and Y. Zhu, “Building energy performance diagnosis using energy bills and weather data,” Energy Build., vol. 172, pp. 181–191, Aug. 2018,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10.1016/j.enbuild.2018.04.047. </w:t>
      </w:r>
    </w:p>
    <w:p w14:paraId="45509A94" w14:textId="77777777" w:rsidR="00AB7C61" w:rsidRPr="00AB7C61" w:rsidRDefault="00AB7C61" w:rsidP="00AB7C61">
      <w:pPr>
        <w:pStyle w:val="NoSpacing"/>
        <w:jc w:val="both"/>
        <w:rPr>
          <w:rFonts w:ascii="Calibri" w:hAnsi="Calibri" w:cs="Calibri"/>
          <w:sz w:val="28"/>
          <w:szCs w:val="28"/>
        </w:rPr>
      </w:pPr>
    </w:p>
    <w:p w14:paraId="3D3ECD1C" w14:textId="77777777" w:rsidR="00AB7C61" w:rsidRP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[26] H. Li, A. </w:t>
      </w:r>
      <w:proofErr w:type="spellStart"/>
      <w:r w:rsidRPr="00AB7C61">
        <w:rPr>
          <w:rFonts w:ascii="Calibri" w:hAnsi="Calibri" w:cs="Calibri"/>
          <w:sz w:val="28"/>
          <w:szCs w:val="28"/>
        </w:rPr>
        <w:t>Bekhit</w:t>
      </w:r>
      <w:proofErr w:type="spellEnd"/>
      <w:r w:rsidRPr="00AB7C61">
        <w:rPr>
          <w:rFonts w:ascii="Calibri" w:hAnsi="Calibri" w:cs="Calibri"/>
          <w:sz w:val="28"/>
          <w:szCs w:val="28"/>
        </w:rPr>
        <w:t xml:space="preserve">, C. </w:t>
      </w:r>
      <w:proofErr w:type="spellStart"/>
      <w:r w:rsidRPr="00AB7C61">
        <w:rPr>
          <w:rFonts w:ascii="Calibri" w:hAnsi="Calibri" w:cs="Calibri"/>
          <w:sz w:val="28"/>
          <w:szCs w:val="28"/>
        </w:rPr>
        <w:t>Szum</w:t>
      </w:r>
      <w:proofErr w:type="spellEnd"/>
      <w:r w:rsidRPr="00AB7C61">
        <w:rPr>
          <w:rFonts w:ascii="Calibri" w:hAnsi="Calibri" w:cs="Calibri"/>
          <w:sz w:val="28"/>
          <w:szCs w:val="28"/>
        </w:rPr>
        <w:t xml:space="preserve">, C. </w:t>
      </w:r>
      <w:proofErr w:type="spellStart"/>
      <w:r w:rsidRPr="00AB7C61">
        <w:rPr>
          <w:rFonts w:ascii="Calibri" w:hAnsi="Calibri" w:cs="Calibri"/>
          <w:sz w:val="28"/>
          <w:szCs w:val="28"/>
        </w:rPr>
        <w:t>Nesler</w:t>
      </w:r>
      <w:proofErr w:type="spellEnd"/>
      <w:r w:rsidRPr="00AB7C61">
        <w:rPr>
          <w:rFonts w:ascii="Calibri" w:hAnsi="Calibri" w:cs="Calibri"/>
          <w:sz w:val="28"/>
          <w:szCs w:val="28"/>
        </w:rPr>
        <w:t xml:space="preserve">, S. </w:t>
      </w:r>
      <w:proofErr w:type="spellStart"/>
      <w:r w:rsidRPr="00AB7C61">
        <w:rPr>
          <w:rFonts w:ascii="Calibri" w:hAnsi="Calibri" w:cs="Calibri"/>
          <w:sz w:val="28"/>
          <w:szCs w:val="28"/>
        </w:rPr>
        <w:t>Lisauskas</w:t>
      </w:r>
      <w:proofErr w:type="spellEnd"/>
      <w:r w:rsidRPr="00AB7C61">
        <w:rPr>
          <w:rFonts w:ascii="Calibri" w:hAnsi="Calibri" w:cs="Calibri"/>
          <w:sz w:val="28"/>
          <w:szCs w:val="28"/>
        </w:rPr>
        <w:t>, and S. C. Snyder, “Targeting Building Energy Efficiency Opportunities: An Open-source Analytical &amp; Benchmarking Tool,” ASHRAE Trans., vol. 125, pp. 470–478, 2019.</w:t>
      </w:r>
    </w:p>
    <w:p w14:paraId="2D4F8443"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lastRenderedPageBreak/>
        <w:t xml:space="preserve">[27] O. </w:t>
      </w:r>
      <w:proofErr w:type="spellStart"/>
      <w:r w:rsidRPr="00AB7C61">
        <w:rPr>
          <w:rFonts w:ascii="Calibri" w:hAnsi="Calibri" w:cs="Calibri"/>
          <w:sz w:val="28"/>
          <w:szCs w:val="28"/>
        </w:rPr>
        <w:t>Büyükalaca</w:t>
      </w:r>
      <w:proofErr w:type="spellEnd"/>
      <w:r w:rsidRPr="00AB7C61">
        <w:rPr>
          <w:rFonts w:ascii="Calibri" w:hAnsi="Calibri" w:cs="Calibri"/>
          <w:sz w:val="28"/>
          <w:szCs w:val="28"/>
        </w:rPr>
        <w:t xml:space="preserve">, H. </w:t>
      </w:r>
      <w:proofErr w:type="spellStart"/>
      <w:r w:rsidRPr="00AB7C61">
        <w:rPr>
          <w:rFonts w:ascii="Calibri" w:hAnsi="Calibri" w:cs="Calibri"/>
          <w:sz w:val="28"/>
          <w:szCs w:val="28"/>
        </w:rPr>
        <w:t>Bulut</w:t>
      </w:r>
      <w:proofErr w:type="spellEnd"/>
      <w:r w:rsidRPr="00AB7C61">
        <w:rPr>
          <w:rFonts w:ascii="Calibri" w:hAnsi="Calibri" w:cs="Calibri"/>
          <w:sz w:val="28"/>
          <w:szCs w:val="28"/>
        </w:rPr>
        <w:t xml:space="preserve">, and T. Yılmaz, “Analysis of variable-base heating and cooling degree-days for Turkey,” Appl. Energy, vol. 69, no. 4, pp. 269–283, Aug. 2001,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10.1016/S0306-2619(01)00017- 4. </w:t>
      </w:r>
    </w:p>
    <w:p w14:paraId="40470751" w14:textId="77777777" w:rsidR="00AB7C61" w:rsidRPr="00AB7C61" w:rsidRDefault="00AB7C61" w:rsidP="00AB7C61">
      <w:pPr>
        <w:pStyle w:val="NoSpacing"/>
        <w:jc w:val="both"/>
        <w:rPr>
          <w:rFonts w:ascii="Calibri" w:hAnsi="Calibri" w:cs="Calibri"/>
          <w:sz w:val="28"/>
          <w:szCs w:val="28"/>
        </w:rPr>
      </w:pPr>
    </w:p>
    <w:p w14:paraId="5E91D70E"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[28] S. N. </w:t>
      </w:r>
      <w:proofErr w:type="spellStart"/>
      <w:r w:rsidRPr="00AB7C61">
        <w:rPr>
          <w:rFonts w:ascii="Calibri" w:hAnsi="Calibri" w:cs="Calibri"/>
          <w:sz w:val="28"/>
          <w:szCs w:val="28"/>
        </w:rPr>
        <w:t>Chandramowli</w:t>
      </w:r>
      <w:proofErr w:type="spellEnd"/>
      <w:r w:rsidRPr="00AB7C61">
        <w:rPr>
          <w:rFonts w:ascii="Calibri" w:hAnsi="Calibri" w:cs="Calibri"/>
          <w:sz w:val="28"/>
          <w:szCs w:val="28"/>
        </w:rPr>
        <w:t xml:space="preserve"> and F. A. Felder, “Impact of climate change on electricity systems and markets – A review of models and forecasts,” Sustain. Energy Technol. Assess., vol. 5, pp. 62–74, Mar. 2014,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10.1016/j.seta.2013.11.003.  </w:t>
      </w:r>
    </w:p>
    <w:p w14:paraId="7FF0894F" w14:textId="77777777" w:rsidR="00AB7C61" w:rsidRPr="00AB7C61" w:rsidRDefault="00AB7C61" w:rsidP="00AB7C61">
      <w:pPr>
        <w:pStyle w:val="NoSpacing"/>
        <w:jc w:val="both"/>
        <w:rPr>
          <w:rFonts w:ascii="Calibri" w:hAnsi="Calibri" w:cs="Calibri"/>
          <w:sz w:val="28"/>
          <w:szCs w:val="28"/>
        </w:rPr>
      </w:pPr>
    </w:p>
    <w:p w14:paraId="1BF41053"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[29] A. D’Amico, G. </w:t>
      </w:r>
      <w:proofErr w:type="spellStart"/>
      <w:r w:rsidRPr="00AB7C61">
        <w:rPr>
          <w:rFonts w:ascii="Calibri" w:hAnsi="Calibri" w:cs="Calibri"/>
          <w:sz w:val="28"/>
          <w:szCs w:val="28"/>
        </w:rPr>
        <w:t>Ciulla</w:t>
      </w:r>
      <w:proofErr w:type="spellEnd"/>
      <w:r w:rsidRPr="00AB7C61">
        <w:rPr>
          <w:rFonts w:ascii="Calibri" w:hAnsi="Calibri" w:cs="Calibri"/>
          <w:sz w:val="28"/>
          <w:szCs w:val="28"/>
        </w:rPr>
        <w:t xml:space="preserve">, D. </w:t>
      </w:r>
      <w:proofErr w:type="spellStart"/>
      <w:r w:rsidRPr="00AB7C61">
        <w:rPr>
          <w:rFonts w:ascii="Calibri" w:hAnsi="Calibri" w:cs="Calibri"/>
          <w:sz w:val="28"/>
          <w:szCs w:val="28"/>
        </w:rPr>
        <w:t>Panno</w:t>
      </w:r>
      <w:proofErr w:type="spellEnd"/>
      <w:r w:rsidRPr="00AB7C61">
        <w:rPr>
          <w:rFonts w:ascii="Calibri" w:hAnsi="Calibri" w:cs="Calibri"/>
          <w:sz w:val="28"/>
          <w:szCs w:val="28"/>
        </w:rPr>
        <w:t xml:space="preserve">, and S. Ferrari, “Building energy demand assessment through heating degree days: The importance of a climatic dataset,” Appl. Energy, vol. 242, pp. 1285–1306, May 2019,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10.1016/j.apenergy.2019.03.167. </w:t>
      </w:r>
    </w:p>
    <w:p w14:paraId="49D0A890" w14:textId="77777777" w:rsidR="00AB7C61" w:rsidRPr="00AB7C61" w:rsidRDefault="00AB7C61" w:rsidP="00AB7C61">
      <w:pPr>
        <w:pStyle w:val="NoSpacing"/>
        <w:jc w:val="both"/>
        <w:rPr>
          <w:rFonts w:ascii="Calibri" w:hAnsi="Calibri" w:cs="Calibri"/>
          <w:sz w:val="28"/>
          <w:szCs w:val="28"/>
        </w:rPr>
      </w:pPr>
    </w:p>
    <w:p w14:paraId="7D230AA1"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[30] A. </w:t>
      </w:r>
      <w:proofErr w:type="spellStart"/>
      <w:r w:rsidRPr="00AB7C61">
        <w:rPr>
          <w:rFonts w:ascii="Calibri" w:hAnsi="Calibri" w:cs="Calibri"/>
          <w:sz w:val="28"/>
          <w:szCs w:val="28"/>
        </w:rPr>
        <w:t>Bolattürk</w:t>
      </w:r>
      <w:proofErr w:type="spellEnd"/>
      <w:r w:rsidRPr="00AB7C61">
        <w:rPr>
          <w:rFonts w:ascii="Calibri" w:hAnsi="Calibri" w:cs="Calibri"/>
          <w:sz w:val="28"/>
          <w:szCs w:val="28"/>
        </w:rPr>
        <w:t xml:space="preserve">, “Optimum insulation thicknesses for building walls with respect to cooling and heating degree-hours in the warmest zone of Turkey,” Build. Environ., vol. 43, no. 6, pp. 1055–1064, Jun. 2008,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10.1016/j.buildenv.2007.02.014. </w:t>
      </w:r>
    </w:p>
    <w:p w14:paraId="64DF88BB" w14:textId="77777777" w:rsidR="00AB7C61" w:rsidRPr="00AB7C61" w:rsidRDefault="00AB7C61" w:rsidP="00AB7C61">
      <w:pPr>
        <w:pStyle w:val="NoSpacing"/>
        <w:jc w:val="both"/>
        <w:rPr>
          <w:rFonts w:ascii="Calibri" w:hAnsi="Calibri" w:cs="Calibri"/>
          <w:sz w:val="28"/>
          <w:szCs w:val="28"/>
        </w:rPr>
      </w:pPr>
    </w:p>
    <w:p w14:paraId="445BB175"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[31] </w:t>
      </w:r>
      <w:proofErr w:type="spellStart"/>
      <w:r w:rsidRPr="00AB7C61">
        <w:rPr>
          <w:rFonts w:ascii="Calibri" w:hAnsi="Calibri" w:cs="Calibri"/>
          <w:sz w:val="28"/>
          <w:szCs w:val="28"/>
        </w:rPr>
        <w:t>Gh</w:t>
      </w:r>
      <w:proofErr w:type="spellEnd"/>
      <w:r w:rsidRPr="00AB7C61">
        <w:rPr>
          <w:rFonts w:ascii="Calibri" w:hAnsi="Calibri" w:cs="Calibri"/>
          <w:sz w:val="28"/>
          <w:szCs w:val="28"/>
        </w:rPr>
        <w:t xml:space="preserve">. R. Roshan, A. A. </w:t>
      </w:r>
      <w:proofErr w:type="spellStart"/>
      <w:r w:rsidRPr="00AB7C61">
        <w:rPr>
          <w:rFonts w:ascii="Calibri" w:hAnsi="Calibri" w:cs="Calibri"/>
          <w:sz w:val="28"/>
          <w:szCs w:val="28"/>
        </w:rPr>
        <w:t>Ghanghermeh</w:t>
      </w:r>
      <w:proofErr w:type="spellEnd"/>
      <w:r w:rsidRPr="00AB7C61">
        <w:rPr>
          <w:rFonts w:ascii="Calibri" w:hAnsi="Calibri" w:cs="Calibri"/>
          <w:sz w:val="28"/>
          <w:szCs w:val="28"/>
        </w:rPr>
        <w:t xml:space="preserve">, and S. Attia, “Determining new threshold temperatures for cooling and heating degree day index of different climatic zones of Iran,” Renew. Energy, vol. 101, pp. 156– 167, Feb. 2017,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10.1016/j.renene.2016.08.053. </w:t>
      </w:r>
    </w:p>
    <w:p w14:paraId="6E8D67C4" w14:textId="77777777" w:rsidR="00AB7C61" w:rsidRPr="00AB7C61" w:rsidRDefault="00AB7C61" w:rsidP="00AB7C61">
      <w:pPr>
        <w:pStyle w:val="NoSpacing"/>
        <w:jc w:val="both"/>
        <w:rPr>
          <w:rFonts w:ascii="Calibri" w:hAnsi="Calibri" w:cs="Calibri"/>
          <w:sz w:val="28"/>
          <w:szCs w:val="28"/>
        </w:rPr>
      </w:pPr>
    </w:p>
    <w:p w14:paraId="0CB3AFCC"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[32] “</w:t>
      </w:r>
      <w:proofErr w:type="spellStart"/>
      <w:r w:rsidRPr="00AB7C61">
        <w:rPr>
          <w:rFonts w:ascii="Calibri" w:hAnsi="Calibri" w:cs="Calibri"/>
          <w:sz w:val="28"/>
          <w:szCs w:val="28"/>
        </w:rPr>
        <w:t>scipy.optimize.curve_fit</w:t>
      </w:r>
      <w:proofErr w:type="spellEnd"/>
      <w:r w:rsidRPr="00AB7C61">
        <w:rPr>
          <w:rFonts w:ascii="Calibri" w:hAnsi="Calibri" w:cs="Calibri"/>
          <w:sz w:val="28"/>
          <w:szCs w:val="28"/>
        </w:rPr>
        <w:t xml:space="preserve"> — SciPy v1.5.2 </w:t>
      </w:r>
      <w:proofErr w:type="spellStart"/>
      <w:r w:rsidRPr="00AB7C61">
        <w:rPr>
          <w:rFonts w:ascii="Calibri" w:hAnsi="Calibri" w:cs="Calibri"/>
          <w:sz w:val="28"/>
          <w:szCs w:val="28"/>
        </w:rPr>
        <w:t>ReferenceGuide</w:t>
      </w:r>
      <w:proofErr w:type="spellEnd"/>
      <w:r w:rsidRPr="00AB7C61">
        <w:rPr>
          <w:rFonts w:ascii="Calibri" w:hAnsi="Calibri" w:cs="Calibri"/>
          <w:sz w:val="28"/>
          <w:szCs w:val="28"/>
        </w:rPr>
        <w:t xml:space="preserve">.” https://docs.scipy.org/doc/scipy/reference/generated/scipy.optimize.curve_fit.html (accessed Oct. 01, 2020). </w:t>
      </w:r>
    </w:p>
    <w:p w14:paraId="41D2B161" w14:textId="77777777" w:rsidR="00AB7C61" w:rsidRPr="00AB7C61" w:rsidRDefault="00AB7C61" w:rsidP="00AB7C61">
      <w:pPr>
        <w:pStyle w:val="NoSpacing"/>
        <w:jc w:val="both"/>
        <w:rPr>
          <w:rFonts w:ascii="Calibri" w:hAnsi="Calibri" w:cs="Calibri"/>
          <w:sz w:val="28"/>
          <w:szCs w:val="28"/>
        </w:rPr>
      </w:pPr>
    </w:p>
    <w:p w14:paraId="646BD3DD"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[33] J. G. De Gooijer and R. J. Hyndman, “25 years of time series forecasting,” Int. J. Forecast., vol. 22, no. 3, pp. 443–473, Jan. 2006,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10.1016/j.ijforecast.2006.01.001. </w:t>
      </w:r>
    </w:p>
    <w:p w14:paraId="4AEBB4B9" w14:textId="77777777" w:rsidR="00AB7C61" w:rsidRPr="00AB7C61" w:rsidRDefault="00AB7C61" w:rsidP="00AB7C61">
      <w:pPr>
        <w:pStyle w:val="NoSpacing"/>
        <w:jc w:val="both"/>
        <w:rPr>
          <w:rFonts w:ascii="Calibri" w:hAnsi="Calibri" w:cs="Calibri"/>
          <w:sz w:val="28"/>
          <w:szCs w:val="28"/>
        </w:rPr>
      </w:pPr>
    </w:p>
    <w:p w14:paraId="17ABAC50"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[34] E. </w:t>
      </w:r>
      <w:proofErr w:type="spellStart"/>
      <w:r w:rsidRPr="00AB7C61">
        <w:rPr>
          <w:rFonts w:ascii="Calibri" w:hAnsi="Calibri" w:cs="Calibri"/>
          <w:sz w:val="28"/>
          <w:szCs w:val="28"/>
        </w:rPr>
        <w:t>Erdogdu</w:t>
      </w:r>
      <w:proofErr w:type="spellEnd"/>
      <w:r w:rsidRPr="00AB7C61">
        <w:rPr>
          <w:rFonts w:ascii="Calibri" w:hAnsi="Calibri" w:cs="Calibri"/>
          <w:sz w:val="28"/>
          <w:szCs w:val="28"/>
        </w:rPr>
        <w:t xml:space="preserve">, “Natural gas demand in Turkey,” Appl. Energy, vol. 87, no. 1, pp. 211–219, Jan. 2010, </w:t>
      </w:r>
      <w:proofErr w:type="spellStart"/>
      <w:r w:rsidRPr="00AB7C61">
        <w:rPr>
          <w:rFonts w:ascii="Calibri" w:hAnsi="Calibri" w:cs="Calibri"/>
          <w:sz w:val="28"/>
          <w:szCs w:val="28"/>
        </w:rPr>
        <w:t>doi</w:t>
      </w:r>
      <w:proofErr w:type="spellEnd"/>
      <w:r w:rsidRPr="00AB7C61">
        <w:rPr>
          <w:rFonts w:ascii="Calibri" w:hAnsi="Calibri" w:cs="Calibri"/>
          <w:sz w:val="28"/>
          <w:szCs w:val="28"/>
        </w:rPr>
        <w:t>: 10.1016/j.apenergy.2009.07.006.</w:t>
      </w:r>
    </w:p>
    <w:p w14:paraId="4F80F8EB" w14:textId="77777777" w:rsidR="00AB7C61" w:rsidRPr="00AB7C61" w:rsidRDefault="00AB7C61" w:rsidP="00AB7C61">
      <w:pPr>
        <w:pStyle w:val="NoSpacing"/>
        <w:jc w:val="both"/>
        <w:rPr>
          <w:rFonts w:ascii="Calibri" w:hAnsi="Calibri" w:cs="Calibri"/>
          <w:sz w:val="28"/>
          <w:szCs w:val="28"/>
        </w:rPr>
      </w:pPr>
    </w:p>
    <w:p w14:paraId="2FFE4989"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[35] S. Saab, E. </w:t>
      </w:r>
      <w:proofErr w:type="spellStart"/>
      <w:r w:rsidRPr="00AB7C61">
        <w:rPr>
          <w:rFonts w:ascii="Calibri" w:hAnsi="Calibri" w:cs="Calibri"/>
          <w:sz w:val="28"/>
          <w:szCs w:val="28"/>
        </w:rPr>
        <w:t>Badr</w:t>
      </w:r>
      <w:proofErr w:type="spellEnd"/>
      <w:r w:rsidRPr="00AB7C61">
        <w:rPr>
          <w:rFonts w:ascii="Calibri" w:hAnsi="Calibri" w:cs="Calibri"/>
          <w:sz w:val="28"/>
          <w:szCs w:val="28"/>
        </w:rPr>
        <w:t xml:space="preserve">, and G. Nasr, “Univariate modeling and forecasting of energy consumption: the case of electricity in Lebanon,” Energy, vol. 26, no. 1, pp. 1–14, Jan. 2001,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10.1016/S0360- 5442(00)00049-9. </w:t>
      </w:r>
    </w:p>
    <w:p w14:paraId="21DA35CD" w14:textId="77777777" w:rsidR="00AB7C61" w:rsidRPr="00AB7C61" w:rsidRDefault="00AB7C61" w:rsidP="00AB7C61">
      <w:pPr>
        <w:pStyle w:val="NoSpacing"/>
        <w:jc w:val="both"/>
        <w:rPr>
          <w:rFonts w:ascii="Calibri" w:hAnsi="Calibri" w:cs="Calibri"/>
          <w:sz w:val="28"/>
          <w:szCs w:val="28"/>
        </w:rPr>
      </w:pPr>
    </w:p>
    <w:p w14:paraId="4957E9C1"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lastRenderedPageBreak/>
        <w:t xml:space="preserve">[36] S. Sp. Pappas, L. </w:t>
      </w:r>
      <w:proofErr w:type="spellStart"/>
      <w:r w:rsidRPr="00AB7C61">
        <w:rPr>
          <w:rFonts w:ascii="Calibri" w:hAnsi="Calibri" w:cs="Calibri"/>
          <w:sz w:val="28"/>
          <w:szCs w:val="28"/>
        </w:rPr>
        <w:t>Ekonomou</w:t>
      </w:r>
      <w:proofErr w:type="spellEnd"/>
      <w:r w:rsidRPr="00AB7C61">
        <w:rPr>
          <w:rFonts w:ascii="Calibri" w:hAnsi="Calibri" w:cs="Calibri"/>
          <w:sz w:val="28"/>
          <w:szCs w:val="28"/>
        </w:rPr>
        <w:t xml:space="preserve">, D. Ch. </w:t>
      </w:r>
      <w:proofErr w:type="spellStart"/>
      <w:r w:rsidRPr="00AB7C61">
        <w:rPr>
          <w:rFonts w:ascii="Calibri" w:hAnsi="Calibri" w:cs="Calibri"/>
          <w:sz w:val="28"/>
          <w:szCs w:val="28"/>
        </w:rPr>
        <w:t>Karamousantas</w:t>
      </w:r>
      <w:proofErr w:type="spellEnd"/>
      <w:r w:rsidRPr="00AB7C61">
        <w:rPr>
          <w:rFonts w:ascii="Calibri" w:hAnsi="Calibri" w:cs="Calibri"/>
          <w:sz w:val="28"/>
          <w:szCs w:val="28"/>
        </w:rPr>
        <w:t xml:space="preserve">, G. E. </w:t>
      </w:r>
      <w:proofErr w:type="spellStart"/>
      <w:r w:rsidRPr="00AB7C61">
        <w:rPr>
          <w:rFonts w:ascii="Calibri" w:hAnsi="Calibri" w:cs="Calibri"/>
          <w:sz w:val="28"/>
          <w:szCs w:val="28"/>
        </w:rPr>
        <w:t>Chatzarakis</w:t>
      </w:r>
      <w:proofErr w:type="spellEnd"/>
      <w:r w:rsidRPr="00AB7C61">
        <w:rPr>
          <w:rFonts w:ascii="Calibri" w:hAnsi="Calibri" w:cs="Calibri"/>
          <w:sz w:val="28"/>
          <w:szCs w:val="28"/>
        </w:rPr>
        <w:t xml:space="preserve">, S. K. Katsikas, and P. </w:t>
      </w:r>
      <w:proofErr w:type="spellStart"/>
      <w:r w:rsidRPr="00AB7C61">
        <w:rPr>
          <w:rFonts w:ascii="Calibri" w:hAnsi="Calibri" w:cs="Calibri"/>
          <w:sz w:val="28"/>
          <w:szCs w:val="28"/>
        </w:rPr>
        <w:t>Liatsis</w:t>
      </w:r>
      <w:proofErr w:type="spellEnd"/>
      <w:r w:rsidRPr="00AB7C61">
        <w:rPr>
          <w:rFonts w:ascii="Calibri" w:hAnsi="Calibri" w:cs="Calibri"/>
          <w:sz w:val="28"/>
          <w:szCs w:val="28"/>
        </w:rPr>
        <w:t xml:space="preserve">, “Electricity demand loads modeling using </w:t>
      </w:r>
      <w:proofErr w:type="spellStart"/>
      <w:r w:rsidRPr="00AB7C61">
        <w:rPr>
          <w:rFonts w:ascii="Calibri" w:hAnsi="Calibri" w:cs="Calibri"/>
          <w:sz w:val="28"/>
          <w:szCs w:val="28"/>
        </w:rPr>
        <w:t>AutoRegressive</w:t>
      </w:r>
      <w:proofErr w:type="spellEnd"/>
      <w:r w:rsidRPr="00AB7C61">
        <w:rPr>
          <w:rFonts w:ascii="Calibri" w:hAnsi="Calibri" w:cs="Calibri"/>
          <w:sz w:val="28"/>
          <w:szCs w:val="28"/>
        </w:rPr>
        <w:t xml:space="preserve"> Moving Average (ARMA) models,” Energy, vol. 33, no. 9, pp. 1353–1360, Sep. 2008, </w:t>
      </w:r>
      <w:proofErr w:type="spellStart"/>
      <w:r w:rsidRPr="00AB7C61">
        <w:rPr>
          <w:rFonts w:ascii="Calibri" w:hAnsi="Calibri" w:cs="Calibri"/>
          <w:sz w:val="28"/>
          <w:szCs w:val="28"/>
        </w:rPr>
        <w:t>doi</w:t>
      </w:r>
      <w:proofErr w:type="spellEnd"/>
      <w:r w:rsidRPr="00AB7C61">
        <w:rPr>
          <w:rFonts w:ascii="Calibri" w:hAnsi="Calibri" w:cs="Calibri"/>
          <w:sz w:val="28"/>
          <w:szCs w:val="28"/>
        </w:rPr>
        <w:t>: 10.1016/j.energy.2008.05.008.</w:t>
      </w:r>
    </w:p>
    <w:p w14:paraId="4B4EB890" w14:textId="77777777" w:rsidR="00AB7C61" w:rsidRPr="00AB7C61" w:rsidRDefault="00AB7C61" w:rsidP="00AB7C61">
      <w:pPr>
        <w:pStyle w:val="NoSpacing"/>
        <w:jc w:val="both"/>
        <w:rPr>
          <w:rFonts w:ascii="Calibri" w:hAnsi="Calibri" w:cs="Calibri"/>
          <w:sz w:val="28"/>
          <w:szCs w:val="28"/>
        </w:rPr>
      </w:pPr>
    </w:p>
    <w:p w14:paraId="4CAF7AE9"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[37] A. J. </w:t>
      </w:r>
      <w:proofErr w:type="spellStart"/>
      <w:r w:rsidRPr="00AB7C61">
        <w:rPr>
          <w:rFonts w:ascii="Calibri" w:hAnsi="Calibri" w:cs="Calibri"/>
          <w:sz w:val="28"/>
          <w:szCs w:val="28"/>
        </w:rPr>
        <w:t>Conejo</w:t>
      </w:r>
      <w:proofErr w:type="spellEnd"/>
      <w:r w:rsidRPr="00AB7C61">
        <w:rPr>
          <w:rFonts w:ascii="Calibri" w:hAnsi="Calibri" w:cs="Calibri"/>
          <w:sz w:val="28"/>
          <w:szCs w:val="28"/>
        </w:rPr>
        <w:t xml:space="preserve">, M. A. Plazas, R. </w:t>
      </w:r>
      <w:proofErr w:type="spellStart"/>
      <w:r w:rsidRPr="00AB7C61">
        <w:rPr>
          <w:rFonts w:ascii="Calibri" w:hAnsi="Calibri" w:cs="Calibri"/>
          <w:sz w:val="28"/>
          <w:szCs w:val="28"/>
        </w:rPr>
        <w:t>Espinola</w:t>
      </w:r>
      <w:proofErr w:type="spellEnd"/>
      <w:r w:rsidRPr="00AB7C61">
        <w:rPr>
          <w:rFonts w:ascii="Calibri" w:hAnsi="Calibri" w:cs="Calibri"/>
          <w:sz w:val="28"/>
          <w:szCs w:val="28"/>
        </w:rPr>
        <w:t xml:space="preserve">, and A. B. Molina, “Day-ahead electricity price forecasting using the wavelet transform and ARIMA models,” IEEE Trans. Power Syst., vol. 20, no. 2, pp. 1035– 1042, May 2005,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10.1109/TPWRS.2005.846054. </w:t>
      </w:r>
    </w:p>
    <w:p w14:paraId="2667AC48" w14:textId="77777777" w:rsidR="00AB7C61" w:rsidRPr="00AB7C61" w:rsidRDefault="00AB7C61" w:rsidP="00AB7C61">
      <w:pPr>
        <w:pStyle w:val="NoSpacing"/>
        <w:jc w:val="both"/>
        <w:rPr>
          <w:rFonts w:ascii="Calibri" w:hAnsi="Calibri" w:cs="Calibri"/>
          <w:sz w:val="28"/>
          <w:szCs w:val="28"/>
        </w:rPr>
      </w:pPr>
    </w:p>
    <w:p w14:paraId="030B28C5" w14:textId="355203C7" w:rsidR="00AB7C61" w:rsidRP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[38] L. </w:t>
      </w:r>
      <w:proofErr w:type="spellStart"/>
      <w:r w:rsidRPr="00AB7C61">
        <w:rPr>
          <w:rFonts w:ascii="Calibri" w:hAnsi="Calibri" w:cs="Calibri"/>
          <w:sz w:val="28"/>
          <w:szCs w:val="28"/>
        </w:rPr>
        <w:t>Suganthi</w:t>
      </w:r>
      <w:proofErr w:type="spellEnd"/>
      <w:r w:rsidRPr="00AB7C61">
        <w:rPr>
          <w:rFonts w:ascii="Calibri" w:hAnsi="Calibri" w:cs="Calibri"/>
          <w:sz w:val="28"/>
          <w:szCs w:val="28"/>
        </w:rPr>
        <w:t xml:space="preserve"> and A. A. Samuel, “Energy models for demand forecasting—A review,” Renew. Sustain. Energy Rev., vol. 16, no. 2, pp. 1223–1240, Feb. 2012,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10.1016/j.rser.2011.08.014. </w:t>
      </w:r>
    </w:p>
    <w:p w14:paraId="5E27C529"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[39] A. Rahman, V. Srikumar, and A. D. Smith, “Predicting electricity consumption for commercial and residential buildings using deep recurrent neural networks,” Appl. Energy, vol. 212, pp. 372–385, Feb. 2018,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10.1016/j.apenergy.2017.12.051. </w:t>
      </w:r>
    </w:p>
    <w:p w14:paraId="72490877" w14:textId="77777777" w:rsidR="00AB7C61" w:rsidRPr="00AB7C61" w:rsidRDefault="00AB7C61" w:rsidP="00AB7C61">
      <w:pPr>
        <w:pStyle w:val="NoSpacing"/>
        <w:jc w:val="both"/>
        <w:rPr>
          <w:rFonts w:ascii="Calibri" w:hAnsi="Calibri" w:cs="Calibri"/>
          <w:sz w:val="28"/>
          <w:szCs w:val="28"/>
        </w:rPr>
      </w:pPr>
    </w:p>
    <w:p w14:paraId="695776DB"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[40] W. Wang, T. Hong, X. Xu, J. Chen, Z. Liu, and N. Xu, “Forecasting district-scale energy dynamics through integrating </w:t>
      </w:r>
      <w:r>
        <w:rPr>
          <w:rFonts w:ascii="Calibri" w:hAnsi="Calibri" w:cs="Calibri"/>
          <w:sz w:val="28"/>
          <w:szCs w:val="28"/>
        </w:rPr>
        <w:t xml:space="preserve">building network and long </w:t>
      </w:r>
      <w:proofErr w:type="spellStart"/>
      <w:r>
        <w:rPr>
          <w:rFonts w:ascii="Calibri" w:hAnsi="Calibri" w:cs="Calibri"/>
          <w:sz w:val="28"/>
          <w:szCs w:val="28"/>
        </w:rPr>
        <w:t>short</w:t>
      </w:r>
      <w:r w:rsidRPr="00AB7C61">
        <w:rPr>
          <w:rFonts w:ascii="Calibri" w:hAnsi="Calibri" w:cs="Calibri"/>
          <w:sz w:val="28"/>
          <w:szCs w:val="28"/>
        </w:rPr>
        <w:t>term</w:t>
      </w:r>
      <w:proofErr w:type="spellEnd"/>
      <w:r w:rsidRPr="00AB7C61">
        <w:rPr>
          <w:rFonts w:ascii="Calibri" w:hAnsi="Calibri" w:cs="Calibri"/>
          <w:sz w:val="28"/>
          <w:szCs w:val="28"/>
        </w:rPr>
        <w:t xml:space="preserve"> memory learning algorithm,” Appl. Energy, vol. 248, pp. 217–230, Aug.2019,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10.1016/j.apenergy.2019.04.085. </w:t>
      </w:r>
    </w:p>
    <w:p w14:paraId="7DB8317E" w14:textId="77777777" w:rsidR="00AB7C61" w:rsidRPr="00AB7C61" w:rsidRDefault="00AB7C61" w:rsidP="00AB7C61">
      <w:pPr>
        <w:pStyle w:val="NoSpacing"/>
        <w:jc w:val="both"/>
        <w:rPr>
          <w:rFonts w:ascii="Calibri" w:hAnsi="Calibri" w:cs="Calibri"/>
          <w:sz w:val="28"/>
          <w:szCs w:val="28"/>
        </w:rPr>
      </w:pPr>
    </w:p>
    <w:p w14:paraId="5B779084" w14:textId="2001BCE4"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[41] Z. Wang, T. Hong, and M. A. </w:t>
      </w:r>
      <w:proofErr w:type="spellStart"/>
      <w:r w:rsidRPr="00AB7C61">
        <w:rPr>
          <w:rFonts w:ascii="Calibri" w:hAnsi="Calibri" w:cs="Calibri"/>
          <w:sz w:val="28"/>
          <w:szCs w:val="28"/>
        </w:rPr>
        <w:t>Piette</w:t>
      </w:r>
      <w:proofErr w:type="spellEnd"/>
      <w:r w:rsidRPr="00AB7C61">
        <w:rPr>
          <w:rFonts w:ascii="Calibri" w:hAnsi="Calibri" w:cs="Calibri"/>
          <w:sz w:val="28"/>
          <w:szCs w:val="28"/>
        </w:rPr>
        <w:t xml:space="preserve">, “Predicting plug loads with occupant count data through a deep learning approach,” Energy, vol. 181, pp. 29–42, Aug. 2019,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10.1016/j.energy.2019.05.138. </w:t>
      </w:r>
    </w:p>
    <w:p w14:paraId="1E4FB798" w14:textId="77777777" w:rsidR="00AB7C61" w:rsidRPr="00AB7C61" w:rsidRDefault="00AB7C61" w:rsidP="00AB7C61">
      <w:pPr>
        <w:pStyle w:val="NoSpacing"/>
        <w:jc w:val="both"/>
        <w:rPr>
          <w:rFonts w:ascii="Calibri" w:hAnsi="Calibri" w:cs="Calibri"/>
          <w:sz w:val="28"/>
          <w:szCs w:val="28"/>
        </w:rPr>
      </w:pPr>
    </w:p>
    <w:p w14:paraId="14EFF372"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[42] “Prophet,” Prophet. http://facebook.github.io/prophet/ (accessed Oct. 02, 2020). </w:t>
      </w:r>
    </w:p>
    <w:p w14:paraId="73430FC4" w14:textId="77777777" w:rsidR="00AB7C61" w:rsidRPr="00AB7C61" w:rsidRDefault="00AB7C61" w:rsidP="00AB7C61">
      <w:pPr>
        <w:pStyle w:val="NoSpacing"/>
        <w:jc w:val="both"/>
        <w:rPr>
          <w:rFonts w:ascii="Calibri" w:hAnsi="Calibri" w:cs="Calibri"/>
          <w:sz w:val="28"/>
          <w:szCs w:val="28"/>
        </w:rPr>
      </w:pPr>
    </w:p>
    <w:p w14:paraId="545B0792"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[43] S. J. Taylor and B. </w:t>
      </w:r>
      <w:proofErr w:type="spellStart"/>
      <w:r w:rsidRPr="00AB7C61">
        <w:rPr>
          <w:rFonts w:ascii="Calibri" w:hAnsi="Calibri" w:cs="Calibri"/>
          <w:sz w:val="28"/>
          <w:szCs w:val="28"/>
        </w:rPr>
        <w:t>Letham</w:t>
      </w:r>
      <w:proofErr w:type="spellEnd"/>
      <w:r w:rsidRPr="00AB7C61">
        <w:rPr>
          <w:rFonts w:ascii="Calibri" w:hAnsi="Calibri" w:cs="Calibri"/>
          <w:sz w:val="28"/>
          <w:szCs w:val="28"/>
        </w:rPr>
        <w:t xml:space="preserve">, “Forecasting at Scale,” Am. Stat., vol. 72, no. 1, pp. 37–45, Jan. 2018,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10.1080/00031305.2017.1380080. </w:t>
      </w:r>
    </w:p>
    <w:p w14:paraId="6EC0D254" w14:textId="77777777" w:rsidR="00AB7C61" w:rsidRPr="00AB7C61" w:rsidRDefault="00AB7C61" w:rsidP="00AB7C61">
      <w:pPr>
        <w:pStyle w:val="NoSpacing"/>
        <w:jc w:val="both"/>
        <w:rPr>
          <w:rFonts w:ascii="Calibri" w:hAnsi="Calibri" w:cs="Calibri"/>
          <w:sz w:val="28"/>
          <w:szCs w:val="28"/>
        </w:rPr>
      </w:pPr>
    </w:p>
    <w:p w14:paraId="433E5DDB"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[44] J. Asha, S. </w:t>
      </w:r>
      <w:proofErr w:type="spellStart"/>
      <w:r w:rsidRPr="00AB7C61">
        <w:rPr>
          <w:rFonts w:ascii="Calibri" w:hAnsi="Calibri" w:cs="Calibri"/>
          <w:sz w:val="28"/>
          <w:szCs w:val="28"/>
        </w:rPr>
        <w:t>Rishidas</w:t>
      </w:r>
      <w:proofErr w:type="spellEnd"/>
      <w:r w:rsidRPr="00AB7C61">
        <w:rPr>
          <w:rFonts w:ascii="Calibri" w:hAnsi="Calibri" w:cs="Calibri"/>
          <w:sz w:val="28"/>
          <w:szCs w:val="28"/>
        </w:rPr>
        <w:t xml:space="preserve">, S. </w:t>
      </w:r>
      <w:proofErr w:type="spellStart"/>
      <w:r w:rsidRPr="00AB7C61">
        <w:rPr>
          <w:rFonts w:ascii="Calibri" w:hAnsi="Calibri" w:cs="Calibri"/>
          <w:sz w:val="28"/>
          <w:szCs w:val="28"/>
        </w:rPr>
        <w:t>SanthoshKumar</w:t>
      </w:r>
      <w:proofErr w:type="spellEnd"/>
      <w:r w:rsidRPr="00AB7C61">
        <w:rPr>
          <w:rFonts w:ascii="Calibri" w:hAnsi="Calibri" w:cs="Calibri"/>
          <w:sz w:val="28"/>
          <w:szCs w:val="28"/>
        </w:rPr>
        <w:t xml:space="preserve">, and P. Reena, “Analysis of Temperature Prediction Using Random Forest and Facebook Prophet Algorithms,” in Innovative Data Communication Technologies and Application, Cham, 2020, pp. 432–439,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10.1007/978-3-030-38040-3_49. </w:t>
      </w:r>
    </w:p>
    <w:p w14:paraId="7651D1BB" w14:textId="77777777" w:rsidR="00AB7C61" w:rsidRPr="00AB7C61" w:rsidRDefault="00AB7C61" w:rsidP="00AB7C61">
      <w:pPr>
        <w:pStyle w:val="NoSpacing"/>
        <w:jc w:val="both"/>
        <w:rPr>
          <w:rFonts w:ascii="Calibri" w:hAnsi="Calibri" w:cs="Calibri"/>
          <w:sz w:val="28"/>
          <w:szCs w:val="28"/>
        </w:rPr>
      </w:pPr>
    </w:p>
    <w:p w14:paraId="4AA37107"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[45] W.-X. Fang, P.-C. Lan, W.-R. Lin, H.-C. Chang, H.-Y. Chang, and Y.-H. Wang, “Combine Facebook Prophet and LSTM with BPNN Forecasting financial </w:t>
      </w:r>
      <w:r w:rsidRPr="00AB7C61">
        <w:rPr>
          <w:rFonts w:ascii="Calibri" w:hAnsi="Calibri" w:cs="Calibri"/>
          <w:sz w:val="28"/>
          <w:szCs w:val="28"/>
        </w:rPr>
        <w:lastRenderedPageBreak/>
        <w:t xml:space="preserve">markets: the Morgan Taiwan Index,” in 2019 International Symposium on Intelligent Signal Processing and Communication Systems (ISPACS), Dec. 2019, pp. 1–2,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10.1109/ISPACS48206.2019.8986377. </w:t>
      </w:r>
    </w:p>
    <w:p w14:paraId="3BE7DE75" w14:textId="77777777" w:rsidR="00AB7C61" w:rsidRPr="00AB7C61" w:rsidRDefault="00AB7C61" w:rsidP="00AB7C61">
      <w:pPr>
        <w:pStyle w:val="NoSpacing"/>
        <w:jc w:val="both"/>
        <w:rPr>
          <w:rFonts w:ascii="Calibri" w:hAnsi="Calibri" w:cs="Calibri"/>
          <w:sz w:val="28"/>
          <w:szCs w:val="28"/>
        </w:rPr>
      </w:pPr>
    </w:p>
    <w:p w14:paraId="7B33E48B"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[46] S. Mahmud, “Bangladesh COVID-19 Daily Cases Time Series Analysis using Facebook Prophet Model,” Social Science Research Network, Rochester, NY, SSRN Scholarly Paper ID 3660368, Jul. 2020.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10.2139/ssrn.3660368. </w:t>
      </w:r>
    </w:p>
    <w:p w14:paraId="494DFB28" w14:textId="77777777" w:rsidR="00AB7C61" w:rsidRPr="00AB7C61" w:rsidRDefault="00AB7C61" w:rsidP="00AB7C61">
      <w:pPr>
        <w:pStyle w:val="NoSpacing"/>
        <w:jc w:val="both"/>
        <w:rPr>
          <w:rFonts w:ascii="Calibri" w:hAnsi="Calibri" w:cs="Calibri"/>
          <w:sz w:val="28"/>
          <w:szCs w:val="28"/>
        </w:rPr>
      </w:pPr>
    </w:p>
    <w:p w14:paraId="10D3A1E2"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[47] I. Fernández, C. E. Borges, and Y. K. </w:t>
      </w:r>
      <w:proofErr w:type="spellStart"/>
      <w:r w:rsidRPr="00AB7C61">
        <w:rPr>
          <w:rFonts w:ascii="Calibri" w:hAnsi="Calibri" w:cs="Calibri"/>
          <w:sz w:val="28"/>
          <w:szCs w:val="28"/>
        </w:rPr>
        <w:t>Penya</w:t>
      </w:r>
      <w:proofErr w:type="spellEnd"/>
      <w:r w:rsidRPr="00AB7C61">
        <w:rPr>
          <w:rFonts w:ascii="Calibri" w:hAnsi="Calibri" w:cs="Calibri"/>
          <w:sz w:val="28"/>
          <w:szCs w:val="28"/>
        </w:rPr>
        <w:t xml:space="preserve">, “Efficient building load forecasting,” in ETFA2011, Sep. 2011, pp. 1–8, </w:t>
      </w:r>
      <w:proofErr w:type="spellStart"/>
      <w:r w:rsidRPr="00AB7C61">
        <w:rPr>
          <w:rFonts w:ascii="Calibri" w:hAnsi="Calibri" w:cs="Calibri"/>
          <w:sz w:val="28"/>
          <w:szCs w:val="28"/>
        </w:rPr>
        <w:t>doi</w:t>
      </w:r>
      <w:proofErr w:type="spellEnd"/>
      <w:r w:rsidRPr="00AB7C61">
        <w:rPr>
          <w:rFonts w:ascii="Calibri" w:hAnsi="Calibri" w:cs="Calibri"/>
          <w:sz w:val="28"/>
          <w:szCs w:val="28"/>
        </w:rPr>
        <w:t>: 10.1109/ETFA.2011.6059103.</w:t>
      </w:r>
    </w:p>
    <w:p w14:paraId="4FA90067" w14:textId="77777777" w:rsidR="00AB7C61" w:rsidRPr="00AB7C61" w:rsidRDefault="00AB7C61" w:rsidP="00AB7C61">
      <w:pPr>
        <w:pStyle w:val="NoSpacing"/>
        <w:jc w:val="both"/>
        <w:rPr>
          <w:rFonts w:ascii="Calibri" w:hAnsi="Calibri" w:cs="Calibri"/>
          <w:sz w:val="28"/>
          <w:szCs w:val="28"/>
        </w:rPr>
      </w:pPr>
    </w:p>
    <w:p w14:paraId="21F61878"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[48] G. K. F. Tso and K. K. W. </w:t>
      </w:r>
      <w:proofErr w:type="spellStart"/>
      <w:r w:rsidRPr="00AB7C61">
        <w:rPr>
          <w:rFonts w:ascii="Calibri" w:hAnsi="Calibri" w:cs="Calibri"/>
          <w:sz w:val="28"/>
          <w:szCs w:val="28"/>
        </w:rPr>
        <w:t>Yau</w:t>
      </w:r>
      <w:proofErr w:type="spellEnd"/>
      <w:r w:rsidRPr="00AB7C61">
        <w:rPr>
          <w:rFonts w:ascii="Calibri" w:hAnsi="Calibri" w:cs="Calibri"/>
          <w:sz w:val="28"/>
          <w:szCs w:val="28"/>
        </w:rPr>
        <w:t xml:space="preserve">, “Predicting electricity energy consumption: A comparison of regression analysis, decision tree and neural networks,” Energy, vol. 32, no. 9, pp. 1761–1768, Sep. 2007,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10.1016/j.energy.2006.11.010. </w:t>
      </w:r>
    </w:p>
    <w:p w14:paraId="21814537" w14:textId="77777777" w:rsidR="00AB7C61" w:rsidRPr="00AB7C61" w:rsidRDefault="00AB7C61" w:rsidP="00AB7C61">
      <w:pPr>
        <w:pStyle w:val="NoSpacing"/>
        <w:jc w:val="both"/>
        <w:rPr>
          <w:rFonts w:ascii="Calibri" w:hAnsi="Calibri" w:cs="Calibri"/>
          <w:sz w:val="28"/>
          <w:szCs w:val="28"/>
        </w:rPr>
      </w:pPr>
    </w:p>
    <w:p w14:paraId="3A64537B" w14:textId="289FA2A5"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[49] J. Roth, A. Bailey, S. Choudhary, and R. K. Jain, “Spatial and Temporal Modeling of Urban Building Energy Consumption Using Machine Learning and Open Data,” pp. 459–467, Jun. 2019, </w:t>
      </w:r>
      <w:proofErr w:type="spellStart"/>
      <w:r w:rsidRPr="00AB7C61">
        <w:rPr>
          <w:rFonts w:ascii="Calibri" w:hAnsi="Calibri" w:cs="Calibri"/>
          <w:sz w:val="28"/>
          <w:szCs w:val="28"/>
        </w:rPr>
        <w:t>doi</w:t>
      </w:r>
      <w:proofErr w:type="spellEnd"/>
      <w:r w:rsidRPr="00AB7C61">
        <w:rPr>
          <w:rFonts w:ascii="Calibri" w:hAnsi="Calibri" w:cs="Calibri"/>
          <w:sz w:val="28"/>
          <w:szCs w:val="28"/>
        </w:rPr>
        <w:t>: 10.1061/9780784482445.059.</w:t>
      </w:r>
    </w:p>
    <w:p w14:paraId="774901A1" w14:textId="77777777" w:rsidR="00AB7C61" w:rsidRPr="00AB7C61" w:rsidRDefault="00AB7C61" w:rsidP="00AB7C61">
      <w:pPr>
        <w:pStyle w:val="NoSpacing"/>
        <w:jc w:val="both"/>
        <w:rPr>
          <w:rFonts w:ascii="Calibri" w:hAnsi="Calibri" w:cs="Calibri"/>
          <w:sz w:val="28"/>
          <w:szCs w:val="28"/>
        </w:rPr>
      </w:pPr>
    </w:p>
    <w:p w14:paraId="3CEF3B5B"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[50] Y. Li, Z. Wen, Y. Cao, Y. Tan, D. Sidorov, and D. </w:t>
      </w:r>
      <w:proofErr w:type="spellStart"/>
      <w:r w:rsidRPr="00AB7C61">
        <w:rPr>
          <w:rFonts w:ascii="Calibri" w:hAnsi="Calibri" w:cs="Calibri"/>
          <w:sz w:val="28"/>
          <w:szCs w:val="28"/>
        </w:rPr>
        <w:t>Panasetsky</w:t>
      </w:r>
      <w:proofErr w:type="spellEnd"/>
      <w:r w:rsidRPr="00AB7C61">
        <w:rPr>
          <w:rFonts w:ascii="Calibri" w:hAnsi="Calibri" w:cs="Calibri"/>
          <w:sz w:val="28"/>
          <w:szCs w:val="28"/>
        </w:rPr>
        <w:t xml:space="preserve">, “A combined forecasting approach with model self-adjustment for renewable generations and energy loads in smart community,” Energy, vol. 129, pp. 216–227, Jun. 2017,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10.1016/j.energy.2017.04.032. </w:t>
      </w:r>
    </w:p>
    <w:p w14:paraId="46D07599" w14:textId="77777777" w:rsidR="00AB7C61" w:rsidRPr="00AB7C61" w:rsidRDefault="00AB7C61" w:rsidP="00AB7C61">
      <w:pPr>
        <w:pStyle w:val="NoSpacing"/>
        <w:jc w:val="both"/>
        <w:rPr>
          <w:rFonts w:ascii="Calibri" w:hAnsi="Calibri" w:cs="Calibri"/>
          <w:sz w:val="28"/>
          <w:szCs w:val="28"/>
        </w:rPr>
      </w:pPr>
    </w:p>
    <w:p w14:paraId="463C4F04"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[51] F. H. Al-Qahtani and S. F. Crone, “Multivariate k-nearest </w:t>
      </w:r>
      <w:proofErr w:type="spellStart"/>
      <w:r w:rsidRPr="00AB7C61">
        <w:rPr>
          <w:rFonts w:ascii="Calibri" w:hAnsi="Calibri" w:cs="Calibri"/>
          <w:sz w:val="28"/>
          <w:szCs w:val="28"/>
        </w:rPr>
        <w:t>neighbour</w:t>
      </w:r>
      <w:proofErr w:type="spellEnd"/>
      <w:r w:rsidRPr="00AB7C61">
        <w:rPr>
          <w:rFonts w:ascii="Calibri" w:hAnsi="Calibri" w:cs="Calibri"/>
          <w:sz w:val="28"/>
          <w:szCs w:val="28"/>
        </w:rPr>
        <w:t xml:space="preserve"> regression for time series data — A novel algorithm for forecasting UK electricity demand,” in the 2013 International Joint Conference on Neural Networks (IJCNN), Aug. 2013, pp. 1–8, </w:t>
      </w:r>
      <w:proofErr w:type="spellStart"/>
      <w:r w:rsidRPr="00AB7C61">
        <w:rPr>
          <w:rFonts w:ascii="Calibri" w:hAnsi="Calibri" w:cs="Calibri"/>
          <w:sz w:val="28"/>
          <w:szCs w:val="28"/>
        </w:rPr>
        <w:t>doi</w:t>
      </w:r>
      <w:proofErr w:type="spellEnd"/>
      <w:r w:rsidRPr="00AB7C61">
        <w:rPr>
          <w:rFonts w:ascii="Calibri" w:hAnsi="Calibri" w:cs="Calibri"/>
          <w:sz w:val="28"/>
          <w:szCs w:val="28"/>
        </w:rPr>
        <w:t>: 10.1109/IJCNN.2013.6706742.</w:t>
      </w:r>
    </w:p>
    <w:p w14:paraId="40C4D6C5" w14:textId="12B01D87" w:rsidR="00AB7C61" w:rsidRP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 </w:t>
      </w:r>
    </w:p>
    <w:p w14:paraId="5A700CB2" w14:textId="77777777" w:rsid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[52] J. A. Fonseca and A. Schlueter, “Integrated model for characterization of spatiotemporal building energy consumption patterns in neighborhoods and city districts,” Appl. Energy, vol. 142, pp. 247–265, Mar. 2015,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10.1016/j.apenergy.2014.12.068. </w:t>
      </w:r>
    </w:p>
    <w:p w14:paraId="09698C0D" w14:textId="312E978E" w:rsidR="00AB7C61" w:rsidRPr="00AB7C61" w:rsidRDefault="00AB7C61" w:rsidP="00AB7C61">
      <w:pPr>
        <w:pStyle w:val="NoSpacing"/>
        <w:jc w:val="both"/>
        <w:rPr>
          <w:rFonts w:ascii="Calibri" w:hAnsi="Calibri" w:cs="Calibri"/>
          <w:sz w:val="28"/>
          <w:szCs w:val="28"/>
        </w:rPr>
      </w:pPr>
      <w:r>
        <w:rPr>
          <w:rFonts w:ascii="Calibri" w:hAnsi="Calibri" w:cs="Calibri"/>
          <w:sz w:val="28"/>
          <w:szCs w:val="28"/>
        </w:rPr>
        <w:t>Q1</w:t>
      </w:r>
    </w:p>
    <w:p w14:paraId="17A3ED4C" w14:textId="77777777" w:rsidR="00AB7C61" w:rsidRPr="00AB7C61" w:rsidRDefault="00AB7C61" w:rsidP="00AB7C61">
      <w:pPr>
        <w:pStyle w:val="NoSpacing"/>
        <w:jc w:val="both"/>
        <w:rPr>
          <w:rFonts w:ascii="Calibri" w:hAnsi="Calibri" w:cs="Calibri"/>
          <w:sz w:val="28"/>
          <w:szCs w:val="28"/>
        </w:rPr>
      </w:pPr>
      <w:r w:rsidRPr="00AB7C61">
        <w:rPr>
          <w:rFonts w:ascii="Calibri" w:hAnsi="Calibri" w:cs="Calibri"/>
          <w:sz w:val="28"/>
          <w:szCs w:val="28"/>
        </w:rPr>
        <w:t xml:space="preserve">[53] C. Miller et al., “The ASHRAE Great Energy Predictor III competition: Overview and results,” Sci. Technol. Built Environ., vol. 0, no. 0, pp. 1–21, Aug. 2020, </w:t>
      </w:r>
      <w:proofErr w:type="spellStart"/>
      <w:r w:rsidRPr="00AB7C61">
        <w:rPr>
          <w:rFonts w:ascii="Calibri" w:hAnsi="Calibri" w:cs="Calibri"/>
          <w:sz w:val="28"/>
          <w:szCs w:val="28"/>
        </w:rPr>
        <w:t>doi</w:t>
      </w:r>
      <w:proofErr w:type="spellEnd"/>
      <w:r w:rsidRPr="00AB7C61">
        <w:rPr>
          <w:rFonts w:ascii="Calibri" w:hAnsi="Calibri" w:cs="Calibri"/>
          <w:sz w:val="28"/>
          <w:szCs w:val="28"/>
        </w:rPr>
        <w:t xml:space="preserve">: 10.1080/23744731.2020.1795514. </w:t>
      </w:r>
    </w:p>
    <w:p w14:paraId="06D32DEA" w14:textId="77777777" w:rsidR="00AB7C61" w:rsidRPr="00974898" w:rsidRDefault="00AB7C61" w:rsidP="00AB7C61">
      <w:pPr>
        <w:pStyle w:val="Default"/>
        <w:spacing w:after="0"/>
        <w:jc w:val="both"/>
        <w:rPr>
          <w:rFonts w:ascii="Times New Roman" w:hAnsi="Times New Roman" w:cs="Times New Roman"/>
        </w:rPr>
      </w:pPr>
    </w:p>
    <w:p w14:paraId="2DF01182" w14:textId="08C32C0B" w:rsidR="005521EA" w:rsidRPr="005521EA" w:rsidRDefault="005521EA" w:rsidP="00AB7C61">
      <w:pPr>
        <w:pStyle w:val="pw-post-body-paragraph"/>
        <w:shd w:val="clear" w:color="auto" w:fill="FFFFFF"/>
        <w:spacing w:before="480" w:after="0"/>
        <w:jc w:val="both"/>
        <w:rPr>
          <w:rFonts w:ascii="Calibri" w:hAnsi="Calibri" w:cs="Calibri"/>
          <w:b/>
          <w:color w:val="292929"/>
          <w:spacing w:val="-1"/>
          <w:sz w:val="28"/>
          <w:szCs w:val="28"/>
        </w:rPr>
      </w:pPr>
    </w:p>
    <w:sectPr w:rsidR="005521EA" w:rsidRPr="005521EA">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EEC96" w14:textId="77777777" w:rsidR="00721426" w:rsidRDefault="00721426" w:rsidP="00DB2850">
      <w:pPr>
        <w:spacing w:after="0" w:line="240" w:lineRule="auto"/>
      </w:pPr>
      <w:r>
        <w:separator/>
      </w:r>
    </w:p>
  </w:endnote>
  <w:endnote w:type="continuationSeparator" w:id="0">
    <w:p w14:paraId="3DDC204E" w14:textId="77777777" w:rsidR="00721426" w:rsidRDefault="00721426" w:rsidP="00DB2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Arial"/>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roman"/>
    <w:pitch w:val="default"/>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158730"/>
      <w:docPartObj>
        <w:docPartGallery w:val="Page Numbers (Bottom of Page)"/>
        <w:docPartUnique/>
      </w:docPartObj>
    </w:sdtPr>
    <w:sdtEndPr>
      <w:rPr>
        <w:noProof/>
      </w:rPr>
    </w:sdtEndPr>
    <w:sdtContent>
      <w:p w14:paraId="2E82B4B5" w14:textId="351A194D" w:rsidR="00DB2850" w:rsidRDefault="00DB2850">
        <w:pPr>
          <w:pStyle w:val="Footer"/>
          <w:jc w:val="center"/>
        </w:pPr>
        <w:r>
          <w:fldChar w:fldCharType="begin"/>
        </w:r>
        <w:r>
          <w:instrText xml:space="preserve"> PAGE   \* MERGEFORMAT </w:instrText>
        </w:r>
        <w:r>
          <w:fldChar w:fldCharType="separate"/>
        </w:r>
        <w:r w:rsidR="00CA76D9">
          <w:rPr>
            <w:noProof/>
          </w:rPr>
          <w:t>27</w:t>
        </w:r>
        <w:r>
          <w:rPr>
            <w:noProof/>
          </w:rPr>
          <w:fldChar w:fldCharType="end"/>
        </w:r>
      </w:p>
    </w:sdtContent>
  </w:sdt>
  <w:p w14:paraId="6D57C3E0" w14:textId="77777777" w:rsidR="00DB2850" w:rsidRDefault="00DB2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16C83" w14:textId="77777777" w:rsidR="00721426" w:rsidRDefault="00721426" w:rsidP="00DB2850">
      <w:pPr>
        <w:spacing w:after="0" w:line="240" w:lineRule="auto"/>
      </w:pPr>
      <w:r>
        <w:separator/>
      </w:r>
    </w:p>
  </w:footnote>
  <w:footnote w:type="continuationSeparator" w:id="0">
    <w:p w14:paraId="785C8121" w14:textId="77777777" w:rsidR="00721426" w:rsidRDefault="00721426" w:rsidP="00DB2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5862"/>
    <w:multiLevelType w:val="hybridMultilevel"/>
    <w:tmpl w:val="9BDE24F0"/>
    <w:lvl w:ilvl="0" w:tplc="C1CC4C86">
      <w:start w:val="1"/>
      <w:numFmt w:val="upperLetter"/>
      <w:lvlText w:val="%1."/>
      <w:lvlJc w:val="left"/>
      <w:pPr>
        <w:ind w:left="1080" w:hanging="360"/>
      </w:pPr>
      <w:rPr>
        <w:rFonts w:hint="default"/>
      </w:rPr>
    </w:lvl>
    <w:lvl w:ilvl="1" w:tplc="3120F556" w:tentative="1">
      <w:start w:val="1"/>
      <w:numFmt w:val="lowerLetter"/>
      <w:lvlText w:val="%2."/>
      <w:lvlJc w:val="left"/>
      <w:pPr>
        <w:ind w:left="1800" w:hanging="360"/>
      </w:pPr>
    </w:lvl>
    <w:lvl w:ilvl="2" w:tplc="877E7C24" w:tentative="1">
      <w:start w:val="1"/>
      <w:numFmt w:val="lowerRoman"/>
      <w:lvlText w:val="%3."/>
      <w:lvlJc w:val="right"/>
      <w:pPr>
        <w:ind w:left="2520" w:hanging="180"/>
      </w:pPr>
    </w:lvl>
    <w:lvl w:ilvl="3" w:tplc="DEC01FAE" w:tentative="1">
      <w:start w:val="1"/>
      <w:numFmt w:val="decimal"/>
      <w:lvlText w:val="%4."/>
      <w:lvlJc w:val="left"/>
      <w:pPr>
        <w:ind w:left="3240" w:hanging="360"/>
      </w:pPr>
    </w:lvl>
    <w:lvl w:ilvl="4" w:tplc="D18C8B48" w:tentative="1">
      <w:start w:val="1"/>
      <w:numFmt w:val="lowerLetter"/>
      <w:lvlText w:val="%5."/>
      <w:lvlJc w:val="left"/>
      <w:pPr>
        <w:ind w:left="3960" w:hanging="360"/>
      </w:pPr>
    </w:lvl>
    <w:lvl w:ilvl="5" w:tplc="D62E3356" w:tentative="1">
      <w:start w:val="1"/>
      <w:numFmt w:val="lowerRoman"/>
      <w:lvlText w:val="%6."/>
      <w:lvlJc w:val="right"/>
      <w:pPr>
        <w:ind w:left="4680" w:hanging="180"/>
      </w:pPr>
    </w:lvl>
    <w:lvl w:ilvl="6" w:tplc="D2663C96" w:tentative="1">
      <w:start w:val="1"/>
      <w:numFmt w:val="decimal"/>
      <w:lvlText w:val="%7."/>
      <w:lvlJc w:val="left"/>
      <w:pPr>
        <w:ind w:left="5400" w:hanging="360"/>
      </w:pPr>
    </w:lvl>
    <w:lvl w:ilvl="7" w:tplc="A7E0A6E6" w:tentative="1">
      <w:start w:val="1"/>
      <w:numFmt w:val="lowerLetter"/>
      <w:lvlText w:val="%8."/>
      <w:lvlJc w:val="left"/>
      <w:pPr>
        <w:ind w:left="6120" w:hanging="360"/>
      </w:pPr>
    </w:lvl>
    <w:lvl w:ilvl="8" w:tplc="5560A37A" w:tentative="1">
      <w:start w:val="1"/>
      <w:numFmt w:val="lowerRoman"/>
      <w:lvlText w:val="%9."/>
      <w:lvlJc w:val="right"/>
      <w:pPr>
        <w:ind w:left="6840" w:hanging="180"/>
      </w:pPr>
    </w:lvl>
  </w:abstractNum>
  <w:abstractNum w:abstractNumId="1" w15:restartNumberingAfterBreak="0">
    <w:nsid w:val="05134807"/>
    <w:multiLevelType w:val="multilevel"/>
    <w:tmpl w:val="F54E388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1D93F70"/>
    <w:multiLevelType w:val="multilevel"/>
    <w:tmpl w:val="F2DC7BF2"/>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DC75BD"/>
    <w:multiLevelType w:val="multilevel"/>
    <w:tmpl w:val="36F6E5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EF36F39"/>
    <w:multiLevelType w:val="multilevel"/>
    <w:tmpl w:val="3904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A6A14"/>
    <w:multiLevelType w:val="multilevel"/>
    <w:tmpl w:val="9FA62ADE"/>
    <w:lvl w:ilvl="0">
      <w:start w:val="1"/>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2CA7E1A"/>
    <w:multiLevelType w:val="hybridMultilevel"/>
    <w:tmpl w:val="1AD26BE2"/>
    <w:lvl w:ilvl="0" w:tplc="12AE17E2">
      <w:start w:val="1"/>
      <w:numFmt w:val="bullet"/>
      <w:lvlText w:val=""/>
      <w:lvlJc w:val="left"/>
      <w:pPr>
        <w:ind w:left="720" w:hanging="360"/>
      </w:pPr>
      <w:rPr>
        <w:rFonts w:ascii="Symbol" w:hAnsi="Symbol" w:hint="default"/>
      </w:rPr>
    </w:lvl>
    <w:lvl w:ilvl="1" w:tplc="9AAE9748" w:tentative="1">
      <w:start w:val="1"/>
      <w:numFmt w:val="bullet"/>
      <w:lvlText w:val="o"/>
      <w:lvlJc w:val="left"/>
      <w:pPr>
        <w:ind w:left="1440" w:hanging="360"/>
      </w:pPr>
      <w:rPr>
        <w:rFonts w:ascii="Courier New" w:hAnsi="Courier New" w:cs="Courier New" w:hint="default"/>
      </w:rPr>
    </w:lvl>
    <w:lvl w:ilvl="2" w:tplc="31F276A4" w:tentative="1">
      <w:start w:val="1"/>
      <w:numFmt w:val="bullet"/>
      <w:lvlText w:val=""/>
      <w:lvlJc w:val="left"/>
      <w:pPr>
        <w:ind w:left="2160" w:hanging="360"/>
      </w:pPr>
      <w:rPr>
        <w:rFonts w:ascii="Wingdings" w:hAnsi="Wingdings" w:hint="default"/>
      </w:rPr>
    </w:lvl>
    <w:lvl w:ilvl="3" w:tplc="12E2D0BC" w:tentative="1">
      <w:start w:val="1"/>
      <w:numFmt w:val="bullet"/>
      <w:lvlText w:val=""/>
      <w:lvlJc w:val="left"/>
      <w:pPr>
        <w:ind w:left="2880" w:hanging="360"/>
      </w:pPr>
      <w:rPr>
        <w:rFonts w:ascii="Symbol" w:hAnsi="Symbol" w:hint="default"/>
      </w:rPr>
    </w:lvl>
    <w:lvl w:ilvl="4" w:tplc="6E8C7066" w:tentative="1">
      <w:start w:val="1"/>
      <w:numFmt w:val="bullet"/>
      <w:lvlText w:val="o"/>
      <w:lvlJc w:val="left"/>
      <w:pPr>
        <w:ind w:left="3600" w:hanging="360"/>
      </w:pPr>
      <w:rPr>
        <w:rFonts w:ascii="Courier New" w:hAnsi="Courier New" w:cs="Courier New" w:hint="default"/>
      </w:rPr>
    </w:lvl>
    <w:lvl w:ilvl="5" w:tplc="88DA8B96" w:tentative="1">
      <w:start w:val="1"/>
      <w:numFmt w:val="bullet"/>
      <w:lvlText w:val=""/>
      <w:lvlJc w:val="left"/>
      <w:pPr>
        <w:ind w:left="4320" w:hanging="360"/>
      </w:pPr>
      <w:rPr>
        <w:rFonts w:ascii="Wingdings" w:hAnsi="Wingdings" w:hint="default"/>
      </w:rPr>
    </w:lvl>
    <w:lvl w:ilvl="6" w:tplc="66C870A0" w:tentative="1">
      <w:start w:val="1"/>
      <w:numFmt w:val="bullet"/>
      <w:lvlText w:val=""/>
      <w:lvlJc w:val="left"/>
      <w:pPr>
        <w:ind w:left="5040" w:hanging="360"/>
      </w:pPr>
      <w:rPr>
        <w:rFonts w:ascii="Symbol" w:hAnsi="Symbol" w:hint="default"/>
      </w:rPr>
    </w:lvl>
    <w:lvl w:ilvl="7" w:tplc="07BE843A" w:tentative="1">
      <w:start w:val="1"/>
      <w:numFmt w:val="bullet"/>
      <w:lvlText w:val="o"/>
      <w:lvlJc w:val="left"/>
      <w:pPr>
        <w:ind w:left="5760" w:hanging="360"/>
      </w:pPr>
      <w:rPr>
        <w:rFonts w:ascii="Courier New" w:hAnsi="Courier New" w:cs="Courier New" w:hint="default"/>
      </w:rPr>
    </w:lvl>
    <w:lvl w:ilvl="8" w:tplc="3072E22C" w:tentative="1">
      <w:start w:val="1"/>
      <w:numFmt w:val="bullet"/>
      <w:lvlText w:val=""/>
      <w:lvlJc w:val="left"/>
      <w:pPr>
        <w:ind w:left="6480" w:hanging="360"/>
      </w:pPr>
      <w:rPr>
        <w:rFonts w:ascii="Wingdings" w:hAnsi="Wingdings" w:hint="default"/>
      </w:rPr>
    </w:lvl>
  </w:abstractNum>
  <w:abstractNum w:abstractNumId="7" w15:restartNumberingAfterBreak="0">
    <w:nsid w:val="45E179C6"/>
    <w:multiLevelType w:val="multilevel"/>
    <w:tmpl w:val="ED268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BA1B32"/>
    <w:multiLevelType w:val="hybridMultilevel"/>
    <w:tmpl w:val="FD80CD5A"/>
    <w:lvl w:ilvl="0" w:tplc="0BDAEA5C">
      <w:start w:val="1"/>
      <w:numFmt w:val="bullet"/>
      <w:lvlText w:val=""/>
      <w:lvlJc w:val="left"/>
      <w:pPr>
        <w:ind w:left="720" w:hanging="360"/>
      </w:pPr>
      <w:rPr>
        <w:rFonts w:ascii="Symbol" w:hAnsi="Symbol" w:hint="default"/>
      </w:rPr>
    </w:lvl>
    <w:lvl w:ilvl="1" w:tplc="4BBA7A00" w:tentative="1">
      <w:start w:val="1"/>
      <w:numFmt w:val="bullet"/>
      <w:lvlText w:val="o"/>
      <w:lvlJc w:val="left"/>
      <w:pPr>
        <w:ind w:left="1440" w:hanging="360"/>
      </w:pPr>
      <w:rPr>
        <w:rFonts w:ascii="Courier New" w:hAnsi="Courier New" w:cs="Courier New" w:hint="default"/>
      </w:rPr>
    </w:lvl>
    <w:lvl w:ilvl="2" w:tplc="D6563ADC" w:tentative="1">
      <w:start w:val="1"/>
      <w:numFmt w:val="bullet"/>
      <w:lvlText w:val=""/>
      <w:lvlJc w:val="left"/>
      <w:pPr>
        <w:ind w:left="2160" w:hanging="360"/>
      </w:pPr>
      <w:rPr>
        <w:rFonts w:ascii="Wingdings" w:hAnsi="Wingdings" w:hint="default"/>
      </w:rPr>
    </w:lvl>
    <w:lvl w:ilvl="3" w:tplc="96DE4030" w:tentative="1">
      <w:start w:val="1"/>
      <w:numFmt w:val="bullet"/>
      <w:lvlText w:val=""/>
      <w:lvlJc w:val="left"/>
      <w:pPr>
        <w:ind w:left="2880" w:hanging="360"/>
      </w:pPr>
      <w:rPr>
        <w:rFonts w:ascii="Symbol" w:hAnsi="Symbol" w:hint="default"/>
      </w:rPr>
    </w:lvl>
    <w:lvl w:ilvl="4" w:tplc="C1C2E3E8" w:tentative="1">
      <w:start w:val="1"/>
      <w:numFmt w:val="bullet"/>
      <w:lvlText w:val="o"/>
      <w:lvlJc w:val="left"/>
      <w:pPr>
        <w:ind w:left="3600" w:hanging="360"/>
      </w:pPr>
      <w:rPr>
        <w:rFonts w:ascii="Courier New" w:hAnsi="Courier New" w:cs="Courier New" w:hint="default"/>
      </w:rPr>
    </w:lvl>
    <w:lvl w:ilvl="5" w:tplc="EAA4384A" w:tentative="1">
      <w:start w:val="1"/>
      <w:numFmt w:val="bullet"/>
      <w:lvlText w:val=""/>
      <w:lvlJc w:val="left"/>
      <w:pPr>
        <w:ind w:left="4320" w:hanging="360"/>
      </w:pPr>
      <w:rPr>
        <w:rFonts w:ascii="Wingdings" w:hAnsi="Wingdings" w:hint="default"/>
      </w:rPr>
    </w:lvl>
    <w:lvl w:ilvl="6" w:tplc="F16EBA4E" w:tentative="1">
      <w:start w:val="1"/>
      <w:numFmt w:val="bullet"/>
      <w:lvlText w:val=""/>
      <w:lvlJc w:val="left"/>
      <w:pPr>
        <w:ind w:left="5040" w:hanging="360"/>
      </w:pPr>
      <w:rPr>
        <w:rFonts w:ascii="Symbol" w:hAnsi="Symbol" w:hint="default"/>
      </w:rPr>
    </w:lvl>
    <w:lvl w:ilvl="7" w:tplc="C354EE9C" w:tentative="1">
      <w:start w:val="1"/>
      <w:numFmt w:val="bullet"/>
      <w:lvlText w:val="o"/>
      <w:lvlJc w:val="left"/>
      <w:pPr>
        <w:ind w:left="5760" w:hanging="360"/>
      </w:pPr>
      <w:rPr>
        <w:rFonts w:ascii="Courier New" w:hAnsi="Courier New" w:cs="Courier New" w:hint="default"/>
      </w:rPr>
    </w:lvl>
    <w:lvl w:ilvl="8" w:tplc="5C26AA12" w:tentative="1">
      <w:start w:val="1"/>
      <w:numFmt w:val="bullet"/>
      <w:lvlText w:val=""/>
      <w:lvlJc w:val="left"/>
      <w:pPr>
        <w:ind w:left="6480" w:hanging="360"/>
      </w:pPr>
      <w:rPr>
        <w:rFonts w:ascii="Wingdings" w:hAnsi="Wingdings" w:hint="default"/>
      </w:rPr>
    </w:lvl>
  </w:abstractNum>
  <w:abstractNum w:abstractNumId="9" w15:restartNumberingAfterBreak="0">
    <w:nsid w:val="4F2215DD"/>
    <w:multiLevelType w:val="multilevel"/>
    <w:tmpl w:val="36F6E5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0A10356"/>
    <w:multiLevelType w:val="hybridMultilevel"/>
    <w:tmpl w:val="9CAE5BDA"/>
    <w:lvl w:ilvl="0" w:tplc="6F7AFFD0">
      <w:start w:val="1"/>
      <w:numFmt w:val="upperLetter"/>
      <w:lvlText w:val="%1."/>
      <w:lvlJc w:val="left"/>
      <w:pPr>
        <w:ind w:left="720" w:hanging="360"/>
      </w:pPr>
      <w:rPr>
        <w:rFonts w:hint="default"/>
      </w:rPr>
    </w:lvl>
    <w:lvl w:ilvl="1" w:tplc="9AEA6ACC" w:tentative="1">
      <w:start w:val="1"/>
      <w:numFmt w:val="lowerLetter"/>
      <w:lvlText w:val="%2."/>
      <w:lvlJc w:val="left"/>
      <w:pPr>
        <w:ind w:left="1440" w:hanging="360"/>
      </w:pPr>
    </w:lvl>
    <w:lvl w:ilvl="2" w:tplc="7C567DF2" w:tentative="1">
      <w:start w:val="1"/>
      <w:numFmt w:val="lowerRoman"/>
      <w:lvlText w:val="%3."/>
      <w:lvlJc w:val="right"/>
      <w:pPr>
        <w:ind w:left="2160" w:hanging="180"/>
      </w:pPr>
    </w:lvl>
    <w:lvl w:ilvl="3" w:tplc="4394EEDA" w:tentative="1">
      <w:start w:val="1"/>
      <w:numFmt w:val="decimal"/>
      <w:lvlText w:val="%4."/>
      <w:lvlJc w:val="left"/>
      <w:pPr>
        <w:ind w:left="2880" w:hanging="360"/>
      </w:pPr>
    </w:lvl>
    <w:lvl w:ilvl="4" w:tplc="CB9CD9FC" w:tentative="1">
      <w:start w:val="1"/>
      <w:numFmt w:val="lowerLetter"/>
      <w:lvlText w:val="%5."/>
      <w:lvlJc w:val="left"/>
      <w:pPr>
        <w:ind w:left="3600" w:hanging="360"/>
      </w:pPr>
    </w:lvl>
    <w:lvl w:ilvl="5" w:tplc="2690C7B2" w:tentative="1">
      <w:start w:val="1"/>
      <w:numFmt w:val="lowerRoman"/>
      <w:lvlText w:val="%6."/>
      <w:lvlJc w:val="right"/>
      <w:pPr>
        <w:ind w:left="4320" w:hanging="180"/>
      </w:pPr>
    </w:lvl>
    <w:lvl w:ilvl="6" w:tplc="A4A247D2" w:tentative="1">
      <w:start w:val="1"/>
      <w:numFmt w:val="decimal"/>
      <w:lvlText w:val="%7."/>
      <w:lvlJc w:val="left"/>
      <w:pPr>
        <w:ind w:left="5040" w:hanging="360"/>
      </w:pPr>
    </w:lvl>
    <w:lvl w:ilvl="7" w:tplc="9E94324A" w:tentative="1">
      <w:start w:val="1"/>
      <w:numFmt w:val="lowerLetter"/>
      <w:lvlText w:val="%8."/>
      <w:lvlJc w:val="left"/>
      <w:pPr>
        <w:ind w:left="5760" w:hanging="360"/>
      </w:pPr>
    </w:lvl>
    <w:lvl w:ilvl="8" w:tplc="95C07E12" w:tentative="1">
      <w:start w:val="1"/>
      <w:numFmt w:val="lowerRoman"/>
      <w:lvlText w:val="%9."/>
      <w:lvlJc w:val="right"/>
      <w:pPr>
        <w:ind w:left="6480" w:hanging="180"/>
      </w:pPr>
    </w:lvl>
  </w:abstractNum>
  <w:abstractNum w:abstractNumId="11" w15:restartNumberingAfterBreak="0">
    <w:nsid w:val="6ECA1770"/>
    <w:multiLevelType w:val="multilevel"/>
    <w:tmpl w:val="B412840C"/>
    <w:lvl w:ilvl="0">
      <w:start w:val="1"/>
      <w:numFmt w:val="decimal"/>
      <w:lvlText w:val="%1"/>
      <w:lvlJc w:val="left"/>
      <w:pPr>
        <w:ind w:left="480" w:hanging="363"/>
      </w:pPr>
      <w:rPr>
        <w:rFonts w:ascii="Times New Roman" w:hAnsi="Times New Roman" w:cs="Times New Roman" w:hint="default"/>
      </w:rPr>
    </w:lvl>
    <w:lvl w:ilvl="1">
      <w:start w:val="1"/>
      <w:numFmt w:val="decimal"/>
      <w:lvlText w:val="%1.%2"/>
      <w:lvlJc w:val="left"/>
      <w:pPr>
        <w:ind w:left="480" w:hanging="363"/>
      </w:pPr>
      <w:rPr>
        <w:rFonts w:ascii="Times New Roman" w:hAnsi="Times New Roman" w:cs="Times New Roman" w:hint="default"/>
        <w:b/>
        <w:bCs/>
        <w:sz w:val="24"/>
        <w:szCs w:val="24"/>
      </w:rPr>
    </w:lvl>
    <w:lvl w:ilvl="2">
      <w:start w:val="1"/>
      <w:numFmt w:val="decimal"/>
      <w:lvlText w:val="%3."/>
      <w:lvlJc w:val="left"/>
      <w:pPr>
        <w:ind w:left="840" w:hanging="276"/>
      </w:pPr>
      <w:rPr>
        <w:rFonts w:ascii="Times New Roman" w:hAnsi="Times New Roman" w:cs="Times New Roman" w:hint="default"/>
        <w:sz w:val="24"/>
        <w:szCs w:val="24"/>
      </w:rPr>
    </w:lvl>
    <w:lvl w:ilvl="3">
      <w:start w:val="2"/>
      <w:numFmt w:val="decimal"/>
      <w:lvlText w:val="%4."/>
      <w:lvlJc w:val="left"/>
      <w:pPr>
        <w:ind w:left="3037" w:hanging="322"/>
      </w:pPr>
      <w:rPr>
        <w:rFonts w:ascii="Times New Roman" w:hAnsi="Times New Roman" w:cs="Times New Roman" w:hint="default"/>
        <w:b/>
        <w:bCs/>
        <w:spacing w:val="0"/>
        <w:sz w:val="32"/>
        <w:szCs w:val="32"/>
      </w:rPr>
    </w:lvl>
    <w:lvl w:ilvl="4">
      <w:numFmt w:val="bullet"/>
      <w:lvlText w:val="•"/>
      <w:lvlJc w:val="left"/>
      <w:pPr>
        <w:ind w:left="4597" w:hanging="322"/>
      </w:pPr>
      <w:rPr>
        <w:rFonts w:ascii="Times New Roman" w:hAnsi="Times New Roman" w:cs="Times New Roman" w:hint="default"/>
      </w:rPr>
    </w:lvl>
    <w:lvl w:ilvl="5">
      <w:numFmt w:val="bullet"/>
      <w:lvlText w:val="•"/>
      <w:lvlJc w:val="left"/>
      <w:pPr>
        <w:ind w:left="5376" w:hanging="322"/>
      </w:pPr>
      <w:rPr>
        <w:rFonts w:ascii="Times New Roman" w:hAnsi="Times New Roman" w:cs="Times New Roman" w:hint="default"/>
      </w:rPr>
    </w:lvl>
    <w:lvl w:ilvl="6">
      <w:numFmt w:val="bullet"/>
      <w:lvlText w:val="•"/>
      <w:lvlJc w:val="left"/>
      <w:pPr>
        <w:ind w:left="6155" w:hanging="322"/>
      </w:pPr>
      <w:rPr>
        <w:rFonts w:ascii="Times New Roman" w:hAnsi="Times New Roman" w:cs="Times New Roman" w:hint="default"/>
      </w:rPr>
    </w:lvl>
    <w:lvl w:ilvl="7">
      <w:numFmt w:val="bullet"/>
      <w:lvlText w:val="•"/>
      <w:lvlJc w:val="left"/>
      <w:pPr>
        <w:ind w:left="6934" w:hanging="322"/>
      </w:pPr>
      <w:rPr>
        <w:rFonts w:ascii="Times New Roman" w:hAnsi="Times New Roman" w:cs="Times New Roman" w:hint="default"/>
      </w:rPr>
    </w:lvl>
    <w:lvl w:ilvl="8">
      <w:numFmt w:val="bullet"/>
      <w:lvlText w:val="•"/>
      <w:lvlJc w:val="left"/>
      <w:pPr>
        <w:ind w:left="7713" w:hanging="322"/>
      </w:pPr>
      <w:rPr>
        <w:rFonts w:ascii="Times New Roman" w:hAnsi="Times New Roman" w:cs="Times New Roman" w:hint="default"/>
      </w:rPr>
    </w:lvl>
  </w:abstractNum>
  <w:abstractNum w:abstractNumId="12" w15:restartNumberingAfterBreak="0">
    <w:nsid w:val="72EE5853"/>
    <w:multiLevelType w:val="hybridMultilevel"/>
    <w:tmpl w:val="22B60F8A"/>
    <w:lvl w:ilvl="0" w:tplc="87346712">
      <w:start w:val="1"/>
      <w:numFmt w:val="bullet"/>
      <w:lvlText w:val=""/>
      <w:lvlJc w:val="left"/>
      <w:pPr>
        <w:ind w:left="720" w:hanging="360"/>
      </w:pPr>
      <w:rPr>
        <w:rFonts w:ascii="Symbol" w:hAnsi="Symbol" w:hint="default"/>
      </w:rPr>
    </w:lvl>
    <w:lvl w:ilvl="1" w:tplc="A1104FFA" w:tentative="1">
      <w:start w:val="1"/>
      <w:numFmt w:val="bullet"/>
      <w:lvlText w:val="o"/>
      <w:lvlJc w:val="left"/>
      <w:pPr>
        <w:ind w:left="1440" w:hanging="360"/>
      </w:pPr>
      <w:rPr>
        <w:rFonts w:ascii="Courier New" w:hAnsi="Courier New" w:cs="Courier New" w:hint="default"/>
      </w:rPr>
    </w:lvl>
    <w:lvl w:ilvl="2" w:tplc="A3DA8CE0" w:tentative="1">
      <w:start w:val="1"/>
      <w:numFmt w:val="bullet"/>
      <w:lvlText w:val=""/>
      <w:lvlJc w:val="left"/>
      <w:pPr>
        <w:ind w:left="2160" w:hanging="360"/>
      </w:pPr>
      <w:rPr>
        <w:rFonts w:ascii="Wingdings" w:hAnsi="Wingdings" w:hint="default"/>
      </w:rPr>
    </w:lvl>
    <w:lvl w:ilvl="3" w:tplc="09F8F24C" w:tentative="1">
      <w:start w:val="1"/>
      <w:numFmt w:val="bullet"/>
      <w:lvlText w:val=""/>
      <w:lvlJc w:val="left"/>
      <w:pPr>
        <w:ind w:left="2880" w:hanging="360"/>
      </w:pPr>
      <w:rPr>
        <w:rFonts w:ascii="Symbol" w:hAnsi="Symbol" w:hint="default"/>
      </w:rPr>
    </w:lvl>
    <w:lvl w:ilvl="4" w:tplc="DD860672" w:tentative="1">
      <w:start w:val="1"/>
      <w:numFmt w:val="bullet"/>
      <w:lvlText w:val="o"/>
      <w:lvlJc w:val="left"/>
      <w:pPr>
        <w:ind w:left="3600" w:hanging="360"/>
      </w:pPr>
      <w:rPr>
        <w:rFonts w:ascii="Courier New" w:hAnsi="Courier New" w:cs="Courier New" w:hint="default"/>
      </w:rPr>
    </w:lvl>
    <w:lvl w:ilvl="5" w:tplc="959C082A" w:tentative="1">
      <w:start w:val="1"/>
      <w:numFmt w:val="bullet"/>
      <w:lvlText w:val=""/>
      <w:lvlJc w:val="left"/>
      <w:pPr>
        <w:ind w:left="4320" w:hanging="360"/>
      </w:pPr>
      <w:rPr>
        <w:rFonts w:ascii="Wingdings" w:hAnsi="Wingdings" w:hint="default"/>
      </w:rPr>
    </w:lvl>
    <w:lvl w:ilvl="6" w:tplc="72F8F9BA" w:tentative="1">
      <w:start w:val="1"/>
      <w:numFmt w:val="bullet"/>
      <w:lvlText w:val=""/>
      <w:lvlJc w:val="left"/>
      <w:pPr>
        <w:ind w:left="5040" w:hanging="360"/>
      </w:pPr>
      <w:rPr>
        <w:rFonts w:ascii="Symbol" w:hAnsi="Symbol" w:hint="default"/>
      </w:rPr>
    </w:lvl>
    <w:lvl w:ilvl="7" w:tplc="1FD47BA4" w:tentative="1">
      <w:start w:val="1"/>
      <w:numFmt w:val="bullet"/>
      <w:lvlText w:val="o"/>
      <w:lvlJc w:val="left"/>
      <w:pPr>
        <w:ind w:left="5760" w:hanging="360"/>
      </w:pPr>
      <w:rPr>
        <w:rFonts w:ascii="Courier New" w:hAnsi="Courier New" w:cs="Courier New" w:hint="default"/>
      </w:rPr>
    </w:lvl>
    <w:lvl w:ilvl="8" w:tplc="AAAE6D1E" w:tentative="1">
      <w:start w:val="1"/>
      <w:numFmt w:val="bullet"/>
      <w:lvlText w:val=""/>
      <w:lvlJc w:val="left"/>
      <w:pPr>
        <w:ind w:left="6480" w:hanging="360"/>
      </w:pPr>
      <w:rPr>
        <w:rFonts w:ascii="Wingdings" w:hAnsi="Wingdings" w:hint="default"/>
      </w:rPr>
    </w:lvl>
  </w:abstractNum>
  <w:num w:numId="1" w16cid:durableId="1291088976">
    <w:abstractNumId w:val="10"/>
  </w:num>
  <w:num w:numId="2" w16cid:durableId="454492609">
    <w:abstractNumId w:val="0"/>
  </w:num>
  <w:num w:numId="3" w16cid:durableId="39790337">
    <w:abstractNumId w:val="8"/>
  </w:num>
  <w:num w:numId="4" w16cid:durableId="133453774">
    <w:abstractNumId w:val="12"/>
  </w:num>
  <w:num w:numId="5" w16cid:durableId="1933390059">
    <w:abstractNumId w:val="7"/>
  </w:num>
  <w:num w:numId="6" w16cid:durableId="2020698034">
    <w:abstractNumId w:val="6"/>
  </w:num>
  <w:num w:numId="7" w16cid:durableId="1986154132">
    <w:abstractNumId w:val="1"/>
  </w:num>
  <w:num w:numId="8" w16cid:durableId="2086682480">
    <w:abstractNumId w:val="5"/>
  </w:num>
  <w:num w:numId="9" w16cid:durableId="1960139253">
    <w:abstractNumId w:val="2"/>
  </w:num>
  <w:num w:numId="10" w16cid:durableId="13131733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6187736">
    <w:abstractNumId w:val="11"/>
    <w:lvlOverride w:ilvl="0">
      <w:startOverride w:val="1"/>
    </w:lvlOverride>
    <w:lvlOverride w:ilvl="1">
      <w:startOverride w:val="1"/>
    </w:lvlOverride>
    <w:lvlOverride w:ilvl="2">
      <w:startOverride w:val="1"/>
    </w:lvlOverride>
    <w:lvlOverride w:ilvl="3">
      <w:startOverride w:val="2"/>
    </w:lvlOverride>
    <w:lvlOverride w:ilvl="4"/>
    <w:lvlOverride w:ilvl="5"/>
    <w:lvlOverride w:ilvl="6"/>
    <w:lvlOverride w:ilvl="7"/>
    <w:lvlOverride w:ilvl="8"/>
  </w:num>
  <w:num w:numId="12" w16cid:durableId="351808355">
    <w:abstractNumId w:val="4"/>
  </w:num>
  <w:num w:numId="13" w16cid:durableId="19307743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231F"/>
    <w:rsid w:val="00005B33"/>
    <w:rsid w:val="000102E9"/>
    <w:rsid w:val="00013555"/>
    <w:rsid w:val="00061EFC"/>
    <w:rsid w:val="000A7771"/>
    <w:rsid w:val="000F2806"/>
    <w:rsid w:val="00115D1D"/>
    <w:rsid w:val="00133426"/>
    <w:rsid w:val="00155A41"/>
    <w:rsid w:val="00172601"/>
    <w:rsid w:val="001B1BA4"/>
    <w:rsid w:val="001E6F60"/>
    <w:rsid w:val="00227858"/>
    <w:rsid w:val="00244315"/>
    <w:rsid w:val="00277352"/>
    <w:rsid w:val="0027764F"/>
    <w:rsid w:val="002946FE"/>
    <w:rsid w:val="002B4079"/>
    <w:rsid w:val="002B54CA"/>
    <w:rsid w:val="002E04BC"/>
    <w:rsid w:val="002E168B"/>
    <w:rsid w:val="002F4EC9"/>
    <w:rsid w:val="00302E94"/>
    <w:rsid w:val="003A4713"/>
    <w:rsid w:val="003E0432"/>
    <w:rsid w:val="003F2347"/>
    <w:rsid w:val="004158AB"/>
    <w:rsid w:val="00441F06"/>
    <w:rsid w:val="0045611A"/>
    <w:rsid w:val="0048146B"/>
    <w:rsid w:val="004A7441"/>
    <w:rsid w:val="004E27B5"/>
    <w:rsid w:val="004E519D"/>
    <w:rsid w:val="005521EA"/>
    <w:rsid w:val="00556667"/>
    <w:rsid w:val="00562A7A"/>
    <w:rsid w:val="00566331"/>
    <w:rsid w:val="00576284"/>
    <w:rsid w:val="005A3FEB"/>
    <w:rsid w:val="005B1763"/>
    <w:rsid w:val="005B7B8C"/>
    <w:rsid w:val="005D6680"/>
    <w:rsid w:val="00620B58"/>
    <w:rsid w:val="00624889"/>
    <w:rsid w:val="006D5539"/>
    <w:rsid w:val="006E6B5B"/>
    <w:rsid w:val="006F231F"/>
    <w:rsid w:val="006F40F8"/>
    <w:rsid w:val="007009B8"/>
    <w:rsid w:val="00721426"/>
    <w:rsid w:val="00786159"/>
    <w:rsid w:val="007A1DE3"/>
    <w:rsid w:val="007D13DC"/>
    <w:rsid w:val="007F66F3"/>
    <w:rsid w:val="00824A6F"/>
    <w:rsid w:val="00825E18"/>
    <w:rsid w:val="00831F15"/>
    <w:rsid w:val="008476F1"/>
    <w:rsid w:val="00852CB1"/>
    <w:rsid w:val="00894026"/>
    <w:rsid w:val="008A2CD5"/>
    <w:rsid w:val="008B3A50"/>
    <w:rsid w:val="008B755F"/>
    <w:rsid w:val="008C17FD"/>
    <w:rsid w:val="008C6768"/>
    <w:rsid w:val="008F0398"/>
    <w:rsid w:val="008F6842"/>
    <w:rsid w:val="00900946"/>
    <w:rsid w:val="00901403"/>
    <w:rsid w:val="00943DD7"/>
    <w:rsid w:val="00944AE9"/>
    <w:rsid w:val="0095126F"/>
    <w:rsid w:val="009A7249"/>
    <w:rsid w:val="009B7229"/>
    <w:rsid w:val="009C3877"/>
    <w:rsid w:val="00A21D94"/>
    <w:rsid w:val="00A3309E"/>
    <w:rsid w:val="00A41622"/>
    <w:rsid w:val="00A53CAD"/>
    <w:rsid w:val="00A56C4C"/>
    <w:rsid w:val="00A83922"/>
    <w:rsid w:val="00A85F80"/>
    <w:rsid w:val="00AB7C61"/>
    <w:rsid w:val="00AC3F11"/>
    <w:rsid w:val="00AD5991"/>
    <w:rsid w:val="00AE1EC8"/>
    <w:rsid w:val="00AE6F78"/>
    <w:rsid w:val="00AF2D20"/>
    <w:rsid w:val="00B050A8"/>
    <w:rsid w:val="00B25108"/>
    <w:rsid w:val="00B30C8C"/>
    <w:rsid w:val="00B51A7A"/>
    <w:rsid w:val="00B7772F"/>
    <w:rsid w:val="00B8505F"/>
    <w:rsid w:val="00B851B6"/>
    <w:rsid w:val="00B92F19"/>
    <w:rsid w:val="00C02EFF"/>
    <w:rsid w:val="00C13740"/>
    <w:rsid w:val="00C34D02"/>
    <w:rsid w:val="00C42C07"/>
    <w:rsid w:val="00C853E0"/>
    <w:rsid w:val="00C92BD0"/>
    <w:rsid w:val="00C958CA"/>
    <w:rsid w:val="00CA76D9"/>
    <w:rsid w:val="00CF2481"/>
    <w:rsid w:val="00CF2E18"/>
    <w:rsid w:val="00CF3D59"/>
    <w:rsid w:val="00D279EA"/>
    <w:rsid w:val="00D4702C"/>
    <w:rsid w:val="00D614E0"/>
    <w:rsid w:val="00D63B9F"/>
    <w:rsid w:val="00D843FC"/>
    <w:rsid w:val="00D85440"/>
    <w:rsid w:val="00D90F35"/>
    <w:rsid w:val="00DA1233"/>
    <w:rsid w:val="00DA7CEE"/>
    <w:rsid w:val="00DB202C"/>
    <w:rsid w:val="00DB2850"/>
    <w:rsid w:val="00DC60ED"/>
    <w:rsid w:val="00DC7C3F"/>
    <w:rsid w:val="00DE1278"/>
    <w:rsid w:val="00E07E2E"/>
    <w:rsid w:val="00E760AF"/>
    <w:rsid w:val="00EB23AC"/>
    <w:rsid w:val="00EB2E20"/>
    <w:rsid w:val="00EB3183"/>
    <w:rsid w:val="00EC3022"/>
    <w:rsid w:val="00EF3037"/>
    <w:rsid w:val="00EF346B"/>
    <w:rsid w:val="00F37EAC"/>
    <w:rsid w:val="00F44645"/>
    <w:rsid w:val="00F44B95"/>
    <w:rsid w:val="00F6400D"/>
    <w:rsid w:val="00F755C3"/>
    <w:rsid w:val="00FA35AA"/>
    <w:rsid w:val="00FA61F5"/>
    <w:rsid w:val="00FD5636"/>
    <w:rsid w:val="00FE14E8"/>
    <w:rsid w:val="00FE6DBD"/>
    <w:rsid w:val="00FF2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5090"/>
  <w15:docId w15:val="{FCFA0463-37D7-4F23-AF70-C6C9F04C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315"/>
  </w:style>
  <w:style w:type="paragraph" w:styleId="Heading1">
    <w:name w:val="heading 1"/>
    <w:basedOn w:val="Normal"/>
    <w:next w:val="Normal"/>
    <w:link w:val="Heading1Char"/>
    <w:uiPriority w:val="9"/>
    <w:qFormat/>
    <w:rsid w:val="006F23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3C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23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31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115D1D"/>
    <w:rPr>
      <w:color w:val="0000FF"/>
      <w:u w:val="single"/>
    </w:rPr>
  </w:style>
  <w:style w:type="paragraph" w:styleId="ListParagraph">
    <w:name w:val="List Paragraph"/>
    <w:basedOn w:val="Normal"/>
    <w:uiPriority w:val="99"/>
    <w:qFormat/>
    <w:rsid w:val="00115D1D"/>
    <w:pPr>
      <w:ind w:left="720"/>
      <w:contextualSpacing/>
    </w:pPr>
  </w:style>
  <w:style w:type="character" w:customStyle="1" w:styleId="Heading2Char">
    <w:name w:val="Heading 2 Char"/>
    <w:basedOn w:val="DefaultParagraphFont"/>
    <w:link w:val="Heading2"/>
    <w:uiPriority w:val="9"/>
    <w:rsid w:val="00A53CAD"/>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A53C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3CAD"/>
    <w:rPr>
      <w:b/>
      <w:bCs/>
    </w:rPr>
  </w:style>
  <w:style w:type="character" w:styleId="Emphasis">
    <w:name w:val="Emphasis"/>
    <w:basedOn w:val="DefaultParagraphFont"/>
    <w:uiPriority w:val="20"/>
    <w:qFormat/>
    <w:rsid w:val="00172601"/>
    <w:rPr>
      <w:i/>
      <w:iCs/>
    </w:rPr>
  </w:style>
  <w:style w:type="paragraph" w:customStyle="1" w:styleId="kk">
    <w:name w:val="kk"/>
    <w:basedOn w:val="Normal"/>
    <w:rsid w:val="001726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k">
    <w:name w:val="nk"/>
    <w:basedOn w:val="Normal"/>
    <w:rsid w:val="001726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C60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B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850"/>
    <w:rPr>
      <w:rFonts w:ascii="Tahoma" w:hAnsi="Tahoma" w:cs="Tahoma"/>
      <w:sz w:val="16"/>
      <w:szCs w:val="16"/>
    </w:rPr>
  </w:style>
  <w:style w:type="paragraph" w:styleId="Header">
    <w:name w:val="header"/>
    <w:basedOn w:val="Normal"/>
    <w:link w:val="HeaderChar"/>
    <w:uiPriority w:val="99"/>
    <w:unhideWhenUsed/>
    <w:rsid w:val="00DB28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850"/>
  </w:style>
  <w:style w:type="paragraph" w:styleId="Footer">
    <w:name w:val="footer"/>
    <w:basedOn w:val="Normal"/>
    <w:link w:val="FooterChar"/>
    <w:uiPriority w:val="99"/>
    <w:unhideWhenUsed/>
    <w:rsid w:val="00DB28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850"/>
  </w:style>
  <w:style w:type="paragraph" w:customStyle="1" w:styleId="Body">
    <w:name w:val="Body"/>
    <w:rsid w:val="00155A41"/>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rPr>
  </w:style>
  <w:style w:type="paragraph" w:styleId="BodyText">
    <w:name w:val="Body Text"/>
    <w:basedOn w:val="Normal"/>
    <w:link w:val="BodyTextChar"/>
    <w:uiPriority w:val="99"/>
    <w:unhideWhenUsed/>
    <w:rsid w:val="00155A41"/>
    <w:pPr>
      <w:widowControl w:val="0"/>
      <w:autoSpaceDE w:val="0"/>
      <w:autoSpaceDN w:val="0"/>
      <w:spacing w:after="0"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rsid w:val="00155A41"/>
    <w:rPr>
      <w:rFonts w:ascii="Times New Roman" w:eastAsia="Times New Roman" w:hAnsi="Times New Roman" w:cs="Times New Roman"/>
      <w:sz w:val="24"/>
      <w:szCs w:val="24"/>
      <w:lang w:eastAsia="en-IN"/>
    </w:rPr>
  </w:style>
  <w:style w:type="paragraph" w:customStyle="1" w:styleId="Default">
    <w:name w:val="Default"/>
    <w:rsid w:val="00566331"/>
    <w:pPr>
      <w:pBdr>
        <w:top w:val="nil"/>
        <w:left w:val="nil"/>
        <w:bottom w:val="nil"/>
        <w:right w:val="nil"/>
        <w:between w:val="nil"/>
        <w:bar w:val="nil"/>
      </w:pBdr>
      <w:spacing w:after="240" w:line="240" w:lineRule="auto"/>
    </w:pPr>
    <w:rPr>
      <w:rFonts w:ascii="Times Roman" w:eastAsia="Arial Unicode MS" w:hAnsi="Times Roman" w:cs="Arial Unicode MS"/>
      <w:color w:val="000000"/>
      <w:sz w:val="24"/>
      <w:szCs w:val="24"/>
      <w:bdr w:val="nil"/>
      <w:shd w:val="clear" w:color="auto" w:fill="FFFFFF"/>
      <w:lang w:val="en-US"/>
    </w:rPr>
  </w:style>
  <w:style w:type="paragraph" w:styleId="NoSpacing">
    <w:name w:val="No Spacing"/>
    <w:uiPriority w:val="1"/>
    <w:qFormat/>
    <w:rsid w:val="00AB7C6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949011">
      <w:bodyDiv w:val="1"/>
      <w:marLeft w:val="0"/>
      <w:marRight w:val="0"/>
      <w:marTop w:val="0"/>
      <w:marBottom w:val="0"/>
      <w:divBdr>
        <w:top w:val="none" w:sz="0" w:space="0" w:color="auto"/>
        <w:left w:val="none" w:sz="0" w:space="0" w:color="auto"/>
        <w:bottom w:val="none" w:sz="0" w:space="0" w:color="auto"/>
        <w:right w:val="none" w:sz="0" w:space="0" w:color="auto"/>
      </w:divBdr>
    </w:div>
    <w:div w:id="1380592935">
      <w:bodyDiv w:val="1"/>
      <w:marLeft w:val="0"/>
      <w:marRight w:val="0"/>
      <w:marTop w:val="0"/>
      <w:marBottom w:val="0"/>
      <w:divBdr>
        <w:top w:val="none" w:sz="0" w:space="0" w:color="auto"/>
        <w:left w:val="none" w:sz="0" w:space="0" w:color="auto"/>
        <w:bottom w:val="none" w:sz="0" w:space="0" w:color="auto"/>
        <w:right w:val="none" w:sz="0" w:space="0" w:color="auto"/>
      </w:divBdr>
    </w:div>
    <w:div w:id="1844776690">
      <w:bodyDiv w:val="1"/>
      <w:marLeft w:val="0"/>
      <w:marRight w:val="0"/>
      <w:marTop w:val="0"/>
      <w:marBottom w:val="0"/>
      <w:divBdr>
        <w:top w:val="none" w:sz="0" w:space="0" w:color="auto"/>
        <w:left w:val="none" w:sz="0" w:space="0" w:color="auto"/>
        <w:bottom w:val="none" w:sz="0" w:space="0" w:color="auto"/>
        <w:right w:val="none" w:sz="0" w:space="0" w:color="auto"/>
      </w:divBdr>
    </w:div>
    <w:div w:id="193273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2/er.587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gloenvcha.2012.12.00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oaktrust.library.tamu.edu/handle/1969.1/2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59034-17B1-40A6-9AC4-D707364F1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29</Pages>
  <Words>7639</Words>
  <Characters>43543</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teja</dc:creator>
  <cp:lastModifiedBy>kushwanth sai kolli</cp:lastModifiedBy>
  <cp:revision>10</cp:revision>
  <cp:lastPrinted>2022-11-23T06:59:00Z</cp:lastPrinted>
  <dcterms:created xsi:type="dcterms:W3CDTF">2023-04-07T18:01:00Z</dcterms:created>
  <dcterms:modified xsi:type="dcterms:W3CDTF">2023-04-08T06:02:00Z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2022-11-23T07:28:30Z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80d19f6c-ce1b-4760-a305-2885e704a1f3</vt:lpwstr>
  </property>
  <property fmtid="{D5CDD505-2E9C-101B-9397-08002B2CF9AE}" pid="7" name="MSIP_Label_defa4170-0d19-0005-0004-bc88714345d2_ActionId">
    <vt:lpwstr>f4f05f82-1a43-46ed-953b-e1311dd444d9</vt:lpwstr>
  </property>
  <property fmtid="{D5CDD505-2E9C-101B-9397-08002B2CF9AE}" pid="8" name="MSIP_Label_defa4170-0d19-0005-0004-bc88714345d2_ContentBits">
    <vt:lpwstr>0</vt:lpwstr>
  </property>
</Properties>
</file>