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6B6F" w:rsidRDefault="00083B62" w:rsidP="00D7730F">
      <w:pPr>
        <w:pStyle w:val="1"/>
      </w:pPr>
      <w:r>
        <w:t>АННОТАЦИЯ</w:t>
      </w:r>
    </w:p>
    <w:p w:rsidR="00083B62" w:rsidRDefault="00083B62" w:rsidP="00083B62">
      <w:r>
        <w:br w:type="page"/>
      </w:r>
    </w:p>
    <w:p w:rsidR="0050700C" w:rsidRDefault="0050700C">
      <w:pPr>
        <w:pStyle w:val="a8"/>
      </w:pPr>
    </w:p>
    <w:p w:rsidR="00083B62" w:rsidRDefault="000747AB" w:rsidP="000747AB">
      <w:pPr>
        <w:pStyle w:val="1"/>
      </w:pPr>
      <w:bookmarkStart w:id="0" w:name="_Toc211168132"/>
      <w:r>
        <w:t>ВВЕДЕНИЕ</w:t>
      </w:r>
      <w:bookmarkEnd w:id="0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401BE2" w:rsidRDefault="00F523E5" w:rsidP="009610C9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610C9" w:rsidRPr="009A1545" w:rsidRDefault="009610C9" w:rsidP="009610C9">
      <w:r>
        <w:t xml:space="preserve">В данной статье приводится обзор существующих готовых программных решений, позволяющих осуществить цифровизацию образовательных процессов в высших учебных заведениях. В частности, рассматривается функционал, связанный с учетом посещаемости и сдачи лабораторных и практических работ студентами. </w:t>
      </w:r>
    </w:p>
    <w:p w:rsidR="00A969E7" w:rsidRPr="00E33D22" w:rsidRDefault="00E33D22" w:rsidP="009610C9">
      <w:r w:rsidRPr="00E33D22">
        <w:t>Одним из наиболее перспективных инструментов в данной сфере является программный продукт «1</w:t>
      </w:r>
      <w:proofErr w:type="gramStart"/>
      <w:r w:rsidRPr="00E33D22">
        <w:t>С:Электронный</w:t>
      </w:r>
      <w:proofErr w:type="gramEnd"/>
      <w:r w:rsidRPr="00E33D22">
        <w:t xml:space="preserve"> журнал колледжа», разработанный на базе платформы «1</w:t>
      </w:r>
      <w:proofErr w:type="gramStart"/>
      <w:r w:rsidRPr="00E33D22">
        <w:t>С:Предприятие</w:t>
      </w:r>
      <w:proofErr w:type="gramEnd"/>
      <w:r w:rsidRPr="00E33D22">
        <w:t xml:space="preserve"> 8.3». Данное решение представляет собой комплексное средство для организации работы преподавателей и администрации в едином информационном пространстве.</w:t>
      </w:r>
    </w:p>
    <w:p w:rsidR="001D1900" w:rsidRDefault="001D1900" w:rsidP="001D1900">
      <w:r>
        <w:t xml:space="preserve">Платформа предоставляет пробную версию на заполненной базе данных. Доступ к ней можно получить на сайте производителя. </w:t>
      </w:r>
      <w:r w:rsidR="008459D3">
        <w:t>Платформа позволяет вести расписание, учет посещаемости, планировать нагрузку преподавателей</w:t>
      </w:r>
      <w:r w:rsidR="00483917">
        <w:t>. Также платформа предоставляет инструменты для сбора статистики и её аналитики.</w:t>
      </w:r>
      <w:r w:rsidR="0039404E">
        <w:t xml:space="preserve"> </w:t>
      </w:r>
    </w:p>
    <w:p w:rsidR="0039404E" w:rsidRDefault="0039404E" w:rsidP="009A1545">
      <w:r>
        <w:lastRenderedPageBreak/>
        <w:t>Платформа распределяет пользователей по ролям</w:t>
      </w:r>
      <w:r w:rsidR="009A1545" w:rsidRPr="009A1545">
        <w:t xml:space="preserve"> (администратор, преподаватель, студент, куратор)</w:t>
      </w:r>
      <w:r w:rsidR="009A1545">
        <w:t xml:space="preserve">. </w:t>
      </w:r>
      <w:r>
        <w:t>Роль определяет, какой функционал будет доступен пользователю. Доступом к наибольшему функционалу обладают пользователи с ролью «Администратор». Перечень доступных им разделов представлен на рисунке 1.</w:t>
      </w:r>
    </w:p>
    <w:p w:rsidR="0039404E" w:rsidRDefault="0039404E" w:rsidP="0039404E">
      <w:pPr>
        <w:jc w:val="center"/>
      </w:pPr>
      <w:r>
        <w:rPr>
          <w:noProof/>
        </w:rPr>
        <w:drawing>
          <wp:inline distT="0" distB="0" distL="0" distR="0">
            <wp:extent cx="5001065" cy="3530624"/>
            <wp:effectExtent l="0" t="0" r="9525" b="0"/>
            <wp:docPr id="22029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24" cy="35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E" w:rsidRDefault="0039404E" w:rsidP="0039404E">
      <w:pPr>
        <w:jc w:val="center"/>
      </w:pPr>
      <w:r>
        <w:t>Рисунок 1 – Главная страница Администратора</w:t>
      </w:r>
      <w:r w:rsidR="001D0878">
        <w:t xml:space="preserve"> в</w:t>
      </w:r>
      <w:r>
        <w:t xml:space="preserve"> </w:t>
      </w:r>
      <w:r w:rsidR="001D0878">
        <w:t>«</w:t>
      </w:r>
      <w:r>
        <w:t>1С: Электронный журнал колледжа</w:t>
      </w:r>
      <w:r w:rsidR="001D0878">
        <w:t>»</w:t>
      </w:r>
    </w:p>
    <w:p w:rsidR="006309F4" w:rsidRDefault="00F57091" w:rsidP="006309F4">
      <w:r>
        <w:t>Пользователи с р</w:t>
      </w:r>
      <w:r w:rsidR="006309F4">
        <w:t>оль</w:t>
      </w:r>
      <w:r>
        <w:t>ю</w:t>
      </w:r>
      <w:r w:rsidR="006309F4">
        <w:t xml:space="preserve"> «Преподаватель» </w:t>
      </w:r>
      <w:r>
        <w:t xml:space="preserve">работают главным образом с разделом «Электронный журнал», в котором отмечают посещаемость студентов и сдачу ими работ. Его вид представлен на рисунке 2. В качестве отметки можно поставить любой текст, однако сохранится оценка только в том случае, если представляет из себя число в диапазоне от </w:t>
      </w:r>
      <w:r w:rsidR="000223E1">
        <w:t>1</w:t>
      </w:r>
      <w:r>
        <w:t xml:space="preserve"> до 5.</w:t>
      </w:r>
    </w:p>
    <w:p w:rsidR="00F57091" w:rsidRDefault="00F57091" w:rsidP="00F57091">
      <w:pPr>
        <w:jc w:val="center"/>
      </w:pPr>
      <w:r>
        <w:rPr>
          <w:noProof/>
        </w:rPr>
        <w:drawing>
          <wp:inline distT="0" distB="0" distL="0" distR="0">
            <wp:extent cx="5106905" cy="1913206"/>
            <wp:effectExtent l="0" t="0" r="0" b="0"/>
            <wp:docPr id="667091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59" cy="19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91" w:rsidRDefault="00F57091" w:rsidP="00F57091">
      <w:pPr>
        <w:jc w:val="center"/>
      </w:pPr>
      <w:r>
        <w:lastRenderedPageBreak/>
        <w:t>Рисунок 2 – Вид раздела «Электронный журнал»</w:t>
      </w:r>
    </w:p>
    <w:p w:rsidR="003E7F83" w:rsidRDefault="002D5E9C" w:rsidP="003E7F83">
      <w:pPr>
        <w:rPr>
          <w:lang w:val="en-US"/>
        </w:rPr>
      </w:pPr>
      <w:r>
        <w:t xml:space="preserve">Для интеграции платформы с информационной средой учебного заведения есть возможность экспорта </w:t>
      </w:r>
      <w:r w:rsidR="00BD3DB0">
        <w:t>из внешней базы данных</w:t>
      </w:r>
      <w:r w:rsidR="000412F5">
        <w:t>, как средствами платформы</w:t>
      </w:r>
      <w:r w:rsidR="00191884">
        <w:t xml:space="preserve">, через </w:t>
      </w:r>
      <w:r w:rsidR="000412F5">
        <w:t xml:space="preserve">механизм «Внешние источники данных», так и через промежуточные </w:t>
      </w:r>
      <w:r w:rsidR="000412F5">
        <w:rPr>
          <w:lang w:val="en-US"/>
        </w:rPr>
        <w:t>CSV</w:t>
      </w:r>
      <w:r w:rsidR="000412F5" w:rsidRPr="000412F5">
        <w:t xml:space="preserve"> </w:t>
      </w:r>
      <w:r w:rsidR="000412F5">
        <w:t>файлы</w:t>
      </w:r>
      <w:r w:rsidR="00BD3DB0">
        <w:t>.</w:t>
      </w:r>
      <w:r w:rsidR="004079E2" w:rsidRPr="004079E2">
        <w:t xml:space="preserve"> </w:t>
      </w:r>
      <w:r w:rsidR="004079E2">
        <w:t>Платформа распространяется на платной основе, ее цена составляет от 45</w:t>
      </w:r>
      <w:r w:rsidR="00B0399E">
        <w:t xml:space="preserve"> 6</w:t>
      </w:r>
      <w:r w:rsidR="004079E2">
        <w:t>00 рублей.</w:t>
      </w:r>
    </w:p>
    <w:p w:rsidR="00C97AA6" w:rsidRPr="00C97AA6" w:rsidRDefault="00C97AA6" w:rsidP="003E7F83">
      <w:r w:rsidRPr="00C97AA6">
        <w:rPr>
          <w:highlight w:val="yellow"/>
        </w:rPr>
        <w:t>Другим вариантом является платформа «</w:t>
      </w:r>
      <w:r w:rsidRPr="00C97AA6">
        <w:rPr>
          <w:highlight w:val="yellow"/>
          <w:lang w:val="en-US"/>
        </w:rPr>
        <w:t>Moodle</w:t>
      </w:r>
      <w:r w:rsidRPr="00C97AA6">
        <w:rPr>
          <w:highlight w:val="yellow"/>
        </w:rPr>
        <w:t>» с модулем «Электронный деканат», созданный специально с учетом специфики образования в Российский высших учебных заведениях.</w:t>
      </w:r>
      <w:r>
        <w:t xml:space="preserve"> </w:t>
      </w:r>
    </w:p>
    <w:sectPr w:rsidR="00C97AA6" w:rsidRPr="00C97AA6" w:rsidSect="000747AB">
      <w:head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483E" w:rsidRDefault="009A483E" w:rsidP="00083B62">
      <w:r>
        <w:separator/>
      </w:r>
    </w:p>
  </w:endnote>
  <w:endnote w:type="continuationSeparator" w:id="0">
    <w:p w:rsidR="009A483E" w:rsidRDefault="009A483E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483E" w:rsidRDefault="009A483E" w:rsidP="00083B62">
      <w:r>
        <w:separator/>
      </w:r>
    </w:p>
  </w:footnote>
  <w:footnote w:type="continuationSeparator" w:id="0">
    <w:p w:rsidR="009A483E" w:rsidRDefault="009A483E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2758605"/>
      <w:docPartObj>
        <w:docPartGallery w:val="Page Numbers (Top of Page)"/>
        <w:docPartUnique/>
      </w:docPartObj>
    </w:sdtPr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724AF4">
          <w:rPr>
            <w:noProof/>
          </w:rPr>
          <w:t>10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39604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72"/>
    <w:rsid w:val="00005038"/>
    <w:rsid w:val="000223E1"/>
    <w:rsid w:val="000412F5"/>
    <w:rsid w:val="000747AB"/>
    <w:rsid w:val="00083B62"/>
    <w:rsid w:val="00092482"/>
    <w:rsid w:val="000E247C"/>
    <w:rsid w:val="000F181A"/>
    <w:rsid w:val="00122DFE"/>
    <w:rsid w:val="001416EE"/>
    <w:rsid w:val="00191884"/>
    <w:rsid w:val="001A5646"/>
    <w:rsid w:val="001D0878"/>
    <w:rsid w:val="001D1900"/>
    <w:rsid w:val="00227656"/>
    <w:rsid w:val="00275188"/>
    <w:rsid w:val="002D5E9C"/>
    <w:rsid w:val="0039404E"/>
    <w:rsid w:val="003D1003"/>
    <w:rsid w:val="003E7F83"/>
    <w:rsid w:val="00401BE2"/>
    <w:rsid w:val="004079E2"/>
    <w:rsid w:val="0043427A"/>
    <w:rsid w:val="00483917"/>
    <w:rsid w:val="004912AE"/>
    <w:rsid w:val="004F4AA8"/>
    <w:rsid w:val="0050700C"/>
    <w:rsid w:val="005258A4"/>
    <w:rsid w:val="00534329"/>
    <w:rsid w:val="0059643A"/>
    <w:rsid w:val="005A2EEC"/>
    <w:rsid w:val="005E6757"/>
    <w:rsid w:val="006309F4"/>
    <w:rsid w:val="00645931"/>
    <w:rsid w:val="00712C4A"/>
    <w:rsid w:val="00724AF4"/>
    <w:rsid w:val="007776C8"/>
    <w:rsid w:val="007A6572"/>
    <w:rsid w:val="007C35BC"/>
    <w:rsid w:val="007D40D5"/>
    <w:rsid w:val="008459D3"/>
    <w:rsid w:val="00911B62"/>
    <w:rsid w:val="00956C1A"/>
    <w:rsid w:val="009610C9"/>
    <w:rsid w:val="0097416C"/>
    <w:rsid w:val="00993473"/>
    <w:rsid w:val="009A1545"/>
    <w:rsid w:val="009A483E"/>
    <w:rsid w:val="009C05C8"/>
    <w:rsid w:val="009C0B8D"/>
    <w:rsid w:val="00A34061"/>
    <w:rsid w:val="00A40B77"/>
    <w:rsid w:val="00A43492"/>
    <w:rsid w:val="00A45B2D"/>
    <w:rsid w:val="00A73500"/>
    <w:rsid w:val="00A969E7"/>
    <w:rsid w:val="00AB346B"/>
    <w:rsid w:val="00B0399E"/>
    <w:rsid w:val="00B76B6F"/>
    <w:rsid w:val="00BC26F3"/>
    <w:rsid w:val="00BD3DB0"/>
    <w:rsid w:val="00C028A3"/>
    <w:rsid w:val="00C4600D"/>
    <w:rsid w:val="00C85167"/>
    <w:rsid w:val="00C97AA6"/>
    <w:rsid w:val="00CB40EC"/>
    <w:rsid w:val="00D42DAD"/>
    <w:rsid w:val="00D71A87"/>
    <w:rsid w:val="00D7730F"/>
    <w:rsid w:val="00D92155"/>
    <w:rsid w:val="00DA6E2E"/>
    <w:rsid w:val="00DA7C29"/>
    <w:rsid w:val="00DD6EAC"/>
    <w:rsid w:val="00E1690E"/>
    <w:rsid w:val="00E33D22"/>
    <w:rsid w:val="00EF2A72"/>
    <w:rsid w:val="00F523E5"/>
    <w:rsid w:val="00F57091"/>
    <w:rsid w:val="00F87F38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A397B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EE"/>
    <w:pPr>
      <w:spacing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EE"/>
    <w:pPr>
      <w:spacing w:after="0"/>
      <w:contextualSpacing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16E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53BE3-0E62-46B4-9F6A-2D975A42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Vasileniya</cp:lastModifiedBy>
  <cp:revision>22</cp:revision>
  <dcterms:created xsi:type="dcterms:W3CDTF">2025-10-21T10:44:00Z</dcterms:created>
  <dcterms:modified xsi:type="dcterms:W3CDTF">2025-10-21T12:09:00Z</dcterms:modified>
</cp:coreProperties>
</file>