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048" w:rsidRDefault="00C40AA2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 w:rsidR="00E54048">
        <w:rPr>
          <w:noProof/>
        </w:rPr>
        <w:drawing>
          <wp:inline distT="0" distB="0" distL="0" distR="0" wp14:anchorId="4431B37D" wp14:editId="77F6B666">
            <wp:extent cx="5940425" cy="84709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F3307" wp14:editId="23E3C383">
            <wp:extent cx="5940425" cy="8712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48" w:rsidRDefault="00E54048" w:rsidP="00C40AA2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sectPr w:rsidR="00E54048">
          <w:headerReference w:type="default" r:id="rId10"/>
          <w:pgSz w:w="11906" w:h="16838"/>
          <w:pgMar w:top="1134" w:right="850" w:bottom="1134" w:left="1701" w:header="708" w:footer="708" w:gutter="0"/>
          <w:pgNumType w:start="3"/>
          <w:cols w:space="720"/>
        </w:sectPr>
      </w:pPr>
      <w:r>
        <w:rPr>
          <w:noProof/>
        </w:rPr>
        <w:lastRenderedPageBreak/>
        <w:drawing>
          <wp:inline distT="0" distB="0" distL="0" distR="0" wp14:anchorId="2174B3B2" wp14:editId="0759DC1A">
            <wp:extent cx="9005104" cy="6223297"/>
            <wp:effectExtent l="318" t="0" r="6032" b="603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31253" cy="62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BC" w:rsidRDefault="00E90999" w:rsidP="00E54048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left" w:pos="8150"/>
        </w:tabs>
        <w:spacing w:before="240" w:after="120"/>
        <w:ind w:left="-284" w:right="-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1564682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3F59" w:rsidRPr="00683F59" w:rsidRDefault="00683F59" w:rsidP="00683F59">
          <w:pPr>
            <w:pStyle w:val="a6"/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:rsidR="006941DA" w:rsidRPr="006941DA" w:rsidRDefault="00683F59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65727209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_Toc165727209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0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Анализ предметной области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_Toc165727210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1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_Toc165727211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2" w:history="1">
            <w:r w:rsidR="006941DA" w:rsidRPr="006941DA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_Toc165727212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3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Концептуальное и логическое проектирование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_Toc165727213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4" w:history="1">
            <w:r w:rsidR="006941DA" w:rsidRPr="006941DA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Сущности предметной области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_Toc165727214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5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6941DA" w:rsidRPr="006941D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концепций и механизмов ООП, необходимых для моделирования предметной области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_Toc165727215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6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6941DA" w:rsidRPr="006941D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 описание пользовательского интерфейса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_Toc165727216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10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7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6941DA" w:rsidRPr="006941D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результатов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_Toc165727217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8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_Toc165727218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19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_Toc165727219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941DA" w:rsidRPr="006941DA" w:rsidRDefault="003B0ED3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65727220" w:history="1">
            <w:r w:rsidR="006941DA" w:rsidRPr="006941DA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_Toc165727220 \h </w:instrTex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941DA" w:rsidRPr="006941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3F59" w:rsidRDefault="00683F59" w:rsidP="00683F59">
          <w:pPr>
            <w:spacing w:line="360" w:lineRule="auto"/>
            <w:jc w:val="both"/>
          </w:pPr>
          <w:r w:rsidRPr="006941D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72CB6" w:rsidRDefault="00A72CB6" w:rsidP="00683F59">
      <w:pPr>
        <w:tabs>
          <w:tab w:val="left" w:pos="4380"/>
          <w:tab w:val="left" w:pos="7755"/>
        </w:tabs>
        <w:spacing w:line="360" w:lineRule="auto"/>
        <w:ind w:left="-284" w:right="-284"/>
      </w:pPr>
      <w:r>
        <w:br w:type="page"/>
      </w:r>
    </w:p>
    <w:p w:rsidR="00CF62BC" w:rsidRDefault="00E90999" w:rsidP="00683F59">
      <w:pPr>
        <w:pStyle w:val="1"/>
      </w:pPr>
      <w:bookmarkStart w:id="0" w:name="_Toc165727209"/>
      <w:r>
        <w:lastRenderedPageBreak/>
        <w:t>Введение</w:t>
      </w:r>
      <w:bookmarkEnd w:id="0"/>
      <w:r>
        <w:t xml:space="preserve"> </w:t>
      </w:r>
    </w:p>
    <w:p w:rsidR="00555D30" w:rsidRPr="00555D30" w:rsidRDefault="00E90999" w:rsidP="00555D30">
      <w:pP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555D30" w:rsidRPr="00555D30">
        <w:rPr>
          <w:rFonts w:ascii="Times New Roman" w:eastAsia="Times New Roman" w:hAnsi="Times New Roman" w:cs="Times New Roman"/>
          <w:sz w:val="28"/>
          <w:szCs w:val="28"/>
        </w:rPr>
        <w:t>В современном мире розничная торговля играет значительную роль в экономике. Она обеспечивает население товарами и услугами, способствуя удовлетворению повседневных потребностей. Однако для успешного функционирования розничных торговых предприятий необходимо эффективно управлять продажами товаров. В этом контексте проектирование и реализация базы данных для учёта продажи товаров становится актуальной задачей.</w:t>
      </w:r>
    </w:p>
    <w:p w:rsidR="00555D30" w:rsidRPr="00555D30" w:rsidRDefault="00555D30" w:rsidP="00555D30">
      <w:pPr>
        <w:spacing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проектирование и реализация базы данных для учёта продажи товаров в продуктовом магазине. В ходе работы будут рассмотрены особенности розничной торговли, требования к информационным системам и методы проектирования баз данных. Также будет проведён анализ существующих подходов к проектированию и реализации баз данных, выбраны подходящие инструменты и технологии для решения поставленной задачи.</w:t>
      </w:r>
    </w:p>
    <w:p w:rsidR="00555D30" w:rsidRPr="00555D30" w:rsidRDefault="00555D30" w:rsidP="00555D30">
      <w:pPr>
        <w:spacing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555D30" w:rsidRP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Изучить особенности розничной торговли и требования к информационным системам.</w:t>
      </w:r>
    </w:p>
    <w:p w:rsidR="00555D30" w:rsidRP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Разработать модель базы данных для учёта продажи товаров в продуктовом магазине.</w:t>
      </w:r>
    </w:p>
    <w:p w:rsidR="00555D30" w:rsidRDefault="00555D30" w:rsidP="00555D30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5D30">
        <w:rPr>
          <w:rFonts w:ascii="Times New Roman" w:eastAsia="Times New Roman" w:hAnsi="Times New Roman" w:cs="Times New Roman"/>
          <w:sz w:val="28"/>
          <w:szCs w:val="28"/>
        </w:rPr>
        <w:t>Выбрать подходящие инструменты и технологии для реализации базы данных.</w:t>
      </w:r>
    </w:p>
    <w:p w:rsidR="00555D30" w:rsidRPr="00A72CB6" w:rsidRDefault="00A72CB6" w:rsidP="00A72CB6">
      <w:pPr>
        <w:pStyle w:val="a5"/>
        <w:numPr>
          <w:ilvl w:val="0"/>
          <w:numId w:val="8"/>
        </w:numPr>
        <w:spacing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Реализовать спроектированную базу данных и протестировать ее.</w:t>
      </w:r>
      <w:r w:rsidR="00555D30" w:rsidRPr="00A72CB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72CB6" w:rsidRDefault="00A72CB6" w:rsidP="00A72CB6">
      <w:pPr>
        <w:pStyle w:val="1"/>
        <w:spacing w:after="160"/>
        <w:ind w:left="-644" w:firstLine="644"/>
      </w:pPr>
      <w:bookmarkStart w:id="1" w:name="_Toc165727210"/>
      <w:r>
        <w:lastRenderedPageBreak/>
        <w:t>1. Анализ предметной области</w:t>
      </w:r>
      <w:bookmarkEnd w:id="1"/>
    </w:p>
    <w:p w:rsidR="00A72CB6" w:rsidRPr="00A72CB6" w:rsidRDefault="00A72CB6" w:rsidP="00A72C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65727211"/>
      <w:r w:rsidRPr="00A72CB6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72C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A72CB6">
        <w:rPr>
          <w:rFonts w:ascii="Times New Roman" w:hAnsi="Times New Roman" w:cs="Times New Roman"/>
          <w:sz w:val="28"/>
          <w:szCs w:val="28"/>
        </w:rPr>
        <w:t xml:space="preserve"> предметной области</w:t>
      </w:r>
      <w:bookmarkEnd w:id="2"/>
    </w:p>
    <w:p w:rsidR="00A72CB6" w:rsidRPr="00A72CB6" w:rsidRDefault="00A72CB6" w:rsidP="00A72CB6"/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Существуют заводы, производящие продукты, продаваемые в магазине. Продукты от производителей в магазин доставляют компании-поставщики. Под поставкой понимается партия товара, привезенная в одном грузовом автомобиле. При поставке товаров в магазин составляются товарные накладные для описания поставленных товаров.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накладной ТОРГ-12 предусматриваются все необходимые поля для оформления поставки.</w:t>
      </w: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2B39E9" wp14:editId="28597224">
            <wp:extent cx="5940425" cy="4193763"/>
            <wp:effectExtent l="0" t="0" r="3175" b="0"/>
            <wp:docPr id="17" name="Рисунок 17" descr="https://cms-online.ru/help/blank-torg12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ms-online.ru/help/blank-torg12-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пример заполненной накладной ТОРГ-12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данной накладной учитываются следующие данные: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Получатель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Дата поставки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Наименования товаров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Количества товара</w:t>
      </w:r>
    </w:p>
    <w:p w:rsidR="00921D41" w:rsidRPr="00921D41" w:rsidRDefault="00921D41" w:rsidP="00921D41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Цена товара до и после добавления НДС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Каждый товар имеет фиксированный срок годности и наценку. 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покупке товара печатается чек с уникальным номером. В чеке перечислены товары, их количества, стоимости, суммарная цена покупки.  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необходимо вести учёт списанных товаров. Товары с истекшим сроком годности необходимо списывать.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Срок годности считается истекшим, если в дату на товаре, указанную как крайнюю для употребления, он не был куплен до закрытия магазина. 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При списании товаров формируется акт о списании товара, например, ТОРГ-16.</w:t>
      </w: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7CA865" wp14:editId="6B54F1F2">
            <wp:extent cx="5940425" cy="43300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пример заполненного акта о списании товаров ТОРГ-16. Лицевая сторона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4D2C727" wp14:editId="152EEEEC">
            <wp:extent cx="5940425" cy="46907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пример заполненного акта о списании товаров ТОРГ-16. Оборотная сторона</w:t>
      </w: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1D41" w:rsidRP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В этой форме указаны следующие данные: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составления акта о списании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Дата поставки и списания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Товарная накладная, по которой сверялась поставка товара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Наименования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Масса товаров</w:t>
      </w:r>
    </w:p>
    <w:p w:rsidR="00921D41" w:rsidRPr="00921D41" w:rsidRDefault="00921D41" w:rsidP="00921D4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t>Суммарная стоимость списанных товаров</w:t>
      </w:r>
    </w:p>
    <w:p w:rsidR="00555D30" w:rsidRDefault="00555D30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921D41" w:rsidRDefault="00921D41" w:rsidP="00921D41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Toc165727212"/>
      <w:r w:rsidRPr="00921D4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1.2 Постановка задачи</w:t>
      </w:r>
      <w:bookmarkEnd w:id="3"/>
    </w:p>
    <w:p w:rsidR="00921D41" w:rsidRDefault="00921D41" w:rsidP="00921D41">
      <w:pPr>
        <w:rPr>
          <w:rFonts w:ascii="Times New Roman" w:hAnsi="Times New Roman" w:cs="Times New Roman"/>
          <w:sz w:val="28"/>
          <w:szCs w:val="28"/>
        </w:rPr>
      </w:pPr>
    </w:p>
    <w:p w:rsidR="00921D41" w:rsidRDefault="00921D41" w:rsidP="00921D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6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исходя из описания предметной области, можно сформировать список требований к разрабатываемой базе данных: 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хранить информацию обо всех поставщиках, с которыми работает магазин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поставок</w:t>
      </w:r>
    </w:p>
    <w:p w:rsidR="00921D41" w:rsidRDefault="00921D41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поставок необходимо сохранять информацию о дате поставки, количестве и стоимости определенного товара</w:t>
      </w:r>
    </w:p>
    <w:p w:rsidR="00921D41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списанных товаров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списанных товаров необходимо сохранять информацию о поставке, с которой поступил списываемый товар, количестве и стоимости списываемого товара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вести учёт покупок товара</w:t>
      </w:r>
    </w:p>
    <w:p w:rsidR="00B70318" w:rsidRDefault="00B70318" w:rsidP="00921D41">
      <w:pPr>
        <w:pStyle w:val="a5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учёте покупок сохранять информацию о поставках, с которыми прибыли купленные товары, количестве и стоимости купленных товаров</w:t>
      </w:r>
    </w:p>
    <w:p w:rsidR="00921D41" w:rsidRDefault="00B70318" w:rsidP="00B7031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 дополнительным требованиям можно отнести наличие в базе данных триггеров, призванных упростить ее заполнение.</w:t>
      </w:r>
    </w:p>
    <w:p w:rsidR="00921D41" w:rsidRPr="00921D41" w:rsidRDefault="00921D41" w:rsidP="00921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722C" w:rsidRDefault="0038722C" w:rsidP="0038722C">
      <w:pPr>
        <w:pStyle w:val="1"/>
      </w:pPr>
      <w:bookmarkStart w:id="4" w:name="_Toc165727213"/>
      <w:r>
        <w:lastRenderedPageBreak/>
        <w:t>2. Концептуальное и логическое проектирование</w:t>
      </w:r>
      <w:bookmarkEnd w:id="4"/>
    </w:p>
    <w:p w:rsidR="006941DA" w:rsidRDefault="006941DA" w:rsidP="006941DA">
      <w:pPr>
        <w:pStyle w:val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657272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Сущности предметной области</w:t>
      </w:r>
      <w:bookmarkEnd w:id="5"/>
    </w:p>
    <w:p w:rsidR="006941DA" w:rsidRPr="006941DA" w:rsidRDefault="006941DA" w:rsidP="006941DA"/>
    <w:p w:rsidR="0038722C" w:rsidRDefault="006941DA" w:rsidP="006941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941DA">
        <w:rPr>
          <w:rFonts w:ascii="Times New Roman" w:eastAsia="Times New Roman" w:hAnsi="Times New Roman" w:cs="Times New Roman"/>
          <w:color w:val="000000"/>
          <w:sz w:val="28"/>
          <w:szCs w:val="28"/>
        </w:rPr>
        <w:t>Сущность предметной области — это абстракция реального объекта, группы однотипных объектов или концептуального понятия предметной области, характеризуемая набором существенных характеристик (данных, атрибутов), связанных с проектируемой программной системой.</w:t>
      </w:r>
    </w:p>
    <w:p w:rsidR="006941DA" w:rsidRDefault="006941DA" w:rsidP="006941D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100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рассматриваемой предметной области можно выделить следующие сущности: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Поставка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</w:t>
      </w:r>
    </w:p>
    <w:p w:rsidR="006941DA" w:rsidRDefault="006941DA" w:rsidP="006941DA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Продажа</w:t>
      </w:r>
    </w:p>
    <w:p w:rsidR="003B0ED3" w:rsidRDefault="003B0ED3" w:rsidP="003B0ED3">
      <w:pPr>
        <w:pStyle w:val="a5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Списание товара</w:t>
      </w:r>
    </w:p>
    <w:p w:rsidR="00186575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0ED3">
        <w:rPr>
          <w:rFonts w:ascii="Times New Roman" w:eastAsia="Times New Roman" w:hAnsi="Times New Roman" w:cs="Times New Roman"/>
          <w:color w:val="000000"/>
          <w:sz w:val="28"/>
          <w:szCs w:val="28"/>
        </w:rPr>
        <w:t>Это основные объекты и абстракции реального мира, необходимые для реализации проектируемой базы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Каждая сущность содержит особый набор атрибутов. Определим атрибуты для каждой из перечисленных сущностей.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Поставщик характеризуется своим местоположением и наименованием компании. Остальные характеристики поставщика в рамках рассматриваемой предметной области не важны, так что именно эти характеристики и будут являться атрибутами сущности.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 характеризуется своим названием, массой, видом упаковки (например, банка либо бутылка для напитков), сроком годности. Так же в числе атрибутов будет содержаться наценка магазина на товар, которую определяет магазин.</w:t>
      </w:r>
    </w:p>
    <w:p w:rsidR="003B0ED3" w:rsidRDefault="003B0ED3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Поставка будет содержать информацию о количестве </w:t>
      </w:r>
      <w:r w:rsid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поставленных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товаров, а также дату.</w:t>
      </w:r>
    </w:p>
    <w:p w:rsidR="007A5155" w:rsidRDefault="007A5155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Продажа будет характеризоваться датой</w:t>
      </w:r>
      <w:r w:rsidR="00097ADC">
        <w:rPr>
          <w:rFonts w:ascii="Times New Roman" w:eastAsia="Times New Roman" w:hAnsi="Times New Roman" w:cs="Times New Roman"/>
          <w:color w:val="000000"/>
          <w:sz w:val="28"/>
          <w:szCs w:val="28"/>
        </w:rPr>
        <w:t>, временем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количеством проданных товаров.</w:t>
      </w:r>
    </w:p>
    <w:p w:rsidR="003B0ED3" w:rsidRDefault="009A3237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сущности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«Списание товара» свойствами будут являться дата списания и количество списанного товара.</w:t>
      </w:r>
    </w:p>
    <w:p w:rsidR="009A3237" w:rsidRPr="007A5155" w:rsidRDefault="009A3237" w:rsidP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Основываясь на описаниях предметной области и сущностей построим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</w:t>
      </w:r>
      <w:r w:rsidRPr="009A323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диаграмму в нотации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визуализации концептуальной модели.</w:t>
      </w:r>
    </w:p>
    <w:p w:rsidR="0038722C" w:rsidRDefault="007F1949" w:rsidP="007F194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29.85pt;height:346.6pt">
            <v:imagedata r:id="rId15" o:title="erCHEN.drawio"/>
          </v:shape>
        </w:pict>
      </w:r>
    </w:p>
    <w:p w:rsidR="007F1949" w:rsidRDefault="007F1949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ER</w:t>
      </w:r>
      <w:r w:rsidRPr="007F1949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</w:t>
      </w:r>
      <w:r w:rsidRPr="007F194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нотации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Чена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F1949" w:rsidRPr="007F1949" w:rsidRDefault="007F1949" w:rsidP="007F19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GoBack"/>
      <w:bookmarkEnd w:id="6"/>
    </w:p>
    <w:p w:rsidR="0038722C" w:rsidRDefault="0038722C" w:rsidP="0038722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Разрыв</w:t>
      </w:r>
    </w:p>
    <w:p w:rsidR="0038722C" w:rsidRPr="00921D41" w:rsidRDefault="0038722C" w:rsidP="00387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722C" w:rsidRPr="0038722C" w:rsidRDefault="0038722C" w:rsidP="0038722C"/>
    <w:p w:rsidR="0038722C" w:rsidRPr="0038722C" w:rsidRDefault="0038722C" w:rsidP="0038722C"/>
    <w:p w:rsidR="0038722C" w:rsidRPr="0038722C" w:rsidRDefault="0038722C" w:rsidP="0038722C"/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pict>
          <v:shape id="_x0000_i1025" type="#_x0000_t75" style="width:468pt;height:465.5pt">
            <v:imagedata r:id="rId16" o:title="Логическая кр"/>
          </v:shape>
        </w:pict>
      </w:r>
    </w:p>
    <w:p w:rsidR="00CF62BC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Логическая диаграмма классов</w:t>
      </w:r>
    </w:p>
    <w:p w:rsidR="00CF62BC" w:rsidRDefault="003B0ED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pict>
          <v:shape id="_x0000_i1026" type="#_x0000_t75" style="width:467.15pt;height:437.85pt">
            <v:imagedata r:id="rId17" o:title="kr"/>
          </v:shape>
        </w:pict>
      </w:r>
    </w:p>
    <w:p w:rsidR="00CF62BC" w:rsidRPr="0038722C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Физическая диаграмма классов</w:t>
      </w: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1DA0" w:rsidRDefault="00661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1DA0" w:rsidRDefault="00661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1DA0" w:rsidRDefault="00661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1DA0" w:rsidRDefault="00661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61DA0" w:rsidRDefault="00661DA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E90999">
      <w:pPr>
        <w:pStyle w:val="1"/>
        <w:numPr>
          <w:ilvl w:val="0"/>
          <w:numId w:val="1"/>
        </w:numPr>
        <w:spacing w:after="160"/>
        <w:ind w:left="360"/>
      </w:pPr>
      <w:bookmarkStart w:id="7" w:name="_Toc165727215"/>
      <w:r>
        <w:lastRenderedPageBreak/>
        <w:t>Обоснование выбора концепций и механизмов ООП, необходимых для моделирования предметной области</w:t>
      </w:r>
      <w:bookmarkEnd w:id="7"/>
      <w:r>
        <w:tab/>
      </w:r>
    </w:p>
    <w:p w:rsidR="00CF62BC" w:rsidRDefault="00E90999" w:rsidP="002734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4D21DF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Данные о заказах и клиентах будут храниться в связных списках.</w:t>
      </w:r>
      <w:r w:rsidR="002734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Они позволяют выделить необходимый объем памяти во время выполнения программы, что дает возможность организовать корректную работу системы. Связные списки бывают следующих разновидностей:</w:t>
      </w:r>
    </w:p>
    <w:p w:rsidR="002734E7" w:rsidRDefault="002734E7" w:rsidP="002734E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данным о других узлах списки подразделяются на:</w:t>
      </w:r>
    </w:p>
    <w:p w:rsidR="002734E7" w:rsidRDefault="002734E7" w:rsidP="002734E7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Односвязные. Списки, в узлах которых хранятся данные и указатель только на следующий узел. В таких списках последний элемент должен указывать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Pr="002734E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его можно было идентифицировать при обходе.</w:t>
      </w:r>
    </w:p>
    <w:p w:rsidR="002734E7" w:rsidRDefault="002734E7" w:rsidP="002734E7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Двусвязные. Списки, в узлах которых помимо данных хранятся указатели как на следующий, так и на предыдущий узел списка. Позволяют идти по списку не только с начала, но и с конца.</w:t>
      </w:r>
    </w:p>
    <w:p w:rsidR="002734E7" w:rsidRDefault="008820E2" w:rsidP="008820E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же списки делятся на линейные и кольцевые. В линейных списках последний элемент указывает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NULL</w:t>
      </w:r>
      <w:r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элементы идут друг за другом в линейном порядке. В кольцевом списке нету последнего элемента, в результате обхода по такому списку происходит возврат в первый элемент, так называемую «голову» списка.</w:t>
      </w:r>
    </w:p>
    <w:p w:rsidR="008820E2" w:rsidRPr="008820E2" w:rsidRDefault="008820E2" w:rsidP="008820E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реализации поставленной задачи будет достаточно использования линейного односвязного списка.</w:t>
      </w:r>
    </w:p>
    <w:p w:rsidR="00CF62BC" w:rsidRDefault="00E90999" w:rsidP="008820E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Так же необходимо применение следующих механизмов ООП:</w:t>
      </w:r>
    </w:p>
    <w:p w:rsidR="008820E2" w:rsidRPr="008820E2" w:rsidRDefault="008820E2" w:rsidP="008820E2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различные виды конструкторов;</w:t>
      </w:r>
    </w:p>
    <w:p w:rsidR="00CF62BC" w:rsidRPr="008820E2" w:rsidRDefault="008E2829" w:rsidP="008820E2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наследование;</w:t>
      </w:r>
    </w:p>
    <w:p w:rsidR="008820E2" w:rsidRPr="008820E2" w:rsidRDefault="008820E2" w:rsidP="008820E2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инкапсуляция;</w:t>
      </w:r>
    </w:p>
    <w:p w:rsidR="008E2829" w:rsidRPr="008820E2" w:rsidRDefault="008820E2" w:rsidP="00494F94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полиморфизм;</w:t>
      </w:r>
    </w:p>
    <w:p w:rsidR="00CF62BC" w:rsidRPr="008820E2" w:rsidRDefault="00E90999" w:rsidP="008820E2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шаблоны классов;</w:t>
      </w:r>
    </w:p>
    <w:p w:rsidR="00CF62BC" w:rsidRPr="008820E2" w:rsidRDefault="00E90999" w:rsidP="008820E2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исключения;</w:t>
      </w:r>
    </w:p>
    <w:p w:rsidR="00CF62BC" w:rsidRPr="008820E2" w:rsidRDefault="00E90999" w:rsidP="008820E2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перегрузка операторов;</w:t>
      </w:r>
    </w:p>
    <w:p w:rsidR="00CF62BC" w:rsidRPr="008820E2" w:rsidRDefault="00E90999" w:rsidP="008820E2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дружественные функции;</w:t>
      </w:r>
    </w:p>
    <w:p w:rsidR="00CF62BC" w:rsidRPr="008820E2" w:rsidRDefault="00E90999" w:rsidP="008820E2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RTTI.</w:t>
      </w:r>
    </w:p>
    <w:p w:rsidR="00CF62BC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При разработке программы были созданы классы, </w:t>
      </w:r>
      <w:r w:rsid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которыми во многом облегчается конструкторами. </w:t>
      </w:r>
      <w:r w:rsidR="008820E2"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 класса — это специальная функция, которая автоматически вызывается сразу после создания объекта этого класса. Он не имеет типа возвращаемого значения и должен называться также, как класс, в котором он находится.</w:t>
      </w:r>
      <w:r w:rsid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Конструкторы повсеместно используются при реализации программ в парадигме ООП. Перегрузка конструкторов позволяет создать множество конструкторов, которые будут принимать разные входные значения, от чего может различаться и их реализация.</w:t>
      </w:r>
      <w:r w:rsidR="004D21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классы в программе имеют свои конструкторы для более удобного создания объектов.</w:t>
      </w:r>
    </w:p>
    <w:p w:rsidR="00CF62BC" w:rsidRPr="00127041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программе так же используется наследование. </w:t>
      </w:r>
      <w:r w:rsidR="008820E2" w:rsidRP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Наследование - это механизм создания нового класса на основе уже существующего. При этом к существующему классу могут быть добавлены новые элементы (данные и функции), либо существующие функции могут быть изменены. Наследование содействует повторному использованию атрибутов и методов класса, а значит, делает процесс разработки ПО более эффективным.</w:t>
      </w:r>
      <w:r w:rsidR="0012704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реализации поставленной задачи использован суперкласс </w:t>
      </w:r>
      <w:r w:rsidR="004D21D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</w:t>
      </w:r>
      <w:r w:rsidR="004D21DF" w:rsidRPr="004D21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D21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 которого наследуются классы </w:t>
      </w:r>
      <w:r w:rsidR="004D21D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Worker</w:t>
      </w:r>
      <w:r w:rsidR="004D21DF" w:rsidRPr="004D21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1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4D21D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</w:t>
      </w:r>
      <w:r w:rsidR="0012704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F62BC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>В создании объектно-ориентированных программ есть множество плюсов, один из которых – возможность программировать отдельные модули одной программы, что позволяет эффективно распределить работу между большой командой разработчиков. Однако</w:t>
      </w:r>
      <w:r w:rsidR="009A22E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8820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написании подобных</w:t>
      </w:r>
      <w:r w:rsidR="009A22E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модулей, зачастую разработчик хочет оградить часть своего кода от неразумного использования, в чем помогает инкапсуляция. Инкапсуляция – это </w:t>
      </w:r>
      <w:r w:rsidR="00494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сокрытие </w:t>
      </w:r>
      <w:r w:rsidR="009A22E0">
        <w:rPr>
          <w:rFonts w:ascii="Times New Roman" w:eastAsia="Times New Roman" w:hAnsi="Times New Roman" w:cs="Times New Roman"/>
          <w:color w:val="000000"/>
          <w:sz w:val="28"/>
          <w:szCs w:val="28"/>
        </w:rPr>
        <w:t>от пользователя реализации компонентов программы. Чтобы избежать нежелательных изменений там, где они не были предусмотрены разработчиком, информация закрывается от использования, и доступ к ней можно получить только через реализованные ранее методы.</w:t>
      </w:r>
      <w:r w:rsidR="002468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нашей программе инкапсуляция будет защищать приватные поля классов от нежелательных изменений.</w:t>
      </w:r>
    </w:p>
    <w:p w:rsidR="00CF62BC" w:rsidRPr="002468A3" w:rsidRDefault="009A22E0" w:rsidP="002468A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99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Полиморфизм – еще </w:t>
      </w:r>
      <w:r w:rsidR="00494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одна особенность ООП. Он заключается в том, что можно использовать одно и то же имя функции с разными входными значениями, </w:t>
      </w:r>
      <w:r w:rsidR="00494F9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что позволяет изменять реализацию в зависимости от переданных параметров.</w:t>
      </w:r>
      <w:r w:rsidR="002468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принципе полиморфизма в классе 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</w:t>
      </w:r>
      <w:r w:rsidR="00521477" w:rsidRP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468A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реализуем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полиморфную</w:t>
      </w:r>
      <w:r w:rsidR="002468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функцию вывода информации об объекте в консоль и назовем ее </w:t>
      </w:r>
      <w:r w:rsidR="002468A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="002468A3" w:rsidRPr="002468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468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переопределить ее в дочерних классах и обращаться к ней из шаблона класса 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</w:t>
      </w:r>
      <w:r w:rsidR="002468A3" w:rsidRPr="002468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468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без ошибок компиляции. </w:t>
      </w:r>
    </w:p>
    <w:p w:rsidR="00494F94" w:rsidRPr="00521477" w:rsidRDefault="00494F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99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Возникают ситуации, когда необходимо проделать одни и те же действия с данными разных типов, что в давние времена означало бы, что нам придется писать реализацию программы для каждого типа данных отдельно. Эту проблему можно решить использованием шаблонов. Шаблон – это общая реализация для абстрактного типа данных. В поставленной задаче используются связные списки клиентов и заказов, что делает целесообразным создание шаблона класса, реализующего список. Это существенно уменьшит объем кода,</w:t>
      </w:r>
      <w:r w:rsidR="00683F5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 так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 в дальнейшем вносить правки в такой код будет на порядок легче.</w:t>
      </w:r>
      <w:r w:rsidR="00521477" w:rsidRP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нашей программе шаблоном класса является класс 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</w:t>
      </w:r>
      <w:r w:rsidR="00521477" w:rsidRP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создающий связный список из экземпляров любого класса.</w:t>
      </w:r>
    </w:p>
    <w:p w:rsidR="000041C3" w:rsidRPr="000041C3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>Зачастую, при написании программ возникает необходимость отлавливать ошибки, возникшие в коде. Ошибки</w:t>
      </w:r>
      <w:r w:rsidR="008E6F2C">
        <w:rPr>
          <w:rFonts w:ascii="Times New Roman" w:eastAsia="Times New Roman" w:hAnsi="Times New Roman" w:cs="Times New Roman"/>
          <w:color w:val="000000"/>
          <w:sz w:val="28"/>
          <w:szCs w:val="28"/>
        </w:rPr>
        <w:t>, возникающие во время</w:t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выполнения</w:t>
      </w:r>
      <w:r w:rsidR="008E6F2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отлавливать благодаря блоку </w:t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try</w:t>
      </w:r>
      <w:r w:rsidR="000041C3" w:rsidRP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программе используем блок </w:t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try</w:t>
      </w:r>
      <w:r w:rsidR="000041C3" w:rsidRP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в нем анализировать наличие ошибок.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нашей программе такими ошибками будут неверный 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521477" w:rsidRP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клиента или </w:t>
      </w:r>
      <w:r w:rsidR="00845B39">
        <w:rPr>
          <w:rFonts w:ascii="Times New Roman" w:eastAsia="Times New Roman" w:hAnsi="Times New Roman" w:cs="Times New Roman"/>
          <w:color w:val="000000"/>
          <w:sz w:val="28"/>
          <w:szCs w:val="28"/>
        </w:rPr>
        <w:t>заказа</w:t>
      </w:r>
      <w:r w:rsidR="0052147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случае возникновения ошибки выбросим исключение с помощью </w:t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throw</w:t>
      </w:r>
      <w:r w:rsidR="000041C3" w:rsidRP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обработаем его в блоке </w:t>
      </w:r>
      <w:r w:rsidR="000041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catch</w:t>
      </w:r>
      <w:r w:rsidR="000041C3" w:rsidRPr="000041C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F62BC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Перегрузка операторов в C++ позволяет определить новое поведение для стандартных операторов языка, таких как +, -, *, /, =, == и других. Это позволяет работать с пользовательскими типами данных так же, как с встроенными типами.</w:t>
      </w:r>
      <w:r w:rsidR="00E1668B" w:rsidRPr="00E166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1668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программе с помощью перегрузки операторов реализуем </w:t>
      </w:r>
      <w:r w:rsidR="00845B39"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объектов класса в поток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F62BC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99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C++ дружественная функция является функцией, объявленной внутри класса, которая имеет доступ к приватным и защищенным членам этого класса. Дружественная функция может быть объявлена как внутри класса, так и вне его, 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использованием ключевого слова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friend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45B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программе реализуем с помощью дружественной функции вывод информации о заказе на экран.</w:t>
      </w:r>
    </w:p>
    <w:p w:rsidR="00494F94" w:rsidRPr="00845B39" w:rsidRDefault="00494F9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 w:firstLine="99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RTTI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Run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Time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Type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Information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механизм</w:t>
      </w:r>
      <w:r w:rsidRPr="00494F9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позволяющий определить тип данных переменной прямо во время выполнения программы. </w:t>
      </w:r>
      <w:r w:rsidR="00C3456A" w:rsidRPr="00C3456A">
        <w:rPr>
          <w:rFonts w:ascii="Times New Roman" w:eastAsia="Times New Roman" w:hAnsi="Times New Roman" w:cs="Times New Roman"/>
          <w:color w:val="000000"/>
          <w:sz w:val="28"/>
          <w:szCs w:val="28"/>
        </w:rPr>
        <w:t>В C++ для дин</w:t>
      </w:r>
      <w:r w:rsidR="00C3456A">
        <w:rPr>
          <w:rFonts w:ascii="Times New Roman" w:eastAsia="Times New Roman" w:hAnsi="Times New Roman" w:cs="Times New Roman"/>
          <w:color w:val="000000"/>
          <w:sz w:val="28"/>
          <w:szCs w:val="28"/>
        </w:rPr>
        <w:t>амической идентификации типов</w:t>
      </w:r>
      <w:r w:rsidR="00C3456A" w:rsidRPr="00C345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применяются </w:t>
      </w:r>
      <w:r w:rsidR="00C345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операторы </w:t>
      </w:r>
      <w:proofErr w:type="spellStart"/>
      <w:r w:rsidR="00C3456A">
        <w:rPr>
          <w:rFonts w:ascii="Times New Roman" w:eastAsia="Times New Roman" w:hAnsi="Times New Roman" w:cs="Times New Roman"/>
          <w:color w:val="000000"/>
          <w:sz w:val="28"/>
          <w:szCs w:val="28"/>
        </w:rPr>
        <w:t>dynamic_cast</w:t>
      </w:r>
      <w:proofErr w:type="spellEnd"/>
      <w:r w:rsidR="00C345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C3456A">
        <w:rPr>
          <w:rFonts w:ascii="Times New Roman" w:eastAsia="Times New Roman" w:hAnsi="Times New Roman" w:cs="Times New Roman"/>
          <w:color w:val="000000"/>
          <w:sz w:val="28"/>
          <w:szCs w:val="28"/>
        </w:rPr>
        <w:t>typeid</w:t>
      </w:r>
      <w:proofErr w:type="spellEnd"/>
      <w:r w:rsidR="00C3456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3456A" w:rsidRPr="00C3456A">
        <w:rPr>
          <w:rFonts w:ascii="Times New Roman" w:eastAsia="Times New Roman" w:hAnsi="Times New Roman" w:cs="Times New Roman"/>
          <w:color w:val="000000"/>
          <w:sz w:val="28"/>
          <w:szCs w:val="28"/>
        </w:rPr>
        <w:t>для использования которых информацию о типах во время выполнения обычно необходимо добавить через опции компилятора при компиляции модуля.</w:t>
      </w:r>
      <w:r w:rsidR="00845B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 </w:t>
      </w:r>
      <w:r w:rsidR="00845B3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RTTI</w:t>
      </w:r>
      <w:r w:rsidR="00845B39" w:rsidRPr="00845B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45B39">
        <w:rPr>
          <w:rFonts w:ascii="Times New Roman" w:eastAsia="Times New Roman" w:hAnsi="Times New Roman" w:cs="Times New Roman"/>
          <w:color w:val="000000"/>
          <w:sz w:val="28"/>
          <w:szCs w:val="28"/>
        </w:rPr>
        <w:t>в программе при выводе информации из списка на экран будем определять тип данных элементов списка и выводить их соответствующим образом.</w:t>
      </w:r>
    </w:p>
    <w:p w:rsidR="00CF62BC" w:rsidRPr="00494F94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E90999">
      <w:pPr>
        <w:pStyle w:val="1"/>
        <w:numPr>
          <w:ilvl w:val="0"/>
          <w:numId w:val="1"/>
        </w:numPr>
        <w:ind w:left="360"/>
      </w:pPr>
      <w:bookmarkStart w:id="8" w:name="_Toc165727216"/>
      <w:r>
        <w:t>Проектирование и описание пользовательского интерфейса</w:t>
      </w:r>
      <w:bookmarkEnd w:id="8"/>
    </w:p>
    <w:p w:rsidR="00CF62BC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 ходе реализации программы было принято решение сделать интерфейс в консоли, чтобы сделать акцент на функциональной части библиотеки классов.</w:t>
      </w:r>
    </w:p>
    <w:p w:rsidR="00CF62BC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При запуске программы открывается </w:t>
      </w:r>
      <w:r w:rsidR="00DA0BCE">
        <w:rPr>
          <w:rFonts w:ascii="Times New Roman" w:eastAsia="Times New Roman" w:hAnsi="Times New Roman" w:cs="Times New Roman"/>
          <w:color w:val="000000"/>
          <w:sz w:val="28"/>
          <w:szCs w:val="28"/>
        </w:rPr>
        <w:t>меню, элементы которого позволяют в полной мере протестировать функции 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3).</w:t>
      </w:r>
    </w:p>
    <w:p w:rsidR="00CF62BC" w:rsidRDefault="00DA0B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BC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C5D348" wp14:editId="1650C4C6">
            <wp:extent cx="3210373" cy="1952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BC" w:rsidRDefault="00E9099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Начальный экран</w:t>
      </w:r>
    </w:p>
    <w:p w:rsidR="00CF62BC" w:rsidRPr="00DA0BCE" w:rsidRDefault="00E90999" w:rsidP="00DA0B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DA0B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выборе пункта 1 у пользователя запрашивается ввод информации о клиенте, такой как его имя и </w:t>
      </w:r>
      <w:r w:rsidR="00DA0B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="00DA0BCE" w:rsidRPr="00DA0B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A0BCE">
        <w:rPr>
          <w:rFonts w:ascii="Times New Roman" w:eastAsia="Times New Roman" w:hAnsi="Times New Roman" w:cs="Times New Roman"/>
          <w:color w:val="000000"/>
          <w:sz w:val="28"/>
          <w:szCs w:val="28"/>
        </w:rPr>
        <w:t>в системе (Рисунок 4).</w:t>
      </w:r>
    </w:p>
    <w:p w:rsidR="00CF62BC" w:rsidRDefault="00DA0BCE" w:rsidP="00DA0BC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BC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686F11" wp14:editId="152BE698">
            <wp:extent cx="2457793" cy="18862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CE" w:rsidRDefault="00DA0BCE" w:rsidP="00DA0B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Pr="00C40AA2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Создание клиента</w:t>
      </w:r>
    </w:p>
    <w:p w:rsidR="00DA0BCE" w:rsidRDefault="00DA0BCE" w:rsidP="00DA0B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Можно запросить вывод всех клиентов списка, выбрав пункт номер 2. Выводится тип списка, далее имя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DA0B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клиента, а после список его заказов. В случае отсутствия заказов, на месте списка возникает надпись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DA0B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orders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DA0B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(Рисунок 5).</w:t>
      </w:r>
    </w:p>
    <w:p w:rsidR="00DA0BCE" w:rsidRDefault="00DA0BCE" w:rsidP="00DA0B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A0BC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0FD1E9" wp14:editId="25A61BDC">
            <wp:extent cx="2124371" cy="217200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CE" w:rsidRPr="00DA0BCE" w:rsidRDefault="00DA0BCE" w:rsidP="00DA0B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Вывод списка клиентов</w:t>
      </w:r>
    </w:p>
    <w:p w:rsidR="00DA0BCE" w:rsidRDefault="00DA0BCE" w:rsidP="00DA0BC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Пункт 3 меню отвечает за удаления из списка элемента с индексом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DA0B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 том, что элемент с индексом 0 считается первым (Рисунок 6).</w:t>
      </w:r>
    </w:p>
    <w:p w:rsidR="00DA0BCE" w:rsidRDefault="00DA0BCE" w:rsidP="00DA0BC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BC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025D31" wp14:editId="247079E9">
            <wp:extent cx="2095792" cy="231489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CE" w:rsidRDefault="00DA0BCE" w:rsidP="00DA0BC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Рисунок 6 – Удаление из списка</w:t>
      </w:r>
    </w:p>
    <w:p w:rsidR="00127041" w:rsidRDefault="00DA0BCE" w:rsidP="00DA0BC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2704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заказа происходит при выборе 4 пункта меню, и включает в себя привязку заказа к определенному клиенту (Рисунок 7).</w:t>
      </w:r>
    </w:p>
    <w:p w:rsidR="00DA0BCE" w:rsidRDefault="00127041" w:rsidP="001270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2704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3AD76B" wp14:editId="0D5550B5">
            <wp:extent cx="2086266" cy="2200582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41" w:rsidRDefault="00127041" w:rsidP="001270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7 – Создание заказа</w:t>
      </w:r>
    </w:p>
    <w:p w:rsidR="00127041" w:rsidRDefault="00127041" w:rsidP="001270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Завершение заказа осуществляется при выборе 7 пункта меню, и включает в себя удаление заказа из общего списка заказов, удаление из клиентского списка заказов и прибавки цены заказа к сумме выручки</w:t>
      </w:r>
      <w:r w:rsidR="00CE35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(Рисунок 8)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E3564" w:rsidRDefault="00CE3564" w:rsidP="00CE35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356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63C953" wp14:editId="505C1BDF">
            <wp:extent cx="2114845" cy="402963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564" w:rsidRDefault="00CE3564" w:rsidP="00CE35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Рисунок 8 – Завершение заказа</w:t>
      </w:r>
    </w:p>
    <w:p w:rsidR="00CE3564" w:rsidRDefault="00CE3564" w:rsidP="00CE35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После завершения заказа класс работника службы сохраняет сумму заработанных денег. Эту сумму можно увидеть, выбрав пункт 8 меню (Рисунок 9).</w:t>
      </w:r>
    </w:p>
    <w:p w:rsidR="00CE3564" w:rsidRDefault="00CE3564" w:rsidP="00CE35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E356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B3AFA3" wp14:editId="50582E3B">
            <wp:extent cx="2267266" cy="17718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97D" w:rsidRPr="00CE3564" w:rsidRDefault="00CE3564" w:rsidP="00845B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84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9 – Вывод выручки</w:t>
      </w:r>
    </w:p>
    <w:p w:rsidR="00CF62BC" w:rsidRDefault="00E90999">
      <w:pPr>
        <w:pStyle w:val="1"/>
        <w:numPr>
          <w:ilvl w:val="0"/>
          <w:numId w:val="1"/>
        </w:numPr>
        <w:ind w:left="360"/>
      </w:pPr>
      <w:bookmarkStart w:id="9" w:name="_Toc165727217"/>
      <w:r>
        <w:t>Описание результатов</w:t>
      </w:r>
      <w:bookmarkEnd w:id="9"/>
    </w:p>
    <w:p w:rsidR="00CF62BC" w:rsidRDefault="00E90999">
      <w:pPr>
        <w:spacing w:line="360" w:lineRule="auto"/>
        <w:ind w:left="-284" w:right="-284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процессе создания моей курсовой работы я успешно разработал библиотеку классов, которая моделирует </w:t>
      </w:r>
      <w:r w:rsidR="00CE3564">
        <w:rPr>
          <w:rFonts w:ascii="Times New Roman" w:eastAsia="Times New Roman" w:hAnsi="Times New Roman" w:cs="Times New Roman"/>
          <w:sz w:val="28"/>
          <w:szCs w:val="28"/>
        </w:rPr>
        <w:t>работу службы доставки</w:t>
      </w:r>
      <w:r>
        <w:rPr>
          <w:rFonts w:ascii="Times New Roman" w:eastAsia="Times New Roman" w:hAnsi="Times New Roman" w:cs="Times New Roman"/>
          <w:sz w:val="28"/>
          <w:szCs w:val="28"/>
        </w:rPr>
        <w:t>. Кроме того, я разработал консольный интерфейс (Рисунок 3-</w:t>
      </w:r>
      <w:r w:rsidR="00CE3564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Теперь полученную программу можно использовать для симуляции работы </w:t>
      </w:r>
      <w:r w:rsidR="00CE3564">
        <w:rPr>
          <w:rFonts w:ascii="Times New Roman" w:eastAsia="Times New Roman" w:hAnsi="Times New Roman" w:cs="Times New Roman"/>
          <w:sz w:val="28"/>
          <w:szCs w:val="28"/>
        </w:rPr>
        <w:t>службы доставки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62BC" w:rsidRDefault="00E9099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выполнения работы были достигнуты следующие цели:</w:t>
      </w:r>
    </w:p>
    <w:p w:rsidR="00CF62BC" w:rsidRDefault="00E90999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выбраны методы решения; </w:t>
      </w:r>
    </w:p>
    <w:p w:rsidR="00CF62BC" w:rsidRDefault="00E90999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выбраны структуры данных; </w:t>
      </w:r>
    </w:p>
    <w:p w:rsidR="00CF62BC" w:rsidRDefault="00E90999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разработана структура программы; </w:t>
      </w:r>
    </w:p>
    <w:p w:rsidR="00CF62BC" w:rsidRDefault="00E90999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разработаны алгоритмы решения для поставленной задачи; </w:t>
      </w:r>
    </w:p>
    <w:p w:rsidR="00CF62BC" w:rsidRDefault="00E90999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реализована программа на языке С++; </w:t>
      </w:r>
    </w:p>
    <w:p w:rsidR="00553A82" w:rsidRPr="00661DA0" w:rsidRDefault="00E90999" w:rsidP="00661DA0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выполнено описание пользовательского интерфейса.</w:t>
      </w:r>
    </w:p>
    <w:p w:rsidR="00CF62BC" w:rsidRDefault="00CF62BC"/>
    <w:p w:rsidR="00CF62BC" w:rsidRDefault="00CF62BC"/>
    <w:p w:rsidR="00CF62BC" w:rsidRDefault="00CF62BC"/>
    <w:p w:rsidR="00CF62BC" w:rsidRDefault="00E90999">
      <w:pPr>
        <w:pStyle w:val="1"/>
        <w:spacing w:after="160"/>
      </w:pPr>
      <w:bookmarkStart w:id="10" w:name="_Toc165727218"/>
      <w:r>
        <w:lastRenderedPageBreak/>
        <w:t>Заключение</w:t>
      </w:r>
      <w:bookmarkEnd w:id="10"/>
    </w:p>
    <w:p w:rsidR="00034F53" w:rsidRDefault="00E90999" w:rsidP="00034F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разработки программы для курсовой работы мы изучили концепцию объектов и классов, а также ознакомились с методологией разработки классовых библиотек на языке C++. Мы освоили теоретические основы, которые мы применили на практике при написании программы. Таким образом, мы успешно достигли поставленной цели и выполнение задачи можно считать завершенным.</w:t>
      </w:r>
    </w:p>
    <w:p w:rsidR="00034F53" w:rsidRDefault="00034F53" w:rsidP="00034F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34F53" w:rsidRDefault="00034F53" w:rsidP="00034F5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CF62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F62BC" w:rsidRDefault="00E90999">
      <w:pPr>
        <w:pStyle w:val="1"/>
        <w:spacing w:after="160"/>
      </w:pPr>
      <w:bookmarkStart w:id="11" w:name="_Toc165727219"/>
      <w:r>
        <w:lastRenderedPageBreak/>
        <w:t>Список использованной литературы</w:t>
      </w:r>
      <w:bookmarkEnd w:id="11"/>
    </w:p>
    <w:p w:rsidR="00CF62BC" w:rsidRDefault="00034F5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Структуры данных: связный список</w:t>
      </w:r>
      <w:r w:rsidR="00E909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099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ресурс]. Режим доступа: </w:t>
      </w:r>
      <w:hyperlink r:id="rId25" w:history="1">
        <w:r w:rsidRPr="00CA17F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https://habr.com/ru/articles/717572</w:t>
        </w:r>
      </w:hyperlink>
      <w:r w:rsidRPr="00034F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D907AA" w:rsidRDefault="00D907AA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Динамическая идентификация типа данных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wikipedia</w:t>
      </w:r>
      <w:proofErr w:type="spellEnd"/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 доступа:</w:t>
      </w:r>
    </w:p>
    <w:p w:rsidR="00CF62BC" w:rsidRPr="00D907AA" w:rsidRDefault="003B0ED3" w:rsidP="00D907A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6" w:history="1">
        <w:r w:rsidR="00034F53" w:rsidRPr="00CA17FB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https://ru.wikipedia.org/wiki/Динамическая_идентификация_типа_данных</w:t>
        </w:r>
      </w:hyperlink>
      <w:r w:rsidR="00034F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(Дата обращения: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.0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="00E90999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.2023)</w:t>
      </w:r>
    </w:p>
    <w:p w:rsidR="00CF62BC" w:rsidRDefault="00E90999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Инкапсуляция в C ++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GeeksforGeeks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https://www.geeksforgeeks.org/encapsulation-in-cpp/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CF62BC" w:rsidRDefault="00E90999" w:rsidP="00D90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Наследование и полиморфизм |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academy.yandex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Режим доступа: https://academy.yandex.ru/handbook/cpp/article/inheritance-and-polymorphism </w:t>
      </w:r>
      <w:r w:rsidR="00D907AA" w:rsidRPr="00D907AA">
        <w:rPr>
          <w:rFonts w:ascii="Times New Roman" w:eastAsia="Times New Roman" w:hAnsi="Times New Roman" w:cs="Times New Roman"/>
          <w:color w:val="000000"/>
          <w:sz w:val="28"/>
          <w:szCs w:val="28"/>
        </w:rPr>
        <w:t>(Дата обращения: 01.06.2023)</w:t>
      </w:r>
    </w:p>
    <w:p w:rsidR="00CF62BC" w:rsidRDefault="00E90999" w:rsidP="001E76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Дружественные функции и классы | metanit.com [Электронный ресурс]. Режим доступа: https://metanit.com/cpp/tutorial/5.5.php (Дата обращения: 10.05.2023)</w:t>
      </w:r>
      <w:r w:rsidR="001E767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E5EB4" w:rsidRDefault="001E5EB4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F62BC" w:rsidRDefault="00CF62BC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4048" w:rsidRDefault="00E54048">
      <w:pPr>
        <w:spacing w:after="0" w:line="360" w:lineRule="auto"/>
        <w:ind w:right="-284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E54048">
          <w:headerReference w:type="default" r:id="rId27"/>
          <w:pgSz w:w="11906" w:h="16838"/>
          <w:pgMar w:top="1134" w:right="850" w:bottom="1134" w:left="1701" w:header="708" w:footer="708" w:gutter="0"/>
          <w:pgNumType w:start="3"/>
          <w:cols w:space="720"/>
        </w:sectPr>
      </w:pPr>
    </w:p>
    <w:p w:rsidR="00CF62BC" w:rsidRDefault="00E90999" w:rsidP="00E54048">
      <w:pPr>
        <w:pStyle w:val="1"/>
        <w:ind w:right="-284"/>
      </w:pPr>
      <w:bookmarkStart w:id="12" w:name="_Toc165727220"/>
      <w:r>
        <w:lastRenderedPageBreak/>
        <w:t>Приложение 1</w:t>
      </w:r>
      <w:bookmarkEnd w:id="12"/>
    </w:p>
    <w:p w:rsidR="00CF62BC" w:rsidRDefault="00E909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Листинг файла «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k</w:t>
      </w:r>
      <w:r w:rsidR="00034F5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cpp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обязательное)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#include &lt;string&gt;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using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namespace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code, 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desc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: code(code),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desc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code;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template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Node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Node(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 _data) : data(_data)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T data;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Node&lt;T&gt;* next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template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T&gt;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List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private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Node&lt;T&gt;* first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Node&lt;T&gt;* last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size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bool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(first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getSize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size;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PushBack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(T 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per = new Node&lt;T&gt;(x);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PushForward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(T 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per = new Node&lt;T&gt;(x);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PushIn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(T x,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per = new Node&lt;T&gt;(x);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0 ||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&gt;= size)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0)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(k 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k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Delete(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0 ||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&gt;= size)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size--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0)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first-&gt;next;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(k 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k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-&gt;next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elb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-&gt;next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ela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bool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DeleteWithId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last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1;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first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-&gt;next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1;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Change(T per,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k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 0 ||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&gt;= size)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(k 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k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++;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-&gt;data = per;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Clear()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Print()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"List is empty"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(el-&gt;data).name();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"List of: " +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typeName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constexpr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is_same_v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&lt;T, Order*&gt;)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Order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*(el-&gt;data);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printOrder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-&gt;data-&gt;Print();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T*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el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Node&lt;T&gt;* last = first;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isEmpty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&amp;el-&gt;data;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(el-&gt;next !=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(el-&gt;data-&gt;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==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&amp;el-&gt;data;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last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el-&gt;next;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Person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protected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Person(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 : name(name), id(id)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void Print()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name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virtual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"Person";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 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id),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),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friend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void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printOrder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Order&amp; order);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"Order";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Client : public Person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id) : Person(name, id) {}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addSpentMoney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money)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spentMoney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+= money;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Print()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this-&gt;name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Потрачено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денег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"Client";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friend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&amp; operator&lt;&lt;(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Client&amp;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obj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"Client(" &lt;&lt; obj.id &lt;&lt; ")";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class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Worker : public Person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protected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salary;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profit =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public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Worker(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string 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Salary) : Person(name, id)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salary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Salary;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GetType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"Client";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GetSalary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salary;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GetProfit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profit;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Print() override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name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Зарплата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salary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friend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&amp; operator&lt;&lt;(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ostream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Worker&amp;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obj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"Worker(" &lt;&lt; obj.id &lt;&lt; ")";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os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addOrder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(List&lt;Order*&gt;*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List&lt;Person*&gt;*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Order* order,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Person** per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(per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PushBack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(order);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completeOrder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(List&lt;Order*&gt;*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List&lt;Person*&gt;*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Order* order = *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(order ==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nullptr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throw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(101,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Некорректный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Exeption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ex)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ошибки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ex.code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ex.ErrorDescription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order-&gt;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Person** per =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clientList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Find(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Client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*(Client*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*per);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(* ((Client**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)per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))-&gt;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addSpentMoney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profit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+= order-&gt;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getPrice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ordList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-&gt;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DeleteWithId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orderId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void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printOrder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Order&amp; order)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order.id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Название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order.orderName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Цена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order.orderPrice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int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main()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setlocale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LC_ALL,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ru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");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List &lt;Order*&gt; orders;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List &lt;Person*&gt; clients;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Worker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"Admin", 1, 1000);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input;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while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(true)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"1.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Создать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&lt;&lt; "2. </w:t>
      </w: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Вывести клиентов"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"3. Удалить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-ого клиента"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"4. Создать заказ"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"5. Вывести заказы"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"6. Удалить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</w:rPr>
        <w:t>-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</w:rPr>
        <w:t>ый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заказ"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"7. Завершить заказ по </w:t>
      </w: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"8. Вывести выручку"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</w:rPr>
        <w:t xml:space="preserve"> &lt;&lt; "0.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Выход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input;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if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(input == "1")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Client* cl = new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(id));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clients.PushBack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"2")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clients.Print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"3")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Введите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индекс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clients.Delete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"4")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Имя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name;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"ID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клиента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price;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Цена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заказа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price;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price);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Order*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new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name,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(price),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(id));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admin.addOrder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&amp;orders, &amp;clients,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idc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"5")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orders.Print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"6")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Введите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индекс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:\t";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orders.Delete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"7")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55D30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&lt;&lt; "Введите </w:t>
      </w: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</w:t>
      </w:r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заказа:\</w:t>
      </w: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</w:t>
      </w:r>
      <w:r w:rsidRPr="00555D30">
        <w:rPr>
          <w:rFonts w:ascii="Times New Roman" w:eastAsia="Times New Roman" w:hAnsi="Times New Roman" w:cs="Times New Roman"/>
          <w:sz w:val="18"/>
          <w:szCs w:val="18"/>
        </w:rPr>
        <w:t>";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55D30">
        <w:rPr>
          <w:rFonts w:ascii="Times New Roman" w:eastAsia="Times New Roman" w:hAnsi="Times New Roman" w:cs="Times New Roman"/>
          <w:sz w:val="18"/>
          <w:szCs w:val="18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string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cin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&gt;&gt; id;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try</w:t>
      </w:r>
      <w:proofErr w:type="gramEnd"/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id);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catch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(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const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std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::exception&amp; e)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Ошибка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e.what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continue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admin.completeOrder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&amp;orders, &amp;clients,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stoi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(id));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"8")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cout</w:t>
      </w:r>
      <w:proofErr w:type="spellEnd"/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&lt;&lt; "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Выручка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составила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:\t"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admin.GetProfit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&lt;&lt; </w:t>
      </w:r>
      <w:proofErr w:type="spell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endl</w:t>
      </w:r>
      <w:proofErr w:type="spell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else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if (input == "0")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{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</w:t>
      </w:r>
      <w:proofErr w:type="gramStart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return</w:t>
      </w:r>
      <w:proofErr w:type="gramEnd"/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0;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}</w:t>
      </w:r>
    </w:p>
    <w:p w:rsidR="005B3E49" w:rsidRPr="005B3E49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  <w:lang w:val="en-US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}</w:t>
      </w:r>
    </w:p>
    <w:p w:rsidR="00CF62BC" w:rsidRDefault="005B3E49" w:rsidP="005B3E49">
      <w:pPr>
        <w:spacing w:after="0" w:line="240" w:lineRule="auto"/>
        <w:ind w:left="-284" w:right="-284"/>
        <w:rPr>
          <w:rFonts w:ascii="Times New Roman" w:eastAsia="Times New Roman" w:hAnsi="Times New Roman" w:cs="Times New Roman"/>
          <w:sz w:val="18"/>
          <w:szCs w:val="18"/>
        </w:rPr>
      </w:pPr>
      <w:r w:rsidRPr="005B3E49">
        <w:rPr>
          <w:rFonts w:ascii="Times New Roman" w:eastAsia="Times New Roman" w:hAnsi="Times New Roman" w:cs="Times New Roman"/>
          <w:sz w:val="18"/>
          <w:szCs w:val="18"/>
          <w:lang w:val="en-US"/>
        </w:rPr>
        <w:t>}</w:t>
      </w:r>
    </w:p>
    <w:sectPr w:rsidR="00CF62BC">
      <w:headerReference w:type="default" r:id="rId28"/>
      <w:pgSz w:w="11906" w:h="16838"/>
      <w:pgMar w:top="1134" w:right="850" w:bottom="1134" w:left="1701" w:header="708" w:footer="708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0492" w:rsidRDefault="00470492">
      <w:pPr>
        <w:spacing w:after="0" w:line="240" w:lineRule="auto"/>
      </w:pPr>
      <w:r>
        <w:separator/>
      </w:r>
    </w:p>
  </w:endnote>
  <w:endnote w:type="continuationSeparator" w:id="0">
    <w:p w:rsidR="00470492" w:rsidRDefault="00470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0492" w:rsidRDefault="00470492">
      <w:pPr>
        <w:spacing w:after="0" w:line="240" w:lineRule="auto"/>
      </w:pPr>
      <w:r>
        <w:separator/>
      </w:r>
    </w:p>
  </w:footnote>
  <w:footnote w:type="continuationSeparator" w:id="0">
    <w:p w:rsidR="00470492" w:rsidRDefault="004704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ED3" w:rsidRDefault="003B0ED3">
    <w:pPr>
      <w:pStyle w:val="a8"/>
      <w:jc w:val="center"/>
    </w:pPr>
  </w:p>
  <w:p w:rsidR="003B0ED3" w:rsidRDefault="003B0E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7583643"/>
      <w:docPartObj>
        <w:docPartGallery w:val="Page Numbers (Top of Page)"/>
        <w:docPartUnique/>
      </w:docPartObj>
    </w:sdtPr>
    <w:sdtContent>
      <w:p w:rsidR="003B0ED3" w:rsidRDefault="003B0ED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6BF0">
          <w:rPr>
            <w:noProof/>
          </w:rPr>
          <w:t>20</w:t>
        </w:r>
        <w:r>
          <w:fldChar w:fldCharType="end"/>
        </w:r>
      </w:p>
    </w:sdtContent>
  </w:sdt>
  <w:p w:rsidR="003B0ED3" w:rsidRDefault="003B0E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ED3" w:rsidRDefault="003B0ED3">
    <w:pPr>
      <w:pStyle w:val="a8"/>
      <w:jc w:val="center"/>
    </w:pPr>
  </w:p>
  <w:p w:rsidR="003B0ED3" w:rsidRDefault="003B0E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56D6C"/>
    <w:multiLevelType w:val="multilevel"/>
    <w:tmpl w:val="4CE2F7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23CFD"/>
    <w:multiLevelType w:val="hybridMultilevel"/>
    <w:tmpl w:val="0582C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250BC0"/>
    <w:multiLevelType w:val="hybridMultilevel"/>
    <w:tmpl w:val="DDD615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48445E"/>
    <w:multiLevelType w:val="hybridMultilevel"/>
    <w:tmpl w:val="36CA486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383D2DD5"/>
    <w:multiLevelType w:val="hybridMultilevel"/>
    <w:tmpl w:val="1D1631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ED10F42"/>
    <w:multiLevelType w:val="hybridMultilevel"/>
    <w:tmpl w:val="DB82A84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50341DB0"/>
    <w:multiLevelType w:val="hybridMultilevel"/>
    <w:tmpl w:val="47644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2217F3"/>
    <w:multiLevelType w:val="hybridMultilevel"/>
    <w:tmpl w:val="E0826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A820470"/>
    <w:multiLevelType w:val="multilevel"/>
    <w:tmpl w:val="DF181D9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0724326"/>
    <w:multiLevelType w:val="hybridMultilevel"/>
    <w:tmpl w:val="834EE59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6D0948CB"/>
    <w:multiLevelType w:val="multilevel"/>
    <w:tmpl w:val="ABA2E5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6A780C"/>
    <w:multiLevelType w:val="hybridMultilevel"/>
    <w:tmpl w:val="6F80DD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CD3BD6"/>
    <w:multiLevelType w:val="hybridMultilevel"/>
    <w:tmpl w:val="9DCAC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5"/>
  </w:num>
  <w:num w:numId="5">
    <w:abstractNumId w:val="6"/>
  </w:num>
  <w:num w:numId="6">
    <w:abstractNumId w:val="4"/>
  </w:num>
  <w:num w:numId="7">
    <w:abstractNumId w:val="9"/>
  </w:num>
  <w:num w:numId="8">
    <w:abstractNumId w:val="3"/>
  </w:num>
  <w:num w:numId="9">
    <w:abstractNumId w:val="11"/>
  </w:num>
  <w:num w:numId="10">
    <w:abstractNumId w:val="12"/>
  </w:num>
  <w:num w:numId="11">
    <w:abstractNumId w:val="1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2BC"/>
    <w:rsid w:val="000041C3"/>
    <w:rsid w:val="00034F53"/>
    <w:rsid w:val="00097ADC"/>
    <w:rsid w:val="00127041"/>
    <w:rsid w:val="001428F1"/>
    <w:rsid w:val="00186575"/>
    <w:rsid w:val="001E0A69"/>
    <w:rsid w:val="001E5EB4"/>
    <w:rsid w:val="001E7672"/>
    <w:rsid w:val="002468A3"/>
    <w:rsid w:val="002734E7"/>
    <w:rsid w:val="002D79DA"/>
    <w:rsid w:val="003277FC"/>
    <w:rsid w:val="0038722C"/>
    <w:rsid w:val="00397061"/>
    <w:rsid w:val="003B0ED3"/>
    <w:rsid w:val="003F097D"/>
    <w:rsid w:val="00470492"/>
    <w:rsid w:val="00494F94"/>
    <w:rsid w:val="004951A4"/>
    <w:rsid w:val="004D21DF"/>
    <w:rsid w:val="00521477"/>
    <w:rsid w:val="00553A82"/>
    <w:rsid w:val="00555D30"/>
    <w:rsid w:val="005641EA"/>
    <w:rsid w:val="005B3E49"/>
    <w:rsid w:val="00661DA0"/>
    <w:rsid w:val="00683F59"/>
    <w:rsid w:val="006941DA"/>
    <w:rsid w:val="007A5155"/>
    <w:rsid w:val="007E29B1"/>
    <w:rsid w:val="007F1949"/>
    <w:rsid w:val="00845B39"/>
    <w:rsid w:val="00861396"/>
    <w:rsid w:val="008820E2"/>
    <w:rsid w:val="008E2829"/>
    <w:rsid w:val="008E6F2C"/>
    <w:rsid w:val="00914955"/>
    <w:rsid w:val="00921D41"/>
    <w:rsid w:val="00962125"/>
    <w:rsid w:val="00990CCE"/>
    <w:rsid w:val="009A22E0"/>
    <w:rsid w:val="009A3237"/>
    <w:rsid w:val="009D6BF0"/>
    <w:rsid w:val="00A72CB6"/>
    <w:rsid w:val="00B04DD9"/>
    <w:rsid w:val="00B2240F"/>
    <w:rsid w:val="00B34675"/>
    <w:rsid w:val="00B52E0D"/>
    <w:rsid w:val="00B70318"/>
    <w:rsid w:val="00B851E6"/>
    <w:rsid w:val="00C22F5A"/>
    <w:rsid w:val="00C3456A"/>
    <w:rsid w:val="00C40AA2"/>
    <w:rsid w:val="00CE3564"/>
    <w:rsid w:val="00CF62BC"/>
    <w:rsid w:val="00D907AA"/>
    <w:rsid w:val="00DA0BCE"/>
    <w:rsid w:val="00DD1094"/>
    <w:rsid w:val="00E1668B"/>
    <w:rsid w:val="00E54048"/>
    <w:rsid w:val="00E90999"/>
    <w:rsid w:val="00F84827"/>
    <w:rsid w:val="00FC0C3D"/>
    <w:rsid w:val="00FC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B1E143-433A-4AD4-867E-047A1BD7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12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734E7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683F59"/>
    <w:pPr>
      <w:spacing w:after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83F59"/>
    <w:pPr>
      <w:spacing w:after="100"/>
    </w:pPr>
  </w:style>
  <w:style w:type="character" w:styleId="a7">
    <w:name w:val="Hyperlink"/>
    <w:basedOn w:val="a0"/>
    <w:uiPriority w:val="99"/>
    <w:unhideWhenUsed/>
    <w:rsid w:val="00683F59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54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54048"/>
  </w:style>
  <w:style w:type="paragraph" w:styleId="aa">
    <w:name w:val="footer"/>
    <w:basedOn w:val="a"/>
    <w:link w:val="ab"/>
    <w:uiPriority w:val="99"/>
    <w:unhideWhenUsed/>
    <w:rsid w:val="00E540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54048"/>
  </w:style>
  <w:style w:type="paragraph" w:styleId="20">
    <w:name w:val="toc 2"/>
    <w:basedOn w:val="a"/>
    <w:next w:val="a"/>
    <w:autoRedefine/>
    <w:uiPriority w:val="39"/>
    <w:unhideWhenUsed/>
    <w:rsid w:val="00A72CB6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72CB6"/>
    <w:pPr>
      <w:spacing w:after="100"/>
      <w:ind w:left="440"/>
    </w:pPr>
    <w:rPr>
      <w:rFonts w:asciiTheme="minorHAnsi" w:eastAsiaTheme="minorEastAsia" w:hAnsiTheme="minorHAns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ru.wikipedia.org/wiki/&#1044;&#1080;&#1085;&#1072;&#1084;&#1080;&#1095;&#1077;&#1089;&#1082;&#1072;&#1103;_&#1080;&#1076;&#1077;&#1085;&#1090;&#1080;&#1092;&#1080;&#1082;&#1072;&#1094;&#1080;&#1103;_&#1090;&#1080;&#1087;&#1072;_&#1076;&#1072;&#1085;&#1085;&#1099;&#1093;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habr.com/ru/articles/71757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B48A5-6744-4212-8453-E249198C5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32</Pages>
  <Words>4479</Words>
  <Characters>25531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</dc:creator>
  <cp:lastModifiedBy>Учетная запись Майкрософт</cp:lastModifiedBy>
  <cp:revision>10</cp:revision>
  <dcterms:created xsi:type="dcterms:W3CDTF">2023-06-05T11:06:00Z</dcterms:created>
  <dcterms:modified xsi:type="dcterms:W3CDTF">2024-05-04T12:48:00Z</dcterms:modified>
</cp:coreProperties>
</file>